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2165"/>
      </w:tblGrid>
      <w:tr w:rsidR="0049238D">
        <w:trPr>
          <w:cantSplit/>
          <w:trHeight w:hRule="exact" w:val="294"/>
        </w:trPr>
        <w:tc>
          <w:tcPr>
            <w:tcW w:w="5882" w:type="dxa"/>
            <w:vMerge w:val="restart"/>
          </w:tcPr>
          <w:p w:rsidR="0049238D" w:rsidRDefault="0049238D" w:rsidP="00AD2B72"/>
        </w:tc>
        <w:tc>
          <w:tcPr>
            <w:tcW w:w="1559" w:type="dxa"/>
            <w:vAlign w:val="center"/>
          </w:tcPr>
          <w:p w:rsidR="0049238D" w:rsidRDefault="0049238D">
            <w:r>
              <w:rPr>
                <w:rStyle w:val="Ledetekst"/>
              </w:rPr>
              <w:t>Vår dato</w:t>
            </w:r>
          </w:p>
        </w:tc>
        <w:tc>
          <w:tcPr>
            <w:tcW w:w="2165" w:type="dxa"/>
            <w:vAlign w:val="center"/>
          </w:tcPr>
          <w:p w:rsidR="0049238D" w:rsidRDefault="0049238D">
            <w:r>
              <w:rPr>
                <w:rStyle w:val="Ledetekst"/>
              </w:rPr>
              <w:t>Vår referanse</w:t>
            </w:r>
          </w:p>
        </w:tc>
      </w:tr>
      <w:tr w:rsidR="0049238D" w:rsidTr="00B524EF">
        <w:trPr>
          <w:cantSplit/>
          <w:trHeight w:hRule="exact" w:val="340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784A85">
            <w:pPr>
              <w:pStyle w:val="Topptekst"/>
              <w:rPr>
                <w:rStyle w:val="Ledetekst"/>
              </w:rPr>
            </w:pPr>
            <w:bookmarkStart w:id="0" w:name="bmVårDato"/>
            <w:bookmarkEnd w:id="0"/>
            <w:r>
              <w:rPr>
                <w:rStyle w:val="Ledetekst"/>
              </w:rPr>
              <w:t>19.</w:t>
            </w:r>
            <w:r w:rsidR="00001011">
              <w:rPr>
                <w:rStyle w:val="Ledetekst"/>
              </w:rPr>
              <w:t>02.16</w:t>
            </w:r>
          </w:p>
        </w:tc>
        <w:tc>
          <w:tcPr>
            <w:tcW w:w="2165" w:type="dxa"/>
          </w:tcPr>
          <w:p w:rsidR="0049238D" w:rsidRPr="00B524EF" w:rsidRDefault="00001011" w:rsidP="00B524EF">
            <w:pPr>
              <w:pStyle w:val="Topptekst"/>
              <w:rPr>
                <w:rStyle w:val="Ledetekst"/>
              </w:rPr>
            </w:pPr>
            <w:bookmarkStart w:id="1" w:name="bmVårRef"/>
            <w:bookmarkEnd w:id="1"/>
            <w:r>
              <w:rPr>
                <w:rStyle w:val="Ledetekst"/>
              </w:rPr>
              <w:t>16/00197</w:t>
            </w:r>
          </w:p>
        </w:tc>
      </w:tr>
      <w:tr w:rsidR="0049238D">
        <w:trPr>
          <w:cantSplit/>
          <w:trHeight w:hRule="exact" w:val="318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  <w:vAlign w:val="center"/>
          </w:tcPr>
          <w:p w:rsidR="0049238D" w:rsidRDefault="0049238D" w:rsidP="006B7873">
            <w:r>
              <w:rPr>
                <w:rStyle w:val="Ledetekst"/>
              </w:rPr>
              <w:t>Deres dato</w:t>
            </w:r>
          </w:p>
        </w:tc>
        <w:tc>
          <w:tcPr>
            <w:tcW w:w="2165" w:type="dxa"/>
            <w:vAlign w:val="center"/>
          </w:tcPr>
          <w:p w:rsidR="0049238D" w:rsidRDefault="0049238D" w:rsidP="006B7873">
            <w:r>
              <w:rPr>
                <w:rStyle w:val="Ledetekst"/>
              </w:rPr>
              <w:t>Deres referanse</w:t>
            </w:r>
          </w:p>
        </w:tc>
      </w:tr>
      <w:tr w:rsidR="0049238D">
        <w:trPr>
          <w:cantSplit/>
          <w:trHeight w:val="295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2" w:name="bmDeresDato"/>
            <w:bookmarkEnd w:id="2"/>
          </w:p>
        </w:tc>
        <w:tc>
          <w:tcPr>
            <w:tcW w:w="2165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3" w:name="bmDeresRef"/>
            <w:bookmarkEnd w:id="3"/>
          </w:p>
        </w:tc>
      </w:tr>
      <w:tr w:rsidR="0049238D">
        <w:trPr>
          <w:cantSplit/>
          <w:trHeight w:val="240"/>
        </w:trPr>
        <w:tc>
          <w:tcPr>
            <w:tcW w:w="5882" w:type="dxa"/>
            <w:vMerge w:val="restart"/>
          </w:tcPr>
          <w:p w:rsidR="0049238D" w:rsidRDefault="00001011" w:rsidP="009861C5">
            <w:pPr>
              <w:pStyle w:val="Adressefelt"/>
            </w:pPr>
            <w:bookmarkStart w:id="4" w:name="bmMottakerNavn"/>
            <w:bookmarkEnd w:id="4"/>
            <w:r>
              <w:t>Mottaker</w:t>
            </w:r>
            <w:r w:rsidR="008C3F88">
              <w:t>e:</w:t>
            </w:r>
          </w:p>
          <w:p w:rsidR="0049238D" w:rsidRDefault="00490AF3">
            <w:pPr>
              <w:pStyle w:val="Adressefelt"/>
            </w:pPr>
            <w:bookmarkStart w:id="5" w:name="bmAdresse"/>
            <w:bookmarkEnd w:id="5"/>
            <w:r>
              <w:t>Se liste</w:t>
            </w:r>
            <w:r w:rsidR="008C3F88">
              <w:t xml:space="preserve"> i vedlegg 1</w:t>
            </w:r>
          </w:p>
          <w:p w:rsidR="0049238D" w:rsidRDefault="0049238D">
            <w:pPr>
              <w:pStyle w:val="Adressefelt"/>
            </w:pPr>
            <w:bookmarkStart w:id="6" w:name="bmAdresse2"/>
            <w:bookmarkEnd w:id="6"/>
          </w:p>
          <w:p w:rsidR="0049238D" w:rsidRDefault="0049238D">
            <w:pPr>
              <w:pStyle w:val="Adressefelt"/>
            </w:pPr>
            <w:bookmarkStart w:id="7" w:name="bmAdresse3"/>
            <w:bookmarkEnd w:id="7"/>
          </w:p>
          <w:p w:rsidR="0049238D" w:rsidRDefault="0049238D">
            <w:pPr>
              <w:pStyle w:val="Adressefelt"/>
            </w:pPr>
          </w:p>
          <w:p w:rsidR="0049238D" w:rsidRPr="009861C5" w:rsidRDefault="0049238D" w:rsidP="009861C5">
            <w:pPr>
              <w:pStyle w:val="Adressefelt"/>
            </w:pPr>
            <w:bookmarkStart w:id="8" w:name="bmAtt"/>
            <w:bookmarkEnd w:id="8"/>
          </w:p>
        </w:tc>
        <w:tc>
          <w:tcPr>
            <w:tcW w:w="1559" w:type="dxa"/>
            <w:vAlign w:val="center"/>
          </w:tcPr>
          <w:p w:rsidR="0049238D" w:rsidRDefault="00001011">
            <w:pPr>
              <w:spacing w:before="100"/>
              <w:rPr>
                <w:rStyle w:val="Ledetekst"/>
              </w:rPr>
            </w:pPr>
            <w:bookmarkStart w:id="9" w:name="bmSaksbehandlerTittel"/>
            <w:bookmarkEnd w:id="9"/>
            <w:r>
              <w:rPr>
                <w:rStyle w:val="Ledetekst"/>
              </w:rPr>
              <w:t xml:space="preserve">Saksbehandler: </w:t>
            </w:r>
          </w:p>
        </w:tc>
        <w:tc>
          <w:tcPr>
            <w:tcW w:w="2165" w:type="dxa"/>
            <w:vAlign w:val="bottom"/>
          </w:tcPr>
          <w:p w:rsidR="0049238D" w:rsidRDefault="0049238D">
            <w:pPr>
              <w:rPr>
                <w:rStyle w:val="Ledetekst"/>
              </w:rPr>
            </w:pPr>
          </w:p>
        </w:tc>
      </w:tr>
      <w:tr w:rsidR="0049238D">
        <w:trPr>
          <w:cantSplit/>
          <w:trHeight w:val="304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3724" w:type="dxa"/>
            <w:gridSpan w:val="2"/>
          </w:tcPr>
          <w:p w:rsidR="0049238D" w:rsidRPr="00B524EF" w:rsidRDefault="00001011">
            <w:pPr>
              <w:pStyle w:val="Topptekst"/>
              <w:rPr>
                <w:rStyle w:val="Ledetekst"/>
              </w:rPr>
            </w:pPr>
            <w:bookmarkStart w:id="10" w:name="bmSaksbehandler"/>
            <w:bookmarkEnd w:id="10"/>
            <w:r>
              <w:rPr>
                <w:rStyle w:val="Ledetekst"/>
              </w:rPr>
              <w:t>Viel Sørensen</w:t>
            </w:r>
          </w:p>
        </w:tc>
      </w:tr>
      <w:tr w:rsidR="0049238D">
        <w:trPr>
          <w:cantSplit/>
        </w:trPr>
        <w:tc>
          <w:tcPr>
            <w:tcW w:w="5882" w:type="dxa"/>
            <w:vMerge/>
          </w:tcPr>
          <w:p w:rsidR="0049238D" w:rsidRDefault="0049238D">
            <w:pPr>
              <w:pStyle w:val="Topptekst"/>
            </w:pPr>
          </w:p>
        </w:tc>
        <w:tc>
          <w:tcPr>
            <w:tcW w:w="3724" w:type="dxa"/>
            <w:gridSpan w:val="2"/>
            <w:tcBorders>
              <w:bottom w:val="nil"/>
            </w:tcBorders>
          </w:tcPr>
          <w:p w:rsidR="0049238D" w:rsidRDefault="0049238D">
            <w:pPr>
              <w:pStyle w:val="Topptekst"/>
              <w:rPr>
                <w:rStyle w:val="Ledetekst"/>
              </w:rPr>
            </w:pPr>
          </w:p>
        </w:tc>
      </w:tr>
    </w:tbl>
    <w:p w:rsidR="0049238D" w:rsidRPr="00823211" w:rsidRDefault="00001011" w:rsidP="00823211">
      <w:pPr>
        <w:pStyle w:val="Tittel"/>
        <w:rPr>
          <w:sz w:val="40"/>
        </w:rPr>
      </w:pPr>
      <w:bookmarkStart w:id="11" w:name="bmOverskrift"/>
      <w:bookmarkEnd w:id="11"/>
      <w:r w:rsidRPr="00823211">
        <w:rPr>
          <w:sz w:val="40"/>
        </w:rPr>
        <w:t xml:space="preserve">Invitasjon pilotering av Best Value </w:t>
      </w:r>
      <w:proofErr w:type="spellStart"/>
      <w:r w:rsidRPr="00823211">
        <w:rPr>
          <w:sz w:val="40"/>
        </w:rPr>
        <w:t>Procurement</w:t>
      </w:r>
      <w:proofErr w:type="spellEnd"/>
      <w:r w:rsidRPr="00823211">
        <w:rPr>
          <w:sz w:val="40"/>
        </w:rPr>
        <w:t xml:space="preserve"> i Norge</w:t>
      </w:r>
    </w:p>
    <w:p w:rsidR="00823211" w:rsidRDefault="00823211" w:rsidP="00BD6DA3">
      <w:pPr>
        <w:rPr>
          <w:b/>
          <w:sz w:val="20"/>
        </w:rPr>
      </w:pPr>
      <w:bookmarkStart w:id="12" w:name="bmStart"/>
      <w:bookmarkEnd w:id="12"/>
    </w:p>
    <w:p w:rsidR="00BD6DA3" w:rsidRPr="00823211" w:rsidRDefault="00490AF3" w:rsidP="00BD6DA3">
      <w:pPr>
        <w:rPr>
          <w:b/>
          <w:sz w:val="20"/>
        </w:rPr>
      </w:pPr>
      <w:r w:rsidRPr="00823211">
        <w:rPr>
          <w:b/>
          <w:sz w:val="20"/>
        </w:rPr>
        <w:t>Direktoratet for forvaltning og IKT</w:t>
      </w:r>
      <w:r w:rsidR="005A0CCA">
        <w:rPr>
          <w:b/>
          <w:sz w:val="20"/>
        </w:rPr>
        <w:t xml:space="preserve"> (Difi) inviterer offentlige oppdragsgivere til </w:t>
      </w:r>
      <w:r w:rsidRPr="00823211">
        <w:rPr>
          <w:b/>
          <w:sz w:val="20"/>
        </w:rPr>
        <w:t>å prøve ut innkjøps- og prosjektstyringsmetoden Best Value</w:t>
      </w:r>
      <w:r w:rsidRPr="00823211">
        <w:rPr>
          <w:sz w:val="20"/>
        </w:rPr>
        <w:t xml:space="preserve"> </w:t>
      </w:r>
      <w:proofErr w:type="spellStart"/>
      <w:r w:rsidRPr="00823211">
        <w:rPr>
          <w:b/>
          <w:sz w:val="20"/>
        </w:rPr>
        <w:t>Procurement</w:t>
      </w:r>
      <w:proofErr w:type="spellEnd"/>
      <w:r w:rsidR="001B5689" w:rsidRPr="00823211">
        <w:rPr>
          <w:b/>
          <w:sz w:val="20"/>
        </w:rPr>
        <w:t xml:space="preserve"> (BVP)</w:t>
      </w:r>
      <w:r w:rsidRPr="00823211">
        <w:rPr>
          <w:b/>
          <w:sz w:val="20"/>
        </w:rPr>
        <w:t xml:space="preserve"> i Norge. Metoden er utviklet ved universitetet i Arizona</w:t>
      </w:r>
      <w:r w:rsidR="00B85A1E" w:rsidRPr="00823211">
        <w:rPr>
          <w:b/>
          <w:sz w:val="20"/>
        </w:rPr>
        <w:t>,</w:t>
      </w:r>
      <w:r w:rsidRPr="00823211">
        <w:rPr>
          <w:b/>
          <w:sz w:val="20"/>
        </w:rPr>
        <w:t xml:space="preserve"> </w:t>
      </w:r>
      <w:r w:rsidR="005A0CCA">
        <w:rPr>
          <w:b/>
          <w:sz w:val="20"/>
        </w:rPr>
        <w:t>og har gitt</w:t>
      </w:r>
      <w:r w:rsidRPr="00823211">
        <w:rPr>
          <w:b/>
          <w:sz w:val="20"/>
        </w:rPr>
        <w:t xml:space="preserve"> </w:t>
      </w:r>
      <w:r w:rsidR="00B85A1E" w:rsidRPr="00823211">
        <w:rPr>
          <w:b/>
          <w:sz w:val="20"/>
        </w:rPr>
        <w:t>meget gode resultater</w:t>
      </w:r>
      <w:r w:rsidRPr="00823211">
        <w:rPr>
          <w:b/>
          <w:sz w:val="20"/>
        </w:rPr>
        <w:t xml:space="preserve"> i</w:t>
      </w:r>
      <w:r w:rsidR="00B85A1E" w:rsidRPr="00823211">
        <w:rPr>
          <w:b/>
          <w:sz w:val="20"/>
        </w:rPr>
        <w:t xml:space="preserve"> over</w:t>
      </w:r>
      <w:r w:rsidRPr="00823211">
        <w:rPr>
          <w:b/>
          <w:sz w:val="20"/>
        </w:rPr>
        <w:t xml:space="preserve"> 300 prosjekter i Nederland</w:t>
      </w:r>
      <w:r w:rsidR="00B85A1E" w:rsidRPr="00823211">
        <w:rPr>
          <w:b/>
          <w:sz w:val="20"/>
        </w:rPr>
        <w:t xml:space="preserve"> </w:t>
      </w:r>
    </w:p>
    <w:p w:rsidR="00CA7919" w:rsidRPr="00823211" w:rsidRDefault="00490AF3" w:rsidP="00CA7919">
      <w:pPr>
        <w:rPr>
          <w:b/>
          <w:sz w:val="20"/>
        </w:rPr>
      </w:pPr>
      <w:r w:rsidRPr="00823211">
        <w:rPr>
          <w:sz w:val="20"/>
        </w:rPr>
        <w:t xml:space="preserve">Difi </w:t>
      </w:r>
      <w:r w:rsidR="005A0CCA">
        <w:rPr>
          <w:sz w:val="20"/>
        </w:rPr>
        <w:t>ønsker</w:t>
      </w:r>
      <w:r w:rsidRPr="00823211">
        <w:rPr>
          <w:sz w:val="20"/>
        </w:rPr>
        <w:t xml:space="preserve"> å øke profesjonaliteten i offentlige anskaffelser og bidra til at offentlige oppdragsgivere </w:t>
      </w:r>
      <w:r w:rsidR="005A0CCA">
        <w:rPr>
          <w:sz w:val="20"/>
        </w:rPr>
        <w:t>bruker</w:t>
      </w:r>
      <w:r w:rsidRPr="00823211">
        <w:rPr>
          <w:sz w:val="20"/>
        </w:rPr>
        <w:t xml:space="preserve"> handlingsrommet i regelverket. </w:t>
      </w:r>
      <w:r w:rsidR="005A0CCA">
        <w:rPr>
          <w:sz w:val="20"/>
        </w:rPr>
        <w:t>BVP</w:t>
      </w:r>
      <w:r w:rsidRPr="00823211">
        <w:rPr>
          <w:sz w:val="20"/>
        </w:rPr>
        <w:t xml:space="preserve"> </w:t>
      </w:r>
      <w:r w:rsidR="005A0CCA">
        <w:rPr>
          <w:sz w:val="20"/>
        </w:rPr>
        <w:t>vekt</w:t>
      </w:r>
      <w:r w:rsidRPr="00823211">
        <w:rPr>
          <w:sz w:val="20"/>
        </w:rPr>
        <w:t>legger kompetanse og prestasjon i konkurransen.</w:t>
      </w:r>
      <w:r w:rsidR="001B5689" w:rsidRPr="00823211">
        <w:rPr>
          <w:sz w:val="20"/>
        </w:rPr>
        <w:t xml:space="preserve"> Metoden inneholder kjente elementer, som </w:t>
      </w:r>
      <w:r w:rsidR="00BD6DA3" w:rsidRPr="00823211">
        <w:rPr>
          <w:sz w:val="20"/>
        </w:rPr>
        <w:t xml:space="preserve">dialog i tidligfase, bruk av </w:t>
      </w:r>
      <w:r w:rsidR="001B5689" w:rsidRPr="00823211">
        <w:rPr>
          <w:sz w:val="20"/>
        </w:rPr>
        <w:t>intervju</w:t>
      </w:r>
      <w:r w:rsidR="00BD6DA3" w:rsidRPr="00823211">
        <w:rPr>
          <w:sz w:val="20"/>
        </w:rPr>
        <w:t xml:space="preserve"> i konkurransen</w:t>
      </w:r>
      <w:r w:rsidR="001B5689" w:rsidRPr="00823211">
        <w:rPr>
          <w:sz w:val="20"/>
        </w:rPr>
        <w:t xml:space="preserve"> og bruk av leverandørens kompetanse til løsningsvalg. </w:t>
      </w:r>
      <w:r w:rsidR="00BD6DA3" w:rsidRPr="00823211">
        <w:rPr>
          <w:sz w:val="20"/>
        </w:rPr>
        <w:t>BVP</w:t>
      </w:r>
      <w:r w:rsidR="001B5689" w:rsidRPr="00823211">
        <w:rPr>
          <w:sz w:val="20"/>
        </w:rPr>
        <w:t xml:space="preserve"> er </w:t>
      </w:r>
      <w:r w:rsidR="00BD6DA3" w:rsidRPr="00823211">
        <w:rPr>
          <w:sz w:val="20"/>
        </w:rPr>
        <w:t xml:space="preserve">imidlertid </w:t>
      </w:r>
      <w:r w:rsidR="001B5689" w:rsidRPr="00823211">
        <w:rPr>
          <w:sz w:val="20"/>
        </w:rPr>
        <w:t>en metode som ser innkjøp og prosjektstyring i sammenheng</w:t>
      </w:r>
      <w:r w:rsidR="005A0CCA">
        <w:rPr>
          <w:sz w:val="20"/>
        </w:rPr>
        <w:t>. Den bruker andre virkemidler en</w:t>
      </w:r>
      <w:r w:rsidR="00B25AC9">
        <w:rPr>
          <w:sz w:val="20"/>
        </w:rPr>
        <w:t>n</w:t>
      </w:r>
      <w:r w:rsidR="005A0CCA">
        <w:rPr>
          <w:sz w:val="20"/>
        </w:rPr>
        <w:t xml:space="preserve"> detaljert kontroll og styring av leverandør for å oppnå resultater</w:t>
      </w:r>
      <w:r w:rsidR="001B5689" w:rsidRPr="00823211">
        <w:rPr>
          <w:sz w:val="20"/>
        </w:rPr>
        <w:t>.</w:t>
      </w:r>
      <w:r w:rsidR="005A0CCA">
        <w:rPr>
          <w:sz w:val="20"/>
        </w:rPr>
        <w:t xml:space="preserve"> Dette har positive</w:t>
      </w:r>
      <w:r w:rsidR="00BD6DA3" w:rsidRPr="00823211">
        <w:rPr>
          <w:sz w:val="20"/>
        </w:rPr>
        <w:t xml:space="preserve"> effekter for samarbeidet mellom byggherre og leverandør</w:t>
      </w:r>
      <w:r w:rsidR="00330890">
        <w:rPr>
          <w:sz w:val="20"/>
        </w:rPr>
        <w:t xml:space="preserve"> og gir leverandøren mulighet til å bruke sin kompetanse</w:t>
      </w:r>
      <w:r w:rsidR="00BD6DA3" w:rsidRPr="00823211">
        <w:rPr>
          <w:sz w:val="20"/>
        </w:rPr>
        <w:t>.</w:t>
      </w:r>
      <w:r w:rsidR="00CA7919" w:rsidRPr="00823211">
        <w:rPr>
          <w:sz w:val="20"/>
        </w:rPr>
        <w:t xml:space="preserve"> Resultatene fra de nederlandske prosjektene viser at metoden gir lavere innkjøpspris, raskere prosjektgjennomføring, redusert ressursbruk hos byggherre og langt færre konflikter i kontraktsperioden.</w:t>
      </w:r>
    </w:p>
    <w:p w:rsidR="00BD6DA3" w:rsidRPr="00823211" w:rsidRDefault="00BD6DA3" w:rsidP="009E6BD2">
      <w:pPr>
        <w:rPr>
          <w:sz w:val="20"/>
        </w:rPr>
      </w:pPr>
    </w:p>
    <w:p w:rsidR="00BD6DA3" w:rsidRPr="00823211" w:rsidRDefault="00BD6DA3" w:rsidP="009E6BD2">
      <w:pPr>
        <w:rPr>
          <w:sz w:val="20"/>
        </w:rPr>
      </w:pPr>
      <w:r w:rsidRPr="00823211">
        <w:rPr>
          <w:sz w:val="20"/>
        </w:rPr>
        <w:t xml:space="preserve">Difi </w:t>
      </w:r>
      <w:r w:rsidR="00CA7919" w:rsidRPr="00823211">
        <w:rPr>
          <w:sz w:val="20"/>
        </w:rPr>
        <w:t>søker nå</w:t>
      </w:r>
      <w:r w:rsidRPr="00823211">
        <w:rPr>
          <w:sz w:val="20"/>
        </w:rPr>
        <w:t xml:space="preserve"> pilotprosjekter som vil prøve ut metoden i praksis.</w:t>
      </w:r>
      <w:r w:rsidR="00CA7919" w:rsidRPr="00823211">
        <w:rPr>
          <w:sz w:val="20"/>
        </w:rPr>
        <w:t xml:space="preserve"> Dette brevet sendes ut til organisasjoner som har uttrykt et ønske om å delta i piloteringen.</w:t>
      </w:r>
      <w:r w:rsidRPr="00823211">
        <w:rPr>
          <w:sz w:val="20"/>
        </w:rPr>
        <w:t xml:space="preserve"> </w:t>
      </w:r>
      <w:r w:rsidR="00330890">
        <w:rPr>
          <w:sz w:val="20"/>
        </w:rPr>
        <w:t xml:space="preserve">En beskrivelse av </w:t>
      </w:r>
      <w:r w:rsidR="00CA7919" w:rsidRPr="00823211">
        <w:rPr>
          <w:sz w:val="20"/>
        </w:rPr>
        <w:t xml:space="preserve">piloteringen </w:t>
      </w:r>
      <w:r w:rsidR="00330890">
        <w:rPr>
          <w:sz w:val="20"/>
        </w:rPr>
        <w:t>er vedlagt</w:t>
      </w:r>
      <w:r w:rsidR="00CA7919" w:rsidRPr="00823211">
        <w:rPr>
          <w:sz w:val="20"/>
        </w:rPr>
        <w:t xml:space="preserve"> dette brevet. </w:t>
      </w:r>
    </w:p>
    <w:p w:rsidR="00B85A1E" w:rsidRPr="00823211" w:rsidRDefault="00B85A1E" w:rsidP="009E6BD2">
      <w:pPr>
        <w:rPr>
          <w:sz w:val="20"/>
        </w:rPr>
      </w:pPr>
    </w:p>
    <w:p w:rsidR="00BD6DA3" w:rsidRPr="00823211" w:rsidRDefault="00B85A1E" w:rsidP="009E6BD2">
      <w:pPr>
        <w:rPr>
          <w:b/>
          <w:sz w:val="20"/>
        </w:rPr>
      </w:pPr>
      <w:r w:rsidRPr="00823211">
        <w:rPr>
          <w:b/>
          <w:sz w:val="20"/>
        </w:rPr>
        <w:t>Første pilotmøte</w:t>
      </w:r>
    </w:p>
    <w:p w:rsidR="00BD6DA3" w:rsidRPr="00823211" w:rsidRDefault="00B85A1E" w:rsidP="009E6BD2">
      <w:pPr>
        <w:rPr>
          <w:sz w:val="20"/>
          <w:u w:val="single"/>
        </w:rPr>
      </w:pPr>
      <w:r w:rsidRPr="00823211">
        <w:rPr>
          <w:sz w:val="20"/>
        </w:rPr>
        <w:t>Det</w:t>
      </w:r>
      <w:r w:rsidR="00BD6DA3" w:rsidRPr="00823211">
        <w:rPr>
          <w:sz w:val="20"/>
        </w:rPr>
        <w:t xml:space="preserve"> første pilotmøtet </w:t>
      </w:r>
      <w:r w:rsidRPr="00823211">
        <w:rPr>
          <w:sz w:val="20"/>
        </w:rPr>
        <w:t xml:space="preserve">holdes </w:t>
      </w:r>
      <w:r w:rsidR="003C0BD0">
        <w:rPr>
          <w:b/>
          <w:sz w:val="20"/>
          <w:u w:val="single"/>
        </w:rPr>
        <w:t>tirsdag 29</w:t>
      </w:r>
      <w:r w:rsidR="00BD6DA3" w:rsidRPr="00823211">
        <w:rPr>
          <w:b/>
          <w:sz w:val="20"/>
          <w:u w:val="single"/>
        </w:rPr>
        <w:t xml:space="preserve">. </w:t>
      </w:r>
      <w:r w:rsidR="00330890">
        <w:rPr>
          <w:b/>
          <w:sz w:val="20"/>
          <w:u w:val="single"/>
        </w:rPr>
        <w:t>mars kl. 11</w:t>
      </w:r>
      <w:r w:rsidRPr="00823211">
        <w:rPr>
          <w:b/>
          <w:sz w:val="20"/>
          <w:u w:val="single"/>
        </w:rPr>
        <w:t xml:space="preserve">-15 i </w:t>
      </w:r>
      <w:proofErr w:type="spellStart"/>
      <w:r w:rsidRPr="00823211">
        <w:rPr>
          <w:b/>
          <w:sz w:val="20"/>
          <w:u w:val="single"/>
        </w:rPr>
        <w:t>Difis</w:t>
      </w:r>
      <w:proofErr w:type="spellEnd"/>
      <w:r w:rsidRPr="00823211">
        <w:rPr>
          <w:b/>
          <w:sz w:val="20"/>
          <w:u w:val="single"/>
        </w:rPr>
        <w:t xml:space="preserve"> lokaler Grev Wedels plass 9, Oslo.</w:t>
      </w:r>
    </w:p>
    <w:p w:rsidR="0049238D" w:rsidRPr="00823211" w:rsidRDefault="00B85A1E" w:rsidP="009E6BD2">
      <w:pPr>
        <w:rPr>
          <w:sz w:val="20"/>
        </w:rPr>
      </w:pPr>
      <w:r w:rsidRPr="00823211">
        <w:rPr>
          <w:sz w:val="20"/>
        </w:rPr>
        <w:t xml:space="preserve">På møtet presenterer Difi fremdriftsplanen for BVP-pilotering i Norge. </w:t>
      </w:r>
      <w:r w:rsidR="00B664FE">
        <w:rPr>
          <w:sz w:val="20"/>
        </w:rPr>
        <w:t>Vi informerer nærmere om</w:t>
      </w:r>
      <w:r w:rsidRPr="00823211">
        <w:rPr>
          <w:sz w:val="20"/>
        </w:rPr>
        <w:t xml:space="preserve"> prosjektkrav, mulig bistand</w:t>
      </w:r>
      <w:r w:rsidR="00330890">
        <w:rPr>
          <w:sz w:val="20"/>
        </w:rPr>
        <w:t xml:space="preserve"> og</w:t>
      </w:r>
      <w:r w:rsidRPr="00823211">
        <w:rPr>
          <w:sz w:val="20"/>
        </w:rPr>
        <w:t xml:space="preserve"> </w:t>
      </w:r>
      <w:proofErr w:type="spellStart"/>
      <w:r w:rsidRPr="00823211">
        <w:rPr>
          <w:sz w:val="20"/>
        </w:rPr>
        <w:t>Difis</w:t>
      </w:r>
      <w:proofErr w:type="spellEnd"/>
      <w:r w:rsidRPr="00823211">
        <w:rPr>
          <w:sz w:val="20"/>
        </w:rPr>
        <w:t xml:space="preserve"> og pilotprosjektenes rolle</w:t>
      </w:r>
      <w:r w:rsidR="00330890">
        <w:rPr>
          <w:sz w:val="20"/>
        </w:rPr>
        <w:t>r</w:t>
      </w:r>
      <w:r w:rsidRPr="00823211">
        <w:rPr>
          <w:sz w:val="20"/>
        </w:rPr>
        <w:t xml:space="preserve">. En </w:t>
      </w:r>
      <w:r w:rsidR="00B664FE">
        <w:rPr>
          <w:sz w:val="20"/>
        </w:rPr>
        <w:t>u</w:t>
      </w:r>
      <w:r w:rsidRPr="00823211">
        <w:rPr>
          <w:sz w:val="20"/>
        </w:rPr>
        <w:t xml:space="preserve">tfyllende agenda </w:t>
      </w:r>
      <w:r w:rsidR="00B25AC9">
        <w:rPr>
          <w:sz w:val="20"/>
        </w:rPr>
        <w:t>ettersendes</w:t>
      </w:r>
      <w:r w:rsidRPr="00823211">
        <w:rPr>
          <w:sz w:val="20"/>
        </w:rPr>
        <w:t xml:space="preserve">. På møtet bør representanter fra prosjekt- eiendoms- eller byggherreavdeling delta. </w:t>
      </w:r>
      <w:r w:rsidR="00330890">
        <w:rPr>
          <w:sz w:val="20"/>
        </w:rPr>
        <w:t xml:space="preserve">Dere </w:t>
      </w:r>
      <w:r w:rsidRPr="00823211">
        <w:rPr>
          <w:sz w:val="20"/>
        </w:rPr>
        <w:t xml:space="preserve">kan delta med flere representanter dersom </w:t>
      </w:r>
      <w:r w:rsidR="00330890">
        <w:rPr>
          <w:sz w:val="20"/>
        </w:rPr>
        <w:t>dere ønsker det</w:t>
      </w:r>
      <w:r w:rsidRPr="00823211">
        <w:rPr>
          <w:sz w:val="20"/>
        </w:rPr>
        <w:t>.</w:t>
      </w:r>
    </w:p>
    <w:p w:rsidR="00B85A1E" w:rsidRPr="00823211" w:rsidRDefault="00B25AC9" w:rsidP="009E6BD2">
      <w:pPr>
        <w:rPr>
          <w:sz w:val="20"/>
        </w:rPr>
      </w:pPr>
      <w:r>
        <w:rPr>
          <w:sz w:val="20"/>
        </w:rPr>
        <w:t>Vi ber om at p</w:t>
      </w:r>
      <w:r w:rsidR="00B85A1E" w:rsidRPr="00823211">
        <w:rPr>
          <w:sz w:val="20"/>
        </w:rPr>
        <w:t>åmelding</w:t>
      </w:r>
      <w:r>
        <w:rPr>
          <w:sz w:val="20"/>
        </w:rPr>
        <w:t xml:space="preserve"> til møtet</w:t>
      </w:r>
      <w:r w:rsidR="00B85A1E" w:rsidRPr="00823211">
        <w:rPr>
          <w:sz w:val="20"/>
        </w:rPr>
        <w:t xml:space="preserve"> sendes til Viel Sørensen</w:t>
      </w:r>
      <w:r>
        <w:rPr>
          <w:sz w:val="20"/>
        </w:rPr>
        <w:t xml:space="preserve"> på e-post:</w:t>
      </w:r>
      <w:r w:rsidR="00B85A1E" w:rsidRPr="00823211">
        <w:rPr>
          <w:sz w:val="20"/>
        </w:rPr>
        <w:t xml:space="preserve"> </w:t>
      </w:r>
      <w:hyperlink r:id="rId7" w:history="1">
        <w:r w:rsidR="00B85A1E" w:rsidRPr="00823211">
          <w:rPr>
            <w:rStyle w:val="Hyperkobling"/>
            <w:sz w:val="20"/>
          </w:rPr>
          <w:t>vso@difi.no</w:t>
        </w:r>
      </w:hyperlink>
      <w:r w:rsidR="00B85A1E" w:rsidRPr="00823211">
        <w:rPr>
          <w:sz w:val="20"/>
        </w:rPr>
        <w:t>.</w:t>
      </w:r>
    </w:p>
    <w:p w:rsidR="00CA7919" w:rsidRDefault="00CA7919">
      <w:pPr>
        <w:pStyle w:val="Signatur"/>
        <w:rPr>
          <w:sz w:val="18"/>
        </w:rPr>
      </w:pPr>
    </w:p>
    <w:p w:rsidR="0049238D" w:rsidRPr="00CA7919" w:rsidRDefault="0049238D">
      <w:pPr>
        <w:pStyle w:val="Signatur"/>
        <w:rPr>
          <w:sz w:val="18"/>
        </w:rPr>
      </w:pPr>
      <w:r w:rsidRPr="00CA7919">
        <w:rPr>
          <w:sz w:val="18"/>
        </w:rPr>
        <w:t>Vennlig hilsen</w:t>
      </w:r>
      <w:r w:rsidRPr="00CA7919">
        <w:rPr>
          <w:sz w:val="18"/>
        </w:rPr>
        <w:br/>
        <w:t>for D</w:t>
      </w:r>
      <w:r w:rsidR="00C41208" w:rsidRPr="00CA7919">
        <w:rPr>
          <w:sz w:val="18"/>
        </w:rPr>
        <w:t>ifi</w:t>
      </w:r>
    </w:p>
    <w:p w:rsidR="00AD2B72" w:rsidRDefault="00AD2B72" w:rsidP="00AD2B72">
      <w:pPr>
        <w:rPr>
          <w:sz w:val="18"/>
        </w:rPr>
      </w:pPr>
    </w:p>
    <w:p w:rsidR="00823211" w:rsidRPr="00CA7919" w:rsidRDefault="00823211" w:rsidP="00AD2B72">
      <w:pPr>
        <w:rPr>
          <w:sz w:val="18"/>
        </w:rPr>
      </w:pPr>
    </w:p>
    <w:p w:rsidR="00490AF3" w:rsidRPr="00CA7919" w:rsidRDefault="000D77EB" w:rsidP="00F55FE0">
      <w:pPr>
        <w:pStyle w:val="Signatur"/>
        <w:rPr>
          <w:sz w:val="18"/>
        </w:rPr>
      </w:pPr>
      <w:bookmarkStart w:id="13" w:name="bmUnderskrift1"/>
      <w:bookmarkEnd w:id="13"/>
      <w:r>
        <w:rPr>
          <w:sz w:val="18"/>
        </w:rPr>
        <w:t>Bente Hagelien</w:t>
      </w:r>
      <w:r w:rsidR="0049238D" w:rsidRPr="00CA7919">
        <w:rPr>
          <w:sz w:val="18"/>
        </w:rPr>
        <w:tab/>
      </w:r>
      <w:bookmarkStart w:id="14" w:name="bmUnderskrift2"/>
      <w:bookmarkEnd w:id="14"/>
      <w:r w:rsidR="00001011" w:rsidRPr="00CA7919">
        <w:rPr>
          <w:sz w:val="18"/>
        </w:rPr>
        <w:t>Viel Sørensen</w:t>
      </w:r>
      <w:r w:rsidR="0049238D" w:rsidRPr="00CA7919">
        <w:rPr>
          <w:sz w:val="18"/>
        </w:rPr>
        <w:br/>
      </w:r>
      <w:bookmarkStart w:id="15" w:name="bmUnderskrift1Tittel"/>
      <w:bookmarkEnd w:id="15"/>
      <w:r>
        <w:rPr>
          <w:sz w:val="18"/>
        </w:rPr>
        <w:t>Seksjonssjef</w:t>
      </w:r>
      <w:r w:rsidR="00CA7919">
        <w:rPr>
          <w:sz w:val="18"/>
        </w:rPr>
        <w:tab/>
      </w:r>
      <w:r w:rsidR="00CA7919" w:rsidRPr="00CA7919">
        <w:rPr>
          <w:sz w:val="18"/>
        </w:rPr>
        <w:t>Seniorrådgiver</w:t>
      </w:r>
    </w:p>
    <w:p w:rsidR="0049238D" w:rsidRDefault="00CA7919" w:rsidP="00F55FE0">
      <w:pPr>
        <w:pStyle w:val="Signatur"/>
        <w:rPr>
          <w:sz w:val="18"/>
        </w:rPr>
      </w:pPr>
      <w:r>
        <w:rPr>
          <w:sz w:val="18"/>
        </w:rPr>
        <w:tab/>
      </w:r>
      <w:r w:rsidR="0049238D" w:rsidRPr="00CA7919">
        <w:rPr>
          <w:sz w:val="18"/>
        </w:rPr>
        <w:tab/>
      </w:r>
      <w:bookmarkStart w:id="16" w:name="bmunderskrift2Tittel"/>
      <w:bookmarkEnd w:id="16"/>
    </w:p>
    <w:p w:rsidR="009F029F" w:rsidRDefault="009F029F" w:rsidP="00F55FE0">
      <w:pPr>
        <w:pStyle w:val="Signatur"/>
        <w:rPr>
          <w:sz w:val="18"/>
        </w:rPr>
      </w:pPr>
    </w:p>
    <w:p w:rsidR="00823211" w:rsidRDefault="009F029F" w:rsidP="00F55FE0">
      <w:pPr>
        <w:pStyle w:val="Signatur"/>
        <w:rPr>
          <w:sz w:val="18"/>
        </w:rPr>
      </w:pPr>
      <w:r>
        <w:rPr>
          <w:sz w:val="18"/>
        </w:rPr>
        <w:t>Antall vedlegg: 2</w:t>
      </w:r>
    </w:p>
    <w:p w:rsidR="00D2300C" w:rsidRDefault="00823211" w:rsidP="00823211">
      <w:pPr>
        <w:spacing w:after="0"/>
        <w:rPr>
          <w:sz w:val="18"/>
        </w:rPr>
        <w:sectPr w:rsidR="00D2300C" w:rsidSect="00A76F9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366" w:right="1021" w:bottom="1985" w:left="1525" w:header="709" w:footer="505" w:gutter="0"/>
          <w:paperSrc w:first="7"/>
          <w:cols w:space="708"/>
          <w:titlePg/>
          <w:docGrid w:linePitch="299"/>
        </w:sectPr>
      </w:pPr>
      <w:r>
        <w:rPr>
          <w:sz w:val="18"/>
        </w:rPr>
        <w:br w:type="page"/>
      </w:r>
    </w:p>
    <w:p w:rsidR="009F029F" w:rsidRPr="007647B6" w:rsidRDefault="00823211" w:rsidP="00823211">
      <w:pPr>
        <w:spacing w:after="0"/>
        <w:rPr>
          <w:b/>
          <w:sz w:val="18"/>
        </w:rPr>
      </w:pPr>
      <w:r w:rsidRPr="007647B6">
        <w:rPr>
          <w:b/>
          <w:sz w:val="18"/>
        </w:rPr>
        <w:lastRenderedPageBreak/>
        <w:t>Vedlegg 1</w:t>
      </w:r>
    </w:p>
    <w:p w:rsidR="00823211" w:rsidRDefault="00823211" w:rsidP="00823211">
      <w:pPr>
        <w:pStyle w:val="Tittel"/>
      </w:pPr>
      <w:r>
        <w:t>Mottakere av invitasjon</w:t>
      </w:r>
      <w:r w:rsidR="00B963BF">
        <w:t>en</w:t>
      </w:r>
    </w:p>
    <w:p w:rsidR="00823211" w:rsidRDefault="00823211" w:rsidP="00823211"/>
    <w:tbl>
      <w:tblPr>
        <w:tblStyle w:val="Tabellrutenett"/>
        <w:tblW w:w="15168" w:type="dxa"/>
        <w:tblInd w:w="-1026" w:type="dxa"/>
        <w:tblLook w:val="04A0" w:firstRow="1" w:lastRow="0" w:firstColumn="1" w:lastColumn="0" w:noHBand="0" w:noVBand="1"/>
      </w:tblPr>
      <w:tblGrid>
        <w:gridCol w:w="3686"/>
        <w:gridCol w:w="6095"/>
        <w:gridCol w:w="5387"/>
      </w:tblGrid>
      <w:tr w:rsidR="00823211" w:rsidRPr="006B7F08" w:rsidTr="00264543">
        <w:trPr>
          <w:tblHeader/>
        </w:trPr>
        <w:tc>
          <w:tcPr>
            <w:tcW w:w="3686" w:type="dxa"/>
          </w:tcPr>
          <w:p w:rsidR="00823211" w:rsidRPr="006B7F08" w:rsidRDefault="00823211" w:rsidP="006B7F08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B7F08">
              <w:rPr>
                <w:rFonts w:asciiTheme="minorHAnsi" w:hAnsiTheme="minorHAnsi"/>
                <w:b/>
                <w:sz w:val="24"/>
              </w:rPr>
              <w:t>Organisasjon</w:t>
            </w:r>
          </w:p>
        </w:tc>
        <w:tc>
          <w:tcPr>
            <w:tcW w:w="6095" w:type="dxa"/>
          </w:tcPr>
          <w:p w:rsidR="00823211" w:rsidRPr="006B7F08" w:rsidRDefault="00823211" w:rsidP="006B7F08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B7F08">
              <w:rPr>
                <w:rFonts w:asciiTheme="minorHAnsi" w:hAnsiTheme="minorHAnsi"/>
                <w:b/>
                <w:sz w:val="24"/>
              </w:rPr>
              <w:t>Hovedmottaker</w:t>
            </w:r>
          </w:p>
        </w:tc>
        <w:tc>
          <w:tcPr>
            <w:tcW w:w="5387" w:type="dxa"/>
          </w:tcPr>
          <w:p w:rsidR="00823211" w:rsidRPr="006B7F08" w:rsidRDefault="00823211" w:rsidP="006B7F08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B7F08">
              <w:rPr>
                <w:rFonts w:asciiTheme="minorHAnsi" w:hAnsiTheme="minorHAnsi"/>
                <w:b/>
                <w:sz w:val="24"/>
              </w:rPr>
              <w:t>Kopi</w:t>
            </w:r>
          </w:p>
        </w:tc>
      </w:tr>
      <w:tr w:rsidR="001E729D" w:rsidRPr="006B7F08" w:rsidTr="001B6EA8">
        <w:tc>
          <w:tcPr>
            <w:tcW w:w="3686" w:type="dxa"/>
          </w:tcPr>
          <w:p w:rsidR="001E729D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Asker kommune</w:t>
            </w:r>
          </w:p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95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 xml:space="preserve">Ragnar </w:t>
            </w:r>
            <w:proofErr w:type="spellStart"/>
            <w:r w:rsidRPr="006B7F08">
              <w:rPr>
                <w:rFonts w:asciiTheme="minorHAnsi" w:hAnsiTheme="minorHAnsi"/>
                <w:sz w:val="24"/>
              </w:rPr>
              <w:t>Slaastad</w:t>
            </w:r>
            <w:proofErr w:type="spellEnd"/>
            <w:r w:rsidRPr="006B7F08">
              <w:rPr>
                <w:rFonts w:asciiTheme="minorHAnsi" w:hAnsiTheme="minorHAnsi"/>
                <w:sz w:val="24"/>
              </w:rPr>
              <w:t xml:space="preserve"> Studsrød, eiendomsdirektør</w:t>
            </w:r>
          </w:p>
        </w:tc>
        <w:tc>
          <w:tcPr>
            <w:tcW w:w="5387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E729D" w:rsidRPr="006B7F08" w:rsidTr="001B6EA8">
        <w:tc>
          <w:tcPr>
            <w:tcW w:w="3686" w:type="dxa"/>
          </w:tcPr>
          <w:p w:rsidR="001E729D" w:rsidRDefault="001E729D" w:rsidP="001B6EA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  <w:r w:rsidRPr="006B7F08">
              <w:rPr>
                <w:rFonts w:asciiTheme="minorHAnsi" w:hAnsiTheme="minorHAnsi"/>
                <w:color w:val="000000"/>
                <w:sz w:val="24"/>
                <w:lang w:eastAsia="nb-NO"/>
              </w:rPr>
              <w:t>Gran kommune</w:t>
            </w:r>
          </w:p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</w:p>
        </w:tc>
        <w:tc>
          <w:tcPr>
            <w:tcW w:w="6095" w:type="dxa"/>
          </w:tcPr>
          <w:p w:rsidR="001E729D" w:rsidRPr="006B7F08" w:rsidRDefault="003C0BD0" w:rsidP="001B6EA8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Gaute </w:t>
            </w:r>
            <w:proofErr w:type="spellStart"/>
            <w:r>
              <w:rPr>
                <w:rFonts w:asciiTheme="minorHAnsi" w:hAnsiTheme="minorHAnsi"/>
                <w:sz w:val="24"/>
              </w:rPr>
              <w:t>Øvrebotten</w:t>
            </w:r>
            <w:proofErr w:type="spellEnd"/>
            <w:r>
              <w:rPr>
                <w:rFonts w:asciiTheme="minorHAnsi" w:hAnsiTheme="minorHAnsi"/>
                <w:sz w:val="24"/>
              </w:rPr>
              <w:t>, prosjektsjef</w:t>
            </w:r>
            <w:bookmarkStart w:id="17" w:name="_GoBack"/>
            <w:bookmarkEnd w:id="17"/>
          </w:p>
        </w:tc>
        <w:tc>
          <w:tcPr>
            <w:tcW w:w="5387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823211" w:rsidRPr="006B7F08" w:rsidTr="00264543">
        <w:tc>
          <w:tcPr>
            <w:tcW w:w="3686" w:type="dxa"/>
          </w:tcPr>
          <w:p w:rsidR="00823211" w:rsidRDefault="00823211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Jernbaneverket</w:t>
            </w:r>
          </w:p>
          <w:p w:rsidR="00666163" w:rsidRPr="006B7F08" w:rsidRDefault="00666163" w:rsidP="006B7F0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95" w:type="dxa"/>
          </w:tcPr>
          <w:p w:rsidR="00823211" w:rsidRPr="006B7F08" w:rsidRDefault="00823211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Gunnar Løvås, assisterende jernbanedirektør</w:t>
            </w:r>
          </w:p>
        </w:tc>
        <w:tc>
          <w:tcPr>
            <w:tcW w:w="5387" w:type="dxa"/>
          </w:tcPr>
          <w:p w:rsidR="00823211" w:rsidRPr="006B7F08" w:rsidRDefault="00003EF8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Michael Bors, direktør leverandør og marked</w:t>
            </w:r>
          </w:p>
        </w:tc>
      </w:tr>
      <w:tr w:rsidR="001E729D" w:rsidRPr="006B7F08" w:rsidTr="001B6EA8">
        <w:tc>
          <w:tcPr>
            <w:tcW w:w="3686" w:type="dxa"/>
          </w:tcPr>
          <w:p w:rsidR="001E729D" w:rsidRDefault="001E729D" w:rsidP="001B6EA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  <w:r w:rsidRPr="006B7F08">
              <w:rPr>
                <w:rFonts w:asciiTheme="minorHAnsi" w:hAnsiTheme="minorHAnsi"/>
                <w:color w:val="000000"/>
                <w:sz w:val="24"/>
                <w:lang w:eastAsia="nb-NO"/>
              </w:rPr>
              <w:t>Nord-Trøndelag fylkeskommune</w:t>
            </w:r>
          </w:p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</w:p>
        </w:tc>
        <w:tc>
          <w:tcPr>
            <w:tcW w:w="6095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 xml:space="preserve">Rune </w:t>
            </w:r>
            <w:proofErr w:type="spellStart"/>
            <w:r w:rsidRPr="006B7F08">
              <w:rPr>
                <w:rFonts w:asciiTheme="minorHAnsi" w:hAnsiTheme="minorHAnsi"/>
                <w:sz w:val="24"/>
              </w:rPr>
              <w:t>Gjermo</w:t>
            </w:r>
            <w:proofErr w:type="spellEnd"/>
            <w:r w:rsidRPr="006B7F08">
              <w:rPr>
                <w:rFonts w:asciiTheme="minorHAnsi" w:hAnsiTheme="minorHAnsi"/>
                <w:sz w:val="24"/>
              </w:rPr>
              <w:t>, eiendomsleder</w:t>
            </w:r>
          </w:p>
        </w:tc>
        <w:tc>
          <w:tcPr>
            <w:tcW w:w="5387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Karl Arne Jensen, prosjektleder</w:t>
            </w:r>
          </w:p>
        </w:tc>
      </w:tr>
      <w:tr w:rsidR="001E729D" w:rsidRPr="006B7F08" w:rsidTr="001B6EA8">
        <w:tc>
          <w:tcPr>
            <w:tcW w:w="3686" w:type="dxa"/>
          </w:tcPr>
          <w:p w:rsidR="001E729D" w:rsidRDefault="001E729D" w:rsidP="001B6EA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  <w:r w:rsidRPr="006B7F08">
              <w:rPr>
                <w:rFonts w:asciiTheme="minorHAnsi" w:hAnsiTheme="minorHAnsi"/>
                <w:color w:val="000000"/>
                <w:sz w:val="24"/>
                <w:lang w:eastAsia="nb-NO"/>
              </w:rPr>
              <w:t>Nye Veier AS</w:t>
            </w:r>
          </w:p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</w:p>
        </w:tc>
        <w:tc>
          <w:tcPr>
            <w:tcW w:w="6095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Bjørn Børseth, direktør for kontrakt og anskaffelser</w:t>
            </w:r>
          </w:p>
        </w:tc>
        <w:tc>
          <w:tcPr>
            <w:tcW w:w="5387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E729D" w:rsidRPr="006B7F08" w:rsidTr="001B6EA8">
        <w:tc>
          <w:tcPr>
            <w:tcW w:w="3686" w:type="dxa"/>
          </w:tcPr>
          <w:p w:rsidR="001E729D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Omsorgsbygg Oslo KF</w:t>
            </w:r>
          </w:p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95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Per Morten Johansen, administrerende direktør</w:t>
            </w:r>
          </w:p>
        </w:tc>
        <w:tc>
          <w:tcPr>
            <w:tcW w:w="5387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Jon Søland, juridisk direktør</w:t>
            </w:r>
          </w:p>
        </w:tc>
      </w:tr>
      <w:tr w:rsidR="007B0AE4" w:rsidRPr="006B7F08" w:rsidTr="00264543">
        <w:tc>
          <w:tcPr>
            <w:tcW w:w="3686" w:type="dxa"/>
          </w:tcPr>
          <w:p w:rsidR="007B0AE4" w:rsidRDefault="007B0AE4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Ringsaker kommune</w:t>
            </w:r>
          </w:p>
          <w:p w:rsidR="00666163" w:rsidRPr="006B7F08" w:rsidRDefault="00666163" w:rsidP="006B7F0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95" w:type="dxa"/>
          </w:tcPr>
          <w:p w:rsidR="007B0AE4" w:rsidRPr="006B7F08" w:rsidRDefault="007B0AE4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 xml:space="preserve">Kjetil Wold Henriksen, </w:t>
            </w:r>
            <w:r w:rsidR="00B963BF" w:rsidRPr="006B7F08">
              <w:rPr>
                <w:rFonts w:asciiTheme="minorHAnsi" w:hAnsiTheme="minorHAnsi"/>
                <w:sz w:val="24"/>
              </w:rPr>
              <w:t>b</w:t>
            </w:r>
            <w:r w:rsidRPr="006B7F08">
              <w:rPr>
                <w:rFonts w:asciiTheme="minorHAnsi" w:hAnsiTheme="minorHAnsi"/>
                <w:sz w:val="24"/>
              </w:rPr>
              <w:t>ygg- og eiendomssjef</w:t>
            </w:r>
          </w:p>
        </w:tc>
        <w:tc>
          <w:tcPr>
            <w:tcW w:w="5387" w:type="dxa"/>
          </w:tcPr>
          <w:p w:rsidR="007B0AE4" w:rsidRPr="006B7F08" w:rsidRDefault="007B0AE4" w:rsidP="006B7F0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E729D" w:rsidRPr="006B7F08" w:rsidTr="001B6EA8">
        <w:tc>
          <w:tcPr>
            <w:tcW w:w="3686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  <w:r w:rsidRPr="006B7F08">
              <w:rPr>
                <w:rFonts w:asciiTheme="minorHAnsi" w:hAnsiTheme="minorHAnsi"/>
                <w:color w:val="000000"/>
                <w:sz w:val="24"/>
                <w:lang w:eastAsia="nb-NO"/>
              </w:rPr>
              <w:t>Statsbygg</w:t>
            </w:r>
          </w:p>
        </w:tc>
        <w:tc>
          <w:tcPr>
            <w:tcW w:w="6095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 xml:space="preserve">Harald </w:t>
            </w:r>
            <w:proofErr w:type="spellStart"/>
            <w:r w:rsidRPr="006B7F08">
              <w:rPr>
                <w:rFonts w:asciiTheme="minorHAnsi" w:hAnsiTheme="minorHAnsi"/>
                <w:sz w:val="24"/>
              </w:rPr>
              <w:t>Vaagaasar</w:t>
            </w:r>
            <w:proofErr w:type="spellEnd"/>
            <w:r w:rsidRPr="006B7F08">
              <w:rPr>
                <w:rFonts w:asciiTheme="minorHAnsi" w:hAnsiTheme="minorHAnsi"/>
                <w:sz w:val="24"/>
              </w:rPr>
              <w:t xml:space="preserve"> Nikolaisen, administrerende direktør</w:t>
            </w:r>
          </w:p>
        </w:tc>
        <w:tc>
          <w:tcPr>
            <w:tcW w:w="5387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Synnøve Lyssand Sandberg, byggherredirektør</w:t>
            </w:r>
          </w:p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 xml:space="preserve">Bjørn </w:t>
            </w:r>
            <w:proofErr w:type="spellStart"/>
            <w:r w:rsidRPr="006B7F08">
              <w:rPr>
                <w:rFonts w:asciiTheme="minorHAnsi" w:hAnsiTheme="minorHAnsi"/>
                <w:sz w:val="24"/>
              </w:rPr>
              <w:t>Kuvås</w:t>
            </w:r>
            <w:proofErr w:type="spellEnd"/>
            <w:r w:rsidRPr="006B7F08">
              <w:rPr>
                <w:rFonts w:asciiTheme="minorHAnsi" w:hAnsiTheme="minorHAnsi"/>
                <w:sz w:val="24"/>
              </w:rPr>
              <w:t>, avdelingsdirektør</w:t>
            </w:r>
          </w:p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Bård Sandbæk, avdelingsdirektør</w:t>
            </w:r>
          </w:p>
        </w:tc>
      </w:tr>
      <w:tr w:rsidR="001E729D" w:rsidRPr="006B7F08" w:rsidTr="001B6EA8">
        <w:tc>
          <w:tcPr>
            <w:tcW w:w="3686" w:type="dxa"/>
          </w:tcPr>
          <w:p w:rsidR="001E729D" w:rsidRDefault="001E729D" w:rsidP="001B6EA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  <w:r w:rsidRPr="006B7F08">
              <w:rPr>
                <w:rFonts w:asciiTheme="minorHAnsi" w:hAnsiTheme="minorHAnsi"/>
                <w:color w:val="000000"/>
                <w:sz w:val="24"/>
                <w:lang w:eastAsia="nb-NO"/>
              </w:rPr>
              <w:t>Trondheim kommune</w:t>
            </w:r>
          </w:p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</w:p>
        </w:tc>
        <w:tc>
          <w:tcPr>
            <w:tcW w:w="6095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Ingrid Haagensli, utbyggingssjef</w:t>
            </w:r>
          </w:p>
        </w:tc>
        <w:tc>
          <w:tcPr>
            <w:tcW w:w="5387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E729D" w:rsidRPr="006B7F08" w:rsidTr="001B6EA8">
        <w:tc>
          <w:tcPr>
            <w:tcW w:w="3686" w:type="dxa"/>
          </w:tcPr>
          <w:p w:rsidR="001E729D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Undervisningsbygg Oslo KF</w:t>
            </w:r>
          </w:p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95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Rigmor Hansen, administrerende direktør</w:t>
            </w:r>
          </w:p>
        </w:tc>
        <w:tc>
          <w:tcPr>
            <w:tcW w:w="5387" w:type="dxa"/>
          </w:tcPr>
          <w:p w:rsidR="001E729D" w:rsidRPr="006B7F08" w:rsidRDefault="001E729D" w:rsidP="001B6EA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>Ingvild Garberg, juridisk rådgiver</w:t>
            </w:r>
          </w:p>
        </w:tc>
      </w:tr>
      <w:tr w:rsidR="007B0AE4" w:rsidRPr="006B7F08" w:rsidTr="00264543">
        <w:tc>
          <w:tcPr>
            <w:tcW w:w="3686" w:type="dxa"/>
          </w:tcPr>
          <w:p w:rsidR="007B0AE4" w:rsidRDefault="007B0AE4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0307C6">
              <w:rPr>
                <w:rFonts w:asciiTheme="minorHAnsi" w:hAnsiTheme="minorHAnsi"/>
                <w:sz w:val="24"/>
              </w:rPr>
              <w:t>Universitetet i Oslo</w:t>
            </w:r>
          </w:p>
          <w:p w:rsidR="00666163" w:rsidRPr="000307C6" w:rsidRDefault="00666163" w:rsidP="006B7F08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095" w:type="dxa"/>
          </w:tcPr>
          <w:p w:rsidR="007B0AE4" w:rsidRPr="000307C6" w:rsidRDefault="000307C6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0307C6">
              <w:rPr>
                <w:rFonts w:asciiTheme="minorHAnsi" w:hAnsiTheme="minorHAnsi"/>
                <w:sz w:val="24"/>
              </w:rPr>
              <w:t>Erik Munthe-Kaas, p</w:t>
            </w:r>
            <w:r w:rsidR="00870D84" w:rsidRPr="000307C6">
              <w:rPr>
                <w:rFonts w:asciiTheme="minorHAnsi" w:hAnsiTheme="minorHAnsi"/>
                <w:sz w:val="24"/>
              </w:rPr>
              <w:t>rosjektdirektør</w:t>
            </w:r>
          </w:p>
        </w:tc>
        <w:tc>
          <w:tcPr>
            <w:tcW w:w="5387" w:type="dxa"/>
          </w:tcPr>
          <w:p w:rsidR="007B0AE4" w:rsidRPr="006B7F08" w:rsidRDefault="007B0AE4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 xml:space="preserve">Robert Onarheim, </w:t>
            </w:r>
            <w:r w:rsidR="00D2300C" w:rsidRPr="006B7F08">
              <w:rPr>
                <w:rFonts w:asciiTheme="minorHAnsi" w:hAnsiTheme="minorHAnsi"/>
                <w:sz w:val="24"/>
              </w:rPr>
              <w:t>i</w:t>
            </w:r>
            <w:r w:rsidRPr="006B7F08">
              <w:rPr>
                <w:rFonts w:asciiTheme="minorHAnsi" w:hAnsiTheme="minorHAnsi"/>
                <w:sz w:val="24"/>
              </w:rPr>
              <w:t>nnkjøpssjef eiendom</w:t>
            </w:r>
          </w:p>
        </w:tc>
      </w:tr>
      <w:tr w:rsidR="00C75458" w:rsidRPr="006B7F08" w:rsidTr="00264543">
        <w:tc>
          <w:tcPr>
            <w:tcW w:w="3686" w:type="dxa"/>
          </w:tcPr>
          <w:p w:rsidR="00C75458" w:rsidRPr="006B7F08" w:rsidRDefault="00C75458" w:rsidP="006B7F08">
            <w:pPr>
              <w:spacing w:after="0"/>
              <w:rPr>
                <w:rFonts w:asciiTheme="minorHAnsi" w:hAnsiTheme="minorHAnsi"/>
                <w:color w:val="000000"/>
                <w:sz w:val="24"/>
                <w:lang w:eastAsia="nb-NO"/>
              </w:rPr>
            </w:pPr>
            <w:r w:rsidRPr="006B7F08">
              <w:rPr>
                <w:rFonts w:asciiTheme="minorHAnsi" w:hAnsiTheme="minorHAnsi"/>
                <w:color w:val="000000"/>
                <w:sz w:val="24"/>
                <w:lang w:eastAsia="nb-NO"/>
              </w:rPr>
              <w:t>Vegdirektoratet</w:t>
            </w:r>
          </w:p>
        </w:tc>
        <w:tc>
          <w:tcPr>
            <w:tcW w:w="6095" w:type="dxa"/>
          </w:tcPr>
          <w:p w:rsidR="00C75458" w:rsidRPr="006B7F08" w:rsidRDefault="00C75458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 xml:space="preserve">Jane </w:t>
            </w:r>
            <w:proofErr w:type="spellStart"/>
            <w:r w:rsidRPr="006B7F08">
              <w:rPr>
                <w:rFonts w:asciiTheme="minorHAnsi" w:hAnsiTheme="minorHAnsi"/>
                <w:sz w:val="24"/>
              </w:rPr>
              <w:t>Bordal</w:t>
            </w:r>
            <w:proofErr w:type="spellEnd"/>
            <w:r w:rsidRPr="006B7F08">
              <w:rPr>
                <w:rFonts w:asciiTheme="minorHAnsi" w:hAnsiTheme="minorHAnsi"/>
                <w:sz w:val="24"/>
              </w:rPr>
              <w:t>, direktør veg- og transportavdelingen</w:t>
            </w:r>
          </w:p>
        </w:tc>
        <w:tc>
          <w:tcPr>
            <w:tcW w:w="5387" w:type="dxa"/>
          </w:tcPr>
          <w:p w:rsidR="00C75458" w:rsidRPr="006B7F08" w:rsidRDefault="00C75458" w:rsidP="006B7F08">
            <w:pPr>
              <w:spacing w:after="0"/>
              <w:rPr>
                <w:rFonts w:asciiTheme="minorHAnsi" w:hAnsiTheme="minorHAnsi"/>
                <w:sz w:val="24"/>
              </w:rPr>
            </w:pPr>
            <w:r w:rsidRPr="006B7F08">
              <w:rPr>
                <w:rFonts w:asciiTheme="minorHAnsi" w:hAnsiTheme="minorHAnsi"/>
                <w:sz w:val="24"/>
              </w:rPr>
              <w:t xml:space="preserve">Marit </w:t>
            </w:r>
            <w:proofErr w:type="spellStart"/>
            <w:r w:rsidRPr="006B7F08">
              <w:rPr>
                <w:rFonts w:asciiTheme="minorHAnsi" w:hAnsiTheme="minorHAnsi"/>
                <w:sz w:val="24"/>
              </w:rPr>
              <w:t>Bran</w:t>
            </w:r>
            <w:r w:rsidR="00A273FD">
              <w:rPr>
                <w:rFonts w:asciiTheme="minorHAnsi" w:hAnsiTheme="minorHAnsi"/>
                <w:sz w:val="24"/>
              </w:rPr>
              <w:t>d</w:t>
            </w:r>
            <w:r w:rsidRPr="006B7F08">
              <w:rPr>
                <w:rFonts w:asciiTheme="minorHAnsi" w:hAnsiTheme="minorHAnsi"/>
                <w:sz w:val="24"/>
              </w:rPr>
              <w:t>tsegg</w:t>
            </w:r>
            <w:proofErr w:type="spellEnd"/>
            <w:r w:rsidRPr="006B7F08">
              <w:rPr>
                <w:rFonts w:asciiTheme="minorHAnsi" w:hAnsiTheme="minorHAnsi"/>
                <w:sz w:val="24"/>
              </w:rPr>
              <w:t>, direktør for trafikksikkerhet, miljø og teknologi</w:t>
            </w:r>
          </w:p>
        </w:tc>
      </w:tr>
    </w:tbl>
    <w:p w:rsidR="00823211" w:rsidRPr="00823211" w:rsidRDefault="00823211" w:rsidP="00823211"/>
    <w:sectPr w:rsidR="00823211" w:rsidRPr="00823211" w:rsidSect="006B7F08">
      <w:pgSz w:w="16840" w:h="11907" w:orient="landscape" w:code="9"/>
      <w:pgMar w:top="1525" w:right="1366" w:bottom="1021" w:left="1985" w:header="709" w:footer="505" w:gutter="0"/>
      <w:paperSrc w:first="4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11" w:rsidRDefault="00001011">
      <w:r>
        <w:separator/>
      </w:r>
    </w:p>
  </w:endnote>
  <w:endnote w:type="continuationSeparator" w:id="0">
    <w:p w:rsidR="00001011" w:rsidRDefault="0000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C5" w:rsidRDefault="00FF17C5" w:rsidP="00FF17C5">
    <w:pPr>
      <w:pStyle w:val="Bunntekst"/>
      <w:tabs>
        <w:tab w:val="clear" w:pos="4536"/>
        <w:tab w:val="center" w:pos="4290"/>
      </w:tabs>
    </w:pPr>
    <w:r>
      <w:tab/>
    </w:r>
    <w:r w:rsidR="00F535EF">
      <w:fldChar w:fldCharType="begin"/>
    </w:r>
    <w:r w:rsidR="00F535EF">
      <w:instrText xml:space="preserve"> PAGE </w:instrText>
    </w:r>
    <w:r w:rsidR="00F535EF">
      <w:fldChar w:fldCharType="separate"/>
    </w:r>
    <w:r w:rsidR="0044767F">
      <w:rPr>
        <w:noProof/>
      </w:rPr>
      <w:t>3</w:t>
    </w:r>
    <w:r w:rsidR="00F535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vertAnchor="page" w:horzAnchor="margin" w:tblpY="15480"/>
      <w:tblOverlap w:val="never"/>
      <w:tblW w:w="10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80"/>
      <w:gridCol w:w="2130"/>
      <w:gridCol w:w="2414"/>
      <w:gridCol w:w="3266"/>
    </w:tblGrid>
    <w:tr w:rsidR="00FF17C5" w:rsidRPr="00F75E77" w:rsidTr="00F535EF">
      <w:tc>
        <w:tcPr>
          <w:tcW w:w="2280" w:type="dxa"/>
          <w:shd w:val="clear" w:color="auto" w:fill="auto"/>
        </w:tcPr>
        <w:p w:rsidR="00FF17C5" w:rsidRPr="00016693" w:rsidRDefault="00FF17C5" w:rsidP="00F535EF">
          <w:pPr>
            <w:spacing w:after="20"/>
            <w:rPr>
              <w:rFonts w:cs="Arial"/>
              <w:b/>
              <w:bCs/>
              <w:sz w:val="14"/>
              <w:lang w:val="nn-NO"/>
            </w:rPr>
          </w:pPr>
          <w:r w:rsidRPr="00016693">
            <w:rPr>
              <w:rFonts w:cs="Arial"/>
              <w:b/>
              <w:bCs/>
              <w:sz w:val="14"/>
              <w:lang w:val="nn-NO"/>
            </w:rPr>
            <w:t xml:space="preserve">Direktoratet for </w:t>
          </w:r>
        </w:p>
        <w:p w:rsidR="00FF17C5" w:rsidRPr="00016693" w:rsidRDefault="007570F0" w:rsidP="00F535EF">
          <w:pPr>
            <w:spacing w:after="20"/>
            <w:rPr>
              <w:rFonts w:cs="Arial"/>
              <w:b/>
              <w:bCs/>
              <w:sz w:val="14"/>
              <w:lang w:val="nn-NO"/>
            </w:rPr>
          </w:pPr>
          <w:r>
            <w:rPr>
              <w:rFonts w:cs="Arial"/>
              <w:b/>
              <w:bCs/>
              <w:sz w:val="14"/>
              <w:lang w:val="nn-NO"/>
            </w:rPr>
            <w:t>f</w:t>
          </w:r>
          <w:r w:rsidR="00FF17C5" w:rsidRPr="00016693">
            <w:rPr>
              <w:rFonts w:cs="Arial"/>
              <w:b/>
              <w:bCs/>
              <w:sz w:val="14"/>
              <w:lang w:val="nn-NO"/>
            </w:rPr>
            <w:t>orvaltning</w:t>
          </w:r>
          <w:r w:rsidR="008A3FDE" w:rsidRPr="00016693">
            <w:rPr>
              <w:rFonts w:cs="Arial"/>
              <w:b/>
              <w:bCs/>
              <w:sz w:val="14"/>
              <w:lang w:val="nn-NO"/>
            </w:rPr>
            <w:t xml:space="preserve"> </w:t>
          </w:r>
          <w:r w:rsidR="00FF17C5" w:rsidRPr="00016693">
            <w:rPr>
              <w:rFonts w:cs="Arial"/>
              <w:b/>
              <w:bCs/>
              <w:sz w:val="14"/>
              <w:lang w:val="nn-NO"/>
            </w:rPr>
            <w:t>og IKT (Difi)</w:t>
          </w:r>
        </w:p>
        <w:p w:rsidR="00FF17C5" w:rsidRPr="00016693" w:rsidRDefault="00FF17C5" w:rsidP="00F535EF">
          <w:pPr>
            <w:spacing w:after="20"/>
            <w:rPr>
              <w:rFonts w:cs="Arial"/>
              <w:sz w:val="14"/>
              <w:lang w:val="nn-NO"/>
            </w:rPr>
          </w:pPr>
          <w:r w:rsidRPr="00016693">
            <w:rPr>
              <w:rFonts w:cs="Arial"/>
              <w:sz w:val="14"/>
              <w:lang w:val="nn-NO"/>
            </w:rPr>
            <w:t>Postboks 8115 Dep, 0032 Oslo</w:t>
          </w:r>
        </w:p>
        <w:p w:rsidR="00FF17C5" w:rsidRPr="00F75E77" w:rsidRDefault="00FF17C5" w:rsidP="00F535EF">
          <w:pPr>
            <w:spacing w:after="20"/>
            <w:rPr>
              <w:sz w:val="14"/>
            </w:rPr>
          </w:pPr>
          <w:r w:rsidRPr="00F75E77">
            <w:rPr>
              <w:rFonts w:cs="Arial"/>
              <w:sz w:val="14"/>
            </w:rPr>
            <w:t>Telefon: 22 45 10 00</w:t>
          </w:r>
        </w:p>
      </w:tc>
      <w:tc>
        <w:tcPr>
          <w:tcW w:w="2130" w:type="dxa"/>
          <w:shd w:val="clear" w:color="auto" w:fill="auto"/>
        </w:tcPr>
        <w:p w:rsidR="00FF17C5" w:rsidRPr="00F75E77" w:rsidRDefault="00FF17C5" w:rsidP="00F535EF">
          <w:pPr>
            <w:spacing w:after="20"/>
            <w:rPr>
              <w:rFonts w:cs="Arial"/>
              <w:b/>
              <w:sz w:val="14"/>
            </w:rPr>
          </w:pPr>
          <w:r w:rsidRPr="00F75E77">
            <w:rPr>
              <w:rFonts w:cs="Arial"/>
              <w:b/>
              <w:sz w:val="14"/>
            </w:rPr>
            <w:t>Besøksadresse Oslo:</w:t>
          </w:r>
        </w:p>
        <w:p w:rsidR="00FF17C5" w:rsidRPr="00F75E77" w:rsidRDefault="00016693" w:rsidP="00F535EF">
          <w:pPr>
            <w:spacing w:after="20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Grev Wedels plass 9</w:t>
          </w:r>
        </w:p>
        <w:p w:rsidR="00FF17C5" w:rsidRPr="00F75E77" w:rsidRDefault="00FF17C5" w:rsidP="00F535EF">
          <w:pPr>
            <w:spacing w:after="20"/>
            <w:rPr>
              <w:sz w:val="14"/>
            </w:rPr>
          </w:pPr>
          <w:r w:rsidRPr="00F75E77">
            <w:rPr>
              <w:rFonts w:cs="Arial"/>
              <w:sz w:val="14"/>
            </w:rPr>
            <w:t>Telefaks Oslo: 22 45 10 01</w:t>
          </w:r>
        </w:p>
      </w:tc>
      <w:tc>
        <w:tcPr>
          <w:tcW w:w="2414" w:type="dxa"/>
          <w:shd w:val="clear" w:color="auto" w:fill="auto"/>
        </w:tcPr>
        <w:p w:rsidR="00FF17C5" w:rsidRPr="00F75E77" w:rsidRDefault="00FF17C5" w:rsidP="00F535EF">
          <w:pPr>
            <w:spacing w:after="20"/>
            <w:rPr>
              <w:rFonts w:cs="Arial"/>
              <w:b/>
              <w:sz w:val="14"/>
            </w:rPr>
          </w:pPr>
          <w:r w:rsidRPr="00F75E77">
            <w:rPr>
              <w:rFonts w:cs="Arial"/>
              <w:b/>
              <w:sz w:val="14"/>
            </w:rPr>
            <w:t>Besøksadresse Leikanger:</w:t>
          </w:r>
        </w:p>
        <w:p w:rsidR="00FF17C5" w:rsidRPr="00F75E77" w:rsidRDefault="00FF17C5" w:rsidP="00F535EF">
          <w:pPr>
            <w:spacing w:after="20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Skrivarvegen</w:t>
          </w:r>
          <w:r w:rsidRPr="00F75E77">
            <w:rPr>
              <w:rFonts w:cs="Arial"/>
              <w:sz w:val="14"/>
            </w:rPr>
            <w:t xml:space="preserve"> 2</w:t>
          </w:r>
        </w:p>
        <w:p w:rsidR="00FF17C5" w:rsidRPr="00F75E77" w:rsidRDefault="00FF17C5" w:rsidP="00F535EF">
          <w:pPr>
            <w:spacing w:after="20"/>
            <w:rPr>
              <w:sz w:val="14"/>
            </w:rPr>
          </w:pPr>
          <w:r w:rsidRPr="00F75E77">
            <w:rPr>
              <w:rFonts w:cs="Arial"/>
              <w:sz w:val="14"/>
            </w:rPr>
            <w:t>Telefaks Leikanger: 57 65 50 55</w:t>
          </w:r>
        </w:p>
      </w:tc>
      <w:tc>
        <w:tcPr>
          <w:tcW w:w="3266" w:type="dxa"/>
          <w:shd w:val="clear" w:color="auto" w:fill="auto"/>
        </w:tcPr>
        <w:p w:rsidR="00FF17C5" w:rsidRPr="002065AA" w:rsidRDefault="00FF17C5" w:rsidP="00F535EF">
          <w:pPr>
            <w:spacing w:after="20"/>
            <w:rPr>
              <w:rFonts w:cs="Arial"/>
              <w:sz w:val="14"/>
              <w:lang w:val="en-US"/>
            </w:rPr>
          </w:pPr>
          <w:r w:rsidRPr="002065AA">
            <w:rPr>
              <w:rFonts w:cs="Arial"/>
              <w:sz w:val="14"/>
              <w:lang w:val="en-US"/>
            </w:rPr>
            <w:t>postmottak@difi.no</w:t>
          </w:r>
        </w:p>
        <w:p w:rsidR="00FF17C5" w:rsidRPr="00F75E77" w:rsidRDefault="00FF17C5" w:rsidP="00F535EF">
          <w:pPr>
            <w:spacing w:after="20"/>
            <w:rPr>
              <w:rFonts w:cs="Arial"/>
              <w:sz w:val="14"/>
              <w:lang w:val="en-GB"/>
            </w:rPr>
          </w:pPr>
          <w:r w:rsidRPr="00F75E77">
            <w:rPr>
              <w:rFonts w:cs="Arial"/>
              <w:sz w:val="14"/>
              <w:lang w:val="en-GB"/>
            </w:rPr>
            <w:t>Org.nr.: NO 991 825 827</w:t>
          </w:r>
        </w:p>
        <w:p w:rsidR="00FF17C5" w:rsidRPr="00F75E77" w:rsidRDefault="00FF17C5" w:rsidP="00F535EF">
          <w:pPr>
            <w:spacing w:after="20"/>
            <w:rPr>
              <w:sz w:val="14"/>
            </w:rPr>
          </w:pPr>
          <w:r w:rsidRPr="00F75E77">
            <w:rPr>
              <w:rFonts w:cs="Arial"/>
              <w:sz w:val="14"/>
              <w:lang w:val="en-GB"/>
            </w:rPr>
            <w:t>www.difi.no</w:t>
          </w:r>
        </w:p>
      </w:tc>
    </w:tr>
  </w:tbl>
  <w:p w:rsidR="00FF17C5" w:rsidRDefault="006F1DA7" w:rsidP="002E6E6A">
    <w:pPr>
      <w:pStyle w:val="Bunntekst"/>
      <w:rPr>
        <w:rFonts w:cs="Arial"/>
        <w:b/>
        <w:bCs/>
        <w:color w:val="100B33"/>
        <w:sz w:val="16"/>
      </w:rPr>
    </w:pPr>
    <w:r>
      <w:rPr>
        <w:rFonts w:cs="Arial"/>
        <w:b/>
        <w:bCs/>
        <w:noProof/>
        <w:color w:val="100B33"/>
        <w:sz w:val="16"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835" cy="907415"/>
          <wp:effectExtent l="19050" t="0" r="0" b="0"/>
          <wp:wrapNone/>
          <wp:docPr id="2" name="Bilde 2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11" w:rsidRDefault="00001011">
      <w:r>
        <w:separator/>
      </w:r>
    </w:p>
  </w:footnote>
  <w:footnote w:type="continuationSeparator" w:id="0">
    <w:p w:rsidR="00001011" w:rsidRDefault="0000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C5" w:rsidRDefault="00FF17C5">
    <w:pPr>
      <w:pStyle w:val="Topptekst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C5" w:rsidRDefault="006F1DA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28800" cy="892800"/>
          <wp:effectExtent l="0" t="0" r="0" b="0"/>
          <wp:wrapNone/>
          <wp:docPr id="1" name="Bilde 1" descr="Difi_bre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fi_brev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80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E6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FA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1C0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621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3E2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00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6A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4A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895891"/>
    <w:multiLevelType w:val="hybridMultilevel"/>
    <w:tmpl w:val="3C887E74"/>
    <w:lvl w:ilvl="0" w:tplc="66C042FA">
      <w:start w:val="1"/>
      <w:numFmt w:val="bullet"/>
      <w:pStyle w:val="Ku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011"/>
    <w:rsid w:val="00001011"/>
    <w:rsid w:val="00003EF8"/>
    <w:rsid w:val="00016693"/>
    <w:rsid w:val="000307C6"/>
    <w:rsid w:val="0003412F"/>
    <w:rsid w:val="000D77EB"/>
    <w:rsid w:val="00136920"/>
    <w:rsid w:val="001B5689"/>
    <w:rsid w:val="001C1FB0"/>
    <w:rsid w:val="001D1CC5"/>
    <w:rsid w:val="001E3C7C"/>
    <w:rsid w:val="001E729D"/>
    <w:rsid w:val="002214C9"/>
    <w:rsid w:val="00264543"/>
    <w:rsid w:val="00274D56"/>
    <w:rsid w:val="002E6E6A"/>
    <w:rsid w:val="00306B37"/>
    <w:rsid w:val="00330890"/>
    <w:rsid w:val="00334522"/>
    <w:rsid w:val="00351854"/>
    <w:rsid w:val="003A32EE"/>
    <w:rsid w:val="003C0BD0"/>
    <w:rsid w:val="00410710"/>
    <w:rsid w:val="0044767F"/>
    <w:rsid w:val="00490AF3"/>
    <w:rsid w:val="0049238D"/>
    <w:rsid w:val="00496101"/>
    <w:rsid w:val="004B1580"/>
    <w:rsid w:val="004C3B03"/>
    <w:rsid w:val="004E7BD6"/>
    <w:rsid w:val="00503361"/>
    <w:rsid w:val="005A0CCA"/>
    <w:rsid w:val="0064080B"/>
    <w:rsid w:val="00666163"/>
    <w:rsid w:val="006B7873"/>
    <w:rsid w:val="006B7F08"/>
    <w:rsid w:val="006F1DA7"/>
    <w:rsid w:val="007570F0"/>
    <w:rsid w:val="007647B6"/>
    <w:rsid w:val="00784A85"/>
    <w:rsid w:val="007B0AE4"/>
    <w:rsid w:val="00823211"/>
    <w:rsid w:val="00870D84"/>
    <w:rsid w:val="008A3FDE"/>
    <w:rsid w:val="008C3F88"/>
    <w:rsid w:val="00905028"/>
    <w:rsid w:val="00960217"/>
    <w:rsid w:val="009861C5"/>
    <w:rsid w:val="009E6BD2"/>
    <w:rsid w:val="009F029F"/>
    <w:rsid w:val="00A1322C"/>
    <w:rsid w:val="00A273FD"/>
    <w:rsid w:val="00A76F97"/>
    <w:rsid w:val="00AD2B72"/>
    <w:rsid w:val="00AE5815"/>
    <w:rsid w:val="00B25AC9"/>
    <w:rsid w:val="00B524EF"/>
    <w:rsid w:val="00B664FE"/>
    <w:rsid w:val="00B85A1E"/>
    <w:rsid w:val="00B963BF"/>
    <w:rsid w:val="00BC1E61"/>
    <w:rsid w:val="00BD6DA3"/>
    <w:rsid w:val="00BE07B0"/>
    <w:rsid w:val="00C0471D"/>
    <w:rsid w:val="00C41208"/>
    <w:rsid w:val="00C75458"/>
    <w:rsid w:val="00CA7919"/>
    <w:rsid w:val="00D2300C"/>
    <w:rsid w:val="00D347C8"/>
    <w:rsid w:val="00D64C10"/>
    <w:rsid w:val="00EA57DC"/>
    <w:rsid w:val="00F13896"/>
    <w:rsid w:val="00F535EF"/>
    <w:rsid w:val="00F55FE0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D7E2B2B-32E1-451C-870F-30651789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EE"/>
    <w:pPr>
      <w:spacing w:after="120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64080B"/>
    <w:pPr>
      <w:keepNext/>
      <w:spacing w:before="240" w:after="18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E6BD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4080B"/>
    <w:pPr>
      <w:keepNext/>
      <w:spacing w:before="240" w:after="0"/>
      <w:outlineLvl w:val="2"/>
    </w:pPr>
    <w:rPr>
      <w:rFonts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E6BD2"/>
    <w:pPr>
      <w:tabs>
        <w:tab w:val="left" w:pos="5954"/>
        <w:tab w:val="left" w:pos="7428"/>
      </w:tabs>
      <w:spacing w:after="0"/>
    </w:pPr>
  </w:style>
  <w:style w:type="paragraph" w:styleId="Bunntekst">
    <w:name w:val="footer"/>
    <w:basedOn w:val="Normal"/>
    <w:rsid w:val="0064080B"/>
    <w:pPr>
      <w:tabs>
        <w:tab w:val="center" w:pos="4536"/>
        <w:tab w:val="right" w:pos="9072"/>
      </w:tabs>
      <w:spacing w:after="0"/>
    </w:pPr>
    <w:rPr>
      <w:sz w:val="24"/>
    </w:rPr>
  </w:style>
  <w:style w:type="character" w:styleId="Fulgthyperkobling">
    <w:name w:val="FollowedHyperlink"/>
    <w:basedOn w:val="Standardskriftforavsnitt"/>
    <w:rsid w:val="006B7873"/>
    <w:rPr>
      <w:rFonts w:ascii="Arial" w:hAnsi="Arial"/>
      <w:color w:val="800080"/>
      <w:u w:val="single"/>
    </w:rPr>
  </w:style>
  <w:style w:type="character" w:customStyle="1" w:styleId="Ledetekst">
    <w:name w:val="Ledetekst"/>
    <w:basedOn w:val="Standardskriftforavsnitt"/>
    <w:rsid w:val="0064080B"/>
    <w:rPr>
      <w:rFonts w:ascii="Arial" w:hAnsi="Arial"/>
      <w:sz w:val="16"/>
    </w:rPr>
  </w:style>
  <w:style w:type="paragraph" w:customStyle="1" w:styleId="Adressefelt">
    <w:name w:val="Adressefelt"/>
    <w:basedOn w:val="Normal"/>
    <w:rsid w:val="0064080B"/>
    <w:pPr>
      <w:spacing w:after="0"/>
    </w:pPr>
  </w:style>
  <w:style w:type="character" w:styleId="Hyperkobling">
    <w:name w:val="Hyperlink"/>
    <w:basedOn w:val="Standardskriftforavsnitt"/>
    <w:rsid w:val="006B7873"/>
    <w:rPr>
      <w:rFonts w:ascii="Arial" w:hAnsi="Arial"/>
      <w:color w:val="0000FF"/>
      <w:u w:val="single"/>
    </w:rPr>
  </w:style>
  <w:style w:type="paragraph" w:customStyle="1" w:styleId="Kule">
    <w:name w:val="Kule"/>
    <w:basedOn w:val="Normal"/>
    <w:rsid w:val="0064080B"/>
    <w:pPr>
      <w:numPr>
        <w:numId w:val="1"/>
      </w:numPr>
    </w:pPr>
  </w:style>
  <w:style w:type="paragraph" w:customStyle="1" w:styleId="Signatur">
    <w:name w:val="Signatur"/>
    <w:basedOn w:val="Normal"/>
    <w:rsid w:val="0064080B"/>
    <w:pPr>
      <w:tabs>
        <w:tab w:val="left" w:pos="4820"/>
      </w:tabs>
      <w:spacing w:after="0"/>
    </w:pPr>
  </w:style>
  <w:style w:type="paragraph" w:styleId="Fotnotetekst">
    <w:name w:val="footnote text"/>
    <w:basedOn w:val="Normal"/>
    <w:semiHidden/>
    <w:rsid w:val="00A76F97"/>
    <w:rPr>
      <w:sz w:val="20"/>
    </w:rPr>
  </w:style>
  <w:style w:type="character" w:styleId="Fotnotereferanse">
    <w:name w:val="footnote reference"/>
    <w:basedOn w:val="Standardskriftforavsnitt"/>
    <w:semiHidden/>
    <w:rsid w:val="00A76F97"/>
    <w:rPr>
      <w:vertAlign w:val="superscript"/>
    </w:rPr>
  </w:style>
  <w:style w:type="paragraph" w:styleId="Brdtekstinnrykk">
    <w:name w:val="Body Text Indent"/>
    <w:basedOn w:val="Normal"/>
    <w:rsid w:val="006B7873"/>
    <w:pPr>
      <w:ind w:left="283"/>
    </w:pPr>
  </w:style>
  <w:style w:type="table" w:styleId="Tabellrutenett">
    <w:name w:val="Table Grid"/>
    <w:basedOn w:val="Vanligtabell"/>
    <w:rsid w:val="001E3C7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semiHidden/>
    <w:rsid w:val="009861C5"/>
    <w:rPr>
      <w:sz w:val="20"/>
    </w:rPr>
  </w:style>
  <w:style w:type="paragraph" w:styleId="Tittel">
    <w:name w:val="Title"/>
    <w:basedOn w:val="Normal"/>
    <w:next w:val="Normal"/>
    <w:link w:val="TittelTegn"/>
    <w:qFormat/>
    <w:rsid w:val="008232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2321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so@difi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erne%20Fellesoppgaver\Office_maler\Maler%20Difi%202011\brev_BM_log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brev_BM_logo</Template>
  <TotalTime>11</TotalTime>
  <Pages>2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dato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dato</dc:title>
  <dc:subject/>
  <dc:creator>Sørensen, Viel</dc:creator>
  <cp:keywords/>
  <cp:lastModifiedBy>Sørensen, Viel</cp:lastModifiedBy>
  <cp:revision>5</cp:revision>
  <cp:lastPrinted>2008-02-19T07:10:00Z</cp:lastPrinted>
  <dcterms:created xsi:type="dcterms:W3CDTF">2016-02-19T12:47:00Z</dcterms:created>
  <dcterms:modified xsi:type="dcterms:W3CDTF">2016-02-22T19:12:00Z</dcterms:modified>
</cp:coreProperties>
</file>