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87ED" w14:textId="77777777" w:rsidR="00060FC1" w:rsidRDefault="00060FC1" w:rsidP="00C33166">
      <w:pPr>
        <w:pStyle w:val="Overskrift"/>
        <w:ind w:firstLine="708"/>
      </w:pPr>
    </w:p>
    <w:p w14:paraId="708A5C45" w14:textId="77777777" w:rsidR="006715E5" w:rsidRDefault="006715E5" w:rsidP="00770362">
      <w:pPr>
        <w:pStyle w:val="Overskrift"/>
        <w:jc w:val="center"/>
      </w:pPr>
    </w:p>
    <w:p w14:paraId="0702C6B8" w14:textId="77777777" w:rsidR="00C171D2" w:rsidRPr="00362ACA" w:rsidRDefault="00362ACA" w:rsidP="00362ACA">
      <w:pPr>
        <w:pStyle w:val="Overskrift"/>
        <w:tabs>
          <w:tab w:val="center" w:pos="4535"/>
          <w:tab w:val="left" w:pos="8370"/>
        </w:tabs>
        <w:rPr>
          <w:color w:val="003283"/>
        </w:rPr>
      </w:pPr>
      <w:r>
        <w:rPr>
          <w:color w:val="003283"/>
        </w:rPr>
        <w:tab/>
      </w:r>
      <w:r w:rsidR="00A828BF" w:rsidRPr="00362ACA">
        <w:rPr>
          <w:color w:val="003283"/>
        </w:rPr>
        <w:t>Konkurra</w:t>
      </w:r>
      <w:r w:rsidR="00895F82" w:rsidRPr="00362ACA">
        <w:rPr>
          <w:color w:val="003283"/>
        </w:rPr>
        <w:t>nse</w:t>
      </w:r>
      <w:r w:rsidR="002C3ED2" w:rsidRPr="00362ACA">
        <w:rPr>
          <w:color w:val="003283"/>
        </w:rPr>
        <w:t>grunnlag</w:t>
      </w:r>
      <w:r>
        <w:rPr>
          <w:color w:val="003283"/>
        </w:rPr>
        <w:tab/>
      </w:r>
    </w:p>
    <w:p w14:paraId="108E39DE" w14:textId="77777777" w:rsidR="00770362" w:rsidRDefault="00770362" w:rsidP="00770362">
      <w:pPr>
        <w:pStyle w:val="Avtaleintro"/>
        <w:jc w:val="center"/>
      </w:pPr>
    </w:p>
    <w:p w14:paraId="3B4EB5E4" w14:textId="77777777" w:rsidR="00255790" w:rsidRDefault="00255790" w:rsidP="00770362">
      <w:pPr>
        <w:pStyle w:val="Avtaleintro"/>
        <w:jc w:val="center"/>
        <w:rPr>
          <w:highlight w:val="cyan"/>
        </w:rPr>
      </w:pPr>
    </w:p>
    <w:p w14:paraId="55A4C72A" w14:textId="77777777" w:rsidR="00C33166" w:rsidRDefault="00895F82" w:rsidP="00770362">
      <w:pPr>
        <w:pStyle w:val="Avtaleintro"/>
        <w:jc w:val="center"/>
        <w:rPr>
          <w:highlight w:val="yellow"/>
        </w:rPr>
      </w:pPr>
      <w:r w:rsidRPr="00F75ADD">
        <w:t>Åpen anbudskonkurranse</w:t>
      </w:r>
    </w:p>
    <w:p w14:paraId="2D798035" w14:textId="77777777" w:rsidR="0010634A" w:rsidRPr="00F75ADD" w:rsidRDefault="009652E7" w:rsidP="00770362">
      <w:pPr>
        <w:pStyle w:val="Avtaleintro"/>
        <w:jc w:val="center"/>
        <w:rPr>
          <w:color w:val="0000FF"/>
          <w:sz w:val="40"/>
          <w:szCs w:val="40"/>
        </w:rPr>
      </w:pPr>
      <w:r>
        <w:rPr>
          <w:color w:val="0000FF"/>
          <w:sz w:val="40"/>
          <w:szCs w:val="40"/>
        </w:rPr>
        <w:t>Klienter og skjermer</w:t>
      </w:r>
    </w:p>
    <w:p w14:paraId="293844F3" w14:textId="77777777" w:rsidR="00E23557" w:rsidRDefault="00E23557" w:rsidP="00770362">
      <w:pPr>
        <w:pStyle w:val="Avtaleintro"/>
        <w:jc w:val="center"/>
        <w:rPr>
          <w:highlight w:val="yellow"/>
        </w:rPr>
      </w:pPr>
    </w:p>
    <w:p w14:paraId="6EB9F3FE" w14:textId="77777777" w:rsidR="00895F82" w:rsidRPr="005A062A" w:rsidRDefault="00895F82" w:rsidP="00770362">
      <w:pPr>
        <w:pStyle w:val="Avtaleintro"/>
        <w:jc w:val="center"/>
        <w:rPr>
          <w:highlight w:val="yellow"/>
        </w:rPr>
      </w:pPr>
      <w:r w:rsidRPr="00F75ADD">
        <w:rPr>
          <w:color w:val="0000FF"/>
        </w:rPr>
        <w:t>på vegne av</w:t>
      </w:r>
      <w:r w:rsidR="00255790" w:rsidRPr="00F75ADD">
        <w:rPr>
          <w:color w:val="0000FF"/>
        </w:rPr>
        <w:t>:</w:t>
      </w:r>
    </w:p>
    <w:p w14:paraId="6ED24FAE" w14:textId="77777777" w:rsidR="00B2624F" w:rsidRPr="000C6C4E" w:rsidRDefault="009652E7" w:rsidP="00B2624F">
      <w:pPr>
        <w:pStyle w:val="Avtaleintro"/>
      </w:pPr>
      <w:r w:rsidRPr="000C6C4E">
        <w:t>Helse Nord RHF, Helse Midt-Norge RHF og Helse Vest RHF</w:t>
      </w:r>
    </w:p>
    <w:p w14:paraId="1547C285" w14:textId="77777777" w:rsidR="00B2624F" w:rsidRPr="005A062A" w:rsidRDefault="00B2624F" w:rsidP="00F75ADD">
      <w:pPr>
        <w:pStyle w:val="Overskrift"/>
        <w:pBdr>
          <w:bottom w:val="single" w:sz="8" w:space="2" w:color="00529B"/>
        </w:pBdr>
        <w:rPr>
          <w:sz w:val="2"/>
          <w:szCs w:val="2"/>
          <w:highlight w:val="yellow"/>
        </w:rPr>
      </w:pPr>
    </w:p>
    <w:p w14:paraId="7CFE28FA" w14:textId="77777777" w:rsidR="00255790" w:rsidRDefault="00255790" w:rsidP="00770362">
      <w:pPr>
        <w:pStyle w:val="Avtaleintro"/>
        <w:jc w:val="center"/>
        <w:rPr>
          <w:highlight w:val="yellow"/>
        </w:rPr>
      </w:pPr>
    </w:p>
    <w:p w14:paraId="3D76F5A8" w14:textId="6230A1BA" w:rsidR="00B2624F" w:rsidRDefault="00517B8C" w:rsidP="00770362">
      <w:pPr>
        <w:pStyle w:val="Avtaleintro"/>
        <w:jc w:val="center"/>
      </w:pPr>
      <w:r w:rsidRPr="00F75ADD">
        <w:t>Tilbudsfrist:</w:t>
      </w:r>
      <w:r w:rsidR="00727FBC" w:rsidRPr="00F75ADD">
        <w:t xml:space="preserve"> </w:t>
      </w:r>
      <w:bookmarkStart w:id="0" w:name="_Toc124307445"/>
      <w:bookmarkStart w:id="1" w:name="_Toc272137419"/>
      <w:bookmarkStart w:id="2" w:name="_Toc272144219"/>
      <w:bookmarkStart w:id="3" w:name="_Toc315947534"/>
      <w:r w:rsidR="000731F0">
        <w:rPr>
          <w:color w:val="0000FF"/>
        </w:rPr>
        <w:t>06.04.2021</w:t>
      </w:r>
    </w:p>
    <w:p w14:paraId="17BB0B2B" w14:textId="77777777" w:rsidR="0010634A" w:rsidRDefault="0010634A" w:rsidP="00F17E59"/>
    <w:p w14:paraId="7DA841FD" w14:textId="77777777" w:rsidR="0010634A" w:rsidRDefault="0010634A" w:rsidP="00F17E59"/>
    <w:p w14:paraId="3AF89127" w14:textId="77777777" w:rsidR="0010634A" w:rsidRDefault="0010634A" w:rsidP="0010634A"/>
    <w:p w14:paraId="6CE563F3" w14:textId="01378D54" w:rsidR="0010634A" w:rsidRPr="00F75ADD" w:rsidRDefault="00517B8C" w:rsidP="0010634A">
      <w:pPr>
        <w:rPr>
          <w:color w:val="0000FF"/>
          <w:sz w:val="28"/>
          <w:szCs w:val="28"/>
        </w:rPr>
      </w:pPr>
      <w:r w:rsidRPr="00F75ADD">
        <w:rPr>
          <w:color w:val="0000FF"/>
          <w:sz w:val="28"/>
          <w:szCs w:val="28"/>
        </w:rPr>
        <w:t>Saksnummer:</w:t>
      </w:r>
      <w:r w:rsidR="002847E8">
        <w:rPr>
          <w:color w:val="0000FF"/>
          <w:sz w:val="28"/>
          <w:szCs w:val="28"/>
        </w:rPr>
        <w:t xml:space="preserve"> 2019/1675</w:t>
      </w:r>
    </w:p>
    <w:p w14:paraId="373858DD" w14:textId="7CD41A0C" w:rsidR="00C33166" w:rsidRDefault="000731F0" w:rsidP="0010634A">
      <w:pPr>
        <w:rPr>
          <w:sz w:val="28"/>
          <w:szCs w:val="28"/>
          <w:highlight w:val="yellow"/>
        </w:rPr>
      </w:pPr>
      <w:r>
        <w:rPr>
          <w:color w:val="0000FF"/>
          <w:sz w:val="28"/>
          <w:szCs w:val="28"/>
        </w:rPr>
        <w:t>Hamar 26.02.2021</w:t>
      </w:r>
    </w:p>
    <w:p w14:paraId="07B5EC3B" w14:textId="77777777" w:rsidR="00C33166" w:rsidRDefault="00C33166">
      <w:pPr>
        <w:spacing w:before="0" w:line="240" w:lineRule="auto"/>
        <w:rPr>
          <w:sz w:val="28"/>
          <w:szCs w:val="28"/>
          <w:highlight w:val="yellow"/>
        </w:rPr>
      </w:pPr>
      <w:r>
        <w:rPr>
          <w:sz w:val="28"/>
          <w:szCs w:val="28"/>
          <w:highlight w:val="yellow"/>
        </w:rPr>
        <w:br w:type="page"/>
      </w:r>
    </w:p>
    <w:bookmarkStart w:id="4" w:name="_Toc200525321" w:displacedByCustomXml="next"/>
    <w:sdt>
      <w:sdtPr>
        <w:rPr>
          <w:rFonts w:ascii="Calibri" w:eastAsia="Calibri" w:hAnsi="Calibri" w:cs="Times New Roman"/>
          <w:b w:val="0"/>
          <w:bCs w:val="0"/>
          <w:color w:val="auto"/>
          <w:sz w:val="22"/>
          <w:szCs w:val="22"/>
          <w:lang w:val="nb-NO"/>
        </w:rPr>
        <w:id w:val="-861747261"/>
        <w:docPartObj>
          <w:docPartGallery w:val="Table of Contents"/>
          <w:docPartUnique/>
        </w:docPartObj>
      </w:sdtPr>
      <w:sdtEndPr>
        <w:rPr>
          <w:noProof/>
          <w:sz w:val="20"/>
          <w:szCs w:val="20"/>
        </w:rPr>
      </w:sdtEndPr>
      <w:sdtContent>
        <w:p w14:paraId="69345405" w14:textId="77777777" w:rsidR="00B2624F" w:rsidRPr="00C4142A" w:rsidRDefault="00B2624F" w:rsidP="00362ACA">
          <w:pPr>
            <w:pStyle w:val="Overskriftforinnholdsfortegnelse"/>
            <w:spacing w:before="240"/>
            <w:rPr>
              <w:rStyle w:val="Overskrift1Tegn1"/>
              <w:rFonts w:eastAsiaTheme="majorEastAsia"/>
              <w:b/>
              <w:color w:val="auto"/>
              <w:sz w:val="26"/>
              <w:szCs w:val="26"/>
              <w:lang w:val="nb-NO"/>
            </w:rPr>
          </w:pPr>
          <w:r w:rsidRPr="00C4142A">
            <w:rPr>
              <w:rStyle w:val="Overskrift1Tegn1"/>
              <w:rFonts w:eastAsiaTheme="majorEastAsia"/>
              <w:b/>
              <w:color w:val="auto"/>
              <w:sz w:val="26"/>
              <w:szCs w:val="26"/>
              <w:lang w:val="nb-NO"/>
            </w:rPr>
            <w:t>Innhold</w:t>
          </w:r>
          <w:bookmarkEnd w:id="4"/>
        </w:p>
        <w:p w14:paraId="4A6CDD20" w14:textId="32A27724" w:rsidR="002847E8" w:rsidRDefault="007027A6">
          <w:pPr>
            <w:pStyle w:val="INNH1"/>
            <w:rPr>
              <w:rFonts w:eastAsiaTheme="minorEastAsia" w:cstheme="minorBidi"/>
              <w:b w:val="0"/>
              <w:noProof/>
              <w:sz w:val="22"/>
              <w:szCs w:val="22"/>
              <w:lang w:eastAsia="nb-NO"/>
            </w:rPr>
          </w:pPr>
          <w:r w:rsidRPr="001C6446">
            <w:rPr>
              <w:sz w:val="20"/>
              <w:szCs w:val="20"/>
            </w:rPr>
            <w:fldChar w:fldCharType="begin"/>
          </w:r>
          <w:r w:rsidR="00B2624F" w:rsidRPr="001C6446">
            <w:rPr>
              <w:sz w:val="20"/>
              <w:szCs w:val="20"/>
            </w:rPr>
            <w:instrText xml:space="preserve"> TOC \o "1-3" \h \z \u </w:instrText>
          </w:r>
          <w:r w:rsidRPr="001C6446">
            <w:rPr>
              <w:sz w:val="20"/>
              <w:szCs w:val="20"/>
            </w:rPr>
            <w:fldChar w:fldCharType="separate"/>
          </w:r>
          <w:hyperlink w:anchor="_Toc54773912" w:history="1">
            <w:r w:rsidR="002847E8" w:rsidRPr="00A8425B">
              <w:rPr>
                <w:rStyle w:val="Hyperkobling"/>
                <w:noProof/>
              </w:rPr>
              <w:t>1.</w:t>
            </w:r>
            <w:r w:rsidR="002847E8">
              <w:rPr>
                <w:rFonts w:eastAsiaTheme="minorEastAsia" w:cstheme="minorBidi"/>
                <w:b w:val="0"/>
                <w:noProof/>
                <w:sz w:val="22"/>
                <w:szCs w:val="22"/>
                <w:lang w:eastAsia="nb-NO"/>
              </w:rPr>
              <w:tab/>
            </w:r>
            <w:r w:rsidR="002847E8" w:rsidRPr="00A8425B">
              <w:rPr>
                <w:rStyle w:val="Hyperkobling"/>
                <w:noProof/>
              </w:rPr>
              <w:t>Generell informasjon om konkurransen</w:t>
            </w:r>
            <w:r w:rsidR="002847E8">
              <w:rPr>
                <w:noProof/>
                <w:webHidden/>
              </w:rPr>
              <w:tab/>
            </w:r>
            <w:r w:rsidR="002847E8">
              <w:rPr>
                <w:noProof/>
                <w:webHidden/>
              </w:rPr>
              <w:fldChar w:fldCharType="begin"/>
            </w:r>
            <w:r w:rsidR="002847E8">
              <w:rPr>
                <w:noProof/>
                <w:webHidden/>
              </w:rPr>
              <w:instrText xml:space="preserve"> PAGEREF _Toc54773912 \h </w:instrText>
            </w:r>
            <w:r w:rsidR="002847E8">
              <w:rPr>
                <w:noProof/>
                <w:webHidden/>
              </w:rPr>
            </w:r>
            <w:r w:rsidR="002847E8">
              <w:rPr>
                <w:noProof/>
                <w:webHidden/>
              </w:rPr>
              <w:fldChar w:fldCharType="separate"/>
            </w:r>
            <w:r w:rsidR="002847E8">
              <w:rPr>
                <w:noProof/>
                <w:webHidden/>
              </w:rPr>
              <w:t>3</w:t>
            </w:r>
            <w:r w:rsidR="002847E8">
              <w:rPr>
                <w:noProof/>
                <w:webHidden/>
              </w:rPr>
              <w:fldChar w:fldCharType="end"/>
            </w:r>
          </w:hyperlink>
        </w:p>
        <w:p w14:paraId="4D6BDF2E" w14:textId="5BBFCD94" w:rsidR="002847E8" w:rsidRDefault="00336D29">
          <w:pPr>
            <w:pStyle w:val="INNH2"/>
            <w:tabs>
              <w:tab w:val="left" w:pos="880"/>
              <w:tab w:val="right" w:leader="dot" w:pos="9060"/>
            </w:tabs>
            <w:rPr>
              <w:rFonts w:eastAsiaTheme="minorEastAsia" w:cstheme="minorBidi"/>
              <w:b w:val="0"/>
              <w:noProof/>
              <w:lang w:eastAsia="nb-NO"/>
            </w:rPr>
          </w:pPr>
          <w:hyperlink w:anchor="_Toc54773913" w:history="1">
            <w:r w:rsidR="002847E8" w:rsidRPr="00A8425B">
              <w:rPr>
                <w:rStyle w:val="Hyperkobling"/>
                <w:noProof/>
              </w:rPr>
              <w:t>1.1.</w:t>
            </w:r>
            <w:r w:rsidR="002847E8">
              <w:rPr>
                <w:rFonts w:eastAsiaTheme="minorEastAsia" w:cstheme="minorBidi"/>
                <w:b w:val="0"/>
                <w:noProof/>
                <w:lang w:eastAsia="nb-NO"/>
              </w:rPr>
              <w:tab/>
            </w:r>
            <w:r w:rsidR="002847E8" w:rsidRPr="00A8425B">
              <w:rPr>
                <w:rStyle w:val="Hyperkobling"/>
                <w:noProof/>
              </w:rPr>
              <w:t>Oppdragsgiver og Kunde</w:t>
            </w:r>
            <w:r w:rsidR="002847E8">
              <w:rPr>
                <w:noProof/>
                <w:webHidden/>
              </w:rPr>
              <w:tab/>
            </w:r>
            <w:r w:rsidR="002847E8">
              <w:rPr>
                <w:noProof/>
                <w:webHidden/>
              </w:rPr>
              <w:fldChar w:fldCharType="begin"/>
            </w:r>
            <w:r w:rsidR="002847E8">
              <w:rPr>
                <w:noProof/>
                <w:webHidden/>
              </w:rPr>
              <w:instrText xml:space="preserve"> PAGEREF _Toc54773913 \h </w:instrText>
            </w:r>
            <w:r w:rsidR="002847E8">
              <w:rPr>
                <w:noProof/>
                <w:webHidden/>
              </w:rPr>
            </w:r>
            <w:r w:rsidR="002847E8">
              <w:rPr>
                <w:noProof/>
                <w:webHidden/>
              </w:rPr>
              <w:fldChar w:fldCharType="separate"/>
            </w:r>
            <w:r w:rsidR="002847E8">
              <w:rPr>
                <w:noProof/>
                <w:webHidden/>
              </w:rPr>
              <w:t>3</w:t>
            </w:r>
            <w:r w:rsidR="002847E8">
              <w:rPr>
                <w:noProof/>
                <w:webHidden/>
              </w:rPr>
              <w:fldChar w:fldCharType="end"/>
            </w:r>
          </w:hyperlink>
        </w:p>
        <w:p w14:paraId="3E5DB749" w14:textId="4C09AE3B" w:rsidR="002847E8" w:rsidRDefault="00336D29">
          <w:pPr>
            <w:pStyle w:val="INNH2"/>
            <w:tabs>
              <w:tab w:val="left" w:pos="880"/>
              <w:tab w:val="right" w:leader="dot" w:pos="9060"/>
            </w:tabs>
            <w:rPr>
              <w:rFonts w:eastAsiaTheme="minorEastAsia" w:cstheme="minorBidi"/>
              <w:b w:val="0"/>
              <w:noProof/>
              <w:lang w:eastAsia="nb-NO"/>
            </w:rPr>
          </w:pPr>
          <w:hyperlink w:anchor="_Toc54773914" w:history="1">
            <w:r w:rsidR="002847E8" w:rsidRPr="00A8425B">
              <w:rPr>
                <w:rStyle w:val="Hyperkobling"/>
                <w:noProof/>
              </w:rPr>
              <w:t>1.2.</w:t>
            </w:r>
            <w:r w:rsidR="002847E8">
              <w:rPr>
                <w:rFonts w:eastAsiaTheme="minorEastAsia" w:cstheme="minorBidi"/>
                <w:b w:val="0"/>
                <w:noProof/>
                <w:lang w:eastAsia="nb-NO"/>
              </w:rPr>
              <w:tab/>
            </w:r>
            <w:r w:rsidR="002847E8" w:rsidRPr="00A8425B">
              <w:rPr>
                <w:rStyle w:val="Hyperkobling"/>
                <w:noProof/>
              </w:rPr>
              <w:t>Anskaffelsens formål og omfang</w:t>
            </w:r>
            <w:r w:rsidR="002847E8">
              <w:rPr>
                <w:noProof/>
                <w:webHidden/>
              </w:rPr>
              <w:tab/>
            </w:r>
            <w:r w:rsidR="002847E8">
              <w:rPr>
                <w:noProof/>
                <w:webHidden/>
              </w:rPr>
              <w:fldChar w:fldCharType="begin"/>
            </w:r>
            <w:r w:rsidR="002847E8">
              <w:rPr>
                <w:noProof/>
                <w:webHidden/>
              </w:rPr>
              <w:instrText xml:space="preserve"> PAGEREF _Toc54773914 \h </w:instrText>
            </w:r>
            <w:r w:rsidR="002847E8">
              <w:rPr>
                <w:noProof/>
                <w:webHidden/>
              </w:rPr>
            </w:r>
            <w:r w:rsidR="002847E8">
              <w:rPr>
                <w:noProof/>
                <w:webHidden/>
              </w:rPr>
              <w:fldChar w:fldCharType="separate"/>
            </w:r>
            <w:r w:rsidR="002847E8">
              <w:rPr>
                <w:noProof/>
                <w:webHidden/>
              </w:rPr>
              <w:t>3</w:t>
            </w:r>
            <w:r w:rsidR="002847E8">
              <w:rPr>
                <w:noProof/>
                <w:webHidden/>
              </w:rPr>
              <w:fldChar w:fldCharType="end"/>
            </w:r>
          </w:hyperlink>
        </w:p>
        <w:p w14:paraId="2C4D419D" w14:textId="0597FB55" w:rsidR="002847E8" w:rsidRDefault="00336D29">
          <w:pPr>
            <w:pStyle w:val="INNH2"/>
            <w:tabs>
              <w:tab w:val="left" w:pos="880"/>
              <w:tab w:val="right" w:leader="dot" w:pos="9060"/>
            </w:tabs>
            <w:rPr>
              <w:rFonts w:eastAsiaTheme="minorEastAsia" w:cstheme="minorBidi"/>
              <w:b w:val="0"/>
              <w:noProof/>
              <w:lang w:eastAsia="nb-NO"/>
            </w:rPr>
          </w:pPr>
          <w:hyperlink w:anchor="_Toc54773915" w:history="1">
            <w:r w:rsidR="002847E8" w:rsidRPr="00A8425B">
              <w:rPr>
                <w:rStyle w:val="Hyperkobling"/>
                <w:noProof/>
              </w:rPr>
              <w:t>1.3.</w:t>
            </w:r>
            <w:r w:rsidR="002847E8">
              <w:rPr>
                <w:rFonts w:eastAsiaTheme="minorEastAsia" w:cstheme="minorBidi"/>
                <w:b w:val="0"/>
                <w:noProof/>
                <w:lang w:eastAsia="nb-NO"/>
              </w:rPr>
              <w:tab/>
            </w:r>
            <w:r w:rsidR="002847E8" w:rsidRPr="00A8425B">
              <w:rPr>
                <w:rStyle w:val="Hyperkobling"/>
                <w:noProof/>
              </w:rPr>
              <w:t>Avtaletype</w:t>
            </w:r>
            <w:r w:rsidR="002847E8">
              <w:rPr>
                <w:noProof/>
                <w:webHidden/>
              </w:rPr>
              <w:tab/>
            </w:r>
            <w:r w:rsidR="002847E8">
              <w:rPr>
                <w:noProof/>
                <w:webHidden/>
              </w:rPr>
              <w:fldChar w:fldCharType="begin"/>
            </w:r>
            <w:r w:rsidR="002847E8">
              <w:rPr>
                <w:noProof/>
                <w:webHidden/>
              </w:rPr>
              <w:instrText xml:space="preserve"> PAGEREF _Toc54773915 \h </w:instrText>
            </w:r>
            <w:r w:rsidR="002847E8">
              <w:rPr>
                <w:noProof/>
                <w:webHidden/>
              </w:rPr>
            </w:r>
            <w:r w:rsidR="002847E8">
              <w:rPr>
                <w:noProof/>
                <w:webHidden/>
              </w:rPr>
              <w:fldChar w:fldCharType="separate"/>
            </w:r>
            <w:r w:rsidR="002847E8">
              <w:rPr>
                <w:noProof/>
                <w:webHidden/>
              </w:rPr>
              <w:t>3</w:t>
            </w:r>
            <w:r w:rsidR="002847E8">
              <w:rPr>
                <w:noProof/>
                <w:webHidden/>
              </w:rPr>
              <w:fldChar w:fldCharType="end"/>
            </w:r>
          </w:hyperlink>
        </w:p>
        <w:p w14:paraId="2ADAF290" w14:textId="6CEBEBD2" w:rsidR="002847E8" w:rsidRDefault="00336D29">
          <w:pPr>
            <w:pStyle w:val="INNH2"/>
            <w:tabs>
              <w:tab w:val="left" w:pos="880"/>
              <w:tab w:val="right" w:leader="dot" w:pos="9060"/>
            </w:tabs>
            <w:rPr>
              <w:rFonts w:eastAsiaTheme="minorEastAsia" w:cstheme="minorBidi"/>
              <w:b w:val="0"/>
              <w:noProof/>
              <w:lang w:eastAsia="nb-NO"/>
            </w:rPr>
          </w:pPr>
          <w:hyperlink w:anchor="_Toc54773916" w:history="1">
            <w:r w:rsidR="002847E8" w:rsidRPr="00A8425B">
              <w:rPr>
                <w:rStyle w:val="Hyperkobling"/>
                <w:noProof/>
              </w:rPr>
              <w:t>1.4.</w:t>
            </w:r>
            <w:r w:rsidR="002847E8">
              <w:rPr>
                <w:rFonts w:eastAsiaTheme="minorEastAsia" w:cstheme="minorBidi"/>
                <w:b w:val="0"/>
                <w:noProof/>
                <w:lang w:eastAsia="nb-NO"/>
              </w:rPr>
              <w:tab/>
            </w:r>
            <w:r w:rsidR="002847E8" w:rsidRPr="00A8425B">
              <w:rPr>
                <w:rStyle w:val="Hyperkobling"/>
                <w:noProof/>
              </w:rPr>
              <w:t>Avtaleperiode</w:t>
            </w:r>
            <w:r w:rsidR="002847E8">
              <w:rPr>
                <w:noProof/>
                <w:webHidden/>
              </w:rPr>
              <w:tab/>
            </w:r>
            <w:r w:rsidR="002847E8">
              <w:rPr>
                <w:noProof/>
                <w:webHidden/>
              </w:rPr>
              <w:fldChar w:fldCharType="begin"/>
            </w:r>
            <w:r w:rsidR="002847E8">
              <w:rPr>
                <w:noProof/>
                <w:webHidden/>
              </w:rPr>
              <w:instrText xml:space="preserve"> PAGEREF _Toc54773916 \h </w:instrText>
            </w:r>
            <w:r w:rsidR="002847E8">
              <w:rPr>
                <w:noProof/>
                <w:webHidden/>
              </w:rPr>
            </w:r>
            <w:r w:rsidR="002847E8">
              <w:rPr>
                <w:noProof/>
                <w:webHidden/>
              </w:rPr>
              <w:fldChar w:fldCharType="separate"/>
            </w:r>
            <w:r w:rsidR="002847E8">
              <w:rPr>
                <w:noProof/>
                <w:webHidden/>
              </w:rPr>
              <w:t>3</w:t>
            </w:r>
            <w:r w:rsidR="002847E8">
              <w:rPr>
                <w:noProof/>
                <w:webHidden/>
              </w:rPr>
              <w:fldChar w:fldCharType="end"/>
            </w:r>
          </w:hyperlink>
        </w:p>
        <w:p w14:paraId="2C983F94" w14:textId="51B8F0C1" w:rsidR="002847E8" w:rsidRDefault="00336D29">
          <w:pPr>
            <w:pStyle w:val="INNH2"/>
            <w:tabs>
              <w:tab w:val="left" w:pos="880"/>
              <w:tab w:val="right" w:leader="dot" w:pos="9060"/>
            </w:tabs>
            <w:rPr>
              <w:rFonts w:eastAsiaTheme="minorEastAsia" w:cstheme="minorBidi"/>
              <w:b w:val="0"/>
              <w:noProof/>
              <w:lang w:eastAsia="nb-NO"/>
            </w:rPr>
          </w:pPr>
          <w:hyperlink w:anchor="_Toc54773917" w:history="1">
            <w:r w:rsidR="002847E8" w:rsidRPr="00A8425B">
              <w:rPr>
                <w:rStyle w:val="Hyperkobling"/>
                <w:noProof/>
              </w:rPr>
              <w:t>1.5.</w:t>
            </w:r>
            <w:r w:rsidR="002847E8">
              <w:rPr>
                <w:rFonts w:eastAsiaTheme="minorEastAsia" w:cstheme="minorBidi"/>
                <w:b w:val="0"/>
                <w:noProof/>
                <w:lang w:eastAsia="nb-NO"/>
              </w:rPr>
              <w:tab/>
            </w:r>
            <w:r w:rsidR="002847E8" w:rsidRPr="00A8425B">
              <w:rPr>
                <w:rStyle w:val="Hyperkobling"/>
                <w:noProof/>
              </w:rPr>
              <w:t>Hel- eller deltilbud</w:t>
            </w:r>
            <w:r w:rsidR="002847E8">
              <w:rPr>
                <w:noProof/>
                <w:webHidden/>
              </w:rPr>
              <w:tab/>
            </w:r>
            <w:r w:rsidR="002847E8">
              <w:rPr>
                <w:noProof/>
                <w:webHidden/>
              </w:rPr>
              <w:fldChar w:fldCharType="begin"/>
            </w:r>
            <w:r w:rsidR="002847E8">
              <w:rPr>
                <w:noProof/>
                <w:webHidden/>
              </w:rPr>
              <w:instrText xml:space="preserve"> PAGEREF _Toc54773917 \h </w:instrText>
            </w:r>
            <w:r w:rsidR="002847E8">
              <w:rPr>
                <w:noProof/>
                <w:webHidden/>
              </w:rPr>
            </w:r>
            <w:r w:rsidR="002847E8">
              <w:rPr>
                <w:noProof/>
                <w:webHidden/>
              </w:rPr>
              <w:fldChar w:fldCharType="separate"/>
            </w:r>
            <w:r w:rsidR="002847E8">
              <w:rPr>
                <w:noProof/>
                <w:webHidden/>
              </w:rPr>
              <w:t>4</w:t>
            </w:r>
            <w:r w:rsidR="002847E8">
              <w:rPr>
                <w:noProof/>
                <w:webHidden/>
              </w:rPr>
              <w:fldChar w:fldCharType="end"/>
            </w:r>
          </w:hyperlink>
        </w:p>
        <w:p w14:paraId="67CBCC42" w14:textId="569F98EF" w:rsidR="002847E8" w:rsidRDefault="00336D29">
          <w:pPr>
            <w:pStyle w:val="INNH2"/>
            <w:tabs>
              <w:tab w:val="left" w:pos="880"/>
              <w:tab w:val="right" w:leader="dot" w:pos="9060"/>
            </w:tabs>
            <w:rPr>
              <w:rFonts w:eastAsiaTheme="minorEastAsia" w:cstheme="minorBidi"/>
              <w:b w:val="0"/>
              <w:noProof/>
              <w:lang w:eastAsia="nb-NO"/>
            </w:rPr>
          </w:pPr>
          <w:hyperlink w:anchor="_Toc54773918" w:history="1">
            <w:r w:rsidR="002847E8" w:rsidRPr="00A8425B">
              <w:rPr>
                <w:rStyle w:val="Hyperkobling"/>
                <w:noProof/>
              </w:rPr>
              <w:t>1.6.</w:t>
            </w:r>
            <w:r w:rsidR="002847E8">
              <w:rPr>
                <w:rFonts w:eastAsiaTheme="minorEastAsia" w:cstheme="minorBidi"/>
                <w:b w:val="0"/>
                <w:noProof/>
                <w:lang w:eastAsia="nb-NO"/>
              </w:rPr>
              <w:tab/>
            </w:r>
            <w:r w:rsidR="002847E8" w:rsidRPr="00A8425B">
              <w:rPr>
                <w:rStyle w:val="Hyperkobling"/>
                <w:noProof/>
              </w:rPr>
              <w:t>Konkurransegrunnlaget</w:t>
            </w:r>
            <w:r w:rsidR="002847E8">
              <w:rPr>
                <w:noProof/>
                <w:webHidden/>
              </w:rPr>
              <w:tab/>
            </w:r>
            <w:r w:rsidR="002847E8">
              <w:rPr>
                <w:noProof/>
                <w:webHidden/>
              </w:rPr>
              <w:fldChar w:fldCharType="begin"/>
            </w:r>
            <w:r w:rsidR="002847E8">
              <w:rPr>
                <w:noProof/>
                <w:webHidden/>
              </w:rPr>
              <w:instrText xml:space="preserve"> PAGEREF _Toc54773918 \h </w:instrText>
            </w:r>
            <w:r w:rsidR="002847E8">
              <w:rPr>
                <w:noProof/>
                <w:webHidden/>
              </w:rPr>
            </w:r>
            <w:r w:rsidR="002847E8">
              <w:rPr>
                <w:noProof/>
                <w:webHidden/>
              </w:rPr>
              <w:fldChar w:fldCharType="separate"/>
            </w:r>
            <w:r w:rsidR="002847E8">
              <w:rPr>
                <w:noProof/>
                <w:webHidden/>
              </w:rPr>
              <w:t>4</w:t>
            </w:r>
            <w:r w:rsidR="002847E8">
              <w:rPr>
                <w:noProof/>
                <w:webHidden/>
              </w:rPr>
              <w:fldChar w:fldCharType="end"/>
            </w:r>
          </w:hyperlink>
        </w:p>
        <w:p w14:paraId="1067E25C" w14:textId="5EB0E22B" w:rsidR="002847E8" w:rsidRDefault="00336D29">
          <w:pPr>
            <w:pStyle w:val="INNH2"/>
            <w:tabs>
              <w:tab w:val="left" w:pos="880"/>
              <w:tab w:val="right" w:leader="dot" w:pos="9060"/>
            </w:tabs>
            <w:rPr>
              <w:rFonts w:eastAsiaTheme="minorEastAsia" w:cstheme="minorBidi"/>
              <w:b w:val="0"/>
              <w:noProof/>
              <w:lang w:eastAsia="nb-NO"/>
            </w:rPr>
          </w:pPr>
          <w:hyperlink w:anchor="_Toc54773919" w:history="1">
            <w:r w:rsidR="002847E8" w:rsidRPr="00A8425B">
              <w:rPr>
                <w:rStyle w:val="Hyperkobling"/>
                <w:noProof/>
              </w:rPr>
              <w:t>1.7.</w:t>
            </w:r>
            <w:r w:rsidR="002847E8">
              <w:rPr>
                <w:rFonts w:eastAsiaTheme="minorEastAsia" w:cstheme="minorBidi"/>
                <w:b w:val="0"/>
                <w:noProof/>
                <w:lang w:eastAsia="nb-NO"/>
              </w:rPr>
              <w:tab/>
            </w:r>
            <w:r w:rsidR="002847E8" w:rsidRPr="00A8425B">
              <w:rPr>
                <w:rStyle w:val="Hyperkobling"/>
                <w:noProof/>
              </w:rPr>
              <w:t>Fremdriftsplan</w:t>
            </w:r>
            <w:r w:rsidR="002847E8">
              <w:rPr>
                <w:noProof/>
                <w:webHidden/>
              </w:rPr>
              <w:tab/>
            </w:r>
            <w:r w:rsidR="002847E8">
              <w:rPr>
                <w:noProof/>
                <w:webHidden/>
              </w:rPr>
              <w:fldChar w:fldCharType="begin"/>
            </w:r>
            <w:r w:rsidR="002847E8">
              <w:rPr>
                <w:noProof/>
                <w:webHidden/>
              </w:rPr>
              <w:instrText xml:space="preserve"> PAGEREF _Toc54773919 \h </w:instrText>
            </w:r>
            <w:r w:rsidR="002847E8">
              <w:rPr>
                <w:noProof/>
                <w:webHidden/>
              </w:rPr>
            </w:r>
            <w:r w:rsidR="002847E8">
              <w:rPr>
                <w:noProof/>
                <w:webHidden/>
              </w:rPr>
              <w:fldChar w:fldCharType="separate"/>
            </w:r>
            <w:r w:rsidR="002847E8">
              <w:rPr>
                <w:noProof/>
                <w:webHidden/>
              </w:rPr>
              <w:t>4</w:t>
            </w:r>
            <w:r w:rsidR="002847E8">
              <w:rPr>
                <w:noProof/>
                <w:webHidden/>
              </w:rPr>
              <w:fldChar w:fldCharType="end"/>
            </w:r>
          </w:hyperlink>
        </w:p>
        <w:p w14:paraId="7C63A9DA" w14:textId="0031291F" w:rsidR="002847E8" w:rsidRDefault="00336D29">
          <w:pPr>
            <w:pStyle w:val="INNH2"/>
            <w:tabs>
              <w:tab w:val="left" w:pos="880"/>
              <w:tab w:val="right" w:leader="dot" w:pos="9060"/>
            </w:tabs>
            <w:rPr>
              <w:rFonts w:eastAsiaTheme="minorEastAsia" w:cstheme="minorBidi"/>
              <w:b w:val="0"/>
              <w:noProof/>
              <w:lang w:eastAsia="nb-NO"/>
            </w:rPr>
          </w:pPr>
          <w:hyperlink w:anchor="_Toc54773920" w:history="1">
            <w:r w:rsidR="002847E8" w:rsidRPr="00A8425B">
              <w:rPr>
                <w:rStyle w:val="Hyperkobling"/>
                <w:noProof/>
              </w:rPr>
              <w:t>1.8.</w:t>
            </w:r>
            <w:r w:rsidR="002847E8">
              <w:rPr>
                <w:rFonts w:eastAsiaTheme="minorEastAsia" w:cstheme="minorBidi"/>
                <w:b w:val="0"/>
                <w:noProof/>
                <w:lang w:eastAsia="nb-NO"/>
              </w:rPr>
              <w:tab/>
            </w:r>
            <w:r w:rsidR="002847E8" w:rsidRPr="00A8425B">
              <w:rPr>
                <w:rStyle w:val="Hyperkobling"/>
                <w:noProof/>
              </w:rPr>
              <w:t>Tilbudskonferanse</w:t>
            </w:r>
            <w:r w:rsidR="002847E8">
              <w:rPr>
                <w:noProof/>
                <w:webHidden/>
              </w:rPr>
              <w:tab/>
            </w:r>
            <w:r w:rsidR="002847E8">
              <w:rPr>
                <w:noProof/>
                <w:webHidden/>
              </w:rPr>
              <w:fldChar w:fldCharType="begin"/>
            </w:r>
            <w:r w:rsidR="002847E8">
              <w:rPr>
                <w:noProof/>
                <w:webHidden/>
              </w:rPr>
              <w:instrText xml:space="preserve"> PAGEREF _Toc54773920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16780683" w14:textId="2F0DB1DE" w:rsidR="002847E8" w:rsidRDefault="00336D29">
          <w:pPr>
            <w:pStyle w:val="INNH1"/>
            <w:rPr>
              <w:rFonts w:eastAsiaTheme="minorEastAsia" w:cstheme="minorBidi"/>
              <w:b w:val="0"/>
              <w:noProof/>
              <w:sz w:val="22"/>
              <w:szCs w:val="22"/>
              <w:lang w:eastAsia="nb-NO"/>
            </w:rPr>
          </w:pPr>
          <w:hyperlink w:anchor="_Toc54773921" w:history="1">
            <w:r w:rsidR="002847E8" w:rsidRPr="00A8425B">
              <w:rPr>
                <w:rStyle w:val="Hyperkobling"/>
                <w:noProof/>
              </w:rPr>
              <w:t>2.</w:t>
            </w:r>
            <w:r w:rsidR="002847E8">
              <w:rPr>
                <w:rFonts w:eastAsiaTheme="minorEastAsia" w:cstheme="minorBidi"/>
                <w:b w:val="0"/>
                <w:noProof/>
                <w:sz w:val="22"/>
                <w:szCs w:val="22"/>
                <w:lang w:eastAsia="nb-NO"/>
              </w:rPr>
              <w:tab/>
            </w:r>
            <w:r w:rsidR="002847E8" w:rsidRPr="00A8425B">
              <w:rPr>
                <w:rStyle w:val="Hyperkobling"/>
                <w:noProof/>
              </w:rPr>
              <w:t>Regler for gjennomføring av konkurransen</w:t>
            </w:r>
            <w:r w:rsidR="002847E8">
              <w:rPr>
                <w:noProof/>
                <w:webHidden/>
              </w:rPr>
              <w:tab/>
            </w:r>
            <w:r w:rsidR="002847E8">
              <w:rPr>
                <w:noProof/>
                <w:webHidden/>
              </w:rPr>
              <w:fldChar w:fldCharType="begin"/>
            </w:r>
            <w:r w:rsidR="002847E8">
              <w:rPr>
                <w:noProof/>
                <w:webHidden/>
              </w:rPr>
              <w:instrText xml:space="preserve"> PAGEREF _Toc54773921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159E7BE0" w14:textId="1F7876AD" w:rsidR="002847E8" w:rsidRDefault="00336D29">
          <w:pPr>
            <w:pStyle w:val="INNH2"/>
            <w:tabs>
              <w:tab w:val="left" w:pos="880"/>
              <w:tab w:val="right" w:leader="dot" w:pos="9060"/>
            </w:tabs>
            <w:rPr>
              <w:rFonts w:eastAsiaTheme="minorEastAsia" w:cstheme="minorBidi"/>
              <w:b w:val="0"/>
              <w:noProof/>
              <w:lang w:eastAsia="nb-NO"/>
            </w:rPr>
          </w:pPr>
          <w:hyperlink w:anchor="_Toc54773922" w:history="1">
            <w:r w:rsidR="002847E8" w:rsidRPr="00A8425B">
              <w:rPr>
                <w:rStyle w:val="Hyperkobling"/>
                <w:noProof/>
              </w:rPr>
              <w:t>2.1.</w:t>
            </w:r>
            <w:r w:rsidR="002847E8">
              <w:rPr>
                <w:rFonts w:eastAsiaTheme="minorEastAsia" w:cstheme="minorBidi"/>
                <w:b w:val="0"/>
                <w:noProof/>
                <w:lang w:eastAsia="nb-NO"/>
              </w:rPr>
              <w:tab/>
            </w:r>
            <w:r w:rsidR="002847E8" w:rsidRPr="00A8425B">
              <w:rPr>
                <w:rStyle w:val="Hyperkobling"/>
                <w:noProof/>
              </w:rPr>
              <w:t>Anskaffelsesprosedyre</w:t>
            </w:r>
            <w:r w:rsidR="002847E8">
              <w:rPr>
                <w:noProof/>
                <w:webHidden/>
              </w:rPr>
              <w:tab/>
            </w:r>
            <w:r w:rsidR="002847E8">
              <w:rPr>
                <w:noProof/>
                <w:webHidden/>
              </w:rPr>
              <w:fldChar w:fldCharType="begin"/>
            </w:r>
            <w:r w:rsidR="002847E8">
              <w:rPr>
                <w:noProof/>
                <w:webHidden/>
              </w:rPr>
              <w:instrText xml:space="preserve"> PAGEREF _Toc54773922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7C030142" w14:textId="1A4BCD7C" w:rsidR="002847E8" w:rsidRDefault="00336D29">
          <w:pPr>
            <w:pStyle w:val="INNH2"/>
            <w:tabs>
              <w:tab w:val="left" w:pos="880"/>
              <w:tab w:val="right" w:leader="dot" w:pos="9060"/>
            </w:tabs>
            <w:rPr>
              <w:rFonts w:eastAsiaTheme="minorEastAsia" w:cstheme="minorBidi"/>
              <w:b w:val="0"/>
              <w:noProof/>
              <w:lang w:eastAsia="nb-NO"/>
            </w:rPr>
          </w:pPr>
          <w:hyperlink w:anchor="_Toc54773923" w:history="1">
            <w:r w:rsidR="002847E8" w:rsidRPr="00A8425B">
              <w:rPr>
                <w:rStyle w:val="Hyperkobling"/>
                <w:noProof/>
              </w:rPr>
              <w:t>2.2.</w:t>
            </w:r>
            <w:r w:rsidR="002847E8">
              <w:rPr>
                <w:rFonts w:eastAsiaTheme="minorEastAsia" w:cstheme="minorBidi"/>
                <w:b w:val="0"/>
                <w:noProof/>
                <w:lang w:eastAsia="nb-NO"/>
              </w:rPr>
              <w:tab/>
            </w:r>
            <w:r w:rsidR="002847E8" w:rsidRPr="00A8425B">
              <w:rPr>
                <w:rStyle w:val="Hyperkobling"/>
                <w:noProof/>
              </w:rPr>
              <w:t>Kommunikasjon</w:t>
            </w:r>
            <w:r w:rsidR="002847E8">
              <w:rPr>
                <w:noProof/>
                <w:webHidden/>
              </w:rPr>
              <w:tab/>
            </w:r>
            <w:r w:rsidR="002847E8">
              <w:rPr>
                <w:noProof/>
                <w:webHidden/>
              </w:rPr>
              <w:fldChar w:fldCharType="begin"/>
            </w:r>
            <w:r w:rsidR="002847E8">
              <w:rPr>
                <w:noProof/>
                <w:webHidden/>
              </w:rPr>
              <w:instrText xml:space="preserve"> PAGEREF _Toc54773923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1A544CB8" w14:textId="25A87CCA" w:rsidR="002847E8" w:rsidRDefault="00336D29">
          <w:pPr>
            <w:pStyle w:val="INNH2"/>
            <w:tabs>
              <w:tab w:val="left" w:pos="880"/>
              <w:tab w:val="right" w:leader="dot" w:pos="9060"/>
            </w:tabs>
            <w:rPr>
              <w:rFonts w:eastAsiaTheme="minorEastAsia" w:cstheme="minorBidi"/>
              <w:b w:val="0"/>
              <w:noProof/>
              <w:lang w:eastAsia="nb-NO"/>
            </w:rPr>
          </w:pPr>
          <w:hyperlink w:anchor="_Toc54773924" w:history="1">
            <w:r w:rsidR="002847E8" w:rsidRPr="00A8425B">
              <w:rPr>
                <w:rStyle w:val="Hyperkobling"/>
                <w:noProof/>
              </w:rPr>
              <w:t>2.3.</w:t>
            </w:r>
            <w:r w:rsidR="002847E8">
              <w:rPr>
                <w:rFonts w:eastAsiaTheme="minorEastAsia" w:cstheme="minorBidi"/>
                <w:b w:val="0"/>
                <w:noProof/>
                <w:lang w:eastAsia="nb-NO"/>
              </w:rPr>
              <w:tab/>
            </w:r>
            <w:r w:rsidR="002847E8" w:rsidRPr="00A8425B">
              <w:rPr>
                <w:rStyle w:val="Hyperkobling"/>
                <w:noProof/>
              </w:rPr>
              <w:t>Skatteattest</w:t>
            </w:r>
            <w:r w:rsidR="002847E8">
              <w:rPr>
                <w:noProof/>
                <w:webHidden/>
              </w:rPr>
              <w:tab/>
            </w:r>
            <w:r w:rsidR="002847E8">
              <w:rPr>
                <w:noProof/>
                <w:webHidden/>
              </w:rPr>
              <w:fldChar w:fldCharType="begin"/>
            </w:r>
            <w:r w:rsidR="002847E8">
              <w:rPr>
                <w:noProof/>
                <w:webHidden/>
              </w:rPr>
              <w:instrText xml:space="preserve"> PAGEREF _Toc54773924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2F0FFF8B" w14:textId="6B220062" w:rsidR="002847E8" w:rsidRDefault="00336D29">
          <w:pPr>
            <w:pStyle w:val="INNH1"/>
            <w:rPr>
              <w:rFonts w:eastAsiaTheme="minorEastAsia" w:cstheme="minorBidi"/>
              <w:b w:val="0"/>
              <w:noProof/>
              <w:sz w:val="22"/>
              <w:szCs w:val="22"/>
              <w:lang w:eastAsia="nb-NO"/>
            </w:rPr>
          </w:pPr>
          <w:hyperlink w:anchor="_Toc54773925" w:history="1">
            <w:r w:rsidR="002847E8" w:rsidRPr="00A8425B">
              <w:rPr>
                <w:rStyle w:val="Hyperkobling"/>
                <w:noProof/>
              </w:rPr>
              <w:t>3.</w:t>
            </w:r>
            <w:r w:rsidR="002847E8">
              <w:rPr>
                <w:rFonts w:eastAsiaTheme="minorEastAsia" w:cstheme="minorBidi"/>
                <w:b w:val="0"/>
                <w:noProof/>
                <w:sz w:val="22"/>
                <w:szCs w:val="22"/>
                <w:lang w:eastAsia="nb-NO"/>
              </w:rPr>
              <w:tab/>
            </w:r>
            <w:r w:rsidR="002847E8" w:rsidRPr="00A8425B">
              <w:rPr>
                <w:rStyle w:val="Hyperkobling"/>
                <w:noProof/>
              </w:rPr>
              <w:t>Krav til tilbudet</w:t>
            </w:r>
            <w:r w:rsidR="002847E8">
              <w:rPr>
                <w:noProof/>
                <w:webHidden/>
              </w:rPr>
              <w:tab/>
            </w:r>
            <w:r w:rsidR="002847E8">
              <w:rPr>
                <w:noProof/>
                <w:webHidden/>
              </w:rPr>
              <w:fldChar w:fldCharType="begin"/>
            </w:r>
            <w:r w:rsidR="002847E8">
              <w:rPr>
                <w:noProof/>
                <w:webHidden/>
              </w:rPr>
              <w:instrText xml:space="preserve"> PAGEREF _Toc54773925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13CB4307" w14:textId="21778CA3" w:rsidR="002847E8" w:rsidRDefault="00336D29">
          <w:pPr>
            <w:pStyle w:val="INNH2"/>
            <w:tabs>
              <w:tab w:val="left" w:pos="880"/>
              <w:tab w:val="right" w:leader="dot" w:pos="9060"/>
            </w:tabs>
            <w:rPr>
              <w:rFonts w:eastAsiaTheme="minorEastAsia" w:cstheme="minorBidi"/>
              <w:b w:val="0"/>
              <w:noProof/>
              <w:lang w:eastAsia="nb-NO"/>
            </w:rPr>
          </w:pPr>
          <w:hyperlink w:anchor="_Toc54773926" w:history="1">
            <w:r w:rsidR="002847E8" w:rsidRPr="00A8425B">
              <w:rPr>
                <w:rStyle w:val="Hyperkobling"/>
                <w:noProof/>
              </w:rPr>
              <w:t>3.1.</w:t>
            </w:r>
            <w:r w:rsidR="002847E8">
              <w:rPr>
                <w:rFonts w:eastAsiaTheme="minorEastAsia" w:cstheme="minorBidi"/>
                <w:b w:val="0"/>
                <w:noProof/>
                <w:lang w:eastAsia="nb-NO"/>
              </w:rPr>
              <w:tab/>
            </w:r>
            <w:r w:rsidR="002847E8" w:rsidRPr="00A8425B">
              <w:rPr>
                <w:rStyle w:val="Hyperkobling"/>
                <w:noProof/>
              </w:rPr>
              <w:t>Parallelle tilbud</w:t>
            </w:r>
            <w:r w:rsidR="002847E8">
              <w:rPr>
                <w:noProof/>
                <w:webHidden/>
              </w:rPr>
              <w:tab/>
            </w:r>
            <w:r w:rsidR="002847E8">
              <w:rPr>
                <w:noProof/>
                <w:webHidden/>
              </w:rPr>
              <w:fldChar w:fldCharType="begin"/>
            </w:r>
            <w:r w:rsidR="002847E8">
              <w:rPr>
                <w:noProof/>
                <w:webHidden/>
              </w:rPr>
              <w:instrText xml:space="preserve"> PAGEREF _Toc54773926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77D71A9D" w14:textId="71DB1F88" w:rsidR="002847E8" w:rsidRDefault="00336D29">
          <w:pPr>
            <w:pStyle w:val="INNH2"/>
            <w:tabs>
              <w:tab w:val="left" w:pos="880"/>
              <w:tab w:val="right" w:leader="dot" w:pos="9060"/>
            </w:tabs>
            <w:rPr>
              <w:rFonts w:eastAsiaTheme="minorEastAsia" w:cstheme="minorBidi"/>
              <w:b w:val="0"/>
              <w:noProof/>
              <w:lang w:eastAsia="nb-NO"/>
            </w:rPr>
          </w:pPr>
          <w:hyperlink w:anchor="_Toc54773927" w:history="1">
            <w:r w:rsidR="002847E8" w:rsidRPr="00A8425B">
              <w:rPr>
                <w:rStyle w:val="Hyperkobling"/>
                <w:noProof/>
              </w:rPr>
              <w:t>3.2.</w:t>
            </w:r>
            <w:r w:rsidR="002847E8">
              <w:rPr>
                <w:rFonts w:eastAsiaTheme="minorEastAsia" w:cstheme="minorBidi"/>
                <w:b w:val="0"/>
                <w:noProof/>
                <w:lang w:eastAsia="nb-NO"/>
              </w:rPr>
              <w:tab/>
            </w:r>
            <w:r w:rsidR="002847E8" w:rsidRPr="00A8425B">
              <w:rPr>
                <w:rStyle w:val="Hyperkobling"/>
                <w:noProof/>
              </w:rPr>
              <w:t>Alternative tilbud</w:t>
            </w:r>
            <w:r w:rsidR="002847E8">
              <w:rPr>
                <w:noProof/>
                <w:webHidden/>
              </w:rPr>
              <w:tab/>
            </w:r>
            <w:r w:rsidR="002847E8">
              <w:rPr>
                <w:noProof/>
                <w:webHidden/>
              </w:rPr>
              <w:fldChar w:fldCharType="begin"/>
            </w:r>
            <w:r w:rsidR="002847E8">
              <w:rPr>
                <w:noProof/>
                <w:webHidden/>
              </w:rPr>
              <w:instrText xml:space="preserve"> PAGEREF _Toc54773927 \h </w:instrText>
            </w:r>
            <w:r w:rsidR="002847E8">
              <w:rPr>
                <w:noProof/>
                <w:webHidden/>
              </w:rPr>
            </w:r>
            <w:r w:rsidR="002847E8">
              <w:rPr>
                <w:noProof/>
                <w:webHidden/>
              </w:rPr>
              <w:fldChar w:fldCharType="separate"/>
            </w:r>
            <w:r w:rsidR="002847E8">
              <w:rPr>
                <w:noProof/>
                <w:webHidden/>
              </w:rPr>
              <w:t>5</w:t>
            </w:r>
            <w:r w:rsidR="002847E8">
              <w:rPr>
                <w:noProof/>
                <w:webHidden/>
              </w:rPr>
              <w:fldChar w:fldCharType="end"/>
            </w:r>
          </w:hyperlink>
        </w:p>
        <w:p w14:paraId="1224E649" w14:textId="71327436" w:rsidR="002847E8" w:rsidRDefault="00336D29">
          <w:pPr>
            <w:pStyle w:val="INNH2"/>
            <w:tabs>
              <w:tab w:val="left" w:pos="880"/>
              <w:tab w:val="right" w:leader="dot" w:pos="9060"/>
            </w:tabs>
            <w:rPr>
              <w:rFonts w:eastAsiaTheme="minorEastAsia" w:cstheme="minorBidi"/>
              <w:b w:val="0"/>
              <w:noProof/>
              <w:lang w:eastAsia="nb-NO"/>
            </w:rPr>
          </w:pPr>
          <w:hyperlink w:anchor="_Toc54773928" w:history="1">
            <w:r w:rsidR="002847E8" w:rsidRPr="00A8425B">
              <w:rPr>
                <w:rStyle w:val="Hyperkobling"/>
                <w:noProof/>
              </w:rPr>
              <w:t>3.3.</w:t>
            </w:r>
            <w:r w:rsidR="002847E8">
              <w:rPr>
                <w:rFonts w:eastAsiaTheme="minorEastAsia" w:cstheme="minorBidi"/>
                <w:b w:val="0"/>
                <w:noProof/>
                <w:lang w:eastAsia="nb-NO"/>
              </w:rPr>
              <w:tab/>
            </w:r>
            <w:r w:rsidR="002847E8" w:rsidRPr="00A8425B">
              <w:rPr>
                <w:rStyle w:val="Hyperkobling"/>
                <w:noProof/>
              </w:rPr>
              <w:t>Vareprøver, demonstrasjon eller utprøving</w:t>
            </w:r>
            <w:r w:rsidR="002847E8">
              <w:rPr>
                <w:noProof/>
                <w:webHidden/>
              </w:rPr>
              <w:tab/>
            </w:r>
            <w:r w:rsidR="002847E8">
              <w:rPr>
                <w:noProof/>
                <w:webHidden/>
              </w:rPr>
              <w:fldChar w:fldCharType="begin"/>
            </w:r>
            <w:r w:rsidR="002847E8">
              <w:rPr>
                <w:noProof/>
                <w:webHidden/>
              </w:rPr>
              <w:instrText xml:space="preserve"> PAGEREF _Toc54773928 \h </w:instrText>
            </w:r>
            <w:r w:rsidR="002847E8">
              <w:rPr>
                <w:noProof/>
                <w:webHidden/>
              </w:rPr>
            </w:r>
            <w:r w:rsidR="002847E8">
              <w:rPr>
                <w:noProof/>
                <w:webHidden/>
              </w:rPr>
              <w:fldChar w:fldCharType="separate"/>
            </w:r>
            <w:r w:rsidR="002847E8">
              <w:rPr>
                <w:noProof/>
                <w:webHidden/>
              </w:rPr>
              <w:t>6</w:t>
            </w:r>
            <w:r w:rsidR="002847E8">
              <w:rPr>
                <w:noProof/>
                <w:webHidden/>
              </w:rPr>
              <w:fldChar w:fldCharType="end"/>
            </w:r>
          </w:hyperlink>
        </w:p>
        <w:p w14:paraId="2CA32BB4" w14:textId="73913C09" w:rsidR="002847E8" w:rsidRDefault="00336D29">
          <w:pPr>
            <w:pStyle w:val="INNH2"/>
            <w:tabs>
              <w:tab w:val="left" w:pos="880"/>
              <w:tab w:val="right" w:leader="dot" w:pos="9060"/>
            </w:tabs>
            <w:rPr>
              <w:rFonts w:eastAsiaTheme="minorEastAsia" w:cstheme="minorBidi"/>
              <w:b w:val="0"/>
              <w:noProof/>
              <w:lang w:eastAsia="nb-NO"/>
            </w:rPr>
          </w:pPr>
          <w:hyperlink w:anchor="_Toc54773929" w:history="1">
            <w:r w:rsidR="002847E8" w:rsidRPr="00A8425B">
              <w:rPr>
                <w:rStyle w:val="Hyperkobling"/>
                <w:noProof/>
              </w:rPr>
              <w:t>3.4.</w:t>
            </w:r>
            <w:r w:rsidR="002847E8">
              <w:rPr>
                <w:rFonts w:eastAsiaTheme="minorEastAsia" w:cstheme="minorBidi"/>
                <w:b w:val="0"/>
                <w:noProof/>
                <w:lang w:eastAsia="nb-NO"/>
              </w:rPr>
              <w:tab/>
            </w:r>
            <w:r w:rsidR="002847E8" w:rsidRPr="00A8425B">
              <w:rPr>
                <w:rStyle w:val="Hyperkobling"/>
                <w:noProof/>
              </w:rPr>
              <w:t>Innsending av tilbud</w:t>
            </w:r>
            <w:r w:rsidR="002847E8">
              <w:rPr>
                <w:noProof/>
                <w:webHidden/>
              </w:rPr>
              <w:tab/>
            </w:r>
            <w:r w:rsidR="002847E8">
              <w:rPr>
                <w:noProof/>
                <w:webHidden/>
              </w:rPr>
              <w:fldChar w:fldCharType="begin"/>
            </w:r>
            <w:r w:rsidR="002847E8">
              <w:rPr>
                <w:noProof/>
                <w:webHidden/>
              </w:rPr>
              <w:instrText xml:space="preserve"> PAGEREF _Toc54773929 \h </w:instrText>
            </w:r>
            <w:r w:rsidR="002847E8">
              <w:rPr>
                <w:noProof/>
                <w:webHidden/>
              </w:rPr>
            </w:r>
            <w:r w:rsidR="002847E8">
              <w:rPr>
                <w:noProof/>
                <w:webHidden/>
              </w:rPr>
              <w:fldChar w:fldCharType="separate"/>
            </w:r>
            <w:r w:rsidR="002847E8">
              <w:rPr>
                <w:noProof/>
                <w:webHidden/>
              </w:rPr>
              <w:t>6</w:t>
            </w:r>
            <w:r w:rsidR="002847E8">
              <w:rPr>
                <w:noProof/>
                <w:webHidden/>
              </w:rPr>
              <w:fldChar w:fldCharType="end"/>
            </w:r>
          </w:hyperlink>
        </w:p>
        <w:p w14:paraId="0AD0602D" w14:textId="0AD767A2" w:rsidR="002847E8" w:rsidRDefault="00336D29">
          <w:pPr>
            <w:pStyle w:val="INNH2"/>
            <w:tabs>
              <w:tab w:val="left" w:pos="880"/>
              <w:tab w:val="right" w:leader="dot" w:pos="9060"/>
            </w:tabs>
            <w:rPr>
              <w:rFonts w:eastAsiaTheme="minorEastAsia" w:cstheme="minorBidi"/>
              <w:b w:val="0"/>
              <w:noProof/>
              <w:lang w:eastAsia="nb-NO"/>
            </w:rPr>
          </w:pPr>
          <w:hyperlink w:anchor="_Toc54773930" w:history="1">
            <w:r w:rsidR="002847E8" w:rsidRPr="00A8425B">
              <w:rPr>
                <w:rStyle w:val="Hyperkobling"/>
                <w:noProof/>
              </w:rPr>
              <w:t>3.5.</w:t>
            </w:r>
            <w:r w:rsidR="002847E8">
              <w:rPr>
                <w:rFonts w:eastAsiaTheme="minorEastAsia" w:cstheme="minorBidi"/>
                <w:b w:val="0"/>
                <w:noProof/>
                <w:lang w:eastAsia="nb-NO"/>
              </w:rPr>
              <w:tab/>
            </w:r>
            <w:r w:rsidR="002847E8" w:rsidRPr="00A8425B">
              <w:rPr>
                <w:rStyle w:val="Hyperkobling"/>
                <w:noProof/>
              </w:rPr>
              <w:t>Tilbudets utforming ved levering</w:t>
            </w:r>
            <w:r w:rsidR="002847E8">
              <w:rPr>
                <w:noProof/>
                <w:webHidden/>
              </w:rPr>
              <w:tab/>
            </w:r>
            <w:r w:rsidR="002847E8">
              <w:rPr>
                <w:noProof/>
                <w:webHidden/>
              </w:rPr>
              <w:fldChar w:fldCharType="begin"/>
            </w:r>
            <w:r w:rsidR="002847E8">
              <w:rPr>
                <w:noProof/>
                <w:webHidden/>
              </w:rPr>
              <w:instrText xml:space="preserve"> PAGEREF _Toc54773930 \h </w:instrText>
            </w:r>
            <w:r w:rsidR="002847E8">
              <w:rPr>
                <w:noProof/>
                <w:webHidden/>
              </w:rPr>
            </w:r>
            <w:r w:rsidR="002847E8">
              <w:rPr>
                <w:noProof/>
                <w:webHidden/>
              </w:rPr>
              <w:fldChar w:fldCharType="separate"/>
            </w:r>
            <w:r w:rsidR="002847E8">
              <w:rPr>
                <w:noProof/>
                <w:webHidden/>
              </w:rPr>
              <w:t>7</w:t>
            </w:r>
            <w:r w:rsidR="002847E8">
              <w:rPr>
                <w:noProof/>
                <w:webHidden/>
              </w:rPr>
              <w:fldChar w:fldCharType="end"/>
            </w:r>
          </w:hyperlink>
        </w:p>
        <w:p w14:paraId="77065245" w14:textId="5D6FD883" w:rsidR="002847E8" w:rsidRDefault="00336D29">
          <w:pPr>
            <w:pStyle w:val="INNH2"/>
            <w:tabs>
              <w:tab w:val="left" w:pos="880"/>
              <w:tab w:val="right" w:leader="dot" w:pos="9060"/>
            </w:tabs>
            <w:rPr>
              <w:rFonts w:eastAsiaTheme="minorEastAsia" w:cstheme="minorBidi"/>
              <w:b w:val="0"/>
              <w:noProof/>
              <w:lang w:eastAsia="nb-NO"/>
            </w:rPr>
          </w:pPr>
          <w:hyperlink w:anchor="_Toc54773931" w:history="1">
            <w:r w:rsidR="002847E8" w:rsidRPr="00A8425B">
              <w:rPr>
                <w:rStyle w:val="Hyperkobling"/>
                <w:noProof/>
              </w:rPr>
              <w:t>3.6.</w:t>
            </w:r>
            <w:r w:rsidR="002847E8">
              <w:rPr>
                <w:rFonts w:eastAsiaTheme="minorEastAsia" w:cstheme="minorBidi"/>
                <w:b w:val="0"/>
                <w:noProof/>
                <w:lang w:eastAsia="nb-NO"/>
              </w:rPr>
              <w:tab/>
            </w:r>
            <w:r w:rsidR="002847E8" w:rsidRPr="00A8425B">
              <w:rPr>
                <w:rStyle w:val="Hyperkobling"/>
                <w:noProof/>
              </w:rPr>
              <w:t>Språk</w:t>
            </w:r>
            <w:r w:rsidR="002847E8">
              <w:rPr>
                <w:noProof/>
                <w:webHidden/>
              </w:rPr>
              <w:tab/>
            </w:r>
            <w:r w:rsidR="002847E8">
              <w:rPr>
                <w:noProof/>
                <w:webHidden/>
              </w:rPr>
              <w:fldChar w:fldCharType="begin"/>
            </w:r>
            <w:r w:rsidR="002847E8">
              <w:rPr>
                <w:noProof/>
                <w:webHidden/>
              </w:rPr>
              <w:instrText xml:space="preserve"> PAGEREF _Toc54773931 \h </w:instrText>
            </w:r>
            <w:r w:rsidR="002847E8">
              <w:rPr>
                <w:noProof/>
                <w:webHidden/>
              </w:rPr>
            </w:r>
            <w:r w:rsidR="002847E8">
              <w:rPr>
                <w:noProof/>
                <w:webHidden/>
              </w:rPr>
              <w:fldChar w:fldCharType="separate"/>
            </w:r>
            <w:r w:rsidR="002847E8">
              <w:rPr>
                <w:noProof/>
                <w:webHidden/>
              </w:rPr>
              <w:t>8</w:t>
            </w:r>
            <w:r w:rsidR="002847E8">
              <w:rPr>
                <w:noProof/>
                <w:webHidden/>
              </w:rPr>
              <w:fldChar w:fldCharType="end"/>
            </w:r>
          </w:hyperlink>
        </w:p>
        <w:p w14:paraId="488F1C8C" w14:textId="59F0AAFA" w:rsidR="002847E8" w:rsidRDefault="00336D29">
          <w:pPr>
            <w:pStyle w:val="INNH2"/>
            <w:tabs>
              <w:tab w:val="left" w:pos="880"/>
              <w:tab w:val="right" w:leader="dot" w:pos="9060"/>
            </w:tabs>
            <w:rPr>
              <w:rFonts w:eastAsiaTheme="minorEastAsia" w:cstheme="minorBidi"/>
              <w:b w:val="0"/>
              <w:noProof/>
              <w:lang w:eastAsia="nb-NO"/>
            </w:rPr>
          </w:pPr>
          <w:hyperlink w:anchor="_Toc54773932" w:history="1">
            <w:r w:rsidR="002847E8" w:rsidRPr="00A8425B">
              <w:rPr>
                <w:rStyle w:val="Hyperkobling"/>
                <w:noProof/>
              </w:rPr>
              <w:t>3.7.</w:t>
            </w:r>
            <w:r w:rsidR="002847E8">
              <w:rPr>
                <w:rFonts w:eastAsiaTheme="minorEastAsia" w:cstheme="minorBidi"/>
                <w:b w:val="0"/>
                <w:noProof/>
                <w:lang w:eastAsia="nb-NO"/>
              </w:rPr>
              <w:tab/>
            </w:r>
            <w:r w:rsidR="002847E8" w:rsidRPr="00A8425B">
              <w:rPr>
                <w:rStyle w:val="Hyperkobling"/>
                <w:noProof/>
              </w:rPr>
              <w:t>Forbehold</w:t>
            </w:r>
            <w:r w:rsidR="002847E8">
              <w:rPr>
                <w:noProof/>
                <w:webHidden/>
              </w:rPr>
              <w:tab/>
            </w:r>
            <w:r w:rsidR="002847E8">
              <w:rPr>
                <w:noProof/>
                <w:webHidden/>
              </w:rPr>
              <w:fldChar w:fldCharType="begin"/>
            </w:r>
            <w:r w:rsidR="002847E8">
              <w:rPr>
                <w:noProof/>
                <w:webHidden/>
              </w:rPr>
              <w:instrText xml:space="preserve"> PAGEREF _Toc54773932 \h </w:instrText>
            </w:r>
            <w:r w:rsidR="002847E8">
              <w:rPr>
                <w:noProof/>
                <w:webHidden/>
              </w:rPr>
            </w:r>
            <w:r w:rsidR="002847E8">
              <w:rPr>
                <w:noProof/>
                <w:webHidden/>
              </w:rPr>
              <w:fldChar w:fldCharType="separate"/>
            </w:r>
            <w:r w:rsidR="002847E8">
              <w:rPr>
                <w:noProof/>
                <w:webHidden/>
              </w:rPr>
              <w:t>8</w:t>
            </w:r>
            <w:r w:rsidR="002847E8">
              <w:rPr>
                <w:noProof/>
                <w:webHidden/>
              </w:rPr>
              <w:fldChar w:fldCharType="end"/>
            </w:r>
          </w:hyperlink>
        </w:p>
        <w:p w14:paraId="35470DE3" w14:textId="692EC6C4" w:rsidR="002847E8" w:rsidRDefault="00336D29">
          <w:pPr>
            <w:pStyle w:val="INNH2"/>
            <w:tabs>
              <w:tab w:val="left" w:pos="880"/>
              <w:tab w:val="right" w:leader="dot" w:pos="9060"/>
            </w:tabs>
            <w:rPr>
              <w:rFonts w:eastAsiaTheme="minorEastAsia" w:cstheme="minorBidi"/>
              <w:b w:val="0"/>
              <w:noProof/>
              <w:lang w:eastAsia="nb-NO"/>
            </w:rPr>
          </w:pPr>
          <w:hyperlink w:anchor="_Toc54773933" w:history="1">
            <w:r w:rsidR="002847E8" w:rsidRPr="00A8425B">
              <w:rPr>
                <w:rStyle w:val="Hyperkobling"/>
                <w:noProof/>
              </w:rPr>
              <w:t>3.8.</w:t>
            </w:r>
            <w:r w:rsidR="002847E8">
              <w:rPr>
                <w:rFonts w:eastAsiaTheme="minorEastAsia" w:cstheme="minorBidi"/>
                <w:b w:val="0"/>
                <w:noProof/>
                <w:lang w:eastAsia="nb-NO"/>
              </w:rPr>
              <w:tab/>
            </w:r>
            <w:r w:rsidR="002847E8" w:rsidRPr="00A8425B">
              <w:rPr>
                <w:rStyle w:val="Hyperkobling"/>
                <w:noProof/>
              </w:rPr>
              <w:t>Vedståelsesfrist</w:t>
            </w:r>
            <w:r w:rsidR="002847E8">
              <w:rPr>
                <w:noProof/>
                <w:webHidden/>
              </w:rPr>
              <w:tab/>
            </w:r>
            <w:r w:rsidR="002847E8">
              <w:rPr>
                <w:noProof/>
                <w:webHidden/>
              </w:rPr>
              <w:fldChar w:fldCharType="begin"/>
            </w:r>
            <w:r w:rsidR="002847E8">
              <w:rPr>
                <w:noProof/>
                <w:webHidden/>
              </w:rPr>
              <w:instrText xml:space="preserve"> PAGEREF _Toc54773933 \h </w:instrText>
            </w:r>
            <w:r w:rsidR="002847E8">
              <w:rPr>
                <w:noProof/>
                <w:webHidden/>
              </w:rPr>
            </w:r>
            <w:r w:rsidR="002847E8">
              <w:rPr>
                <w:noProof/>
                <w:webHidden/>
              </w:rPr>
              <w:fldChar w:fldCharType="separate"/>
            </w:r>
            <w:r w:rsidR="002847E8">
              <w:rPr>
                <w:noProof/>
                <w:webHidden/>
              </w:rPr>
              <w:t>8</w:t>
            </w:r>
            <w:r w:rsidR="002847E8">
              <w:rPr>
                <w:noProof/>
                <w:webHidden/>
              </w:rPr>
              <w:fldChar w:fldCharType="end"/>
            </w:r>
          </w:hyperlink>
        </w:p>
        <w:p w14:paraId="01EC8DF1" w14:textId="26C62742" w:rsidR="002847E8" w:rsidRDefault="00336D29">
          <w:pPr>
            <w:pStyle w:val="INNH2"/>
            <w:tabs>
              <w:tab w:val="left" w:pos="880"/>
              <w:tab w:val="right" w:leader="dot" w:pos="9060"/>
            </w:tabs>
            <w:rPr>
              <w:rFonts w:eastAsiaTheme="minorEastAsia" w:cstheme="minorBidi"/>
              <w:b w:val="0"/>
              <w:noProof/>
              <w:lang w:eastAsia="nb-NO"/>
            </w:rPr>
          </w:pPr>
          <w:hyperlink w:anchor="_Toc54773934" w:history="1">
            <w:r w:rsidR="002847E8" w:rsidRPr="00A8425B">
              <w:rPr>
                <w:rStyle w:val="Hyperkobling"/>
                <w:noProof/>
              </w:rPr>
              <w:t>3.9.</w:t>
            </w:r>
            <w:r w:rsidR="002847E8">
              <w:rPr>
                <w:rFonts w:eastAsiaTheme="minorEastAsia" w:cstheme="minorBidi"/>
                <w:b w:val="0"/>
                <w:noProof/>
                <w:lang w:eastAsia="nb-NO"/>
              </w:rPr>
              <w:tab/>
            </w:r>
            <w:r w:rsidR="002847E8" w:rsidRPr="00A8425B">
              <w:rPr>
                <w:rStyle w:val="Hyperkobling"/>
                <w:noProof/>
              </w:rPr>
              <w:t>Omkostninger</w:t>
            </w:r>
            <w:r w:rsidR="002847E8">
              <w:rPr>
                <w:noProof/>
                <w:webHidden/>
              </w:rPr>
              <w:tab/>
            </w:r>
            <w:r w:rsidR="002847E8">
              <w:rPr>
                <w:noProof/>
                <w:webHidden/>
              </w:rPr>
              <w:fldChar w:fldCharType="begin"/>
            </w:r>
            <w:r w:rsidR="002847E8">
              <w:rPr>
                <w:noProof/>
                <w:webHidden/>
              </w:rPr>
              <w:instrText xml:space="preserve"> PAGEREF _Toc54773934 \h </w:instrText>
            </w:r>
            <w:r w:rsidR="002847E8">
              <w:rPr>
                <w:noProof/>
                <w:webHidden/>
              </w:rPr>
            </w:r>
            <w:r w:rsidR="002847E8">
              <w:rPr>
                <w:noProof/>
                <w:webHidden/>
              </w:rPr>
              <w:fldChar w:fldCharType="separate"/>
            </w:r>
            <w:r w:rsidR="002847E8">
              <w:rPr>
                <w:noProof/>
                <w:webHidden/>
              </w:rPr>
              <w:t>8</w:t>
            </w:r>
            <w:r w:rsidR="002847E8">
              <w:rPr>
                <w:noProof/>
                <w:webHidden/>
              </w:rPr>
              <w:fldChar w:fldCharType="end"/>
            </w:r>
          </w:hyperlink>
        </w:p>
        <w:p w14:paraId="6B0E0D2C" w14:textId="07E4E885" w:rsidR="002847E8" w:rsidRDefault="00336D29">
          <w:pPr>
            <w:pStyle w:val="INNH2"/>
            <w:tabs>
              <w:tab w:val="left" w:pos="1100"/>
              <w:tab w:val="right" w:leader="dot" w:pos="9060"/>
            </w:tabs>
            <w:rPr>
              <w:rFonts w:eastAsiaTheme="minorEastAsia" w:cstheme="minorBidi"/>
              <w:b w:val="0"/>
              <w:noProof/>
              <w:lang w:eastAsia="nb-NO"/>
            </w:rPr>
          </w:pPr>
          <w:hyperlink w:anchor="_Toc54773935" w:history="1">
            <w:r w:rsidR="002847E8" w:rsidRPr="00A8425B">
              <w:rPr>
                <w:rStyle w:val="Hyperkobling"/>
                <w:noProof/>
              </w:rPr>
              <w:t>3.10.</w:t>
            </w:r>
            <w:r w:rsidR="002847E8">
              <w:rPr>
                <w:rFonts w:eastAsiaTheme="minorEastAsia" w:cstheme="minorBidi"/>
                <w:b w:val="0"/>
                <w:noProof/>
                <w:lang w:eastAsia="nb-NO"/>
              </w:rPr>
              <w:tab/>
            </w:r>
            <w:r w:rsidR="002847E8" w:rsidRPr="00A8425B">
              <w:rPr>
                <w:rStyle w:val="Hyperkobling"/>
                <w:noProof/>
              </w:rPr>
              <w:t>Offentlig innsyn i innkomne tilbud og protokoll</w:t>
            </w:r>
            <w:r w:rsidR="002847E8">
              <w:rPr>
                <w:noProof/>
                <w:webHidden/>
              </w:rPr>
              <w:tab/>
            </w:r>
            <w:r w:rsidR="002847E8">
              <w:rPr>
                <w:noProof/>
                <w:webHidden/>
              </w:rPr>
              <w:fldChar w:fldCharType="begin"/>
            </w:r>
            <w:r w:rsidR="002847E8">
              <w:rPr>
                <w:noProof/>
                <w:webHidden/>
              </w:rPr>
              <w:instrText xml:space="preserve"> PAGEREF _Toc54773935 \h </w:instrText>
            </w:r>
            <w:r w:rsidR="002847E8">
              <w:rPr>
                <w:noProof/>
                <w:webHidden/>
              </w:rPr>
            </w:r>
            <w:r w:rsidR="002847E8">
              <w:rPr>
                <w:noProof/>
                <w:webHidden/>
              </w:rPr>
              <w:fldChar w:fldCharType="separate"/>
            </w:r>
            <w:r w:rsidR="002847E8">
              <w:rPr>
                <w:noProof/>
                <w:webHidden/>
              </w:rPr>
              <w:t>8</w:t>
            </w:r>
            <w:r w:rsidR="002847E8">
              <w:rPr>
                <w:noProof/>
                <w:webHidden/>
              </w:rPr>
              <w:fldChar w:fldCharType="end"/>
            </w:r>
          </w:hyperlink>
        </w:p>
        <w:p w14:paraId="151C3ACA" w14:textId="2CA33B9A" w:rsidR="002847E8" w:rsidRDefault="00336D29">
          <w:pPr>
            <w:pStyle w:val="INNH1"/>
            <w:rPr>
              <w:rFonts w:eastAsiaTheme="minorEastAsia" w:cstheme="minorBidi"/>
              <w:b w:val="0"/>
              <w:noProof/>
              <w:sz w:val="22"/>
              <w:szCs w:val="22"/>
              <w:lang w:eastAsia="nb-NO"/>
            </w:rPr>
          </w:pPr>
          <w:hyperlink w:anchor="_Toc54773936" w:history="1">
            <w:r w:rsidR="002847E8" w:rsidRPr="00A8425B">
              <w:rPr>
                <w:rStyle w:val="Hyperkobling"/>
                <w:noProof/>
              </w:rPr>
              <w:t>4.</w:t>
            </w:r>
            <w:r w:rsidR="002847E8">
              <w:rPr>
                <w:rFonts w:eastAsiaTheme="minorEastAsia" w:cstheme="minorBidi"/>
                <w:b w:val="0"/>
                <w:noProof/>
                <w:sz w:val="22"/>
                <w:szCs w:val="22"/>
                <w:lang w:eastAsia="nb-NO"/>
              </w:rPr>
              <w:tab/>
            </w:r>
            <w:r w:rsidR="002847E8" w:rsidRPr="00A8425B">
              <w:rPr>
                <w:rStyle w:val="Hyperkobling"/>
                <w:noProof/>
              </w:rPr>
              <w:t>Det europeiske egenerklæringsskjemaet (ESPD)</w:t>
            </w:r>
            <w:r w:rsidR="002847E8">
              <w:rPr>
                <w:noProof/>
                <w:webHidden/>
              </w:rPr>
              <w:tab/>
            </w:r>
            <w:r w:rsidR="002847E8">
              <w:rPr>
                <w:noProof/>
                <w:webHidden/>
              </w:rPr>
              <w:fldChar w:fldCharType="begin"/>
            </w:r>
            <w:r w:rsidR="002847E8">
              <w:rPr>
                <w:noProof/>
                <w:webHidden/>
              </w:rPr>
              <w:instrText xml:space="preserve"> PAGEREF _Toc54773936 \h </w:instrText>
            </w:r>
            <w:r w:rsidR="002847E8">
              <w:rPr>
                <w:noProof/>
                <w:webHidden/>
              </w:rPr>
            </w:r>
            <w:r w:rsidR="002847E8">
              <w:rPr>
                <w:noProof/>
                <w:webHidden/>
              </w:rPr>
              <w:fldChar w:fldCharType="separate"/>
            </w:r>
            <w:r w:rsidR="002847E8">
              <w:rPr>
                <w:noProof/>
                <w:webHidden/>
              </w:rPr>
              <w:t>9</w:t>
            </w:r>
            <w:r w:rsidR="002847E8">
              <w:rPr>
                <w:noProof/>
                <w:webHidden/>
              </w:rPr>
              <w:fldChar w:fldCharType="end"/>
            </w:r>
          </w:hyperlink>
        </w:p>
        <w:p w14:paraId="77080DDA" w14:textId="359C15EF" w:rsidR="002847E8" w:rsidRDefault="00336D29">
          <w:pPr>
            <w:pStyle w:val="INNH2"/>
            <w:tabs>
              <w:tab w:val="left" w:pos="880"/>
              <w:tab w:val="right" w:leader="dot" w:pos="9060"/>
            </w:tabs>
            <w:rPr>
              <w:rFonts w:eastAsiaTheme="minorEastAsia" w:cstheme="minorBidi"/>
              <w:b w:val="0"/>
              <w:noProof/>
              <w:lang w:eastAsia="nb-NO"/>
            </w:rPr>
          </w:pPr>
          <w:hyperlink w:anchor="_Toc54773937" w:history="1">
            <w:r w:rsidR="002847E8" w:rsidRPr="00A8425B">
              <w:rPr>
                <w:rStyle w:val="Hyperkobling"/>
                <w:noProof/>
              </w:rPr>
              <w:t>4.1.</w:t>
            </w:r>
            <w:r w:rsidR="002847E8">
              <w:rPr>
                <w:rFonts w:eastAsiaTheme="minorEastAsia" w:cstheme="minorBidi"/>
                <w:b w:val="0"/>
                <w:noProof/>
                <w:lang w:eastAsia="nb-NO"/>
              </w:rPr>
              <w:tab/>
            </w:r>
            <w:r w:rsidR="002847E8" w:rsidRPr="00A8425B">
              <w:rPr>
                <w:rStyle w:val="Hyperkobling"/>
                <w:noProof/>
              </w:rPr>
              <w:t>Generelt om det europeiske egenerklæringsskjemaet</w:t>
            </w:r>
            <w:r w:rsidR="002847E8">
              <w:rPr>
                <w:noProof/>
                <w:webHidden/>
              </w:rPr>
              <w:tab/>
            </w:r>
            <w:r w:rsidR="002847E8">
              <w:rPr>
                <w:noProof/>
                <w:webHidden/>
              </w:rPr>
              <w:fldChar w:fldCharType="begin"/>
            </w:r>
            <w:r w:rsidR="002847E8">
              <w:rPr>
                <w:noProof/>
                <w:webHidden/>
              </w:rPr>
              <w:instrText xml:space="preserve"> PAGEREF _Toc54773937 \h </w:instrText>
            </w:r>
            <w:r w:rsidR="002847E8">
              <w:rPr>
                <w:noProof/>
                <w:webHidden/>
              </w:rPr>
            </w:r>
            <w:r w:rsidR="002847E8">
              <w:rPr>
                <w:noProof/>
                <w:webHidden/>
              </w:rPr>
              <w:fldChar w:fldCharType="separate"/>
            </w:r>
            <w:r w:rsidR="002847E8">
              <w:rPr>
                <w:noProof/>
                <w:webHidden/>
              </w:rPr>
              <w:t>9</w:t>
            </w:r>
            <w:r w:rsidR="002847E8">
              <w:rPr>
                <w:noProof/>
                <w:webHidden/>
              </w:rPr>
              <w:fldChar w:fldCharType="end"/>
            </w:r>
          </w:hyperlink>
        </w:p>
        <w:p w14:paraId="0B08666D" w14:textId="11258A72" w:rsidR="002847E8" w:rsidRDefault="00336D29">
          <w:pPr>
            <w:pStyle w:val="INNH2"/>
            <w:tabs>
              <w:tab w:val="left" w:pos="880"/>
              <w:tab w:val="right" w:leader="dot" w:pos="9060"/>
            </w:tabs>
            <w:rPr>
              <w:rFonts w:eastAsiaTheme="minorEastAsia" w:cstheme="minorBidi"/>
              <w:b w:val="0"/>
              <w:noProof/>
              <w:lang w:eastAsia="nb-NO"/>
            </w:rPr>
          </w:pPr>
          <w:hyperlink w:anchor="_Toc54773938" w:history="1">
            <w:r w:rsidR="002847E8" w:rsidRPr="00A8425B">
              <w:rPr>
                <w:rStyle w:val="Hyperkobling"/>
                <w:noProof/>
              </w:rPr>
              <w:t>4.2.</w:t>
            </w:r>
            <w:r w:rsidR="002847E8">
              <w:rPr>
                <w:rFonts w:eastAsiaTheme="minorEastAsia" w:cstheme="minorBidi"/>
                <w:b w:val="0"/>
                <w:noProof/>
                <w:lang w:eastAsia="nb-NO"/>
              </w:rPr>
              <w:tab/>
            </w:r>
            <w:r w:rsidR="002847E8" w:rsidRPr="00A8425B">
              <w:rPr>
                <w:rStyle w:val="Hyperkobling"/>
                <w:noProof/>
              </w:rPr>
              <w:t>Nasjonale avvisningsgrunner</w:t>
            </w:r>
            <w:r w:rsidR="002847E8">
              <w:rPr>
                <w:noProof/>
                <w:webHidden/>
              </w:rPr>
              <w:tab/>
            </w:r>
            <w:r w:rsidR="002847E8">
              <w:rPr>
                <w:noProof/>
                <w:webHidden/>
              </w:rPr>
              <w:fldChar w:fldCharType="begin"/>
            </w:r>
            <w:r w:rsidR="002847E8">
              <w:rPr>
                <w:noProof/>
                <w:webHidden/>
              </w:rPr>
              <w:instrText xml:space="preserve"> PAGEREF _Toc54773938 \h </w:instrText>
            </w:r>
            <w:r w:rsidR="002847E8">
              <w:rPr>
                <w:noProof/>
                <w:webHidden/>
              </w:rPr>
            </w:r>
            <w:r w:rsidR="002847E8">
              <w:rPr>
                <w:noProof/>
                <w:webHidden/>
              </w:rPr>
              <w:fldChar w:fldCharType="separate"/>
            </w:r>
            <w:r w:rsidR="002847E8">
              <w:rPr>
                <w:noProof/>
                <w:webHidden/>
              </w:rPr>
              <w:t>9</w:t>
            </w:r>
            <w:r w:rsidR="002847E8">
              <w:rPr>
                <w:noProof/>
                <w:webHidden/>
              </w:rPr>
              <w:fldChar w:fldCharType="end"/>
            </w:r>
          </w:hyperlink>
        </w:p>
        <w:p w14:paraId="5C4E0B62" w14:textId="00B7828E" w:rsidR="002847E8" w:rsidRDefault="00336D29">
          <w:pPr>
            <w:pStyle w:val="INNH2"/>
            <w:tabs>
              <w:tab w:val="left" w:pos="880"/>
              <w:tab w:val="right" w:leader="dot" w:pos="9060"/>
            </w:tabs>
            <w:rPr>
              <w:rFonts w:eastAsiaTheme="minorEastAsia" w:cstheme="minorBidi"/>
              <w:b w:val="0"/>
              <w:noProof/>
              <w:lang w:eastAsia="nb-NO"/>
            </w:rPr>
          </w:pPr>
          <w:hyperlink w:anchor="_Toc54773939" w:history="1">
            <w:r w:rsidR="002847E8" w:rsidRPr="00A8425B">
              <w:rPr>
                <w:rStyle w:val="Hyperkobling"/>
                <w:noProof/>
              </w:rPr>
              <w:t>4.3.</w:t>
            </w:r>
            <w:r w:rsidR="002847E8">
              <w:rPr>
                <w:rFonts w:eastAsiaTheme="minorEastAsia" w:cstheme="minorBidi"/>
                <w:b w:val="0"/>
                <w:noProof/>
                <w:lang w:eastAsia="nb-NO"/>
              </w:rPr>
              <w:tab/>
            </w:r>
            <w:r w:rsidR="002847E8" w:rsidRPr="00A8425B">
              <w:rPr>
                <w:rStyle w:val="Hyperkobling"/>
                <w:noProof/>
              </w:rPr>
              <w:t>Angivelse av kvalifikasjonskrav</w:t>
            </w:r>
            <w:r w:rsidR="002847E8">
              <w:rPr>
                <w:noProof/>
                <w:webHidden/>
              </w:rPr>
              <w:tab/>
            </w:r>
            <w:r w:rsidR="002847E8">
              <w:rPr>
                <w:noProof/>
                <w:webHidden/>
              </w:rPr>
              <w:fldChar w:fldCharType="begin"/>
            </w:r>
            <w:r w:rsidR="002847E8">
              <w:rPr>
                <w:noProof/>
                <w:webHidden/>
              </w:rPr>
              <w:instrText xml:space="preserve"> PAGEREF _Toc54773939 \h </w:instrText>
            </w:r>
            <w:r w:rsidR="002847E8">
              <w:rPr>
                <w:noProof/>
                <w:webHidden/>
              </w:rPr>
            </w:r>
            <w:r w:rsidR="002847E8">
              <w:rPr>
                <w:noProof/>
                <w:webHidden/>
              </w:rPr>
              <w:fldChar w:fldCharType="separate"/>
            </w:r>
            <w:r w:rsidR="002847E8">
              <w:rPr>
                <w:noProof/>
                <w:webHidden/>
              </w:rPr>
              <w:t>9</w:t>
            </w:r>
            <w:r w:rsidR="002847E8">
              <w:rPr>
                <w:noProof/>
                <w:webHidden/>
              </w:rPr>
              <w:fldChar w:fldCharType="end"/>
            </w:r>
          </w:hyperlink>
        </w:p>
        <w:p w14:paraId="391799C0" w14:textId="501D97F1" w:rsidR="002847E8" w:rsidRDefault="00336D29">
          <w:pPr>
            <w:pStyle w:val="INNH1"/>
            <w:rPr>
              <w:rFonts w:eastAsiaTheme="minorEastAsia" w:cstheme="minorBidi"/>
              <w:b w:val="0"/>
              <w:noProof/>
              <w:sz w:val="22"/>
              <w:szCs w:val="22"/>
              <w:lang w:eastAsia="nb-NO"/>
            </w:rPr>
          </w:pPr>
          <w:hyperlink w:anchor="_Toc54773940" w:history="1">
            <w:r w:rsidR="002847E8" w:rsidRPr="00A8425B">
              <w:rPr>
                <w:rStyle w:val="Hyperkobling"/>
                <w:noProof/>
              </w:rPr>
              <w:t>5.</w:t>
            </w:r>
            <w:r w:rsidR="002847E8">
              <w:rPr>
                <w:rFonts w:eastAsiaTheme="minorEastAsia" w:cstheme="minorBidi"/>
                <w:b w:val="0"/>
                <w:noProof/>
                <w:sz w:val="22"/>
                <w:szCs w:val="22"/>
                <w:lang w:eastAsia="nb-NO"/>
              </w:rPr>
              <w:tab/>
            </w:r>
            <w:r w:rsidR="002847E8" w:rsidRPr="00A8425B">
              <w:rPr>
                <w:rStyle w:val="Hyperkobling"/>
                <w:noProof/>
              </w:rPr>
              <w:t>Kvalifikasjonskrav</w:t>
            </w:r>
            <w:r w:rsidR="002847E8">
              <w:rPr>
                <w:noProof/>
                <w:webHidden/>
              </w:rPr>
              <w:tab/>
            </w:r>
            <w:r w:rsidR="002847E8">
              <w:rPr>
                <w:noProof/>
                <w:webHidden/>
              </w:rPr>
              <w:fldChar w:fldCharType="begin"/>
            </w:r>
            <w:r w:rsidR="002847E8">
              <w:rPr>
                <w:noProof/>
                <w:webHidden/>
              </w:rPr>
              <w:instrText xml:space="preserve"> PAGEREF _Toc54773940 \h </w:instrText>
            </w:r>
            <w:r w:rsidR="002847E8">
              <w:rPr>
                <w:noProof/>
                <w:webHidden/>
              </w:rPr>
            </w:r>
            <w:r w:rsidR="002847E8">
              <w:rPr>
                <w:noProof/>
                <w:webHidden/>
              </w:rPr>
              <w:fldChar w:fldCharType="separate"/>
            </w:r>
            <w:r w:rsidR="002847E8">
              <w:rPr>
                <w:noProof/>
                <w:webHidden/>
              </w:rPr>
              <w:t>9</w:t>
            </w:r>
            <w:r w:rsidR="002847E8">
              <w:rPr>
                <w:noProof/>
                <w:webHidden/>
              </w:rPr>
              <w:fldChar w:fldCharType="end"/>
            </w:r>
          </w:hyperlink>
        </w:p>
        <w:p w14:paraId="59722AD9" w14:textId="661EB2D2" w:rsidR="002847E8" w:rsidRDefault="00336D29">
          <w:pPr>
            <w:pStyle w:val="INNH2"/>
            <w:tabs>
              <w:tab w:val="left" w:pos="880"/>
              <w:tab w:val="right" w:leader="dot" w:pos="9060"/>
            </w:tabs>
            <w:rPr>
              <w:rFonts w:eastAsiaTheme="minorEastAsia" w:cstheme="minorBidi"/>
              <w:b w:val="0"/>
              <w:noProof/>
              <w:lang w:eastAsia="nb-NO"/>
            </w:rPr>
          </w:pPr>
          <w:hyperlink w:anchor="_Toc54773941" w:history="1">
            <w:r w:rsidR="002847E8" w:rsidRPr="00A8425B">
              <w:rPr>
                <w:rStyle w:val="Hyperkobling"/>
                <w:noProof/>
                <w:lang w:val="nn-NO"/>
              </w:rPr>
              <w:t>5.1.</w:t>
            </w:r>
            <w:r w:rsidR="002847E8">
              <w:rPr>
                <w:rFonts w:eastAsiaTheme="minorEastAsia" w:cstheme="minorBidi"/>
                <w:b w:val="0"/>
                <w:noProof/>
                <w:lang w:eastAsia="nb-NO"/>
              </w:rPr>
              <w:tab/>
            </w:r>
            <w:r w:rsidR="002847E8" w:rsidRPr="00A8425B">
              <w:rPr>
                <w:rStyle w:val="Hyperkobling"/>
                <w:noProof/>
                <w:lang w:val="nn-NO"/>
              </w:rPr>
              <w:t>Registrering og autorisasjoner m.m.</w:t>
            </w:r>
            <w:r w:rsidR="002847E8">
              <w:rPr>
                <w:noProof/>
                <w:webHidden/>
              </w:rPr>
              <w:tab/>
            </w:r>
            <w:r w:rsidR="002847E8">
              <w:rPr>
                <w:noProof/>
                <w:webHidden/>
              </w:rPr>
              <w:fldChar w:fldCharType="begin"/>
            </w:r>
            <w:r w:rsidR="002847E8">
              <w:rPr>
                <w:noProof/>
                <w:webHidden/>
              </w:rPr>
              <w:instrText xml:space="preserve"> PAGEREF _Toc54773941 \h </w:instrText>
            </w:r>
            <w:r w:rsidR="002847E8">
              <w:rPr>
                <w:noProof/>
                <w:webHidden/>
              </w:rPr>
            </w:r>
            <w:r w:rsidR="002847E8">
              <w:rPr>
                <w:noProof/>
                <w:webHidden/>
              </w:rPr>
              <w:fldChar w:fldCharType="separate"/>
            </w:r>
            <w:r w:rsidR="002847E8">
              <w:rPr>
                <w:noProof/>
                <w:webHidden/>
              </w:rPr>
              <w:t>9</w:t>
            </w:r>
            <w:r w:rsidR="002847E8">
              <w:rPr>
                <w:noProof/>
                <w:webHidden/>
              </w:rPr>
              <w:fldChar w:fldCharType="end"/>
            </w:r>
          </w:hyperlink>
        </w:p>
        <w:p w14:paraId="0BE2A758" w14:textId="5A49C262" w:rsidR="002847E8" w:rsidRDefault="00336D29">
          <w:pPr>
            <w:pStyle w:val="INNH2"/>
            <w:tabs>
              <w:tab w:val="left" w:pos="880"/>
              <w:tab w:val="right" w:leader="dot" w:pos="9060"/>
            </w:tabs>
            <w:rPr>
              <w:rFonts w:eastAsiaTheme="minorEastAsia" w:cstheme="minorBidi"/>
              <w:b w:val="0"/>
              <w:noProof/>
              <w:lang w:eastAsia="nb-NO"/>
            </w:rPr>
          </w:pPr>
          <w:hyperlink w:anchor="_Toc54773942" w:history="1">
            <w:r w:rsidR="002847E8" w:rsidRPr="00A8425B">
              <w:rPr>
                <w:rStyle w:val="Hyperkobling"/>
                <w:noProof/>
              </w:rPr>
              <w:t>5.2.</w:t>
            </w:r>
            <w:r w:rsidR="002847E8">
              <w:rPr>
                <w:rFonts w:eastAsiaTheme="minorEastAsia" w:cstheme="minorBidi"/>
                <w:b w:val="0"/>
                <w:noProof/>
                <w:lang w:eastAsia="nb-NO"/>
              </w:rPr>
              <w:tab/>
            </w:r>
            <w:r w:rsidR="002847E8" w:rsidRPr="00A8425B">
              <w:rPr>
                <w:rStyle w:val="Hyperkobling"/>
                <w:noProof/>
              </w:rPr>
              <w:t>Økonomisk og finansiell kapasitet</w:t>
            </w:r>
            <w:r w:rsidR="002847E8">
              <w:rPr>
                <w:noProof/>
                <w:webHidden/>
              </w:rPr>
              <w:tab/>
            </w:r>
            <w:r w:rsidR="002847E8">
              <w:rPr>
                <w:noProof/>
                <w:webHidden/>
              </w:rPr>
              <w:fldChar w:fldCharType="begin"/>
            </w:r>
            <w:r w:rsidR="002847E8">
              <w:rPr>
                <w:noProof/>
                <w:webHidden/>
              </w:rPr>
              <w:instrText xml:space="preserve"> PAGEREF _Toc54773942 \h </w:instrText>
            </w:r>
            <w:r w:rsidR="002847E8">
              <w:rPr>
                <w:noProof/>
                <w:webHidden/>
              </w:rPr>
            </w:r>
            <w:r w:rsidR="002847E8">
              <w:rPr>
                <w:noProof/>
                <w:webHidden/>
              </w:rPr>
              <w:fldChar w:fldCharType="separate"/>
            </w:r>
            <w:r w:rsidR="002847E8">
              <w:rPr>
                <w:noProof/>
                <w:webHidden/>
              </w:rPr>
              <w:t>10</w:t>
            </w:r>
            <w:r w:rsidR="002847E8">
              <w:rPr>
                <w:noProof/>
                <w:webHidden/>
              </w:rPr>
              <w:fldChar w:fldCharType="end"/>
            </w:r>
          </w:hyperlink>
        </w:p>
        <w:p w14:paraId="113A8CA6" w14:textId="2764E6B6" w:rsidR="002847E8" w:rsidRDefault="00336D29">
          <w:pPr>
            <w:pStyle w:val="INNH2"/>
            <w:tabs>
              <w:tab w:val="left" w:pos="880"/>
              <w:tab w:val="right" w:leader="dot" w:pos="9060"/>
            </w:tabs>
            <w:rPr>
              <w:rFonts w:eastAsiaTheme="minorEastAsia" w:cstheme="minorBidi"/>
              <w:b w:val="0"/>
              <w:noProof/>
              <w:lang w:eastAsia="nb-NO"/>
            </w:rPr>
          </w:pPr>
          <w:hyperlink w:anchor="_Toc54773943" w:history="1">
            <w:r w:rsidR="002847E8" w:rsidRPr="00A8425B">
              <w:rPr>
                <w:rStyle w:val="Hyperkobling"/>
                <w:noProof/>
              </w:rPr>
              <w:t>5.3.</w:t>
            </w:r>
            <w:r w:rsidR="002847E8">
              <w:rPr>
                <w:rFonts w:eastAsiaTheme="minorEastAsia" w:cstheme="minorBidi"/>
                <w:b w:val="0"/>
                <w:noProof/>
                <w:lang w:eastAsia="nb-NO"/>
              </w:rPr>
              <w:tab/>
            </w:r>
            <w:r w:rsidR="002847E8" w:rsidRPr="00A8425B">
              <w:rPr>
                <w:rStyle w:val="Hyperkobling"/>
                <w:noProof/>
              </w:rPr>
              <w:t>Tekniske og faglige kvalifikasjoner</w:t>
            </w:r>
            <w:r w:rsidR="002847E8">
              <w:rPr>
                <w:noProof/>
                <w:webHidden/>
              </w:rPr>
              <w:tab/>
            </w:r>
            <w:r w:rsidR="002847E8">
              <w:rPr>
                <w:noProof/>
                <w:webHidden/>
              </w:rPr>
              <w:fldChar w:fldCharType="begin"/>
            </w:r>
            <w:r w:rsidR="002847E8">
              <w:rPr>
                <w:noProof/>
                <w:webHidden/>
              </w:rPr>
              <w:instrText xml:space="preserve"> PAGEREF _Toc54773943 \h </w:instrText>
            </w:r>
            <w:r w:rsidR="002847E8">
              <w:rPr>
                <w:noProof/>
                <w:webHidden/>
              </w:rPr>
            </w:r>
            <w:r w:rsidR="002847E8">
              <w:rPr>
                <w:noProof/>
                <w:webHidden/>
              </w:rPr>
              <w:fldChar w:fldCharType="separate"/>
            </w:r>
            <w:r w:rsidR="002847E8">
              <w:rPr>
                <w:noProof/>
                <w:webHidden/>
              </w:rPr>
              <w:t>10</w:t>
            </w:r>
            <w:r w:rsidR="002847E8">
              <w:rPr>
                <w:noProof/>
                <w:webHidden/>
              </w:rPr>
              <w:fldChar w:fldCharType="end"/>
            </w:r>
          </w:hyperlink>
        </w:p>
        <w:p w14:paraId="0E328031" w14:textId="03A425CE" w:rsidR="002847E8" w:rsidRDefault="00336D29">
          <w:pPr>
            <w:pStyle w:val="INNH2"/>
            <w:tabs>
              <w:tab w:val="left" w:pos="880"/>
              <w:tab w:val="right" w:leader="dot" w:pos="9060"/>
            </w:tabs>
            <w:rPr>
              <w:rFonts w:eastAsiaTheme="minorEastAsia" w:cstheme="minorBidi"/>
              <w:b w:val="0"/>
              <w:noProof/>
              <w:lang w:eastAsia="nb-NO"/>
            </w:rPr>
          </w:pPr>
          <w:hyperlink w:anchor="_Toc54773944" w:history="1">
            <w:r w:rsidR="002847E8" w:rsidRPr="00A8425B">
              <w:rPr>
                <w:rStyle w:val="Hyperkobling"/>
                <w:noProof/>
              </w:rPr>
              <w:t>5.4.</w:t>
            </w:r>
            <w:r w:rsidR="002847E8">
              <w:rPr>
                <w:rFonts w:eastAsiaTheme="minorEastAsia" w:cstheme="minorBidi"/>
                <w:b w:val="0"/>
                <w:noProof/>
                <w:lang w:eastAsia="nb-NO"/>
              </w:rPr>
              <w:tab/>
            </w:r>
            <w:r w:rsidR="002847E8" w:rsidRPr="00A8425B">
              <w:rPr>
                <w:rStyle w:val="Hyperkobling"/>
                <w:noProof/>
              </w:rPr>
              <w:t>Miljøledelsesstandarder</w:t>
            </w:r>
            <w:r w:rsidR="002847E8">
              <w:rPr>
                <w:noProof/>
                <w:webHidden/>
              </w:rPr>
              <w:tab/>
            </w:r>
            <w:r w:rsidR="002847E8">
              <w:rPr>
                <w:noProof/>
                <w:webHidden/>
              </w:rPr>
              <w:fldChar w:fldCharType="begin"/>
            </w:r>
            <w:r w:rsidR="002847E8">
              <w:rPr>
                <w:noProof/>
                <w:webHidden/>
              </w:rPr>
              <w:instrText xml:space="preserve"> PAGEREF _Toc54773944 \h </w:instrText>
            </w:r>
            <w:r w:rsidR="002847E8">
              <w:rPr>
                <w:noProof/>
                <w:webHidden/>
              </w:rPr>
            </w:r>
            <w:r w:rsidR="002847E8">
              <w:rPr>
                <w:noProof/>
                <w:webHidden/>
              </w:rPr>
              <w:fldChar w:fldCharType="separate"/>
            </w:r>
            <w:r w:rsidR="002847E8">
              <w:rPr>
                <w:noProof/>
                <w:webHidden/>
              </w:rPr>
              <w:t>11</w:t>
            </w:r>
            <w:r w:rsidR="002847E8">
              <w:rPr>
                <w:noProof/>
                <w:webHidden/>
              </w:rPr>
              <w:fldChar w:fldCharType="end"/>
            </w:r>
          </w:hyperlink>
        </w:p>
        <w:p w14:paraId="426CA102" w14:textId="1861F714" w:rsidR="002847E8" w:rsidRDefault="00336D29">
          <w:pPr>
            <w:pStyle w:val="INNH2"/>
            <w:tabs>
              <w:tab w:val="left" w:pos="880"/>
              <w:tab w:val="right" w:leader="dot" w:pos="9060"/>
            </w:tabs>
            <w:rPr>
              <w:rFonts w:eastAsiaTheme="minorEastAsia" w:cstheme="minorBidi"/>
              <w:b w:val="0"/>
              <w:noProof/>
              <w:lang w:eastAsia="nb-NO"/>
            </w:rPr>
          </w:pPr>
          <w:hyperlink w:anchor="_Toc54773945" w:history="1">
            <w:r w:rsidR="002847E8" w:rsidRPr="00A8425B">
              <w:rPr>
                <w:rStyle w:val="Hyperkobling"/>
                <w:noProof/>
              </w:rPr>
              <w:t>5.5.</w:t>
            </w:r>
            <w:r w:rsidR="002847E8">
              <w:rPr>
                <w:rFonts w:eastAsiaTheme="minorEastAsia" w:cstheme="minorBidi"/>
                <w:b w:val="0"/>
                <w:noProof/>
                <w:lang w:eastAsia="nb-NO"/>
              </w:rPr>
              <w:tab/>
            </w:r>
            <w:r w:rsidR="002847E8" w:rsidRPr="00A8425B">
              <w:rPr>
                <w:rStyle w:val="Hyperkobling"/>
                <w:bCs/>
                <w:noProof/>
              </w:rPr>
              <w:t xml:space="preserve">Støtte fra andre </w:t>
            </w:r>
            <w:r w:rsidR="002847E8" w:rsidRPr="00A8425B">
              <w:rPr>
                <w:rStyle w:val="Hyperkobling"/>
                <w:noProof/>
              </w:rPr>
              <w:t>foretak</w:t>
            </w:r>
            <w:r w:rsidR="002847E8">
              <w:rPr>
                <w:noProof/>
                <w:webHidden/>
              </w:rPr>
              <w:tab/>
            </w:r>
            <w:r w:rsidR="002847E8">
              <w:rPr>
                <w:noProof/>
                <w:webHidden/>
              </w:rPr>
              <w:fldChar w:fldCharType="begin"/>
            </w:r>
            <w:r w:rsidR="002847E8">
              <w:rPr>
                <w:noProof/>
                <w:webHidden/>
              </w:rPr>
              <w:instrText xml:space="preserve"> PAGEREF _Toc54773945 \h </w:instrText>
            </w:r>
            <w:r w:rsidR="002847E8">
              <w:rPr>
                <w:noProof/>
                <w:webHidden/>
              </w:rPr>
            </w:r>
            <w:r w:rsidR="002847E8">
              <w:rPr>
                <w:noProof/>
                <w:webHidden/>
              </w:rPr>
              <w:fldChar w:fldCharType="separate"/>
            </w:r>
            <w:r w:rsidR="002847E8">
              <w:rPr>
                <w:noProof/>
                <w:webHidden/>
              </w:rPr>
              <w:t>11</w:t>
            </w:r>
            <w:r w:rsidR="002847E8">
              <w:rPr>
                <w:noProof/>
                <w:webHidden/>
              </w:rPr>
              <w:fldChar w:fldCharType="end"/>
            </w:r>
          </w:hyperlink>
        </w:p>
        <w:p w14:paraId="5C698EF5" w14:textId="17478648" w:rsidR="002847E8" w:rsidRDefault="00336D29">
          <w:pPr>
            <w:pStyle w:val="INNH1"/>
            <w:rPr>
              <w:rFonts w:eastAsiaTheme="minorEastAsia" w:cstheme="minorBidi"/>
              <w:b w:val="0"/>
              <w:noProof/>
              <w:sz w:val="22"/>
              <w:szCs w:val="22"/>
              <w:lang w:eastAsia="nb-NO"/>
            </w:rPr>
          </w:pPr>
          <w:hyperlink w:anchor="_Toc54773946" w:history="1">
            <w:r w:rsidR="002847E8" w:rsidRPr="00A8425B">
              <w:rPr>
                <w:rStyle w:val="Hyperkobling"/>
                <w:noProof/>
              </w:rPr>
              <w:t>6.</w:t>
            </w:r>
            <w:r w:rsidR="002847E8">
              <w:rPr>
                <w:rFonts w:eastAsiaTheme="minorEastAsia" w:cstheme="minorBidi"/>
                <w:b w:val="0"/>
                <w:noProof/>
                <w:sz w:val="22"/>
                <w:szCs w:val="22"/>
                <w:lang w:eastAsia="nb-NO"/>
              </w:rPr>
              <w:tab/>
            </w:r>
            <w:r w:rsidR="002847E8" w:rsidRPr="00A8425B">
              <w:rPr>
                <w:rStyle w:val="Hyperkobling"/>
                <w:noProof/>
              </w:rPr>
              <w:t>Avgjørelse av konkurransen</w:t>
            </w:r>
            <w:r w:rsidR="002847E8">
              <w:rPr>
                <w:noProof/>
                <w:webHidden/>
              </w:rPr>
              <w:tab/>
            </w:r>
            <w:r w:rsidR="002847E8">
              <w:rPr>
                <w:noProof/>
                <w:webHidden/>
              </w:rPr>
              <w:fldChar w:fldCharType="begin"/>
            </w:r>
            <w:r w:rsidR="002847E8">
              <w:rPr>
                <w:noProof/>
                <w:webHidden/>
              </w:rPr>
              <w:instrText xml:space="preserve"> PAGEREF _Toc54773946 \h </w:instrText>
            </w:r>
            <w:r w:rsidR="002847E8">
              <w:rPr>
                <w:noProof/>
                <w:webHidden/>
              </w:rPr>
            </w:r>
            <w:r w:rsidR="002847E8">
              <w:rPr>
                <w:noProof/>
                <w:webHidden/>
              </w:rPr>
              <w:fldChar w:fldCharType="separate"/>
            </w:r>
            <w:r w:rsidR="002847E8">
              <w:rPr>
                <w:noProof/>
                <w:webHidden/>
              </w:rPr>
              <w:t>11</w:t>
            </w:r>
            <w:r w:rsidR="002847E8">
              <w:rPr>
                <w:noProof/>
                <w:webHidden/>
              </w:rPr>
              <w:fldChar w:fldCharType="end"/>
            </w:r>
          </w:hyperlink>
        </w:p>
        <w:p w14:paraId="589E46E9" w14:textId="1D134172" w:rsidR="002847E8" w:rsidRDefault="00336D29">
          <w:pPr>
            <w:pStyle w:val="INNH2"/>
            <w:tabs>
              <w:tab w:val="left" w:pos="880"/>
              <w:tab w:val="right" w:leader="dot" w:pos="9060"/>
            </w:tabs>
            <w:rPr>
              <w:rFonts w:eastAsiaTheme="minorEastAsia" w:cstheme="minorBidi"/>
              <w:b w:val="0"/>
              <w:noProof/>
              <w:lang w:eastAsia="nb-NO"/>
            </w:rPr>
          </w:pPr>
          <w:hyperlink w:anchor="_Toc54773947" w:history="1">
            <w:r w:rsidR="002847E8" w:rsidRPr="00A8425B">
              <w:rPr>
                <w:rStyle w:val="Hyperkobling"/>
                <w:noProof/>
              </w:rPr>
              <w:t>6.1.</w:t>
            </w:r>
            <w:r w:rsidR="002847E8">
              <w:rPr>
                <w:rFonts w:eastAsiaTheme="minorEastAsia" w:cstheme="minorBidi"/>
                <w:b w:val="0"/>
                <w:noProof/>
                <w:lang w:eastAsia="nb-NO"/>
              </w:rPr>
              <w:tab/>
            </w:r>
            <w:r w:rsidR="002847E8" w:rsidRPr="00A8425B">
              <w:rPr>
                <w:rStyle w:val="Hyperkobling"/>
                <w:noProof/>
              </w:rPr>
              <w:t>Tildelingskriterier</w:t>
            </w:r>
            <w:r w:rsidR="002847E8">
              <w:rPr>
                <w:noProof/>
                <w:webHidden/>
              </w:rPr>
              <w:tab/>
            </w:r>
            <w:r w:rsidR="002847E8">
              <w:rPr>
                <w:noProof/>
                <w:webHidden/>
              </w:rPr>
              <w:fldChar w:fldCharType="begin"/>
            </w:r>
            <w:r w:rsidR="002847E8">
              <w:rPr>
                <w:noProof/>
                <w:webHidden/>
              </w:rPr>
              <w:instrText xml:space="preserve"> PAGEREF _Toc54773947 \h </w:instrText>
            </w:r>
            <w:r w:rsidR="002847E8">
              <w:rPr>
                <w:noProof/>
                <w:webHidden/>
              </w:rPr>
            </w:r>
            <w:r w:rsidR="002847E8">
              <w:rPr>
                <w:noProof/>
                <w:webHidden/>
              </w:rPr>
              <w:fldChar w:fldCharType="separate"/>
            </w:r>
            <w:r w:rsidR="002847E8">
              <w:rPr>
                <w:noProof/>
                <w:webHidden/>
              </w:rPr>
              <w:t>11</w:t>
            </w:r>
            <w:r w:rsidR="002847E8">
              <w:rPr>
                <w:noProof/>
                <w:webHidden/>
              </w:rPr>
              <w:fldChar w:fldCharType="end"/>
            </w:r>
          </w:hyperlink>
        </w:p>
        <w:p w14:paraId="4B1346CA" w14:textId="57F815F0" w:rsidR="002847E8" w:rsidRDefault="00336D29">
          <w:pPr>
            <w:pStyle w:val="INNH2"/>
            <w:tabs>
              <w:tab w:val="left" w:pos="880"/>
              <w:tab w:val="right" w:leader="dot" w:pos="9060"/>
            </w:tabs>
            <w:rPr>
              <w:rFonts w:eastAsiaTheme="minorEastAsia" w:cstheme="minorBidi"/>
              <w:b w:val="0"/>
              <w:noProof/>
              <w:lang w:eastAsia="nb-NO"/>
            </w:rPr>
          </w:pPr>
          <w:hyperlink w:anchor="_Toc54773948" w:history="1">
            <w:r w:rsidR="002847E8" w:rsidRPr="00A8425B">
              <w:rPr>
                <w:rStyle w:val="Hyperkobling"/>
                <w:noProof/>
              </w:rPr>
              <w:t>6.2.</w:t>
            </w:r>
            <w:r w:rsidR="002847E8">
              <w:rPr>
                <w:rFonts w:eastAsiaTheme="minorEastAsia" w:cstheme="minorBidi"/>
                <w:b w:val="0"/>
                <w:noProof/>
                <w:lang w:eastAsia="nb-NO"/>
              </w:rPr>
              <w:tab/>
            </w:r>
            <w:r w:rsidR="002847E8" w:rsidRPr="00A8425B">
              <w:rPr>
                <w:rStyle w:val="Hyperkobling"/>
                <w:noProof/>
              </w:rPr>
              <w:t>Utdyping av tildelingskriteriene:</w:t>
            </w:r>
            <w:r w:rsidR="002847E8">
              <w:rPr>
                <w:noProof/>
                <w:webHidden/>
              </w:rPr>
              <w:tab/>
            </w:r>
            <w:r w:rsidR="002847E8">
              <w:rPr>
                <w:noProof/>
                <w:webHidden/>
              </w:rPr>
              <w:fldChar w:fldCharType="begin"/>
            </w:r>
            <w:r w:rsidR="002847E8">
              <w:rPr>
                <w:noProof/>
                <w:webHidden/>
              </w:rPr>
              <w:instrText xml:space="preserve"> PAGEREF _Toc54773948 \h </w:instrText>
            </w:r>
            <w:r w:rsidR="002847E8">
              <w:rPr>
                <w:noProof/>
                <w:webHidden/>
              </w:rPr>
            </w:r>
            <w:r w:rsidR="002847E8">
              <w:rPr>
                <w:noProof/>
                <w:webHidden/>
              </w:rPr>
              <w:fldChar w:fldCharType="separate"/>
            </w:r>
            <w:r w:rsidR="002847E8">
              <w:rPr>
                <w:noProof/>
                <w:webHidden/>
              </w:rPr>
              <w:t>12</w:t>
            </w:r>
            <w:r w:rsidR="002847E8">
              <w:rPr>
                <w:noProof/>
                <w:webHidden/>
              </w:rPr>
              <w:fldChar w:fldCharType="end"/>
            </w:r>
          </w:hyperlink>
        </w:p>
        <w:p w14:paraId="3D8F8DAC" w14:textId="6B270A72" w:rsidR="002847E8" w:rsidRDefault="00336D29">
          <w:pPr>
            <w:pStyle w:val="INNH3"/>
            <w:tabs>
              <w:tab w:val="left" w:pos="1320"/>
              <w:tab w:val="right" w:leader="dot" w:pos="9060"/>
            </w:tabs>
            <w:rPr>
              <w:rFonts w:eastAsiaTheme="minorEastAsia" w:cstheme="minorBidi"/>
              <w:noProof/>
              <w:lang w:eastAsia="nb-NO"/>
            </w:rPr>
          </w:pPr>
          <w:hyperlink w:anchor="_Toc54773949" w:history="1">
            <w:r w:rsidR="002847E8" w:rsidRPr="00A8425B">
              <w:rPr>
                <w:rStyle w:val="Hyperkobling"/>
                <w:rFonts w:cstheme="majorBidi"/>
                <w:b/>
                <w:bCs/>
                <w:iCs/>
                <w:noProof/>
              </w:rPr>
              <w:t>6.2.1.</w:t>
            </w:r>
            <w:r w:rsidR="002847E8">
              <w:rPr>
                <w:rFonts w:eastAsiaTheme="minorEastAsia" w:cstheme="minorBidi"/>
                <w:noProof/>
                <w:lang w:eastAsia="nb-NO"/>
              </w:rPr>
              <w:tab/>
            </w:r>
            <w:r w:rsidR="002847E8" w:rsidRPr="00A8425B">
              <w:rPr>
                <w:rStyle w:val="Hyperkobling"/>
                <w:rFonts w:cstheme="majorBidi"/>
                <w:b/>
                <w:bCs/>
                <w:iCs/>
                <w:noProof/>
              </w:rPr>
              <w:t>Pris</w:t>
            </w:r>
            <w:r w:rsidR="002847E8">
              <w:rPr>
                <w:noProof/>
                <w:webHidden/>
              </w:rPr>
              <w:tab/>
            </w:r>
            <w:r w:rsidR="002847E8">
              <w:rPr>
                <w:noProof/>
                <w:webHidden/>
              </w:rPr>
              <w:fldChar w:fldCharType="begin"/>
            </w:r>
            <w:r w:rsidR="002847E8">
              <w:rPr>
                <w:noProof/>
                <w:webHidden/>
              </w:rPr>
              <w:instrText xml:space="preserve"> PAGEREF _Toc54773949 \h </w:instrText>
            </w:r>
            <w:r w:rsidR="002847E8">
              <w:rPr>
                <w:noProof/>
                <w:webHidden/>
              </w:rPr>
            </w:r>
            <w:r w:rsidR="002847E8">
              <w:rPr>
                <w:noProof/>
                <w:webHidden/>
              </w:rPr>
              <w:fldChar w:fldCharType="separate"/>
            </w:r>
            <w:r w:rsidR="002847E8">
              <w:rPr>
                <w:noProof/>
                <w:webHidden/>
              </w:rPr>
              <w:t>12</w:t>
            </w:r>
            <w:r w:rsidR="002847E8">
              <w:rPr>
                <w:noProof/>
                <w:webHidden/>
              </w:rPr>
              <w:fldChar w:fldCharType="end"/>
            </w:r>
          </w:hyperlink>
        </w:p>
        <w:p w14:paraId="473AD49A" w14:textId="78E783F6" w:rsidR="002847E8" w:rsidRDefault="00336D29">
          <w:pPr>
            <w:pStyle w:val="INNH3"/>
            <w:tabs>
              <w:tab w:val="left" w:pos="1320"/>
              <w:tab w:val="right" w:leader="dot" w:pos="9060"/>
            </w:tabs>
            <w:rPr>
              <w:rFonts w:eastAsiaTheme="minorEastAsia" w:cstheme="minorBidi"/>
              <w:noProof/>
              <w:lang w:eastAsia="nb-NO"/>
            </w:rPr>
          </w:pPr>
          <w:hyperlink w:anchor="_Toc54773950" w:history="1">
            <w:r w:rsidR="002847E8" w:rsidRPr="00A8425B">
              <w:rPr>
                <w:rStyle w:val="Hyperkobling"/>
                <w:rFonts w:eastAsia="Times New Roman" w:cstheme="majorBidi"/>
                <w:b/>
                <w:bCs/>
                <w:iCs/>
                <w:noProof/>
              </w:rPr>
              <w:t>6.2.2.</w:t>
            </w:r>
            <w:r w:rsidR="002847E8">
              <w:rPr>
                <w:rFonts w:eastAsiaTheme="minorEastAsia" w:cstheme="minorBidi"/>
                <w:noProof/>
                <w:lang w:eastAsia="nb-NO"/>
              </w:rPr>
              <w:tab/>
            </w:r>
            <w:r w:rsidR="002847E8" w:rsidRPr="00A8425B">
              <w:rPr>
                <w:rStyle w:val="Hyperkobling"/>
                <w:rFonts w:eastAsia="Times New Roman" w:cstheme="majorBidi"/>
                <w:b/>
                <w:bCs/>
                <w:iCs/>
                <w:noProof/>
              </w:rPr>
              <w:t>Kvalitet</w:t>
            </w:r>
            <w:r w:rsidR="002847E8">
              <w:rPr>
                <w:noProof/>
                <w:webHidden/>
              </w:rPr>
              <w:tab/>
            </w:r>
            <w:r w:rsidR="002847E8">
              <w:rPr>
                <w:noProof/>
                <w:webHidden/>
              </w:rPr>
              <w:fldChar w:fldCharType="begin"/>
            </w:r>
            <w:r w:rsidR="002847E8">
              <w:rPr>
                <w:noProof/>
                <w:webHidden/>
              </w:rPr>
              <w:instrText xml:space="preserve"> PAGEREF _Toc54773950 \h </w:instrText>
            </w:r>
            <w:r w:rsidR="002847E8">
              <w:rPr>
                <w:noProof/>
                <w:webHidden/>
              </w:rPr>
            </w:r>
            <w:r w:rsidR="002847E8">
              <w:rPr>
                <w:noProof/>
                <w:webHidden/>
              </w:rPr>
              <w:fldChar w:fldCharType="separate"/>
            </w:r>
            <w:r w:rsidR="002847E8">
              <w:rPr>
                <w:noProof/>
                <w:webHidden/>
              </w:rPr>
              <w:t>12</w:t>
            </w:r>
            <w:r w:rsidR="002847E8">
              <w:rPr>
                <w:noProof/>
                <w:webHidden/>
              </w:rPr>
              <w:fldChar w:fldCharType="end"/>
            </w:r>
          </w:hyperlink>
        </w:p>
        <w:p w14:paraId="36FAFEF9" w14:textId="402B3B12" w:rsidR="002847E8" w:rsidRDefault="00336D29">
          <w:pPr>
            <w:pStyle w:val="INNH3"/>
            <w:tabs>
              <w:tab w:val="left" w:pos="1320"/>
              <w:tab w:val="right" w:leader="dot" w:pos="9060"/>
            </w:tabs>
            <w:rPr>
              <w:rFonts w:eastAsiaTheme="minorEastAsia" w:cstheme="minorBidi"/>
              <w:noProof/>
              <w:lang w:eastAsia="nb-NO"/>
            </w:rPr>
          </w:pPr>
          <w:hyperlink w:anchor="_Toc54773951" w:history="1">
            <w:r w:rsidR="002847E8" w:rsidRPr="00A8425B">
              <w:rPr>
                <w:rStyle w:val="Hyperkobling"/>
                <w:rFonts w:eastAsia="Times New Roman" w:cstheme="majorBidi"/>
                <w:b/>
                <w:bCs/>
                <w:iCs/>
                <w:noProof/>
              </w:rPr>
              <w:t>6.2.3.</w:t>
            </w:r>
            <w:r w:rsidR="002847E8">
              <w:rPr>
                <w:rFonts w:eastAsiaTheme="minorEastAsia" w:cstheme="minorBidi"/>
                <w:noProof/>
                <w:lang w:eastAsia="nb-NO"/>
              </w:rPr>
              <w:tab/>
            </w:r>
            <w:r w:rsidR="002847E8" w:rsidRPr="00A8425B">
              <w:rPr>
                <w:rStyle w:val="Hyperkobling"/>
                <w:rFonts w:eastAsia="Times New Roman" w:cstheme="majorBidi"/>
                <w:b/>
                <w:bCs/>
                <w:iCs/>
                <w:noProof/>
              </w:rPr>
              <w:t>Miljø</w:t>
            </w:r>
            <w:r w:rsidR="002847E8">
              <w:rPr>
                <w:noProof/>
                <w:webHidden/>
              </w:rPr>
              <w:tab/>
            </w:r>
            <w:r w:rsidR="002847E8">
              <w:rPr>
                <w:noProof/>
                <w:webHidden/>
              </w:rPr>
              <w:fldChar w:fldCharType="begin"/>
            </w:r>
            <w:r w:rsidR="002847E8">
              <w:rPr>
                <w:noProof/>
                <w:webHidden/>
              </w:rPr>
              <w:instrText xml:space="preserve"> PAGEREF _Toc54773951 \h </w:instrText>
            </w:r>
            <w:r w:rsidR="002847E8">
              <w:rPr>
                <w:noProof/>
                <w:webHidden/>
              </w:rPr>
            </w:r>
            <w:r w:rsidR="002847E8">
              <w:rPr>
                <w:noProof/>
                <w:webHidden/>
              </w:rPr>
              <w:fldChar w:fldCharType="separate"/>
            </w:r>
            <w:r w:rsidR="002847E8">
              <w:rPr>
                <w:noProof/>
                <w:webHidden/>
              </w:rPr>
              <w:t>12</w:t>
            </w:r>
            <w:r w:rsidR="002847E8">
              <w:rPr>
                <w:noProof/>
                <w:webHidden/>
              </w:rPr>
              <w:fldChar w:fldCharType="end"/>
            </w:r>
          </w:hyperlink>
        </w:p>
        <w:p w14:paraId="561466EE" w14:textId="6FF593A1" w:rsidR="002847E8" w:rsidRDefault="00336D29">
          <w:pPr>
            <w:pStyle w:val="INNH3"/>
            <w:tabs>
              <w:tab w:val="left" w:pos="1320"/>
              <w:tab w:val="right" w:leader="dot" w:pos="9060"/>
            </w:tabs>
            <w:rPr>
              <w:rFonts w:eastAsiaTheme="minorEastAsia" w:cstheme="minorBidi"/>
              <w:noProof/>
              <w:lang w:eastAsia="nb-NO"/>
            </w:rPr>
          </w:pPr>
          <w:hyperlink w:anchor="_Toc54773952" w:history="1">
            <w:r w:rsidR="002847E8" w:rsidRPr="00A8425B">
              <w:rPr>
                <w:rStyle w:val="Hyperkobling"/>
                <w:rFonts w:eastAsia="Times New Roman" w:cstheme="majorBidi"/>
                <w:b/>
                <w:bCs/>
                <w:iCs/>
                <w:noProof/>
              </w:rPr>
              <w:t>6.2.4.</w:t>
            </w:r>
            <w:r w:rsidR="002847E8">
              <w:rPr>
                <w:rFonts w:eastAsiaTheme="minorEastAsia" w:cstheme="minorBidi"/>
                <w:noProof/>
                <w:lang w:eastAsia="nb-NO"/>
              </w:rPr>
              <w:tab/>
            </w:r>
            <w:r w:rsidR="002847E8" w:rsidRPr="00A8425B">
              <w:rPr>
                <w:rStyle w:val="Hyperkobling"/>
                <w:rFonts w:eastAsia="Times New Roman" w:cstheme="majorBidi"/>
                <w:b/>
                <w:bCs/>
                <w:iCs/>
                <w:noProof/>
              </w:rPr>
              <w:t>Service og support</w:t>
            </w:r>
            <w:r w:rsidR="002847E8">
              <w:rPr>
                <w:noProof/>
                <w:webHidden/>
              </w:rPr>
              <w:tab/>
            </w:r>
            <w:r w:rsidR="002847E8">
              <w:rPr>
                <w:noProof/>
                <w:webHidden/>
              </w:rPr>
              <w:fldChar w:fldCharType="begin"/>
            </w:r>
            <w:r w:rsidR="002847E8">
              <w:rPr>
                <w:noProof/>
                <w:webHidden/>
              </w:rPr>
              <w:instrText xml:space="preserve"> PAGEREF _Toc54773952 \h </w:instrText>
            </w:r>
            <w:r w:rsidR="002847E8">
              <w:rPr>
                <w:noProof/>
                <w:webHidden/>
              </w:rPr>
            </w:r>
            <w:r w:rsidR="002847E8">
              <w:rPr>
                <w:noProof/>
                <w:webHidden/>
              </w:rPr>
              <w:fldChar w:fldCharType="separate"/>
            </w:r>
            <w:r w:rsidR="002847E8">
              <w:rPr>
                <w:noProof/>
                <w:webHidden/>
              </w:rPr>
              <w:t>12</w:t>
            </w:r>
            <w:r w:rsidR="002847E8">
              <w:rPr>
                <w:noProof/>
                <w:webHidden/>
              </w:rPr>
              <w:fldChar w:fldCharType="end"/>
            </w:r>
          </w:hyperlink>
        </w:p>
        <w:p w14:paraId="67BD9572" w14:textId="704F2C0E" w:rsidR="002847E8" w:rsidRDefault="00336D29">
          <w:pPr>
            <w:pStyle w:val="INNH2"/>
            <w:tabs>
              <w:tab w:val="left" w:pos="880"/>
              <w:tab w:val="right" w:leader="dot" w:pos="9060"/>
            </w:tabs>
            <w:rPr>
              <w:rFonts w:eastAsiaTheme="minorEastAsia" w:cstheme="minorBidi"/>
              <w:b w:val="0"/>
              <w:noProof/>
              <w:lang w:eastAsia="nb-NO"/>
            </w:rPr>
          </w:pPr>
          <w:hyperlink w:anchor="_Toc54773953" w:history="1">
            <w:r w:rsidR="002847E8" w:rsidRPr="00A8425B">
              <w:rPr>
                <w:rStyle w:val="Hyperkobling"/>
                <w:noProof/>
              </w:rPr>
              <w:t>6.3.</w:t>
            </w:r>
            <w:r w:rsidR="002847E8">
              <w:rPr>
                <w:rFonts w:eastAsiaTheme="minorEastAsia" w:cstheme="minorBidi"/>
                <w:b w:val="0"/>
                <w:noProof/>
                <w:lang w:eastAsia="nb-NO"/>
              </w:rPr>
              <w:tab/>
            </w:r>
            <w:r w:rsidR="002847E8" w:rsidRPr="00A8425B">
              <w:rPr>
                <w:rStyle w:val="Hyperkobling"/>
                <w:noProof/>
              </w:rPr>
              <w:t>Innstilling på tildeling av rammeavtale</w:t>
            </w:r>
            <w:r w:rsidR="002847E8">
              <w:rPr>
                <w:noProof/>
                <w:webHidden/>
              </w:rPr>
              <w:tab/>
            </w:r>
            <w:r w:rsidR="002847E8">
              <w:rPr>
                <w:noProof/>
                <w:webHidden/>
              </w:rPr>
              <w:fldChar w:fldCharType="begin"/>
            </w:r>
            <w:r w:rsidR="002847E8">
              <w:rPr>
                <w:noProof/>
                <w:webHidden/>
              </w:rPr>
              <w:instrText xml:space="preserve"> PAGEREF _Toc54773953 \h </w:instrText>
            </w:r>
            <w:r w:rsidR="002847E8">
              <w:rPr>
                <w:noProof/>
                <w:webHidden/>
              </w:rPr>
            </w:r>
            <w:r w:rsidR="002847E8">
              <w:rPr>
                <w:noProof/>
                <w:webHidden/>
              </w:rPr>
              <w:fldChar w:fldCharType="separate"/>
            </w:r>
            <w:r w:rsidR="002847E8">
              <w:rPr>
                <w:noProof/>
                <w:webHidden/>
              </w:rPr>
              <w:t>12</w:t>
            </w:r>
            <w:r w:rsidR="002847E8">
              <w:rPr>
                <w:noProof/>
                <w:webHidden/>
              </w:rPr>
              <w:fldChar w:fldCharType="end"/>
            </w:r>
          </w:hyperlink>
        </w:p>
        <w:p w14:paraId="6F1B2036" w14:textId="4C9ECCD0" w:rsidR="002847E8" w:rsidRDefault="00336D29">
          <w:pPr>
            <w:pStyle w:val="INNH1"/>
            <w:rPr>
              <w:rFonts w:eastAsiaTheme="minorEastAsia" w:cstheme="minorBidi"/>
              <w:b w:val="0"/>
              <w:noProof/>
              <w:sz w:val="22"/>
              <w:szCs w:val="22"/>
              <w:lang w:eastAsia="nb-NO"/>
            </w:rPr>
          </w:pPr>
          <w:hyperlink w:anchor="_Toc54773954" w:history="1">
            <w:r w:rsidR="002847E8" w:rsidRPr="00A8425B">
              <w:rPr>
                <w:rStyle w:val="Hyperkobling"/>
                <w:noProof/>
              </w:rPr>
              <w:t>7.</w:t>
            </w:r>
            <w:r w:rsidR="002847E8">
              <w:rPr>
                <w:rFonts w:eastAsiaTheme="minorEastAsia" w:cstheme="minorBidi"/>
                <w:b w:val="0"/>
                <w:noProof/>
                <w:sz w:val="22"/>
                <w:szCs w:val="22"/>
                <w:lang w:eastAsia="nb-NO"/>
              </w:rPr>
              <w:tab/>
            </w:r>
            <w:r w:rsidR="002847E8" w:rsidRPr="00A8425B">
              <w:rPr>
                <w:rStyle w:val="Hyperkobling"/>
                <w:noProof/>
              </w:rPr>
              <w:t>Kontraktsvilkår</w:t>
            </w:r>
            <w:r w:rsidR="002847E8">
              <w:rPr>
                <w:noProof/>
                <w:webHidden/>
              </w:rPr>
              <w:tab/>
            </w:r>
            <w:r w:rsidR="002847E8">
              <w:rPr>
                <w:noProof/>
                <w:webHidden/>
              </w:rPr>
              <w:fldChar w:fldCharType="begin"/>
            </w:r>
            <w:r w:rsidR="002847E8">
              <w:rPr>
                <w:noProof/>
                <w:webHidden/>
              </w:rPr>
              <w:instrText xml:space="preserve"> PAGEREF _Toc54773954 \h </w:instrText>
            </w:r>
            <w:r w:rsidR="002847E8">
              <w:rPr>
                <w:noProof/>
                <w:webHidden/>
              </w:rPr>
            </w:r>
            <w:r w:rsidR="002847E8">
              <w:rPr>
                <w:noProof/>
                <w:webHidden/>
              </w:rPr>
              <w:fldChar w:fldCharType="separate"/>
            </w:r>
            <w:r w:rsidR="002847E8">
              <w:rPr>
                <w:noProof/>
                <w:webHidden/>
              </w:rPr>
              <w:t>12</w:t>
            </w:r>
            <w:r w:rsidR="002847E8">
              <w:rPr>
                <w:noProof/>
                <w:webHidden/>
              </w:rPr>
              <w:fldChar w:fldCharType="end"/>
            </w:r>
          </w:hyperlink>
        </w:p>
        <w:p w14:paraId="3D8C8776" w14:textId="7EAFA3BC" w:rsidR="00E65027" w:rsidRPr="001C6446" w:rsidRDefault="007027A6" w:rsidP="00E65027">
          <w:pPr>
            <w:rPr>
              <w:noProof/>
              <w:sz w:val="20"/>
              <w:szCs w:val="20"/>
            </w:rPr>
          </w:pPr>
          <w:r w:rsidRPr="001C6446">
            <w:rPr>
              <w:b/>
              <w:bCs/>
              <w:noProof/>
              <w:sz w:val="20"/>
              <w:szCs w:val="20"/>
            </w:rPr>
            <w:fldChar w:fldCharType="end"/>
          </w:r>
        </w:p>
      </w:sdtContent>
    </w:sdt>
    <w:bookmarkEnd w:id="3" w:displacedByCustomXml="prev"/>
    <w:bookmarkEnd w:id="2" w:displacedByCustomXml="prev"/>
    <w:bookmarkEnd w:id="1" w:displacedByCustomXml="prev"/>
    <w:bookmarkEnd w:id="0" w:displacedByCustomXml="prev"/>
    <w:bookmarkStart w:id="5" w:name="_Toc251330262" w:displacedByCustomXml="prev"/>
    <w:bookmarkStart w:id="6" w:name="_Toc325095404" w:displacedByCustomXml="prev"/>
    <w:p w14:paraId="53358D1D" w14:textId="77777777" w:rsidR="0080308B" w:rsidRPr="00CD0937" w:rsidRDefault="0080308B" w:rsidP="00C4142A">
      <w:pPr>
        <w:pStyle w:val="Overskrift1"/>
        <w:numPr>
          <w:ilvl w:val="0"/>
          <w:numId w:val="3"/>
        </w:numPr>
      </w:pPr>
      <w:bookmarkStart w:id="7" w:name="_Toc54773912"/>
      <w:bookmarkEnd w:id="6"/>
      <w:bookmarkEnd w:id="5"/>
      <w:r w:rsidRPr="00CD0937">
        <w:t>Generell informasjon om konkurransen</w:t>
      </w:r>
      <w:bookmarkEnd w:id="7"/>
    </w:p>
    <w:p w14:paraId="487363CE" w14:textId="77777777" w:rsidR="00C47FA7" w:rsidRPr="00C47FA7" w:rsidRDefault="00C47FA7" w:rsidP="00C4142A">
      <w:pPr>
        <w:pStyle w:val="Overskrift2"/>
        <w:numPr>
          <w:ilvl w:val="1"/>
          <w:numId w:val="3"/>
        </w:numPr>
      </w:pPr>
      <w:bookmarkStart w:id="8" w:name="_Toc251330263"/>
      <w:bookmarkStart w:id="9" w:name="_Toc325095406"/>
      <w:bookmarkStart w:id="10" w:name="_Toc54773913"/>
      <w:r w:rsidRPr="00C47FA7">
        <w:t>Oppdragsgiver</w:t>
      </w:r>
      <w:bookmarkEnd w:id="8"/>
      <w:bookmarkEnd w:id="9"/>
      <w:r w:rsidR="002C3ED2">
        <w:t xml:space="preserve"> og Kunde</w:t>
      </w:r>
      <w:bookmarkEnd w:id="10"/>
    </w:p>
    <w:p w14:paraId="0DC8C09D" w14:textId="77777777" w:rsidR="009652E7" w:rsidRPr="009652E7" w:rsidRDefault="00C47FA7" w:rsidP="009652E7">
      <w:pPr>
        <w:pStyle w:val="Avtaleintro"/>
        <w:ind w:left="0"/>
        <w:rPr>
          <w:sz w:val="22"/>
          <w:szCs w:val="22"/>
        </w:rPr>
      </w:pPr>
      <w:r w:rsidRPr="009652E7">
        <w:rPr>
          <w:sz w:val="22"/>
          <w:szCs w:val="22"/>
        </w:rPr>
        <w:t>Oppdrags</w:t>
      </w:r>
      <w:r w:rsidR="001C6446" w:rsidRPr="009652E7">
        <w:rPr>
          <w:sz w:val="22"/>
          <w:szCs w:val="22"/>
        </w:rPr>
        <w:t>giver for denne konkurransen er</w:t>
      </w:r>
      <w:r w:rsidR="00676798" w:rsidRPr="009652E7">
        <w:rPr>
          <w:sz w:val="22"/>
          <w:szCs w:val="22"/>
        </w:rPr>
        <w:t xml:space="preserve"> </w:t>
      </w:r>
      <w:r w:rsidR="009652E7" w:rsidRPr="009652E7">
        <w:rPr>
          <w:sz w:val="22"/>
          <w:szCs w:val="22"/>
        </w:rPr>
        <w:t>Helse Nord RHF, Helse Midt-Norge RHF og Helse Vest RHF</w:t>
      </w:r>
      <w:r w:rsidR="009652E7">
        <w:rPr>
          <w:sz w:val="22"/>
          <w:szCs w:val="22"/>
        </w:rPr>
        <w:t>.</w:t>
      </w:r>
    </w:p>
    <w:p w14:paraId="6991F44A" w14:textId="77777777" w:rsidR="002C3ED2" w:rsidRDefault="002C3ED2" w:rsidP="002C3ED2">
      <w:pPr>
        <w:spacing w:before="40" w:after="40" w:line="240" w:lineRule="auto"/>
        <w:rPr>
          <w:color w:val="0000FF"/>
          <w:u w:val="single"/>
        </w:rPr>
      </w:pPr>
      <w:r w:rsidRPr="002C3ED2">
        <w:t>Sykehusinnkjøp HF er et selskap som eies av de fire regionale helseforetakene.</w:t>
      </w:r>
      <w:r w:rsidRPr="004D6526">
        <w:t xml:space="preserve"> </w:t>
      </w:r>
      <w:r w:rsidR="008D2C16" w:rsidRPr="000C6C4E">
        <w:t>Syk</w:t>
      </w:r>
      <w:r w:rsidR="00676798" w:rsidRPr="000C6C4E">
        <w:t>e</w:t>
      </w:r>
      <w:r w:rsidR="008D2C16" w:rsidRPr="000C6C4E">
        <w:t>husinnkjøp HF v/</w:t>
      </w:r>
      <w:r w:rsidR="004D6526" w:rsidRPr="000C6C4E">
        <w:t xml:space="preserve"> divisjon </w:t>
      </w:r>
      <w:r w:rsidR="009652E7" w:rsidRPr="000C6C4E">
        <w:t>nasjonale tjenester</w:t>
      </w:r>
      <w:r w:rsidR="008D2C16" w:rsidRPr="000C6C4E">
        <w:t xml:space="preserve"> er avtal</w:t>
      </w:r>
      <w:r w:rsidR="005B72FF" w:rsidRPr="000C6C4E">
        <w:t>e</w:t>
      </w:r>
      <w:r w:rsidR="008D2C16" w:rsidRPr="000C6C4E">
        <w:t>forvalter</w:t>
      </w:r>
      <w:r w:rsidR="004D6526" w:rsidRPr="000C6C4E">
        <w:t>.</w:t>
      </w:r>
      <w:r w:rsidR="008D2C16">
        <w:t xml:space="preserve"> </w:t>
      </w:r>
      <w:r w:rsidRPr="002C3ED2">
        <w:t xml:space="preserve">For mer informasjon, se </w:t>
      </w:r>
      <w:hyperlink r:id="rId11" w:history="1">
        <w:r w:rsidRPr="002C3ED2">
          <w:rPr>
            <w:color w:val="0000FF"/>
            <w:u w:val="single"/>
          </w:rPr>
          <w:t>www.sykehusinnkjop.no</w:t>
        </w:r>
      </w:hyperlink>
    </w:p>
    <w:p w14:paraId="1F55B000" w14:textId="77777777" w:rsidR="00676798" w:rsidRDefault="00676798" w:rsidP="002C3ED2">
      <w:pPr>
        <w:spacing w:before="40" w:after="40" w:line="240" w:lineRule="auto"/>
        <w:rPr>
          <w:color w:val="0000FF"/>
          <w:u w:val="single"/>
        </w:rPr>
      </w:pPr>
    </w:p>
    <w:p w14:paraId="354D9FCE" w14:textId="77777777" w:rsidR="008D2C16" w:rsidRDefault="005B72FF" w:rsidP="003E7693">
      <w:pPr>
        <w:spacing w:before="40" w:after="40" w:line="240" w:lineRule="auto"/>
      </w:pPr>
      <w:r w:rsidRPr="009652E7">
        <w:t xml:space="preserve">Sykehusinnkjøp HF gjennomfører anskaffelser på vegne av Kundene. </w:t>
      </w:r>
      <w:r w:rsidR="00676798" w:rsidRPr="009652E7">
        <w:t xml:space="preserve">Kunder på avtalen </w:t>
      </w:r>
      <w:proofErr w:type="gramStart"/>
      <w:r w:rsidR="00676798" w:rsidRPr="009652E7">
        <w:t>fremgår</w:t>
      </w:r>
      <w:proofErr w:type="gramEnd"/>
      <w:r w:rsidR="00676798" w:rsidRPr="009652E7">
        <w:t xml:space="preserve"> av avtalens </w:t>
      </w:r>
      <w:r w:rsidR="007C60ED" w:rsidRPr="009652E7">
        <w:t>vedlegg</w:t>
      </w:r>
      <w:r w:rsidR="00676798" w:rsidRPr="009652E7">
        <w:t xml:space="preserve"> «Kunder tiltredelse».</w:t>
      </w:r>
      <w:bookmarkStart w:id="11" w:name="_Toc164247379"/>
      <w:bookmarkEnd w:id="11"/>
    </w:p>
    <w:p w14:paraId="7DF87753" w14:textId="77777777" w:rsidR="000C6C4E" w:rsidRDefault="000C6C4E" w:rsidP="000C6C4E">
      <w:r w:rsidRPr="000C6C4E">
        <w:t>Norsk Helsenett SF gjennomfører et prosjekt med sikte på å inngå rammeavtale, i løpet av Q4 2020, med en (1) leverandør som skal bistå Norsk Helsenett gjennom etablert strategisk partnerskap. Relevant for denne anskaffelsen er tjenestekategori «Digital arbeidsplass» som dekker bl.a. deltjenesten maskinvare.</w:t>
      </w:r>
    </w:p>
    <w:p w14:paraId="4006B505" w14:textId="40CBE52E" w:rsidR="000C6C4E" w:rsidRDefault="000C6C4E" w:rsidP="000C6C4E">
      <w:r w:rsidRPr="000C6C4E">
        <w:t xml:space="preserve">Dersom prosjektet sluttføres og avtale signeres tar Norsk Helsenett SF og virksomheter tilhørende deres </w:t>
      </w:r>
      <w:proofErr w:type="spellStart"/>
      <w:r w:rsidRPr="000C6C4E">
        <w:t>tjenestesenter</w:t>
      </w:r>
      <w:proofErr w:type="spellEnd"/>
      <w:r w:rsidRPr="000C6C4E">
        <w:t>, forbehold om å kunne fratre denne avtalen i avtaleperioden.</w:t>
      </w:r>
    </w:p>
    <w:p w14:paraId="5C5B630C" w14:textId="77777777" w:rsidR="000C6C4E" w:rsidRPr="009652E7" w:rsidRDefault="000C6C4E" w:rsidP="003E7693">
      <w:pPr>
        <w:spacing w:before="40" w:after="40" w:line="240" w:lineRule="auto"/>
        <w:rPr>
          <w:i/>
        </w:rPr>
      </w:pPr>
    </w:p>
    <w:p w14:paraId="38F3A238" w14:textId="77777777" w:rsidR="009D51EA" w:rsidRDefault="00586FC1" w:rsidP="00C4142A">
      <w:pPr>
        <w:pStyle w:val="Overskrift2"/>
        <w:numPr>
          <w:ilvl w:val="1"/>
          <w:numId w:val="3"/>
        </w:numPr>
      </w:pPr>
      <w:bookmarkStart w:id="12" w:name="_Toc54773914"/>
      <w:r>
        <w:t xml:space="preserve">Anskaffelsens </w:t>
      </w:r>
      <w:r w:rsidR="00383630">
        <w:t xml:space="preserve">formål og </w:t>
      </w:r>
      <w:r>
        <w:t>omfang</w:t>
      </w:r>
      <w:bookmarkEnd w:id="12"/>
    </w:p>
    <w:p w14:paraId="75A31688" w14:textId="77777777" w:rsidR="00383630" w:rsidRDefault="00383630" w:rsidP="00383630">
      <w:r>
        <w:t xml:space="preserve">Oppdragsgiver ønsker tilbud på </w:t>
      </w:r>
      <w:r w:rsidR="009652E7">
        <w:t>bærbare og stasjonære datamaskiner samt dataskjermer</w:t>
      </w:r>
      <w:r>
        <w:t>.</w:t>
      </w:r>
    </w:p>
    <w:p w14:paraId="0CA45798" w14:textId="77777777" w:rsidR="00AF6DF5" w:rsidRDefault="00FC3ECF" w:rsidP="00383630">
      <w:r>
        <w:t>For nærmere beskrivelse se v</w:t>
      </w:r>
      <w:r w:rsidR="002E049F" w:rsidRPr="00290162">
        <w:t xml:space="preserve">edlegg </w:t>
      </w:r>
      <w:r w:rsidR="007851EF" w:rsidRPr="00290162">
        <w:t>2</w:t>
      </w:r>
      <w:r w:rsidR="002E049F" w:rsidRPr="00290162">
        <w:t xml:space="preserve"> –</w:t>
      </w:r>
      <w:r>
        <w:t xml:space="preserve"> </w:t>
      </w:r>
      <w:r w:rsidR="002C1DE9">
        <w:t xml:space="preserve">«Kravspesifikasjon» og </w:t>
      </w:r>
      <w:r>
        <w:t>v</w:t>
      </w:r>
      <w:r w:rsidR="002E049F" w:rsidRPr="00290162">
        <w:t xml:space="preserve">edlegg </w:t>
      </w:r>
      <w:r w:rsidR="007851EF" w:rsidRPr="00290162">
        <w:t>3</w:t>
      </w:r>
      <w:r w:rsidR="002E049F" w:rsidRPr="00290162">
        <w:t xml:space="preserve"> – </w:t>
      </w:r>
      <w:r w:rsidR="002C1DE9">
        <w:t>«</w:t>
      </w:r>
      <w:r w:rsidR="002E049F" w:rsidRPr="00290162">
        <w:t>Pris</w:t>
      </w:r>
      <w:r w:rsidR="007851EF" w:rsidRPr="00290162">
        <w:t>skjema</w:t>
      </w:r>
      <w:r w:rsidR="002E049F" w:rsidRPr="00290162">
        <w:t>».</w:t>
      </w:r>
    </w:p>
    <w:p w14:paraId="17C1232F" w14:textId="77777777" w:rsidR="00C47FA7" w:rsidRPr="00C47FA7" w:rsidRDefault="00C47FA7" w:rsidP="00C4142A">
      <w:pPr>
        <w:pStyle w:val="Overskrift2"/>
        <w:numPr>
          <w:ilvl w:val="1"/>
          <w:numId w:val="3"/>
        </w:numPr>
      </w:pPr>
      <w:bookmarkStart w:id="13" w:name="_Toc251330267"/>
      <w:bookmarkStart w:id="14" w:name="_Toc325095410"/>
      <w:bookmarkStart w:id="15" w:name="_Toc54773915"/>
      <w:r w:rsidRPr="00C47FA7">
        <w:t>Avtaletype</w:t>
      </w:r>
      <w:bookmarkEnd w:id="13"/>
      <w:bookmarkEnd w:id="14"/>
      <w:bookmarkEnd w:id="15"/>
    </w:p>
    <w:p w14:paraId="676F880E" w14:textId="4273973B" w:rsidR="007D11F2" w:rsidRPr="009652E7" w:rsidRDefault="006C7DBA" w:rsidP="007D11F2">
      <w:r w:rsidRPr="009652E7">
        <w:t xml:space="preserve">Rammeavtale </w:t>
      </w:r>
      <w:r w:rsidR="00C47FA7" w:rsidRPr="009652E7">
        <w:t xml:space="preserve">med </w:t>
      </w:r>
      <w:r w:rsidR="00F15E4D" w:rsidRPr="009652E7">
        <w:t>flere leverandører (parallelle rammeavtaler)</w:t>
      </w:r>
      <w:r w:rsidR="00C47FA7" w:rsidRPr="009652E7">
        <w:t>.</w:t>
      </w:r>
      <w:r w:rsidR="00EF608E" w:rsidRPr="009652E7">
        <w:t xml:space="preserve"> Ved en rammeavtale er Kundene ikke</w:t>
      </w:r>
      <w:r w:rsidR="007D11F2" w:rsidRPr="009652E7">
        <w:t xml:space="preserve"> forplikte</w:t>
      </w:r>
      <w:r w:rsidR="008535C2">
        <w:t>t</w:t>
      </w:r>
      <w:r w:rsidR="007D11F2" w:rsidRPr="009652E7">
        <w:t xml:space="preserve"> </w:t>
      </w:r>
      <w:r w:rsidR="00EF608E" w:rsidRPr="009652E7">
        <w:t>til å kjøpe et</w:t>
      </w:r>
      <w:r w:rsidR="007D11F2" w:rsidRPr="009652E7">
        <w:t xml:space="preserve"> bestemt volum innenfor det enkelte område i avtaleperioden.</w:t>
      </w:r>
    </w:p>
    <w:p w14:paraId="3CC373F4" w14:textId="77777777" w:rsidR="00AF6DF5" w:rsidRPr="009652E7" w:rsidRDefault="002C1DE9" w:rsidP="00AF6DF5">
      <w:r w:rsidRPr="009652E7">
        <w:t xml:space="preserve">Avrop vil skje i henhold til avtalens </w:t>
      </w:r>
      <w:r w:rsidR="001777B6" w:rsidRPr="009652E7">
        <w:t>pkt</w:t>
      </w:r>
      <w:r w:rsidR="001777B6">
        <w:rPr>
          <w:color w:val="0000FF"/>
        </w:rPr>
        <w:t xml:space="preserve">. </w:t>
      </w:r>
      <w:proofErr w:type="gramStart"/>
      <w:r w:rsidR="001B210C" w:rsidRPr="00D4259C">
        <w:t>6</w:t>
      </w:r>
      <w:r w:rsidR="001777B6" w:rsidRPr="00D4259C">
        <w:t xml:space="preserve"> </w:t>
      </w:r>
      <w:r w:rsidR="001E76FF" w:rsidRPr="00D4259C">
        <w:t xml:space="preserve"> </w:t>
      </w:r>
      <w:r w:rsidR="001E76FF" w:rsidRPr="009652E7">
        <w:t>«</w:t>
      </w:r>
      <w:proofErr w:type="gramEnd"/>
      <w:r w:rsidR="001B210C">
        <w:t>Bestilling</w:t>
      </w:r>
      <w:r w:rsidR="007D11F2" w:rsidRPr="009652E7">
        <w:t xml:space="preserve">». </w:t>
      </w:r>
    </w:p>
    <w:p w14:paraId="31441C93" w14:textId="77777777" w:rsidR="00C47FA7" w:rsidRPr="00C47FA7" w:rsidRDefault="00C47FA7" w:rsidP="00C4142A">
      <w:pPr>
        <w:pStyle w:val="Overskrift2"/>
        <w:numPr>
          <w:ilvl w:val="1"/>
          <w:numId w:val="3"/>
        </w:numPr>
      </w:pPr>
      <w:bookmarkStart w:id="16" w:name="_Toc251330268"/>
      <w:bookmarkStart w:id="17" w:name="_Toc325095411"/>
      <w:bookmarkStart w:id="18" w:name="_Toc54773916"/>
      <w:r w:rsidRPr="00C47FA7">
        <w:t>Avtaleperiode</w:t>
      </w:r>
      <w:bookmarkEnd w:id="16"/>
      <w:bookmarkEnd w:id="17"/>
      <w:bookmarkEnd w:id="18"/>
      <w:r w:rsidRPr="00C47FA7">
        <w:tab/>
      </w:r>
    </w:p>
    <w:p w14:paraId="1D091171" w14:textId="77777777" w:rsidR="00C47FA7" w:rsidRPr="009652E7" w:rsidRDefault="006C7DBA" w:rsidP="00F17E59">
      <w:r w:rsidRPr="009652E7">
        <w:t>Rammea</w:t>
      </w:r>
      <w:r w:rsidR="006812F5" w:rsidRPr="009652E7">
        <w:t>v</w:t>
      </w:r>
      <w:r w:rsidRPr="009652E7">
        <w:t>talen</w:t>
      </w:r>
      <w:r w:rsidR="00C47FA7" w:rsidRPr="009652E7">
        <w:t xml:space="preserve"> skal ha en varighet på </w:t>
      </w:r>
      <w:r w:rsidR="009652E7" w:rsidRPr="009652E7">
        <w:t>2 år</w:t>
      </w:r>
      <w:r w:rsidR="002C1DE9" w:rsidRPr="009652E7">
        <w:t xml:space="preserve"> regnet</w:t>
      </w:r>
      <w:r w:rsidRPr="009652E7">
        <w:t xml:space="preserve"> fra </w:t>
      </w:r>
      <w:r w:rsidR="009652E7" w:rsidRPr="009652E7">
        <w:t>oppstart.</w:t>
      </w:r>
      <w:r w:rsidR="00C47FA7" w:rsidRPr="009652E7">
        <w:t xml:space="preserve"> </w:t>
      </w:r>
    </w:p>
    <w:p w14:paraId="7FEECDF3" w14:textId="77777777" w:rsidR="00C47FA7" w:rsidRDefault="00C47FA7" w:rsidP="00F17E59">
      <w:r w:rsidRPr="002C396A">
        <w:t xml:space="preserve">Oppdragsgiver kan deretter forlenge </w:t>
      </w:r>
      <w:r w:rsidRPr="009652E7">
        <w:t xml:space="preserve">avtalen med inntil </w:t>
      </w:r>
      <w:r w:rsidR="009652E7" w:rsidRPr="009652E7">
        <w:t>2</w:t>
      </w:r>
      <w:r w:rsidRPr="009652E7">
        <w:t xml:space="preserve"> år av gangen. Maksimal </w:t>
      </w:r>
      <w:r w:rsidR="00E13FC9" w:rsidRPr="009652E7">
        <w:t xml:space="preserve">samlet avtaleperiode </w:t>
      </w:r>
      <w:r w:rsidRPr="009652E7">
        <w:t>er</w:t>
      </w:r>
      <w:r w:rsidR="009652E7" w:rsidRPr="009652E7">
        <w:t xml:space="preserve"> 4</w:t>
      </w:r>
      <w:r w:rsidRPr="009652E7">
        <w:t xml:space="preserve"> år.</w:t>
      </w:r>
      <w:r w:rsidR="006C7DBA" w:rsidRPr="009652E7">
        <w:t xml:space="preserve"> Avtalen </w:t>
      </w:r>
      <w:r w:rsidR="006C7DBA">
        <w:t xml:space="preserve">forlenges </w:t>
      </w:r>
      <w:r w:rsidR="00383630">
        <w:t>automatisk og på likelydende vilkår med mindre Oppdragsgiver tar andre initiativ.</w:t>
      </w:r>
    </w:p>
    <w:p w14:paraId="075FE26F" w14:textId="77777777" w:rsidR="00E13FC9" w:rsidRDefault="00E13FC9" w:rsidP="00C4142A">
      <w:pPr>
        <w:pStyle w:val="Overskrift2"/>
        <w:numPr>
          <w:ilvl w:val="1"/>
          <w:numId w:val="3"/>
        </w:numPr>
      </w:pPr>
      <w:bookmarkStart w:id="19" w:name="_Toc353363535"/>
      <w:bookmarkStart w:id="20" w:name="_Toc353363796"/>
      <w:bookmarkStart w:id="21" w:name="_Toc353363536"/>
      <w:bookmarkStart w:id="22" w:name="_Toc353363797"/>
      <w:bookmarkStart w:id="23" w:name="_Toc353363537"/>
      <w:bookmarkStart w:id="24" w:name="_Toc353363798"/>
      <w:bookmarkStart w:id="25" w:name="_Toc54773917"/>
      <w:bookmarkStart w:id="26" w:name="_Toc168192799"/>
      <w:bookmarkStart w:id="27" w:name="_Toc169941027"/>
      <w:bookmarkStart w:id="28" w:name="_Toc251330270"/>
      <w:bookmarkStart w:id="29" w:name="_Toc325095413"/>
      <w:bookmarkEnd w:id="19"/>
      <w:bookmarkEnd w:id="20"/>
      <w:bookmarkEnd w:id="21"/>
      <w:bookmarkEnd w:id="22"/>
      <w:bookmarkEnd w:id="23"/>
      <w:bookmarkEnd w:id="24"/>
      <w:r w:rsidRPr="00A3011F">
        <w:lastRenderedPageBreak/>
        <w:t>Hel- eller deltilbud</w:t>
      </w:r>
      <w:bookmarkEnd w:id="25"/>
    </w:p>
    <w:p w14:paraId="047E793F" w14:textId="77777777" w:rsidR="009652E7" w:rsidRPr="009652E7" w:rsidRDefault="00780D7F" w:rsidP="00E13FC9">
      <w:r w:rsidRPr="009652E7">
        <w:t>Konkurran</w:t>
      </w:r>
      <w:r w:rsidR="00D81766" w:rsidRPr="009652E7">
        <w:t>sen er ikke inndelt i deltilbud</w:t>
      </w:r>
      <w:r w:rsidR="009652E7" w:rsidRPr="009652E7">
        <w:t>, da Kunden anser at aktuelle tilbydere kan levere både datamaskiner og skjermer, til en samlet gunstig pris.</w:t>
      </w:r>
    </w:p>
    <w:p w14:paraId="02FE0CDA" w14:textId="77777777" w:rsidR="00475658" w:rsidRPr="00C47FA7" w:rsidRDefault="00475658" w:rsidP="00C4142A">
      <w:pPr>
        <w:pStyle w:val="Overskrift2"/>
        <w:numPr>
          <w:ilvl w:val="1"/>
          <w:numId w:val="3"/>
        </w:numPr>
      </w:pPr>
      <w:bookmarkStart w:id="30" w:name="_Toc161737278"/>
      <w:bookmarkStart w:id="31" w:name="_Toc176056287"/>
      <w:bookmarkStart w:id="32" w:name="_Toc251330264"/>
      <w:bookmarkStart w:id="33" w:name="_Toc325095407"/>
      <w:bookmarkStart w:id="34" w:name="_Toc54773918"/>
      <w:bookmarkEnd w:id="26"/>
      <w:bookmarkEnd w:id="27"/>
      <w:bookmarkEnd w:id="28"/>
      <w:bookmarkEnd w:id="29"/>
      <w:r w:rsidRPr="00C47FA7">
        <w:t>Konkurransegrunnlaget</w:t>
      </w:r>
      <w:bookmarkEnd w:id="30"/>
      <w:bookmarkEnd w:id="31"/>
      <w:bookmarkEnd w:id="32"/>
      <w:bookmarkEnd w:id="33"/>
      <w:bookmarkEnd w:id="34"/>
    </w:p>
    <w:p w14:paraId="673FCC0D" w14:textId="77777777" w:rsidR="00490315" w:rsidRDefault="00475658" w:rsidP="00475658">
      <w:r w:rsidRPr="002C396A">
        <w:t>Konkurransegrunnlaget består av</w:t>
      </w:r>
      <w:r w:rsidR="00C839EB">
        <w:t xml:space="preserve"> dette dokumentet og</w:t>
      </w:r>
      <w:r w:rsidRPr="002C396A">
        <w:t xml:space="preserve"> følgende </w:t>
      </w:r>
      <w:r w:rsidR="00EC4767">
        <w:t>vedlegg</w:t>
      </w:r>
      <w:r w:rsidR="00A92FBC">
        <w:t>,</w:t>
      </w:r>
      <w:r w:rsidR="00490315">
        <w:t xml:space="preserve"> jf. § 4-2 bokstav a:</w:t>
      </w:r>
    </w:p>
    <w:tbl>
      <w:tblPr>
        <w:tblW w:w="5000" w:type="pct"/>
        <w:tblCellMar>
          <w:left w:w="70" w:type="dxa"/>
          <w:right w:w="70" w:type="dxa"/>
        </w:tblCellMar>
        <w:tblLook w:val="04A0" w:firstRow="1" w:lastRow="0" w:firstColumn="1" w:lastColumn="0" w:noHBand="0" w:noVBand="1"/>
      </w:tblPr>
      <w:tblGrid>
        <w:gridCol w:w="1872"/>
        <w:gridCol w:w="7188"/>
      </w:tblGrid>
      <w:tr w:rsidR="006B6863" w:rsidRPr="006B6863" w14:paraId="10A1684D" w14:textId="77777777" w:rsidTr="007D66D8">
        <w:trPr>
          <w:trHeight w:val="284"/>
          <w:tblHeader/>
        </w:trPr>
        <w:tc>
          <w:tcPr>
            <w:tcW w:w="1033" w:type="pct"/>
            <w:tcBorders>
              <w:top w:val="single" w:sz="4" w:space="0" w:color="auto"/>
              <w:left w:val="single" w:sz="4" w:space="0" w:color="auto"/>
              <w:bottom w:val="single" w:sz="4" w:space="0" w:color="auto"/>
              <w:right w:val="single" w:sz="4" w:space="0" w:color="auto"/>
            </w:tcBorders>
            <w:shd w:val="clear" w:color="auto" w:fill="003283"/>
            <w:noWrap/>
            <w:vAlign w:val="bottom"/>
            <w:hideMark/>
          </w:tcPr>
          <w:p w14:paraId="15840C28" w14:textId="77777777" w:rsidR="006B6863" w:rsidRPr="00362ACA" w:rsidRDefault="006B6863"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Dokument</w:t>
            </w:r>
          </w:p>
        </w:tc>
        <w:tc>
          <w:tcPr>
            <w:tcW w:w="3967" w:type="pct"/>
            <w:tcBorders>
              <w:top w:val="single" w:sz="4" w:space="0" w:color="auto"/>
              <w:left w:val="nil"/>
              <w:bottom w:val="single" w:sz="4" w:space="0" w:color="auto"/>
              <w:right w:val="single" w:sz="4" w:space="0" w:color="auto"/>
            </w:tcBorders>
            <w:shd w:val="clear" w:color="auto" w:fill="003283"/>
            <w:vAlign w:val="bottom"/>
            <w:hideMark/>
          </w:tcPr>
          <w:p w14:paraId="05D32790" w14:textId="77777777" w:rsidR="006B6863" w:rsidRPr="00362ACA" w:rsidRDefault="006B6863"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Navn</w:t>
            </w:r>
          </w:p>
        </w:tc>
      </w:tr>
      <w:tr w:rsidR="00472C20" w:rsidRPr="00472C20" w14:paraId="11C46D29"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1B2B132A" w14:textId="2B4335EB" w:rsidR="006B6863" w:rsidRPr="00472C20" w:rsidRDefault="00CC2B2D" w:rsidP="006B6863">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1</w:t>
            </w:r>
          </w:p>
        </w:tc>
        <w:tc>
          <w:tcPr>
            <w:tcW w:w="3967" w:type="pct"/>
            <w:tcBorders>
              <w:top w:val="nil"/>
              <w:left w:val="nil"/>
              <w:bottom w:val="single" w:sz="4" w:space="0" w:color="auto"/>
              <w:right w:val="single" w:sz="4" w:space="0" w:color="auto"/>
            </w:tcBorders>
            <w:shd w:val="clear" w:color="auto" w:fill="auto"/>
            <w:vAlign w:val="bottom"/>
            <w:hideMark/>
          </w:tcPr>
          <w:p w14:paraId="5E8AE6C8" w14:textId="77777777" w:rsidR="006B6863" w:rsidRPr="00472C20" w:rsidRDefault="008573C9" w:rsidP="006B6863">
            <w:pPr>
              <w:spacing w:before="0" w:line="240" w:lineRule="auto"/>
              <w:rPr>
                <w:rFonts w:eastAsia="Times New Roman"/>
                <w:lang w:eastAsia="nb-NO"/>
              </w:rPr>
            </w:pPr>
            <w:r w:rsidRPr="00472C20">
              <w:rPr>
                <w:rFonts w:eastAsia="Times New Roman"/>
                <w:lang w:eastAsia="nb-NO"/>
              </w:rPr>
              <w:t>Tilbudsbrev</w:t>
            </w:r>
          </w:p>
        </w:tc>
      </w:tr>
      <w:tr w:rsidR="00472C20" w:rsidRPr="00472C20" w14:paraId="44744859"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379C83F4" w14:textId="3A760726" w:rsidR="006B6863" w:rsidRPr="00472C20" w:rsidRDefault="006B6863" w:rsidP="006B6863">
            <w:pPr>
              <w:spacing w:before="0" w:line="240" w:lineRule="auto"/>
              <w:rPr>
                <w:rFonts w:eastAsia="Times New Roman"/>
                <w:lang w:eastAsia="nb-NO"/>
              </w:rPr>
            </w:pPr>
            <w:r w:rsidRPr="00472C20">
              <w:rPr>
                <w:rFonts w:eastAsia="Times New Roman"/>
                <w:lang w:eastAsia="nb-NO"/>
              </w:rPr>
              <w:t>Vedle</w:t>
            </w:r>
            <w:r w:rsidR="00CC2B2D">
              <w:rPr>
                <w:rFonts w:eastAsia="Times New Roman"/>
                <w:lang w:eastAsia="nb-NO"/>
              </w:rPr>
              <w:t>gg</w:t>
            </w:r>
            <w:r w:rsidR="002847E8">
              <w:rPr>
                <w:rFonts w:eastAsia="Times New Roman"/>
                <w:lang w:eastAsia="nb-NO"/>
              </w:rPr>
              <w:t xml:space="preserve"> 2</w:t>
            </w:r>
          </w:p>
        </w:tc>
        <w:tc>
          <w:tcPr>
            <w:tcW w:w="3967" w:type="pct"/>
            <w:tcBorders>
              <w:top w:val="nil"/>
              <w:left w:val="nil"/>
              <w:bottom w:val="single" w:sz="4" w:space="0" w:color="auto"/>
              <w:right w:val="single" w:sz="4" w:space="0" w:color="auto"/>
            </w:tcBorders>
            <w:shd w:val="clear" w:color="auto" w:fill="auto"/>
            <w:vAlign w:val="bottom"/>
            <w:hideMark/>
          </w:tcPr>
          <w:p w14:paraId="0A7EFB1D" w14:textId="77777777" w:rsidR="006B6863" w:rsidRPr="00472C20" w:rsidRDefault="008573C9" w:rsidP="006B6863">
            <w:pPr>
              <w:spacing w:before="0" w:line="240" w:lineRule="auto"/>
              <w:rPr>
                <w:rFonts w:eastAsia="Times New Roman"/>
                <w:lang w:eastAsia="nb-NO"/>
              </w:rPr>
            </w:pPr>
            <w:r w:rsidRPr="00472C20">
              <w:rPr>
                <w:rFonts w:eastAsia="Times New Roman"/>
                <w:lang w:eastAsia="nb-NO"/>
              </w:rPr>
              <w:t>Kravspesifikasjon</w:t>
            </w:r>
          </w:p>
        </w:tc>
      </w:tr>
      <w:tr w:rsidR="00472C20" w:rsidRPr="00472C20" w14:paraId="0D157EC1"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3C085CBE" w14:textId="74B96558" w:rsidR="006B6863" w:rsidRPr="00472C20" w:rsidRDefault="00CC2B2D" w:rsidP="006B6863">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3</w:t>
            </w:r>
          </w:p>
        </w:tc>
        <w:tc>
          <w:tcPr>
            <w:tcW w:w="3967" w:type="pct"/>
            <w:tcBorders>
              <w:top w:val="nil"/>
              <w:left w:val="nil"/>
              <w:bottom w:val="single" w:sz="4" w:space="0" w:color="auto"/>
              <w:right w:val="single" w:sz="4" w:space="0" w:color="auto"/>
            </w:tcBorders>
            <w:shd w:val="clear" w:color="auto" w:fill="auto"/>
            <w:vAlign w:val="bottom"/>
            <w:hideMark/>
          </w:tcPr>
          <w:p w14:paraId="27DAB9C5" w14:textId="77777777" w:rsidR="006B6863" w:rsidRPr="00472C20" w:rsidRDefault="008573C9" w:rsidP="006B6863">
            <w:pPr>
              <w:spacing w:before="0" w:line="240" w:lineRule="auto"/>
              <w:rPr>
                <w:rFonts w:eastAsia="Times New Roman"/>
                <w:lang w:eastAsia="nb-NO"/>
              </w:rPr>
            </w:pPr>
            <w:r w:rsidRPr="00472C20">
              <w:rPr>
                <w:rFonts w:eastAsia="Times New Roman"/>
                <w:lang w:eastAsia="nb-NO"/>
              </w:rPr>
              <w:t>Pris</w:t>
            </w:r>
            <w:r w:rsidR="007851EF" w:rsidRPr="00472C20">
              <w:rPr>
                <w:rFonts w:eastAsia="Times New Roman"/>
                <w:lang w:eastAsia="nb-NO"/>
              </w:rPr>
              <w:t>skjema</w:t>
            </w:r>
          </w:p>
        </w:tc>
      </w:tr>
      <w:tr w:rsidR="00472C20" w:rsidRPr="00472C20" w14:paraId="0323D983"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03152DF8" w14:textId="33A4EBAA" w:rsidR="006B6863" w:rsidRPr="00472C20" w:rsidRDefault="00CC2B2D" w:rsidP="006B6863">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4</w:t>
            </w:r>
          </w:p>
        </w:tc>
        <w:tc>
          <w:tcPr>
            <w:tcW w:w="3967" w:type="pct"/>
            <w:tcBorders>
              <w:top w:val="nil"/>
              <w:left w:val="nil"/>
              <w:bottom w:val="single" w:sz="4" w:space="0" w:color="auto"/>
              <w:right w:val="single" w:sz="4" w:space="0" w:color="auto"/>
            </w:tcBorders>
            <w:shd w:val="clear" w:color="auto" w:fill="auto"/>
            <w:vAlign w:val="bottom"/>
            <w:hideMark/>
          </w:tcPr>
          <w:p w14:paraId="5E913179" w14:textId="77777777" w:rsidR="006B6863" w:rsidRPr="00472C20" w:rsidRDefault="008573C9" w:rsidP="006B6863">
            <w:pPr>
              <w:spacing w:before="0" w:line="240" w:lineRule="auto"/>
              <w:rPr>
                <w:rFonts w:eastAsia="Times New Roman"/>
                <w:lang w:eastAsia="nb-NO"/>
              </w:rPr>
            </w:pPr>
            <w:r w:rsidRPr="00472C20">
              <w:rPr>
                <w:rFonts w:eastAsia="Times New Roman"/>
                <w:lang w:eastAsia="nb-NO"/>
              </w:rPr>
              <w:t>Forpliktelseserklæring</w:t>
            </w:r>
          </w:p>
        </w:tc>
      </w:tr>
      <w:tr w:rsidR="00472C20" w:rsidRPr="00472C20" w14:paraId="08CE783E"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115C25F3" w14:textId="4B2C8B74" w:rsidR="00472C20" w:rsidRPr="00472C20" w:rsidRDefault="00CC2B2D" w:rsidP="00472C20">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5</w:t>
            </w:r>
          </w:p>
        </w:tc>
        <w:tc>
          <w:tcPr>
            <w:tcW w:w="3967" w:type="pct"/>
            <w:tcBorders>
              <w:top w:val="nil"/>
              <w:left w:val="nil"/>
              <w:bottom w:val="single" w:sz="4" w:space="0" w:color="auto"/>
              <w:right w:val="single" w:sz="4" w:space="0" w:color="auto"/>
            </w:tcBorders>
            <w:shd w:val="clear" w:color="auto" w:fill="auto"/>
            <w:vAlign w:val="bottom"/>
          </w:tcPr>
          <w:p w14:paraId="172886F7" w14:textId="77777777" w:rsidR="00472C20" w:rsidRPr="00472C20" w:rsidRDefault="00472C20" w:rsidP="00472C20">
            <w:pPr>
              <w:spacing w:before="0" w:line="240" w:lineRule="auto"/>
              <w:rPr>
                <w:rFonts w:eastAsia="Times New Roman"/>
                <w:lang w:eastAsia="nb-NO"/>
              </w:rPr>
            </w:pPr>
            <w:r w:rsidRPr="00472C20">
              <w:rPr>
                <w:rFonts w:eastAsia="Times New Roman"/>
                <w:lang w:eastAsia="nb-NO"/>
              </w:rPr>
              <w:t xml:space="preserve">Offentlig innsyn i tilbudene </w:t>
            </w:r>
          </w:p>
        </w:tc>
      </w:tr>
      <w:tr w:rsidR="00472C20" w:rsidRPr="00472C20" w14:paraId="6DAD3136"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73E79313" w14:textId="0E76ED25" w:rsidR="00472C20" w:rsidRPr="00472C20" w:rsidRDefault="00CC2B2D" w:rsidP="00472C20">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6</w:t>
            </w:r>
          </w:p>
        </w:tc>
        <w:tc>
          <w:tcPr>
            <w:tcW w:w="3967" w:type="pct"/>
            <w:tcBorders>
              <w:top w:val="nil"/>
              <w:left w:val="nil"/>
              <w:bottom w:val="single" w:sz="4" w:space="0" w:color="auto"/>
              <w:right w:val="single" w:sz="4" w:space="0" w:color="auto"/>
            </w:tcBorders>
            <w:shd w:val="clear" w:color="auto" w:fill="auto"/>
            <w:vAlign w:val="bottom"/>
            <w:hideMark/>
          </w:tcPr>
          <w:p w14:paraId="160234B8" w14:textId="77777777" w:rsidR="00472C20" w:rsidRPr="00472C20" w:rsidRDefault="00472C20" w:rsidP="000359D5">
            <w:pPr>
              <w:spacing w:before="0" w:line="240" w:lineRule="auto"/>
              <w:rPr>
                <w:rFonts w:eastAsia="Times New Roman"/>
                <w:lang w:eastAsia="nb-NO"/>
              </w:rPr>
            </w:pPr>
            <w:r w:rsidRPr="00472C20">
              <w:rPr>
                <w:rFonts w:eastAsia="Times New Roman"/>
                <w:lang w:eastAsia="nb-NO"/>
              </w:rPr>
              <w:t xml:space="preserve">Rammeavtale </w:t>
            </w:r>
            <w:r w:rsidRPr="000C6C4E">
              <w:rPr>
                <w:rFonts w:eastAsia="Times New Roman"/>
                <w:lang w:eastAsia="nb-NO"/>
              </w:rPr>
              <w:t>varer</w:t>
            </w:r>
            <w:r w:rsidRPr="00472C20">
              <w:rPr>
                <w:rFonts w:eastAsia="Times New Roman"/>
                <w:lang w:eastAsia="nb-NO"/>
              </w:rPr>
              <w:t xml:space="preserve"> m/</w:t>
            </w:r>
            <w:r w:rsidR="000359D5">
              <w:rPr>
                <w:rFonts w:eastAsia="Times New Roman"/>
                <w:lang w:eastAsia="nb-NO"/>
              </w:rPr>
              <w:t>vedlegg</w:t>
            </w:r>
            <w:r w:rsidRPr="00472C20">
              <w:rPr>
                <w:rFonts w:eastAsia="Times New Roman"/>
                <w:lang w:eastAsia="nb-NO"/>
              </w:rPr>
              <w:t xml:space="preserve"> angitt nedenfor: </w:t>
            </w:r>
          </w:p>
        </w:tc>
      </w:tr>
      <w:tr w:rsidR="000359D5" w:rsidRPr="00472C20" w14:paraId="2CA7B199"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2845D191" w14:textId="227A373E" w:rsidR="000359D5" w:rsidRPr="00472C20" w:rsidRDefault="000359D5" w:rsidP="000359D5">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7</w:t>
            </w:r>
          </w:p>
        </w:tc>
        <w:tc>
          <w:tcPr>
            <w:tcW w:w="3967" w:type="pct"/>
            <w:tcBorders>
              <w:top w:val="nil"/>
              <w:left w:val="nil"/>
              <w:bottom w:val="single" w:sz="4" w:space="0" w:color="auto"/>
              <w:right w:val="single" w:sz="4" w:space="0" w:color="auto"/>
            </w:tcBorders>
            <w:shd w:val="clear" w:color="auto" w:fill="auto"/>
            <w:vAlign w:val="bottom"/>
            <w:hideMark/>
          </w:tcPr>
          <w:p w14:paraId="19855F5A" w14:textId="77777777" w:rsidR="000359D5" w:rsidRPr="00472C20" w:rsidRDefault="000359D5" w:rsidP="000359D5">
            <w:pPr>
              <w:spacing w:before="0" w:line="240" w:lineRule="auto"/>
              <w:rPr>
                <w:rFonts w:eastAsia="Times New Roman"/>
                <w:lang w:eastAsia="nb-NO"/>
              </w:rPr>
            </w:pPr>
            <w:r w:rsidRPr="00A4585C">
              <w:rPr>
                <w:rFonts w:eastAsia="Times New Roman"/>
                <w:lang w:eastAsia="nb-NO"/>
              </w:rPr>
              <w:t>Kunder tiltredelse</w:t>
            </w:r>
          </w:p>
        </w:tc>
      </w:tr>
      <w:tr w:rsidR="000359D5" w:rsidRPr="00472C20" w14:paraId="56EF844C"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1EA29EE0" w14:textId="0D568F44" w:rsidR="000359D5" w:rsidRPr="00472C20" w:rsidRDefault="000359D5" w:rsidP="000359D5">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8</w:t>
            </w:r>
          </w:p>
        </w:tc>
        <w:tc>
          <w:tcPr>
            <w:tcW w:w="3967" w:type="pct"/>
            <w:tcBorders>
              <w:top w:val="nil"/>
              <w:left w:val="nil"/>
              <w:bottom w:val="single" w:sz="4" w:space="0" w:color="auto"/>
              <w:right w:val="single" w:sz="4" w:space="0" w:color="auto"/>
            </w:tcBorders>
            <w:shd w:val="clear" w:color="auto" w:fill="auto"/>
            <w:vAlign w:val="bottom"/>
          </w:tcPr>
          <w:p w14:paraId="5FB5A7B4" w14:textId="77777777" w:rsidR="000359D5" w:rsidRPr="00472C20" w:rsidRDefault="000359D5" w:rsidP="000359D5">
            <w:pPr>
              <w:spacing w:before="0" w:line="240" w:lineRule="auto"/>
              <w:rPr>
                <w:rFonts w:eastAsia="Times New Roman"/>
                <w:lang w:eastAsia="nb-NO"/>
              </w:rPr>
            </w:pPr>
            <w:r w:rsidRPr="00A654A1">
              <w:rPr>
                <w:rFonts w:eastAsia="Times New Roman"/>
                <w:lang w:eastAsia="nb-NO"/>
              </w:rPr>
              <w:t xml:space="preserve">MAL </w:t>
            </w:r>
            <w:r>
              <w:rPr>
                <w:rFonts w:eastAsia="Times New Roman"/>
                <w:lang w:eastAsia="nb-NO"/>
              </w:rPr>
              <w:t>–</w:t>
            </w:r>
            <w:r w:rsidRPr="00A654A1">
              <w:rPr>
                <w:rFonts w:eastAsia="Times New Roman"/>
                <w:lang w:eastAsia="nb-NO"/>
              </w:rPr>
              <w:t xml:space="preserve"> Prisliste</w:t>
            </w:r>
          </w:p>
        </w:tc>
      </w:tr>
      <w:tr w:rsidR="000359D5" w:rsidRPr="00472C20" w14:paraId="7D3F2B2C"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3DB344A1" w14:textId="6CE7CD4C" w:rsidR="000359D5" w:rsidRPr="00472C20" w:rsidRDefault="000359D5" w:rsidP="000359D5">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9</w:t>
            </w:r>
          </w:p>
        </w:tc>
        <w:tc>
          <w:tcPr>
            <w:tcW w:w="3967" w:type="pct"/>
            <w:tcBorders>
              <w:top w:val="nil"/>
              <w:left w:val="nil"/>
              <w:bottom w:val="single" w:sz="4" w:space="0" w:color="auto"/>
              <w:right w:val="single" w:sz="4" w:space="0" w:color="auto"/>
            </w:tcBorders>
            <w:shd w:val="clear" w:color="auto" w:fill="auto"/>
            <w:vAlign w:val="bottom"/>
            <w:hideMark/>
          </w:tcPr>
          <w:p w14:paraId="215CB958" w14:textId="77777777" w:rsidR="000359D5" w:rsidRPr="00472C20" w:rsidRDefault="000359D5" w:rsidP="000359D5">
            <w:pPr>
              <w:spacing w:before="0" w:line="240" w:lineRule="auto"/>
              <w:rPr>
                <w:rFonts w:eastAsia="Times New Roman"/>
                <w:lang w:eastAsia="nb-NO"/>
              </w:rPr>
            </w:pPr>
            <w:r w:rsidRPr="00A4585C">
              <w:rPr>
                <w:rFonts w:eastAsia="Times New Roman"/>
                <w:lang w:eastAsia="nb-NO"/>
              </w:rPr>
              <w:t>Salgstatistikkrapportering</w:t>
            </w:r>
            <w:r w:rsidR="00277FA3">
              <w:rPr>
                <w:rFonts w:eastAsia="Times New Roman"/>
                <w:lang w:eastAsia="nb-NO"/>
              </w:rPr>
              <w:t xml:space="preserve"> – link til </w:t>
            </w:r>
            <w:hyperlink r:id="rId12" w:history="1">
              <w:r w:rsidR="00277FA3" w:rsidRPr="00277FA3">
                <w:rPr>
                  <w:rStyle w:val="Hyperkobling"/>
                  <w:rFonts w:eastAsia="Times New Roman"/>
                  <w:lang w:eastAsia="nb-NO"/>
                </w:rPr>
                <w:t>dokumenter/informasjon</w:t>
              </w:r>
            </w:hyperlink>
          </w:p>
        </w:tc>
      </w:tr>
      <w:tr w:rsidR="000359D5" w:rsidRPr="00472C20" w14:paraId="49FE1898"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7B683EC0" w14:textId="36043534" w:rsidR="000359D5" w:rsidRPr="00472C20" w:rsidRDefault="000359D5" w:rsidP="000359D5">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10</w:t>
            </w:r>
          </w:p>
        </w:tc>
        <w:tc>
          <w:tcPr>
            <w:tcW w:w="3967" w:type="pct"/>
            <w:tcBorders>
              <w:top w:val="nil"/>
              <w:left w:val="nil"/>
              <w:bottom w:val="single" w:sz="4" w:space="0" w:color="auto"/>
              <w:right w:val="single" w:sz="4" w:space="0" w:color="auto"/>
            </w:tcBorders>
            <w:shd w:val="clear" w:color="auto" w:fill="auto"/>
            <w:vAlign w:val="bottom"/>
            <w:hideMark/>
          </w:tcPr>
          <w:p w14:paraId="693C510C" w14:textId="77777777" w:rsidR="00D7773B" w:rsidRPr="00472C20" w:rsidRDefault="000359D5" w:rsidP="000359D5">
            <w:pPr>
              <w:spacing w:before="0" w:line="240" w:lineRule="auto"/>
              <w:rPr>
                <w:rFonts w:eastAsia="Times New Roman"/>
                <w:lang w:eastAsia="nb-NO"/>
              </w:rPr>
            </w:pPr>
            <w:r>
              <w:rPr>
                <w:rFonts w:eastAsia="Times New Roman"/>
                <w:lang w:eastAsia="nb-NO"/>
              </w:rPr>
              <w:t>Etiske krav</w:t>
            </w:r>
          </w:p>
        </w:tc>
      </w:tr>
      <w:tr w:rsidR="000359D5" w:rsidRPr="00472C20" w14:paraId="6BA30231"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340253E4" w14:textId="079ED685" w:rsidR="000359D5" w:rsidRPr="00472C20" w:rsidRDefault="000359D5" w:rsidP="000359D5">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11</w:t>
            </w:r>
          </w:p>
        </w:tc>
        <w:tc>
          <w:tcPr>
            <w:tcW w:w="3967" w:type="pct"/>
            <w:tcBorders>
              <w:top w:val="nil"/>
              <w:left w:val="nil"/>
              <w:bottom w:val="single" w:sz="4" w:space="0" w:color="auto"/>
              <w:right w:val="single" w:sz="4" w:space="0" w:color="auto"/>
            </w:tcBorders>
            <w:shd w:val="clear" w:color="auto" w:fill="auto"/>
            <w:vAlign w:val="bottom"/>
            <w:hideMark/>
          </w:tcPr>
          <w:p w14:paraId="58590F0B" w14:textId="77777777" w:rsidR="000359D5" w:rsidRPr="00472C20" w:rsidRDefault="000359D5" w:rsidP="000359D5">
            <w:pPr>
              <w:spacing w:before="0" w:line="240" w:lineRule="auto"/>
              <w:rPr>
                <w:rFonts w:eastAsia="Times New Roman"/>
                <w:lang w:eastAsia="nb-NO"/>
              </w:rPr>
            </w:pPr>
            <w:r w:rsidRPr="000C6C4E">
              <w:rPr>
                <w:rFonts w:eastAsia="Times New Roman"/>
                <w:lang w:eastAsia="nb-NO"/>
              </w:rPr>
              <w:t>Helse Nord - Krav til implementering</w:t>
            </w:r>
          </w:p>
        </w:tc>
      </w:tr>
      <w:tr w:rsidR="007D66D8" w:rsidRPr="007D66D8" w14:paraId="10944339"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679812E6" w14:textId="21E1ACC4" w:rsidR="007D66D8" w:rsidRPr="007D66D8" w:rsidRDefault="007D66D8" w:rsidP="007D66D8">
            <w:pPr>
              <w:spacing w:before="0" w:line="240" w:lineRule="auto"/>
              <w:rPr>
                <w:rFonts w:eastAsia="Times New Roman"/>
                <w:lang w:eastAsia="nb-NO"/>
              </w:rPr>
            </w:pPr>
            <w:r w:rsidRPr="007D66D8">
              <w:rPr>
                <w:rFonts w:eastAsia="Times New Roman"/>
                <w:lang w:eastAsia="nb-NO"/>
              </w:rPr>
              <w:t>Vedlegg</w:t>
            </w:r>
            <w:r w:rsidR="002847E8">
              <w:rPr>
                <w:rFonts w:eastAsia="Times New Roman"/>
                <w:lang w:eastAsia="nb-NO"/>
              </w:rPr>
              <w:t xml:space="preserve"> 12</w:t>
            </w:r>
          </w:p>
        </w:tc>
        <w:tc>
          <w:tcPr>
            <w:tcW w:w="3967" w:type="pct"/>
            <w:tcBorders>
              <w:top w:val="nil"/>
              <w:left w:val="nil"/>
              <w:bottom w:val="single" w:sz="4" w:space="0" w:color="auto"/>
              <w:right w:val="single" w:sz="4" w:space="0" w:color="auto"/>
            </w:tcBorders>
            <w:shd w:val="clear" w:color="auto" w:fill="auto"/>
            <w:vAlign w:val="bottom"/>
          </w:tcPr>
          <w:p w14:paraId="501A008F" w14:textId="77777777" w:rsidR="007D66D8" w:rsidRPr="007D66D8" w:rsidRDefault="007D66D8" w:rsidP="007D66D8">
            <w:pPr>
              <w:spacing w:before="0" w:line="240" w:lineRule="auto"/>
              <w:rPr>
                <w:rFonts w:eastAsia="Times New Roman"/>
                <w:lang w:eastAsia="nb-NO"/>
              </w:rPr>
            </w:pPr>
            <w:r w:rsidRPr="007D66D8">
              <w:rPr>
                <w:rFonts w:eastAsia="Times New Roman"/>
                <w:lang w:eastAsia="nb-NO"/>
              </w:rPr>
              <w:t>Helse Nord – Samhandlingsavtale</w:t>
            </w:r>
          </w:p>
        </w:tc>
      </w:tr>
      <w:tr w:rsidR="007D66D8" w:rsidRPr="00472C20" w14:paraId="5B77562D"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22E389F2" w14:textId="07DBDA34" w:rsidR="007D66D8" w:rsidRPr="00472C20" w:rsidRDefault="007D66D8" w:rsidP="007D66D8">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13</w:t>
            </w:r>
          </w:p>
        </w:tc>
        <w:tc>
          <w:tcPr>
            <w:tcW w:w="3967" w:type="pct"/>
            <w:tcBorders>
              <w:top w:val="nil"/>
              <w:left w:val="nil"/>
              <w:bottom w:val="single" w:sz="4" w:space="0" w:color="auto"/>
              <w:right w:val="single" w:sz="4" w:space="0" w:color="auto"/>
            </w:tcBorders>
            <w:shd w:val="clear" w:color="auto" w:fill="auto"/>
            <w:vAlign w:val="bottom"/>
            <w:hideMark/>
          </w:tcPr>
          <w:p w14:paraId="0E2FD126" w14:textId="77777777" w:rsidR="007D66D8" w:rsidRPr="00472C20" w:rsidRDefault="007D66D8" w:rsidP="007D66D8">
            <w:pPr>
              <w:spacing w:before="0" w:line="240" w:lineRule="auto"/>
              <w:rPr>
                <w:rFonts w:eastAsia="Times New Roman"/>
                <w:lang w:eastAsia="nb-NO"/>
              </w:rPr>
            </w:pPr>
            <w:r>
              <w:t xml:space="preserve">Helse Midt-Norge – Krav til implementering – link til </w:t>
            </w:r>
            <w:hyperlink r:id="rId13" w:history="1">
              <w:r w:rsidRPr="006B2A15">
                <w:rPr>
                  <w:rStyle w:val="Hyperkobling"/>
                </w:rPr>
                <w:t>dokumenter/informasjon</w:t>
              </w:r>
            </w:hyperlink>
          </w:p>
        </w:tc>
      </w:tr>
      <w:tr w:rsidR="007D66D8" w:rsidRPr="00472C20" w14:paraId="34A2618D"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0C31DF1B" w14:textId="67DC67FE" w:rsidR="007D66D8" w:rsidRPr="00472C20" w:rsidRDefault="007D66D8" w:rsidP="007D66D8">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14</w:t>
            </w:r>
          </w:p>
        </w:tc>
        <w:tc>
          <w:tcPr>
            <w:tcW w:w="3967" w:type="pct"/>
            <w:tcBorders>
              <w:top w:val="nil"/>
              <w:left w:val="nil"/>
              <w:bottom w:val="single" w:sz="4" w:space="0" w:color="auto"/>
              <w:right w:val="single" w:sz="4" w:space="0" w:color="auto"/>
            </w:tcBorders>
            <w:shd w:val="clear" w:color="auto" w:fill="auto"/>
            <w:vAlign w:val="bottom"/>
          </w:tcPr>
          <w:p w14:paraId="7048D1B8" w14:textId="77777777" w:rsidR="007D66D8" w:rsidRPr="00472C20" w:rsidRDefault="007D66D8" w:rsidP="007D66D8">
            <w:pPr>
              <w:spacing w:before="0" w:line="240" w:lineRule="auto"/>
              <w:rPr>
                <w:rFonts w:eastAsia="Times New Roman"/>
                <w:lang w:eastAsia="nb-NO"/>
              </w:rPr>
            </w:pPr>
            <w:r w:rsidRPr="00A4585C">
              <w:rPr>
                <w:rFonts w:eastAsia="Times New Roman"/>
                <w:lang w:eastAsia="nb-NO"/>
              </w:rPr>
              <w:t>Helse Midt-Norge – Samhandlingsavtale</w:t>
            </w:r>
          </w:p>
        </w:tc>
      </w:tr>
      <w:tr w:rsidR="007D66D8" w:rsidRPr="00472C20" w14:paraId="2CF3994F"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548532AA" w14:textId="33F4952D" w:rsidR="007D66D8" w:rsidRPr="00472C20" w:rsidRDefault="007D66D8" w:rsidP="007D66D8">
            <w:pPr>
              <w:spacing w:before="0" w:line="240" w:lineRule="auto"/>
              <w:rPr>
                <w:rFonts w:eastAsia="Times New Roman"/>
                <w:lang w:eastAsia="nb-NO"/>
              </w:rPr>
            </w:pPr>
            <w:r>
              <w:rPr>
                <w:rFonts w:eastAsia="Times New Roman"/>
                <w:lang w:eastAsia="nb-NO"/>
              </w:rPr>
              <w:t>Vedlegg</w:t>
            </w:r>
            <w:r w:rsidR="002847E8">
              <w:rPr>
                <w:rFonts w:eastAsia="Times New Roman"/>
                <w:lang w:eastAsia="nb-NO"/>
              </w:rPr>
              <w:t xml:space="preserve"> 15</w:t>
            </w:r>
          </w:p>
        </w:tc>
        <w:tc>
          <w:tcPr>
            <w:tcW w:w="3967" w:type="pct"/>
            <w:tcBorders>
              <w:top w:val="nil"/>
              <w:left w:val="nil"/>
              <w:bottom w:val="single" w:sz="4" w:space="0" w:color="auto"/>
              <w:right w:val="single" w:sz="4" w:space="0" w:color="auto"/>
            </w:tcBorders>
            <w:shd w:val="clear" w:color="auto" w:fill="auto"/>
            <w:vAlign w:val="bottom"/>
          </w:tcPr>
          <w:p w14:paraId="14F598CC" w14:textId="77777777" w:rsidR="007D66D8" w:rsidRPr="00472C20" w:rsidRDefault="007D66D8" w:rsidP="007D66D8">
            <w:pPr>
              <w:spacing w:before="0" w:line="240" w:lineRule="auto"/>
              <w:rPr>
                <w:rFonts w:eastAsia="Times New Roman"/>
                <w:lang w:eastAsia="nb-NO"/>
              </w:rPr>
            </w:pPr>
            <w:r w:rsidRPr="00A4585C">
              <w:rPr>
                <w:rFonts w:eastAsia="Times New Roman"/>
                <w:lang w:eastAsia="nb-NO"/>
              </w:rPr>
              <w:t>Helse Vest – Samhandlingsavtale</w:t>
            </w:r>
          </w:p>
        </w:tc>
      </w:tr>
      <w:tr w:rsidR="007D66D8" w:rsidRPr="00472C20" w14:paraId="3FF9CA8E"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184D4551" w14:textId="7648BCD2" w:rsidR="007D66D8" w:rsidRPr="00472C20" w:rsidRDefault="002847E8" w:rsidP="007D66D8">
            <w:pPr>
              <w:spacing w:before="0" w:line="240" w:lineRule="auto"/>
              <w:rPr>
                <w:rFonts w:eastAsia="Times New Roman"/>
                <w:lang w:eastAsia="nb-NO"/>
              </w:rPr>
            </w:pPr>
            <w:r>
              <w:rPr>
                <w:rFonts w:eastAsia="Times New Roman"/>
                <w:lang w:eastAsia="nb-NO"/>
              </w:rPr>
              <w:t>Ve</w:t>
            </w:r>
            <w:r w:rsidR="007D66D8">
              <w:rPr>
                <w:rFonts w:eastAsia="Times New Roman"/>
                <w:lang w:eastAsia="nb-NO"/>
              </w:rPr>
              <w:t>dlegg</w:t>
            </w:r>
            <w:r>
              <w:rPr>
                <w:rFonts w:eastAsia="Times New Roman"/>
                <w:lang w:eastAsia="nb-NO"/>
              </w:rPr>
              <w:t xml:space="preserve"> 16</w:t>
            </w:r>
          </w:p>
        </w:tc>
        <w:tc>
          <w:tcPr>
            <w:tcW w:w="3967" w:type="pct"/>
            <w:tcBorders>
              <w:top w:val="nil"/>
              <w:left w:val="nil"/>
              <w:bottom w:val="single" w:sz="4" w:space="0" w:color="auto"/>
              <w:right w:val="single" w:sz="4" w:space="0" w:color="auto"/>
            </w:tcBorders>
            <w:shd w:val="clear" w:color="auto" w:fill="auto"/>
            <w:vAlign w:val="bottom"/>
            <w:hideMark/>
          </w:tcPr>
          <w:p w14:paraId="6768F131" w14:textId="6D9666CF" w:rsidR="007D66D8" w:rsidRPr="00472C20" w:rsidRDefault="00D7773B" w:rsidP="007D66D8">
            <w:pPr>
              <w:spacing w:before="0" w:line="240" w:lineRule="auto"/>
              <w:rPr>
                <w:rFonts w:eastAsia="Times New Roman"/>
                <w:lang w:eastAsia="nb-NO"/>
              </w:rPr>
            </w:pPr>
            <w:r>
              <w:rPr>
                <w:rFonts w:eastAsia="Times New Roman"/>
                <w:lang w:eastAsia="nb-NO"/>
              </w:rPr>
              <w:t>Kontraktsvilkår etisk handel</w:t>
            </w:r>
          </w:p>
        </w:tc>
      </w:tr>
    </w:tbl>
    <w:p w14:paraId="6CDC76AF" w14:textId="77777777" w:rsidR="00475658" w:rsidRDefault="00475658" w:rsidP="00475658">
      <w:pPr>
        <w:rPr>
          <w:color w:val="3A0CE4"/>
          <w:lang w:eastAsia="nb-NO"/>
        </w:rPr>
      </w:pPr>
    </w:p>
    <w:p w14:paraId="60C21441" w14:textId="77777777" w:rsidR="00490315" w:rsidRDefault="00490315" w:rsidP="00475658">
      <w:pPr>
        <w:rPr>
          <w:color w:val="3A0CE4"/>
          <w:lang w:eastAsia="nb-NO"/>
        </w:rPr>
      </w:pPr>
    </w:p>
    <w:p w14:paraId="108FE50C" w14:textId="77777777" w:rsidR="007C5CF2" w:rsidRPr="00554FF4" w:rsidRDefault="00ED5F10" w:rsidP="00C4142A">
      <w:pPr>
        <w:pStyle w:val="Overskrift2"/>
        <w:numPr>
          <w:ilvl w:val="1"/>
          <w:numId w:val="3"/>
        </w:numPr>
      </w:pPr>
      <w:bookmarkStart w:id="35" w:name="_Toc54773919"/>
      <w:r>
        <w:t>F</w:t>
      </w:r>
      <w:r w:rsidR="007C5CF2" w:rsidRPr="00554FF4">
        <w:t>remdriftsplan</w:t>
      </w:r>
      <w:bookmarkEnd w:id="35"/>
    </w:p>
    <w:p w14:paraId="7B52B241" w14:textId="77777777" w:rsidR="007C5CF2" w:rsidRPr="00554FF4" w:rsidRDefault="007C5CF2" w:rsidP="007C5CF2">
      <w:pPr>
        <w:jc w:val="both"/>
      </w:pPr>
      <w:bookmarkStart w:id="36" w:name="_Toc169941033"/>
      <w:bookmarkStart w:id="37" w:name="_Toc251330279"/>
      <w:bookmarkStart w:id="38" w:name="_Toc325095417"/>
      <w:r w:rsidRPr="00554FF4">
        <w:t xml:space="preserve">Oppdragsgiver har lagt opp til følgende tidsrammer for prosessen: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37"/>
        <w:gridCol w:w="2423"/>
      </w:tblGrid>
      <w:tr w:rsidR="007C5CF2" w:rsidRPr="002C2088" w14:paraId="6000B380" w14:textId="77777777" w:rsidTr="00C4142A">
        <w:trPr>
          <w:trHeight w:val="292"/>
        </w:trPr>
        <w:tc>
          <w:tcPr>
            <w:tcW w:w="3663" w:type="pct"/>
            <w:shd w:val="clear" w:color="auto" w:fill="003283"/>
            <w:vAlign w:val="center"/>
          </w:tcPr>
          <w:p w14:paraId="2E8D70F5" w14:textId="77777777" w:rsidR="007C5CF2" w:rsidRPr="00362ACA" w:rsidRDefault="007C5CF2"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Aktivitet</w:t>
            </w:r>
          </w:p>
        </w:tc>
        <w:tc>
          <w:tcPr>
            <w:tcW w:w="1337" w:type="pct"/>
            <w:shd w:val="clear" w:color="auto" w:fill="003283"/>
            <w:vAlign w:val="center"/>
          </w:tcPr>
          <w:p w14:paraId="03333EE6" w14:textId="77777777" w:rsidR="007C5CF2" w:rsidRPr="00362ACA" w:rsidRDefault="007C5CF2"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Tidspunkt</w:t>
            </w:r>
          </w:p>
        </w:tc>
      </w:tr>
      <w:tr w:rsidR="007C5CF2" w:rsidRPr="00554FF4" w14:paraId="7A5FBFBE" w14:textId="77777777" w:rsidTr="00C4142A">
        <w:tc>
          <w:tcPr>
            <w:tcW w:w="3663" w:type="pct"/>
          </w:tcPr>
          <w:p w14:paraId="15F32D51" w14:textId="77777777" w:rsidR="007C5CF2" w:rsidRPr="001B210C" w:rsidRDefault="00ED5F10" w:rsidP="00C4142A">
            <w:pPr>
              <w:spacing w:before="0"/>
            </w:pPr>
            <w:r w:rsidRPr="001B210C">
              <w:t>Veiledende kunngjøring</w:t>
            </w:r>
          </w:p>
        </w:tc>
        <w:tc>
          <w:tcPr>
            <w:tcW w:w="1337" w:type="pct"/>
          </w:tcPr>
          <w:p w14:paraId="2D1E318D" w14:textId="77777777" w:rsidR="007C5CF2" w:rsidRPr="001B210C" w:rsidRDefault="00225922" w:rsidP="00C4142A">
            <w:pPr>
              <w:spacing w:before="0"/>
            </w:pPr>
            <w:r w:rsidRPr="001B210C">
              <w:t>31.03.2020</w:t>
            </w:r>
          </w:p>
        </w:tc>
      </w:tr>
      <w:tr w:rsidR="00E01302" w:rsidRPr="00554FF4" w14:paraId="4574BD47" w14:textId="77777777" w:rsidTr="00C4142A">
        <w:tc>
          <w:tcPr>
            <w:tcW w:w="3663" w:type="pct"/>
          </w:tcPr>
          <w:p w14:paraId="464BCDD7" w14:textId="77777777" w:rsidR="00E01302" w:rsidRPr="001B210C" w:rsidRDefault="00E01302" w:rsidP="00C4142A">
            <w:pPr>
              <w:spacing w:before="0"/>
            </w:pPr>
            <w:r w:rsidRPr="001B210C">
              <w:t>Kunngjøring av konkurransen</w:t>
            </w:r>
          </w:p>
        </w:tc>
        <w:tc>
          <w:tcPr>
            <w:tcW w:w="1337" w:type="pct"/>
          </w:tcPr>
          <w:p w14:paraId="652487A5" w14:textId="7BEDBBA3" w:rsidR="00E01302" w:rsidRPr="001B210C" w:rsidRDefault="000731F0" w:rsidP="00C4142A">
            <w:pPr>
              <w:spacing w:before="0"/>
            </w:pPr>
            <w:r>
              <w:t>03.02.2021</w:t>
            </w:r>
          </w:p>
        </w:tc>
      </w:tr>
      <w:tr w:rsidR="00E01302" w:rsidRPr="00554FF4" w14:paraId="4AAC1808" w14:textId="77777777" w:rsidTr="00C4142A">
        <w:tc>
          <w:tcPr>
            <w:tcW w:w="3663" w:type="pct"/>
          </w:tcPr>
          <w:p w14:paraId="2A8E1BB2" w14:textId="77777777" w:rsidR="00E01302" w:rsidRPr="00554FF4" w:rsidRDefault="00E01302" w:rsidP="00C4142A">
            <w:pPr>
              <w:spacing w:before="0"/>
            </w:pPr>
            <w:r w:rsidRPr="00554FF4">
              <w:t>Frist for å stille spørsmål</w:t>
            </w:r>
            <w:r>
              <w:t xml:space="preserve"> til konkurransegrunnlaget </w:t>
            </w:r>
          </w:p>
        </w:tc>
        <w:tc>
          <w:tcPr>
            <w:tcW w:w="1337" w:type="pct"/>
          </w:tcPr>
          <w:p w14:paraId="28C93968" w14:textId="61BF002E" w:rsidR="00E01302" w:rsidRPr="003B5CCE" w:rsidRDefault="000731F0" w:rsidP="00C4142A">
            <w:pPr>
              <w:spacing w:before="0"/>
              <w:rPr>
                <w:color w:val="0000FF"/>
              </w:rPr>
            </w:pPr>
            <w:r>
              <w:t>22</w:t>
            </w:r>
            <w:r w:rsidR="001B210C" w:rsidRPr="001B210C">
              <w:t>.</w:t>
            </w:r>
            <w:r>
              <w:t>03.2021</w:t>
            </w:r>
            <w:r w:rsidR="00E01302" w:rsidRPr="001B210C">
              <w:t>, kl</w:t>
            </w:r>
            <w:r w:rsidR="00800698" w:rsidRPr="001B210C">
              <w:t>.</w:t>
            </w:r>
            <w:r w:rsidR="00E01302" w:rsidRPr="001B210C">
              <w:t xml:space="preserve"> </w:t>
            </w:r>
            <w:r w:rsidR="001B210C" w:rsidRPr="001B210C">
              <w:t>12:00</w:t>
            </w:r>
          </w:p>
        </w:tc>
      </w:tr>
      <w:tr w:rsidR="00E01302" w:rsidRPr="006B6863" w14:paraId="411E88A4" w14:textId="77777777" w:rsidTr="00C4142A">
        <w:tc>
          <w:tcPr>
            <w:tcW w:w="3663" w:type="pct"/>
          </w:tcPr>
          <w:p w14:paraId="4722CF29" w14:textId="77777777" w:rsidR="00E01302" w:rsidRPr="001B210C" w:rsidRDefault="00E01302" w:rsidP="00C4142A">
            <w:pPr>
              <w:spacing w:before="0"/>
            </w:pPr>
            <w:r w:rsidRPr="001B210C">
              <w:t>Tilbudskonferanse</w:t>
            </w:r>
          </w:p>
        </w:tc>
        <w:tc>
          <w:tcPr>
            <w:tcW w:w="1337" w:type="pct"/>
          </w:tcPr>
          <w:p w14:paraId="1D723316" w14:textId="32685A8C" w:rsidR="00E01302" w:rsidRPr="001B210C" w:rsidRDefault="000731F0" w:rsidP="00C4142A">
            <w:pPr>
              <w:spacing w:before="0"/>
            </w:pPr>
            <w:r>
              <w:t>15.03.2021</w:t>
            </w:r>
            <w:r w:rsidR="00E01302" w:rsidRPr="001B210C">
              <w:t>, kl</w:t>
            </w:r>
            <w:r w:rsidR="00800698" w:rsidRPr="001B210C">
              <w:t>.</w:t>
            </w:r>
            <w:r w:rsidR="00E01302" w:rsidRPr="001B210C">
              <w:t xml:space="preserve"> </w:t>
            </w:r>
            <w:r w:rsidR="001B210C" w:rsidRPr="001B210C">
              <w:t>1</w:t>
            </w:r>
            <w:r w:rsidR="002847E8">
              <w:t>3</w:t>
            </w:r>
            <w:r w:rsidR="001B210C" w:rsidRPr="001B210C">
              <w:t>:00</w:t>
            </w:r>
          </w:p>
        </w:tc>
      </w:tr>
      <w:tr w:rsidR="00E01302" w:rsidRPr="006B6863" w14:paraId="4960B1D3" w14:textId="77777777" w:rsidTr="00C4142A">
        <w:tc>
          <w:tcPr>
            <w:tcW w:w="3663" w:type="pct"/>
          </w:tcPr>
          <w:p w14:paraId="4B6CD784" w14:textId="77777777" w:rsidR="00E01302" w:rsidRPr="001B210C" w:rsidRDefault="00E01302" w:rsidP="00C4142A">
            <w:pPr>
              <w:spacing w:before="0"/>
            </w:pPr>
            <w:r w:rsidRPr="001B210C">
              <w:t>Frist for å levere tilbud</w:t>
            </w:r>
          </w:p>
        </w:tc>
        <w:tc>
          <w:tcPr>
            <w:tcW w:w="1337" w:type="pct"/>
          </w:tcPr>
          <w:p w14:paraId="2994B7EC" w14:textId="6B720B54" w:rsidR="00E01302" w:rsidRPr="001B210C" w:rsidRDefault="000731F0" w:rsidP="00C4142A">
            <w:pPr>
              <w:spacing w:before="0"/>
            </w:pPr>
            <w:r>
              <w:t>06.04.2021</w:t>
            </w:r>
            <w:r w:rsidR="00E01302" w:rsidRPr="001B210C">
              <w:t>, kl</w:t>
            </w:r>
            <w:r w:rsidR="00800698" w:rsidRPr="001B210C">
              <w:t>.</w:t>
            </w:r>
            <w:r w:rsidR="00E01302" w:rsidRPr="001B210C">
              <w:t xml:space="preserve"> </w:t>
            </w:r>
            <w:r w:rsidR="003F1EE9">
              <w:t>12:00</w:t>
            </w:r>
          </w:p>
        </w:tc>
      </w:tr>
      <w:tr w:rsidR="00E01302" w:rsidRPr="006B6863" w14:paraId="42C16E72" w14:textId="77777777" w:rsidTr="00C4142A">
        <w:tc>
          <w:tcPr>
            <w:tcW w:w="3663" w:type="pct"/>
          </w:tcPr>
          <w:p w14:paraId="1D92C45F" w14:textId="77777777" w:rsidR="00E01302" w:rsidRPr="001B210C" w:rsidRDefault="00E01302" w:rsidP="00C4142A">
            <w:pPr>
              <w:spacing w:before="0"/>
            </w:pPr>
            <w:r w:rsidRPr="001B210C">
              <w:t>Frist for å levere vareprøver</w:t>
            </w:r>
          </w:p>
        </w:tc>
        <w:tc>
          <w:tcPr>
            <w:tcW w:w="1337" w:type="pct"/>
          </w:tcPr>
          <w:p w14:paraId="22842663" w14:textId="315046B9" w:rsidR="00E01302" w:rsidRPr="001B210C" w:rsidRDefault="000731F0" w:rsidP="00C4142A">
            <w:pPr>
              <w:spacing w:before="0"/>
            </w:pPr>
            <w:r>
              <w:t>06.04.2021</w:t>
            </w:r>
            <w:r w:rsidR="001B210C" w:rsidRPr="001B210C">
              <w:t xml:space="preserve">, kl. </w:t>
            </w:r>
            <w:r w:rsidR="003F1EE9">
              <w:t>12:00</w:t>
            </w:r>
          </w:p>
        </w:tc>
      </w:tr>
      <w:tr w:rsidR="00E01302" w:rsidRPr="006B6863" w14:paraId="02EB670F" w14:textId="77777777" w:rsidTr="00C4142A">
        <w:tc>
          <w:tcPr>
            <w:tcW w:w="3663" w:type="pct"/>
          </w:tcPr>
          <w:p w14:paraId="11B6D406" w14:textId="77777777" w:rsidR="00E01302" w:rsidRPr="00554FF4" w:rsidRDefault="00E01302" w:rsidP="00C4142A">
            <w:pPr>
              <w:spacing w:before="0"/>
            </w:pPr>
            <w:r w:rsidRPr="00554FF4">
              <w:t xml:space="preserve">Evaluering </w:t>
            </w:r>
          </w:p>
        </w:tc>
        <w:tc>
          <w:tcPr>
            <w:tcW w:w="1337" w:type="pct"/>
          </w:tcPr>
          <w:p w14:paraId="2DF09E08" w14:textId="6AC69059" w:rsidR="00E01302" w:rsidRPr="001B210C" w:rsidRDefault="00E01302" w:rsidP="00800698">
            <w:pPr>
              <w:spacing w:before="0"/>
            </w:pPr>
            <w:r w:rsidRPr="001B210C">
              <w:t>Uke</w:t>
            </w:r>
            <w:r w:rsidR="003B5CCE" w:rsidRPr="001B210C">
              <w:t xml:space="preserve"> </w:t>
            </w:r>
            <w:r w:rsidR="000731F0">
              <w:t>14</w:t>
            </w:r>
            <w:r w:rsidRPr="001B210C">
              <w:t xml:space="preserve"> (tentativ)</w:t>
            </w:r>
          </w:p>
        </w:tc>
      </w:tr>
      <w:tr w:rsidR="00E01302" w:rsidRPr="006B6863" w14:paraId="5B57E8B3" w14:textId="77777777" w:rsidTr="00C4142A">
        <w:tc>
          <w:tcPr>
            <w:tcW w:w="3663" w:type="pct"/>
          </w:tcPr>
          <w:p w14:paraId="1BDD6F3C" w14:textId="77777777" w:rsidR="00E01302" w:rsidRPr="00554FF4" w:rsidRDefault="00E01302" w:rsidP="00C4142A">
            <w:pPr>
              <w:spacing w:before="0"/>
            </w:pPr>
            <w:r w:rsidRPr="00554FF4">
              <w:t>Tildelingsbeslutning og meddelelse til tilbyderne</w:t>
            </w:r>
          </w:p>
        </w:tc>
        <w:tc>
          <w:tcPr>
            <w:tcW w:w="1337" w:type="pct"/>
          </w:tcPr>
          <w:p w14:paraId="190120E6" w14:textId="785A3F22" w:rsidR="00E01302" w:rsidRPr="001B210C" w:rsidRDefault="00E01302" w:rsidP="00800698">
            <w:pPr>
              <w:spacing w:before="0"/>
            </w:pPr>
            <w:r w:rsidRPr="001B210C">
              <w:t>Uke</w:t>
            </w:r>
            <w:r w:rsidR="003B5CCE" w:rsidRPr="001B210C">
              <w:t xml:space="preserve"> </w:t>
            </w:r>
            <w:r w:rsidR="000731F0">
              <w:t>17</w:t>
            </w:r>
            <w:r w:rsidRPr="001B210C">
              <w:t xml:space="preserve"> (tentativ) </w:t>
            </w:r>
          </w:p>
        </w:tc>
      </w:tr>
      <w:tr w:rsidR="00E01302" w:rsidRPr="006B6863" w14:paraId="0726830E" w14:textId="77777777" w:rsidTr="00C4142A">
        <w:tc>
          <w:tcPr>
            <w:tcW w:w="3663" w:type="pct"/>
          </w:tcPr>
          <w:p w14:paraId="5687105D" w14:textId="77777777" w:rsidR="00E01302" w:rsidRPr="00554FF4" w:rsidRDefault="00E01302" w:rsidP="00C4142A">
            <w:pPr>
              <w:spacing w:before="0"/>
            </w:pPr>
            <w:r w:rsidRPr="00554FF4">
              <w:t>Avtaleinngåelse</w:t>
            </w:r>
          </w:p>
        </w:tc>
        <w:tc>
          <w:tcPr>
            <w:tcW w:w="1337" w:type="pct"/>
          </w:tcPr>
          <w:p w14:paraId="168BAADC" w14:textId="02F032B3" w:rsidR="00E01302" w:rsidRPr="001B210C" w:rsidRDefault="00E01302" w:rsidP="00800698">
            <w:pPr>
              <w:spacing w:before="0"/>
            </w:pPr>
            <w:r w:rsidRPr="001B210C">
              <w:t>Uke</w:t>
            </w:r>
            <w:r w:rsidR="003B5CCE" w:rsidRPr="001B210C">
              <w:t xml:space="preserve"> </w:t>
            </w:r>
            <w:r w:rsidR="000731F0">
              <w:t>19</w:t>
            </w:r>
            <w:r w:rsidRPr="001B210C">
              <w:t xml:space="preserve"> (tentativ) </w:t>
            </w:r>
          </w:p>
        </w:tc>
      </w:tr>
    </w:tbl>
    <w:p w14:paraId="6B7E6E59" w14:textId="77777777" w:rsidR="00B14A95" w:rsidRDefault="00B14A95" w:rsidP="00B14A95">
      <w:pPr>
        <w:pStyle w:val="Overskrift2"/>
        <w:numPr>
          <w:ilvl w:val="1"/>
          <w:numId w:val="3"/>
        </w:numPr>
      </w:pPr>
      <w:bookmarkStart w:id="39" w:name="_Toc54773920"/>
      <w:r>
        <w:lastRenderedPageBreak/>
        <w:t>Tilbudskonferanse</w:t>
      </w:r>
      <w:bookmarkEnd w:id="39"/>
    </w:p>
    <w:p w14:paraId="6C5C4A5C" w14:textId="5988AFF1" w:rsidR="00B14A95" w:rsidRPr="00B14A95" w:rsidRDefault="00B14A95" w:rsidP="00B14A95">
      <w:r w:rsidRPr="00A26A3F">
        <w:t xml:space="preserve">Det vil bli avholdt en tilbudskonferanse </w:t>
      </w:r>
      <w:r w:rsidR="000731F0">
        <w:t>15.03.2021</w:t>
      </w:r>
      <w:r w:rsidR="00D7773B" w:rsidRPr="00D7773B">
        <w:t xml:space="preserve"> </w:t>
      </w:r>
      <w:r w:rsidRPr="00D7773B">
        <w:t xml:space="preserve">kl. </w:t>
      </w:r>
      <w:r w:rsidR="00D7773B">
        <w:t>1</w:t>
      </w:r>
      <w:r w:rsidR="000731F0">
        <w:t>2</w:t>
      </w:r>
      <w:r w:rsidR="00D7773B">
        <w:t>:00</w:t>
      </w:r>
      <w:r w:rsidRPr="00A26A3F">
        <w:t xml:space="preserve">.  Påmelding innen </w:t>
      </w:r>
      <w:r w:rsidR="004C2652">
        <w:t>09</w:t>
      </w:r>
      <w:r w:rsidR="00D7773B" w:rsidRPr="00D7773B">
        <w:t>.</w:t>
      </w:r>
      <w:r w:rsidR="000731F0">
        <w:t>03</w:t>
      </w:r>
      <w:r w:rsidR="00D7773B" w:rsidRPr="00D7773B">
        <w:t>.20</w:t>
      </w:r>
      <w:r w:rsidR="000731F0">
        <w:t>21</w:t>
      </w:r>
      <w:r w:rsidRPr="00D7773B">
        <w:t xml:space="preserve"> kl. </w:t>
      </w:r>
      <w:r w:rsidR="00D7773B">
        <w:t>12:00</w:t>
      </w:r>
      <w:r w:rsidRPr="00A26A3F">
        <w:t xml:space="preserve"> </w:t>
      </w:r>
      <w:r>
        <w:t xml:space="preserve">via </w:t>
      </w:r>
      <w:proofErr w:type="spellStart"/>
      <w:r>
        <w:t>Mercell</w:t>
      </w:r>
      <w:proofErr w:type="spellEnd"/>
      <w:r w:rsidRPr="00A26A3F">
        <w:t>. Det vil bli utarbeidet referat fra tilbudskonferansen. Dette referatet sendes samtlige tilbydere som har meldt sin interesse for denne konkurransen.</w:t>
      </w:r>
    </w:p>
    <w:p w14:paraId="2B9D9958" w14:textId="77777777" w:rsidR="002C54AF" w:rsidRDefault="002C54AF" w:rsidP="00C4142A">
      <w:pPr>
        <w:pStyle w:val="Overskrift1"/>
        <w:numPr>
          <w:ilvl w:val="0"/>
          <w:numId w:val="3"/>
        </w:numPr>
        <w:rPr>
          <w:color w:val="2A09B7"/>
        </w:rPr>
      </w:pPr>
      <w:bookmarkStart w:id="40" w:name="_Toc54773921"/>
      <w:r w:rsidRPr="00697E8A">
        <w:t>Regler for gjennomføring av konkurransen</w:t>
      </w:r>
      <w:bookmarkEnd w:id="40"/>
    </w:p>
    <w:p w14:paraId="58108A6D" w14:textId="77777777" w:rsidR="002C54AF" w:rsidRPr="00C47FA7" w:rsidRDefault="002C54AF" w:rsidP="00C4142A">
      <w:pPr>
        <w:pStyle w:val="Overskrift2"/>
        <w:numPr>
          <w:ilvl w:val="1"/>
          <w:numId w:val="3"/>
        </w:numPr>
      </w:pPr>
      <w:bookmarkStart w:id="41" w:name="_Toc54773922"/>
      <w:r w:rsidRPr="00C47FA7">
        <w:t>Anskaffelsesprosedyre</w:t>
      </w:r>
      <w:bookmarkEnd w:id="41"/>
    </w:p>
    <w:p w14:paraId="0D9B600D" w14:textId="77777777" w:rsidR="002C54AF" w:rsidRDefault="008449D9" w:rsidP="002C54AF">
      <w:r w:rsidRPr="008E5802">
        <w:t xml:space="preserve">Anskaffelsen vil bli gjennomført som en åpen anbudskonkurranse </w:t>
      </w:r>
      <w:r w:rsidR="008E5802" w:rsidRPr="008E5802">
        <w:t>etter del</w:t>
      </w:r>
      <w:r w:rsidR="00BA2BD2">
        <w:t xml:space="preserve"> I og del</w:t>
      </w:r>
      <w:r w:rsidR="008E5802" w:rsidRPr="008E5802">
        <w:t xml:space="preserve"> III </w:t>
      </w:r>
      <w:r w:rsidRPr="008E5802">
        <w:t>i henhold til</w:t>
      </w:r>
      <w:r w:rsidR="001B2F8E">
        <w:t xml:space="preserve"> l</w:t>
      </w:r>
      <w:r w:rsidRPr="008E5802">
        <w:t xml:space="preserve">ov </w:t>
      </w:r>
      <w:r w:rsidR="001B2F8E" w:rsidRPr="008E5802">
        <w:t xml:space="preserve">om offentlige anskaffelser </w:t>
      </w:r>
      <w:r w:rsidR="001B2F8E">
        <w:t xml:space="preserve">av 17. juni 2016 nr. 73 </w:t>
      </w:r>
      <w:r w:rsidR="008E5802" w:rsidRPr="008E5802">
        <w:t xml:space="preserve">og forskrift </w:t>
      </w:r>
      <w:r w:rsidRPr="008E5802">
        <w:t>om offentlige anskaffelser</w:t>
      </w:r>
      <w:r w:rsidR="001B2F8E">
        <w:t xml:space="preserve"> av 12. august 2016 nr. 9</w:t>
      </w:r>
      <w:r w:rsidR="00BA2BD2">
        <w:t>7</w:t>
      </w:r>
      <w:r w:rsidR="001B2F8E">
        <w:t>4</w:t>
      </w:r>
      <w:r w:rsidR="003D3007" w:rsidRPr="008E5802">
        <w:t>.</w:t>
      </w:r>
      <w:r w:rsidRPr="008E5802">
        <w:t xml:space="preserve"> </w:t>
      </w:r>
    </w:p>
    <w:p w14:paraId="1CC08E25" w14:textId="77777777" w:rsidR="00780D7F" w:rsidRPr="00C47FA7" w:rsidRDefault="00780D7F" w:rsidP="00C4142A">
      <w:pPr>
        <w:pStyle w:val="Overskrift2"/>
        <w:numPr>
          <w:ilvl w:val="1"/>
          <w:numId w:val="3"/>
        </w:numPr>
      </w:pPr>
      <w:bookmarkStart w:id="42" w:name="_Toc54773923"/>
      <w:r>
        <w:t>Kommunikasjon</w:t>
      </w:r>
      <w:bookmarkEnd w:id="42"/>
    </w:p>
    <w:p w14:paraId="2219D67E" w14:textId="77777777" w:rsidR="00780D7F" w:rsidRPr="004D6526" w:rsidRDefault="00780D7F" w:rsidP="00780D7F">
      <w:r>
        <w:t xml:space="preserve">All kommunikasjon i </w:t>
      </w:r>
      <w:r w:rsidRPr="004D6526">
        <w:t>prosessen skal foregå via Mercell–portalen</w:t>
      </w:r>
      <w:r w:rsidR="00963714">
        <w:t xml:space="preserve"> i form av meldinger sendt i systemet</w:t>
      </w:r>
      <w:r w:rsidRPr="004D6526">
        <w:t xml:space="preserve">, www.mercell.no. Annen kommunikasjon med personer som deltar i beslutningsprosessen er ikke tillatt, og henvendelser som skjer på annen måte kan ikke påregnes besvart. </w:t>
      </w:r>
      <w:r>
        <w:t>Ved spørsmål som angår alle tilbydere, vil Oppdragsgiver besvare dette anonymisert</w:t>
      </w:r>
      <w:r w:rsidR="004900B6">
        <w:t xml:space="preserve"> til alle tilbyderne.</w:t>
      </w:r>
    </w:p>
    <w:p w14:paraId="54466A54" w14:textId="77777777" w:rsidR="00780D7F" w:rsidRDefault="00780D7F" w:rsidP="002C54AF">
      <w:r w:rsidRPr="004D6526">
        <w:t>Tilbyder skal i tilbudsbrevet oppgi kontaktperson for konkurransen, med tilhørende adresse og e-postadresse. Hvi</w:t>
      </w:r>
      <w:r w:rsidR="004900B6">
        <w:t>s kontaktpersonen endres, skal O</w:t>
      </w:r>
      <w:r w:rsidRPr="004D6526">
        <w:t>ppdragsgiver informeres. Oppdragsgiver tar ikke ansvar for informasjon som ikke når frem fordi tilbyderens kontaktperson er endret uten at dette</w:t>
      </w:r>
      <w:r w:rsidR="00C53E92">
        <w:t xml:space="preserve"> er meddelt O</w:t>
      </w:r>
      <w:r>
        <w:t>ppdragsgiver i henhold til konkurransegrunnlagets regler.</w:t>
      </w:r>
    </w:p>
    <w:p w14:paraId="2C69E817" w14:textId="77777777" w:rsidR="00005383" w:rsidRDefault="00005383" w:rsidP="00C4142A">
      <w:pPr>
        <w:pStyle w:val="Overskrift2"/>
        <w:numPr>
          <w:ilvl w:val="1"/>
          <w:numId w:val="3"/>
        </w:numPr>
      </w:pPr>
      <w:bookmarkStart w:id="43" w:name="_Toc54773924"/>
      <w:r>
        <w:t>Skatteattest</w:t>
      </w:r>
      <w:bookmarkEnd w:id="43"/>
    </w:p>
    <w:p w14:paraId="75F99072" w14:textId="77777777" w:rsidR="00005383" w:rsidRDefault="00005383" w:rsidP="00005383">
      <w:r>
        <w:t xml:space="preserve">Valgte leverandør skal på forespørsel levere skatteattest for merverdiavgift og skatteattest for skatt. Dette gjelder bare dersom valgte leverandør er norsk. </w:t>
      </w:r>
    </w:p>
    <w:p w14:paraId="02275A4E" w14:textId="77777777" w:rsidR="00005383" w:rsidRDefault="00005383" w:rsidP="002C54AF">
      <w:r>
        <w:t>Skatteattesten skal ikke være eldre enn 6 måneder regnet fra fristen for å levere forespørsel om å delta i konkurransen eller tilbud.</w:t>
      </w:r>
    </w:p>
    <w:p w14:paraId="3AC02399" w14:textId="77777777" w:rsidR="00513467" w:rsidRPr="00780D7F" w:rsidRDefault="005B7B3A" w:rsidP="00C4142A">
      <w:pPr>
        <w:pStyle w:val="Overskrift1"/>
        <w:numPr>
          <w:ilvl w:val="0"/>
          <w:numId w:val="3"/>
        </w:numPr>
      </w:pPr>
      <w:bookmarkStart w:id="44" w:name="_Toc54773925"/>
      <w:r w:rsidRPr="00780D7F">
        <w:t>Krav til tilbudet</w:t>
      </w:r>
      <w:bookmarkEnd w:id="44"/>
    </w:p>
    <w:p w14:paraId="78228670" w14:textId="77777777" w:rsidR="00780D7F" w:rsidRDefault="00780D7F" w:rsidP="00C4142A">
      <w:pPr>
        <w:pStyle w:val="Overskrift2"/>
        <w:numPr>
          <w:ilvl w:val="1"/>
          <w:numId w:val="3"/>
        </w:numPr>
      </w:pPr>
      <w:bookmarkStart w:id="45" w:name="_Toc54773926"/>
      <w:r>
        <w:t>Parallelle tilbud</w:t>
      </w:r>
      <w:bookmarkEnd w:id="45"/>
    </w:p>
    <w:p w14:paraId="5F8C7012" w14:textId="77777777" w:rsidR="00A558D2" w:rsidRPr="009652E7" w:rsidRDefault="00780D7F" w:rsidP="00780D7F">
      <w:r w:rsidRPr="009652E7">
        <w:t xml:space="preserve">Det er kun adgang til å inngi ett tilbud per tilbyder i konkurransen. </w:t>
      </w:r>
      <w:r w:rsidR="00A558D2" w:rsidRPr="009652E7">
        <w:t>P</w:t>
      </w:r>
      <w:r w:rsidRPr="009652E7">
        <w:t xml:space="preserve">arallelle tilbud aksepteres altså ikke. </w:t>
      </w:r>
    </w:p>
    <w:p w14:paraId="29B44645" w14:textId="77777777" w:rsidR="00780D7F" w:rsidRDefault="00780D7F" w:rsidP="00C4142A">
      <w:pPr>
        <w:pStyle w:val="Overskrift2"/>
        <w:numPr>
          <w:ilvl w:val="1"/>
          <w:numId w:val="3"/>
        </w:numPr>
      </w:pPr>
      <w:bookmarkStart w:id="46" w:name="_Toc54773927"/>
      <w:r w:rsidRPr="00C47FA7">
        <w:t>Alternative tilbud</w:t>
      </w:r>
      <w:bookmarkEnd w:id="46"/>
    </w:p>
    <w:p w14:paraId="03F895D8" w14:textId="77777777" w:rsidR="009C7EDF" w:rsidRPr="009652E7" w:rsidRDefault="00CA780F" w:rsidP="009C7EDF">
      <w:r w:rsidRPr="009652E7">
        <w:t>Alternative tilbud aksepteres ikke.</w:t>
      </w:r>
    </w:p>
    <w:p w14:paraId="72992B99" w14:textId="77777777" w:rsidR="00780D7F" w:rsidRPr="00780D7F" w:rsidRDefault="00780D7F" w:rsidP="00C4142A">
      <w:pPr>
        <w:pStyle w:val="Overskrift2"/>
        <w:numPr>
          <w:ilvl w:val="1"/>
          <w:numId w:val="3"/>
        </w:numPr>
      </w:pPr>
      <w:bookmarkStart w:id="47" w:name="_Toc54773928"/>
      <w:r w:rsidRPr="00780D7F">
        <w:lastRenderedPageBreak/>
        <w:t>Vareprøver, demonstrasjon eller utprøving</w:t>
      </w:r>
      <w:bookmarkEnd w:id="47"/>
    </w:p>
    <w:p w14:paraId="792A8C42" w14:textId="7A74F56A" w:rsidR="00003BCC" w:rsidRPr="00CA780F" w:rsidRDefault="00003BCC" w:rsidP="00780D7F">
      <w:pPr>
        <w:rPr>
          <w:color w:val="0000FF"/>
        </w:rPr>
      </w:pPr>
      <w:r w:rsidRPr="002B31C1">
        <w:t xml:space="preserve">Vareprøver skal leveres innen tilbudsfrist. Produkter det skal inngis vareprøver på </w:t>
      </w:r>
      <w:proofErr w:type="gramStart"/>
      <w:r w:rsidRPr="002B31C1">
        <w:t>fremgår</w:t>
      </w:r>
      <w:proofErr w:type="gramEnd"/>
      <w:r w:rsidRPr="002B31C1">
        <w:t xml:space="preserve"> av vedlegg </w:t>
      </w:r>
      <w:r w:rsidR="002847E8" w:rsidRPr="002847E8">
        <w:t>3</w:t>
      </w:r>
      <w:r w:rsidR="00F73C29" w:rsidRPr="002847E8">
        <w:t xml:space="preserve"> Prisskjema</w:t>
      </w:r>
      <w:r w:rsidR="00C53E92" w:rsidRPr="002847E8">
        <w:t>.</w:t>
      </w:r>
      <w:r w:rsidRPr="00CA780F">
        <w:rPr>
          <w:color w:val="0000FF"/>
        </w:rPr>
        <w:t xml:space="preserve"> </w:t>
      </w:r>
    </w:p>
    <w:p w14:paraId="7053AD98" w14:textId="292C33D2" w:rsidR="00780D7F" w:rsidRPr="002B31C1" w:rsidRDefault="00780D7F" w:rsidP="00780D7F">
      <w:r w:rsidRPr="002B31C1">
        <w:t xml:space="preserve">Produkter som det er aktuelt å be om vareprøver er angitt i </w:t>
      </w:r>
      <w:r w:rsidR="00641DEC" w:rsidRPr="002B31C1">
        <w:t xml:space="preserve">vedlegg </w:t>
      </w:r>
      <w:r w:rsidR="002847E8" w:rsidRPr="002847E8">
        <w:t>3 Prisskjema.</w:t>
      </w:r>
      <w:r w:rsidRPr="00CA780F">
        <w:rPr>
          <w:color w:val="0000FF"/>
        </w:rPr>
        <w:t xml:space="preserve"> </w:t>
      </w:r>
    </w:p>
    <w:p w14:paraId="55379688" w14:textId="77777777" w:rsidR="00780D7F" w:rsidRPr="00D4259C" w:rsidRDefault="00780D7F" w:rsidP="00780D7F">
      <w:pPr>
        <w:rPr>
          <w:b/>
          <w:bCs/>
        </w:rPr>
      </w:pPr>
      <w:r w:rsidRPr="00D4259C">
        <w:rPr>
          <w:b/>
          <w:bCs/>
        </w:rPr>
        <w:t>Leveringssted</w:t>
      </w:r>
    </w:p>
    <w:p w14:paraId="5096B20D" w14:textId="4A35CC9C" w:rsidR="00225922" w:rsidRPr="002B31C1" w:rsidRDefault="00225922" w:rsidP="00780D7F">
      <w:r w:rsidRPr="00D7773B">
        <w:t xml:space="preserve">Grunnet pågående Korona pandemi, er det ønskelig at </w:t>
      </w:r>
      <w:r w:rsidR="00D7773B">
        <w:t xml:space="preserve">fullstendig sett </w:t>
      </w:r>
      <w:r w:rsidRPr="00D7773B">
        <w:t>vareprøver sendes til tre lokasjoner (Bergen, Trondheim og Tromsø). Alle vareprøver etterspurt må sendes til alle lokasjoner.</w:t>
      </w:r>
      <w:r w:rsidR="000731F0">
        <w:t xml:space="preserve"> Dersom det skulle være problemer med å oppdrive tre eksemplarer av testmodell (for faktisk utprøving av PC Mark test) kan tilbyder sende ett eksemplar som oppfyller </w:t>
      </w:r>
      <w:r w:rsidR="001832E2">
        <w:t xml:space="preserve">de obligatoriske kravene (for utprøving), og de øvrige eksemplarene (av samme modell) for evaluering av byggekvalitet, design og funksjonalitet. </w:t>
      </w:r>
    </w:p>
    <w:p w14:paraId="403983F9" w14:textId="05FB6592" w:rsidR="00780D7F" w:rsidRPr="002B31C1" w:rsidRDefault="00D7773B" w:rsidP="00780D7F">
      <w:pPr>
        <w:rPr>
          <w:rFonts w:asciiTheme="minorHAnsi" w:hAnsiTheme="minorHAnsi"/>
        </w:rPr>
      </w:pPr>
      <w:r>
        <w:rPr>
          <w:rFonts w:asciiTheme="minorHAnsi" w:hAnsiTheme="minorHAnsi"/>
          <w:b/>
          <w:bCs/>
        </w:rPr>
        <w:t xml:space="preserve">Adresse for vareprøver vil bli kommunisert via </w:t>
      </w:r>
      <w:proofErr w:type="spellStart"/>
      <w:r>
        <w:rPr>
          <w:rFonts w:asciiTheme="minorHAnsi" w:hAnsiTheme="minorHAnsi"/>
          <w:b/>
          <w:bCs/>
        </w:rPr>
        <w:t>Mercell</w:t>
      </w:r>
      <w:proofErr w:type="spellEnd"/>
      <w:r>
        <w:rPr>
          <w:rFonts w:asciiTheme="minorHAnsi" w:hAnsiTheme="minorHAnsi"/>
          <w:b/>
          <w:bCs/>
        </w:rPr>
        <w:t xml:space="preserve"> i god tid før tilbudsfrist.</w:t>
      </w:r>
      <w:r w:rsidR="001832E2">
        <w:rPr>
          <w:rFonts w:asciiTheme="minorHAnsi" w:hAnsiTheme="minorHAnsi"/>
          <w:b/>
          <w:bCs/>
        </w:rPr>
        <w:t xml:space="preserve"> </w:t>
      </w:r>
      <w:r w:rsidR="001832E2" w:rsidRPr="001832E2">
        <w:rPr>
          <w:rFonts w:asciiTheme="minorHAnsi" w:hAnsiTheme="minorHAnsi"/>
          <w:b/>
          <w:bCs/>
        </w:rPr>
        <w:t xml:space="preserve">Opplysninger om hvor faktisk utprøving av PC Mark test vil bli kommunisert via </w:t>
      </w:r>
      <w:proofErr w:type="spellStart"/>
      <w:r w:rsidR="001832E2" w:rsidRPr="001832E2">
        <w:rPr>
          <w:rFonts w:asciiTheme="minorHAnsi" w:hAnsiTheme="minorHAnsi"/>
          <w:b/>
          <w:bCs/>
        </w:rPr>
        <w:t>Mercell</w:t>
      </w:r>
      <w:proofErr w:type="spellEnd"/>
      <w:r w:rsidR="001832E2" w:rsidRPr="001832E2">
        <w:rPr>
          <w:rFonts w:asciiTheme="minorHAnsi" w:hAnsiTheme="minorHAnsi"/>
          <w:b/>
          <w:bCs/>
        </w:rPr>
        <w:t xml:space="preserve"> i god tid før tilbudsfrist.</w:t>
      </w:r>
    </w:p>
    <w:p w14:paraId="7988CCD5" w14:textId="77777777" w:rsidR="00780D7F" w:rsidRPr="002B31C1" w:rsidRDefault="00780D7F" w:rsidP="00780D7F">
      <w:pPr>
        <w:rPr>
          <w:rFonts w:asciiTheme="minorHAnsi" w:hAnsiTheme="minorHAnsi"/>
        </w:rPr>
      </w:pPr>
      <w:r w:rsidRPr="002B31C1">
        <w:rPr>
          <w:rFonts w:asciiTheme="minorHAnsi" w:hAnsiTheme="minorHAnsi"/>
        </w:rPr>
        <w:t>Ved bruk av forsendelsestjenester er det Tilbyders risiko for at vareprøvene er Oppdragsgiv</w:t>
      </w:r>
      <w:r w:rsidR="00641DEC" w:rsidRPr="002B31C1">
        <w:rPr>
          <w:rFonts w:asciiTheme="minorHAnsi" w:hAnsiTheme="minorHAnsi"/>
        </w:rPr>
        <w:t xml:space="preserve">er i hende innen oppgitt </w:t>
      </w:r>
      <w:r w:rsidRPr="002B31C1">
        <w:rPr>
          <w:rFonts w:asciiTheme="minorHAnsi" w:hAnsiTheme="minorHAnsi"/>
        </w:rPr>
        <w:t>frist. For sent in</w:t>
      </w:r>
      <w:r w:rsidR="00F73C29" w:rsidRPr="002B31C1">
        <w:rPr>
          <w:rFonts w:asciiTheme="minorHAnsi" w:hAnsiTheme="minorHAnsi"/>
        </w:rPr>
        <w:t>n</w:t>
      </w:r>
      <w:r w:rsidRPr="002B31C1">
        <w:rPr>
          <w:rFonts w:asciiTheme="minorHAnsi" w:hAnsiTheme="minorHAnsi"/>
        </w:rPr>
        <w:t xml:space="preserve">komne vareprøver kan medføre at et tilbud blir avvist. </w:t>
      </w:r>
    </w:p>
    <w:p w14:paraId="42F920B5" w14:textId="0D4E7FB8" w:rsidR="00225922" w:rsidRPr="00D7773B" w:rsidRDefault="00780D7F" w:rsidP="00780D7F">
      <w:pPr>
        <w:rPr>
          <w:rFonts w:asciiTheme="minorHAnsi" w:hAnsiTheme="minorHAnsi"/>
        </w:rPr>
      </w:pPr>
      <w:r w:rsidRPr="00D7773B">
        <w:rPr>
          <w:rFonts w:asciiTheme="minorHAnsi" w:hAnsiTheme="minorHAnsi"/>
        </w:rPr>
        <w:t xml:space="preserve">Tilbyderen skal stille til rådighet </w:t>
      </w:r>
      <w:r w:rsidR="00D7773B">
        <w:rPr>
          <w:rFonts w:asciiTheme="minorHAnsi" w:hAnsiTheme="minorHAnsi"/>
        </w:rPr>
        <w:t>tre</w:t>
      </w:r>
      <w:r w:rsidRPr="00D7773B">
        <w:rPr>
          <w:rFonts w:asciiTheme="minorHAnsi" w:hAnsiTheme="minorHAnsi"/>
        </w:rPr>
        <w:t xml:space="preserve"> eksemplar av tilbudt produkt til utprøving hos Oppdragsgiver i inntil 2 uker. </w:t>
      </w:r>
    </w:p>
    <w:p w14:paraId="6A68A14F" w14:textId="77777777" w:rsidR="00780D7F" w:rsidRPr="00D7773B" w:rsidRDefault="00225922" w:rsidP="00780D7F">
      <w:pPr>
        <w:rPr>
          <w:rFonts w:asciiTheme="minorHAnsi" w:hAnsiTheme="minorHAnsi"/>
        </w:rPr>
      </w:pPr>
      <w:r w:rsidRPr="00D7773B">
        <w:rPr>
          <w:rFonts w:asciiTheme="minorHAnsi" w:hAnsiTheme="minorHAnsi"/>
        </w:rPr>
        <w:t>Retur av vareprøver må organiseres av tilbyder. Vareprøver skal hentes ved bruk av transportør etter avtale hos Kunde (gjelder alle tre lokasjoner).</w:t>
      </w:r>
    </w:p>
    <w:p w14:paraId="4B014092" w14:textId="178679CE" w:rsidR="00780D7F" w:rsidRPr="00D7773B" w:rsidRDefault="00780D7F" w:rsidP="00EF608E">
      <w:pPr>
        <w:rPr>
          <w:rFonts w:asciiTheme="minorHAnsi" w:hAnsiTheme="minorHAnsi"/>
        </w:rPr>
      </w:pPr>
      <w:r w:rsidRPr="00D7773B">
        <w:rPr>
          <w:rFonts w:asciiTheme="minorHAnsi" w:hAnsiTheme="minorHAnsi"/>
        </w:rPr>
        <w:t>Ved utprøving vil det benyttes likelydende evalueringsskjema for alle som deltar i utprøvingen. Dersom Oppdragsgiver allerede har god kjennskap til tilbudte produkter, vil disse ikke bli gjenstand for utprøving i forbindelse med denne konkurransen. Evalueringen vil i slike tilfeller baseres på dokumenterte erfaringer fra allerede gjennomførte kjøpsforhold, produktvurderinger og/eller utprøvinger av produktet.</w:t>
      </w:r>
    </w:p>
    <w:p w14:paraId="0A16F7F6" w14:textId="77777777" w:rsidR="00513467" w:rsidRPr="00C47FA7" w:rsidRDefault="00132B03" w:rsidP="00C4142A">
      <w:pPr>
        <w:pStyle w:val="Overskrift2"/>
        <w:numPr>
          <w:ilvl w:val="1"/>
          <w:numId w:val="3"/>
        </w:numPr>
      </w:pPr>
      <w:bookmarkStart w:id="48" w:name="_Toc54773929"/>
      <w:r>
        <w:t>Innsending av tilbud</w:t>
      </w:r>
      <w:bookmarkEnd w:id="48"/>
    </w:p>
    <w:p w14:paraId="2E334075" w14:textId="77777777" w:rsidR="00300300" w:rsidRDefault="00300300" w:rsidP="00393A79">
      <w:pPr>
        <w:rPr>
          <w:highlight w:val="yellow"/>
        </w:rPr>
      </w:pPr>
      <w:r w:rsidRPr="00300300">
        <w:t>Tilbudsfristen er</w:t>
      </w:r>
      <w:r w:rsidR="001F249B">
        <w:t xml:space="preserve"> oppgitt i punkt 1.</w:t>
      </w:r>
      <w:r w:rsidR="007016E8">
        <w:t>7</w:t>
      </w:r>
      <w:r w:rsidR="001F249B">
        <w:t>.</w:t>
      </w:r>
    </w:p>
    <w:p w14:paraId="7F3C82CB" w14:textId="77777777" w:rsidR="005D70D9" w:rsidRPr="00065149" w:rsidRDefault="005D70D9" w:rsidP="005D70D9">
      <w:r w:rsidRPr="00065149">
        <w:t>Alle tilbud skal leveres elektronisk via Mercell</w:t>
      </w:r>
      <w:r w:rsidR="00A260D4">
        <w:t>-</w:t>
      </w:r>
      <w:r w:rsidRPr="00065149">
        <w:t xml:space="preserve">portalen, </w:t>
      </w:r>
      <w:hyperlink r:id="rId14" w:history="1">
        <w:r w:rsidRPr="0010662D">
          <w:rPr>
            <w:rStyle w:val="Hyperkobling"/>
          </w:rPr>
          <w:t>www.mercell.no</w:t>
        </w:r>
      </w:hyperlink>
      <w:r w:rsidRPr="00065149">
        <w:t xml:space="preserve"> innen</w:t>
      </w:r>
      <w:r w:rsidRPr="00300300">
        <w:t xml:space="preserve"> </w:t>
      </w:r>
      <w:r w:rsidRPr="00300300">
        <w:rPr>
          <w:bCs/>
        </w:rPr>
        <w:t>tilbudsfristen</w:t>
      </w:r>
      <w:r w:rsidR="00300300">
        <w:t>.</w:t>
      </w:r>
      <w:r w:rsidRPr="00300300">
        <w:t xml:space="preserve"> </w:t>
      </w:r>
      <w:r w:rsidRPr="00065149">
        <w:t xml:space="preserve">For sent innkomne tilbud vil bli avvist. (Systemet tillater heller ikke å sende inn tilbud elektronisk via Mercell etter tilbudsfristens utløp.) </w:t>
      </w:r>
      <w:r w:rsidRPr="00065149">
        <w:br/>
      </w:r>
      <w:r>
        <w:br/>
      </w:r>
      <w:r w:rsidR="00313F12">
        <w:t>Dersom t</w:t>
      </w:r>
      <w:r>
        <w:t>ilbyder</w:t>
      </w:r>
      <w:r w:rsidRPr="00065149">
        <w:t xml:space="preserve"> ikke </w:t>
      </w:r>
      <w:r w:rsidR="00A03D83">
        <w:t xml:space="preserve">har </w:t>
      </w:r>
      <w:r>
        <w:t>bruker hos Mercell, eller har</w:t>
      </w:r>
      <w:r w:rsidRPr="00065149">
        <w:t xml:space="preserve"> spørsmål knyttet til funksjonalitet i ver</w:t>
      </w:r>
      <w:r>
        <w:t>ktøyet, for eksempel, hvordan det</w:t>
      </w:r>
      <w:r w:rsidRPr="00065149">
        <w:t xml:space="preserve"> skal gi</w:t>
      </w:r>
      <w:r>
        <w:t>s</w:t>
      </w:r>
      <w:r w:rsidRPr="00065149">
        <w:t xml:space="preserve"> tilbud, ta kontakt med Mercell Support på tlf</w:t>
      </w:r>
      <w:r w:rsidR="00800698">
        <w:t>.</w:t>
      </w:r>
      <w:r w:rsidRPr="00065149">
        <w:t xml:space="preserve">: 21 01 88 60 eller </w:t>
      </w:r>
      <w:r w:rsidRPr="00065149">
        <w:br/>
        <w:t xml:space="preserve">på e-post til: </w:t>
      </w:r>
      <w:hyperlink r:id="rId15" w:history="1">
        <w:r w:rsidRPr="0010662D">
          <w:rPr>
            <w:rStyle w:val="Hyperkobling"/>
          </w:rPr>
          <w:t>support@mercell.com</w:t>
        </w:r>
      </w:hyperlink>
      <w:r w:rsidRPr="00065149">
        <w:br/>
      </w:r>
      <w:r w:rsidRPr="00065149">
        <w:br/>
        <w:t>Det anbefales at tilbudet leveres i god tid før fristens utløp.</w:t>
      </w:r>
    </w:p>
    <w:p w14:paraId="4F72B216" w14:textId="77777777" w:rsidR="005D70D9" w:rsidRDefault="005D70D9" w:rsidP="005D70D9">
      <w:r>
        <w:t>Leverte tilbud kan endres helt frem til tilbudsfristens utløp</w:t>
      </w:r>
      <w:r w:rsidR="00EB2872">
        <w:t xml:space="preserve">. </w:t>
      </w:r>
      <w:r w:rsidRPr="00065149">
        <w:t xml:space="preserve"> Det sist leverte tilbudet regnes som det endelige tilbudet.</w:t>
      </w:r>
      <w:r w:rsidRPr="00065149">
        <w:br/>
      </w:r>
      <w:r w:rsidRPr="00065149">
        <w:lastRenderedPageBreak/>
        <w:br/>
        <w:t>Tilbudet krever elektronisk signatur ved levering.</w:t>
      </w:r>
      <w:r w:rsidRPr="00065149">
        <w:br/>
        <w:t xml:space="preserve">Elektronisk signatur kan </w:t>
      </w:r>
      <w:r w:rsidR="00350271">
        <w:t xml:space="preserve">Tilbyder </w:t>
      </w:r>
      <w:r w:rsidRPr="00065149">
        <w:t xml:space="preserve">skaffe på </w:t>
      </w:r>
      <w:hyperlink r:id="rId16" w:history="1">
        <w:r w:rsidRPr="0010662D">
          <w:rPr>
            <w:rStyle w:val="Hyperkobling"/>
          </w:rPr>
          <w:t>www.commfides.com</w:t>
        </w:r>
      </w:hyperlink>
      <w:r w:rsidRPr="00065149">
        <w:t xml:space="preserve">, </w:t>
      </w:r>
      <w:hyperlink r:id="rId17" w:history="1">
        <w:r w:rsidRPr="0010662D">
          <w:rPr>
            <w:rStyle w:val="Hyperkobling"/>
          </w:rPr>
          <w:t>www.buypass.no</w:t>
        </w:r>
      </w:hyperlink>
      <w:r w:rsidRPr="00065149">
        <w:t xml:space="preserve"> eller </w:t>
      </w:r>
      <w:hyperlink r:id="rId18" w:history="1">
        <w:r w:rsidRPr="0010662D">
          <w:rPr>
            <w:rStyle w:val="Hyperkobling"/>
          </w:rPr>
          <w:t>www.bankid.no</w:t>
        </w:r>
      </w:hyperlink>
      <w:r w:rsidRPr="00065149">
        <w:t xml:space="preserve">. </w:t>
      </w:r>
      <w:r w:rsidRPr="00065149">
        <w:br/>
      </w:r>
      <w:r w:rsidRPr="00065149">
        <w:br/>
        <w:t>Vi gjør oppmerksom på at det kan ta noen dager å få levert elektronisk signatur</w:t>
      </w:r>
      <w:r w:rsidR="00C53E92">
        <w:t>,</w:t>
      </w:r>
      <w:r w:rsidRPr="00065149">
        <w:t xml:space="preserve"> slik at denne prosessen settes i gang så snart som mulig.</w:t>
      </w:r>
    </w:p>
    <w:p w14:paraId="7E26D812" w14:textId="77777777" w:rsidR="005D70D9" w:rsidRPr="002076EB" w:rsidRDefault="005D70D9" w:rsidP="005D70D9">
      <w:r w:rsidRPr="002076EB">
        <w:t>Elektronisk signatur utenfor Norge:</w:t>
      </w:r>
    </w:p>
    <w:p w14:paraId="333C21D3" w14:textId="77777777" w:rsidR="005D70D9" w:rsidRPr="00065149" w:rsidRDefault="005D70D9" w:rsidP="005D70D9">
      <w:r w:rsidRPr="00065149">
        <w:t xml:space="preserve">Vi gjør oppmerksom på at </w:t>
      </w:r>
      <w:r w:rsidR="002C2088">
        <w:t>M</w:t>
      </w:r>
      <w:r w:rsidRPr="00065149">
        <w:t>ercell</w:t>
      </w:r>
      <w:r w:rsidR="002C2088">
        <w:t>-</w:t>
      </w:r>
      <w:r w:rsidRPr="00065149">
        <w:t>portalen støtter følgende elektroniske signaturer fra Sverige og Danmark:</w:t>
      </w:r>
    </w:p>
    <w:p w14:paraId="24EA7C16" w14:textId="77777777" w:rsidR="005D70D9" w:rsidRPr="001859BF" w:rsidRDefault="005D70D9" w:rsidP="005D70D9">
      <w:pPr>
        <w:rPr>
          <w:lang w:val="sv-SE"/>
        </w:rPr>
      </w:pPr>
      <w:r w:rsidRPr="001859BF">
        <w:rPr>
          <w:lang w:val="sv-SE"/>
        </w:rPr>
        <w:t>Sverige: Svensk Bank ID, Nordea</w:t>
      </w:r>
    </w:p>
    <w:p w14:paraId="52A72910" w14:textId="77777777" w:rsidR="005D70D9" w:rsidRPr="001859BF" w:rsidRDefault="005D70D9" w:rsidP="005D70D9">
      <w:pPr>
        <w:rPr>
          <w:lang w:val="sv-SE"/>
        </w:rPr>
      </w:pPr>
      <w:r w:rsidRPr="001859BF">
        <w:rPr>
          <w:lang w:val="sv-SE"/>
        </w:rPr>
        <w:t>Danmark: Nem ID, TDC/OCES</w:t>
      </w:r>
    </w:p>
    <w:p w14:paraId="71DF392E" w14:textId="77777777" w:rsidR="005D70D9" w:rsidRPr="00065149" w:rsidRDefault="005D70D9" w:rsidP="005D70D9">
      <w:r w:rsidRPr="00065149">
        <w:t xml:space="preserve">Innen EU benytter Mercell en tjeneste levert av </w:t>
      </w:r>
      <w:proofErr w:type="spellStart"/>
      <w:r w:rsidRPr="00065149">
        <w:t>Unizeto</w:t>
      </w:r>
      <w:proofErr w:type="spellEnd"/>
      <w:r w:rsidRPr="00065149">
        <w:t xml:space="preserve"> (</w:t>
      </w:r>
      <w:hyperlink r:id="rId19" w:history="1">
        <w:r w:rsidRPr="0010662D">
          <w:rPr>
            <w:rStyle w:val="Hyperkobling"/>
          </w:rPr>
          <w:t>http://unizeto.eu/</w:t>
        </w:r>
      </w:hyperlink>
      <w:r w:rsidRPr="00065149">
        <w:t>) gjennom en avtale med DIFI og EU prosjektet PEPPOL (</w:t>
      </w:r>
      <w:hyperlink r:id="rId20" w:history="1">
        <w:r w:rsidRPr="0010662D">
          <w:rPr>
            <w:rStyle w:val="Hyperkobling"/>
          </w:rPr>
          <w:t>www.peppol.eu</w:t>
        </w:r>
      </w:hyperlink>
      <w:r w:rsidRPr="00065149">
        <w:t>). Dette støtter de aller fleste X.509</w:t>
      </w:r>
      <w:r w:rsidR="002C2088">
        <w:t>-</w:t>
      </w:r>
      <w:r w:rsidRPr="00065149">
        <w:t>sertifikater</w:t>
      </w:r>
      <w:r w:rsidR="002C2088">
        <w:t>,</w:t>
      </w:r>
      <w:r w:rsidRPr="00065149">
        <w:t xml:space="preserve"> men det er dessverre ikke mulig å få listet opp de aktuelle sertifikatene.</w:t>
      </w:r>
    </w:p>
    <w:p w14:paraId="1BA188E8" w14:textId="77777777" w:rsidR="005D70D9" w:rsidRPr="00065149" w:rsidRDefault="005D70D9" w:rsidP="005D70D9">
      <w:r w:rsidRPr="00065149">
        <w:t>Mercell anbefaler at man tester ut signeringen med sertifikatet man har tilgjengelig snarest mulig</w:t>
      </w:r>
      <w:r>
        <w:t xml:space="preserve"> </w:t>
      </w:r>
      <w:r w:rsidRPr="00065149">
        <w:t>(i god tid før tilbudsfrist). Test funksjonaliteten ligger i påmeldings</w:t>
      </w:r>
      <w:r w:rsidR="002C2088">
        <w:t>-</w:t>
      </w:r>
      <w:r w:rsidRPr="00065149">
        <w:t xml:space="preserve"> / tilbudsinnleveringsstegene.</w:t>
      </w:r>
    </w:p>
    <w:p w14:paraId="1F0DF50A" w14:textId="77777777" w:rsidR="005B7B3A" w:rsidRPr="006A76D1" w:rsidRDefault="006A76D1" w:rsidP="00C4142A">
      <w:pPr>
        <w:pStyle w:val="Overskrift2"/>
        <w:numPr>
          <w:ilvl w:val="1"/>
          <w:numId w:val="3"/>
        </w:numPr>
      </w:pPr>
      <w:bookmarkStart w:id="49" w:name="_Toc54773930"/>
      <w:r>
        <w:t>Tilbudets utforming ved levering</w:t>
      </w:r>
      <w:bookmarkEnd w:id="49"/>
    </w:p>
    <w:p w14:paraId="757E426B" w14:textId="77777777" w:rsidR="00091614" w:rsidRPr="00091614" w:rsidRDefault="00091614" w:rsidP="00091614">
      <w:pPr>
        <w:jc w:val="both"/>
      </w:pPr>
      <w:r w:rsidRPr="00091614">
        <w:t xml:space="preserve">Tilbudet skal leveres </w:t>
      </w:r>
      <w:r w:rsidR="00973898">
        <w:t xml:space="preserve">med filnavn </w:t>
      </w:r>
      <w:r w:rsidRPr="00091614">
        <w:t>i henhold til følgende struktur:</w:t>
      </w:r>
    </w:p>
    <w:p w14:paraId="07C6EF25" w14:textId="77777777" w:rsidR="00091614" w:rsidRPr="00091614" w:rsidRDefault="001C4B77" w:rsidP="00091614">
      <w:pPr>
        <w:jc w:val="both"/>
      </w:pPr>
      <w:r>
        <w:t>Vedlegg</w:t>
      </w:r>
      <w:r w:rsidR="00091614" w:rsidRPr="00091614">
        <w:t xml:space="preserve"> 1 – Tilbudsbrev</w:t>
      </w:r>
    </w:p>
    <w:p w14:paraId="75D1240C" w14:textId="77777777" w:rsidR="00091614" w:rsidRPr="00091614" w:rsidRDefault="00313F12" w:rsidP="00091614">
      <w:pPr>
        <w:jc w:val="both"/>
      </w:pPr>
      <w:r>
        <w:t>Vedlegg 2</w:t>
      </w:r>
      <w:r w:rsidR="005C2A54">
        <w:t xml:space="preserve"> –</w:t>
      </w:r>
      <w:r w:rsidR="00091614" w:rsidRPr="00091614">
        <w:t xml:space="preserve"> Utfylt</w:t>
      </w:r>
      <w:r w:rsidR="005C2A54">
        <w:t xml:space="preserve"> </w:t>
      </w:r>
      <w:r w:rsidR="00091614" w:rsidRPr="00091614">
        <w:t>kravspesifikasjon</w:t>
      </w:r>
    </w:p>
    <w:p w14:paraId="7360D6BE" w14:textId="77777777" w:rsidR="00091614" w:rsidRDefault="00313F12" w:rsidP="00091614">
      <w:pPr>
        <w:jc w:val="both"/>
      </w:pPr>
      <w:r>
        <w:t>Vedlegg 3</w:t>
      </w:r>
      <w:r w:rsidR="005C2A54">
        <w:t xml:space="preserve"> –</w:t>
      </w:r>
      <w:r w:rsidR="00091614" w:rsidRPr="00091614">
        <w:t xml:space="preserve"> Utfylt prisskjema</w:t>
      </w:r>
    </w:p>
    <w:p w14:paraId="651B36ED" w14:textId="77777777" w:rsidR="00313F12" w:rsidRDefault="00313F12" w:rsidP="00A318CC">
      <w:r w:rsidRPr="00D7773B">
        <w:t>Vedlegg 4</w:t>
      </w:r>
      <w:r w:rsidR="00A318CC" w:rsidRPr="00D7773B">
        <w:t xml:space="preserve"> flg.</w:t>
      </w:r>
      <w:r w:rsidRPr="00D7773B">
        <w:t xml:space="preserve"> – </w:t>
      </w:r>
      <w:r w:rsidR="00641DEC" w:rsidRPr="00D7773B">
        <w:t>Skjema tekniske og faglige kvalifikasjoner</w:t>
      </w:r>
      <w:r w:rsidR="002C2088" w:rsidRPr="00D7773B">
        <w:t xml:space="preserve"> </w:t>
      </w:r>
      <w:r w:rsidR="00A318CC" w:rsidRPr="00D7773B">
        <w:t>[Angi eventu</w:t>
      </w:r>
      <w:r w:rsidR="00B51858" w:rsidRPr="00D7773B">
        <w:t>e</w:t>
      </w:r>
      <w:r w:rsidR="00A318CC" w:rsidRPr="00D7773B">
        <w:t xml:space="preserve">lt </w:t>
      </w:r>
      <w:r w:rsidR="00641DEC" w:rsidRPr="00D7773B">
        <w:t>ø</w:t>
      </w:r>
      <w:r w:rsidR="00A318CC" w:rsidRPr="00D7773B">
        <w:t>vrige dokumentasjonskrav i kapittel 4 under som ikke dekkes av Tilbudsbrev eller Det europeiske egenerklæringsskjemaet. Eks: vedlegg 5 – Kvalitet</w:t>
      </w:r>
      <w:r w:rsidR="00B51858" w:rsidRPr="00D7773B">
        <w:t>s</w:t>
      </w:r>
      <w:r w:rsidR="00A318CC" w:rsidRPr="00D7773B">
        <w:t>sikring</w:t>
      </w:r>
      <w:r w:rsidR="004B3668" w:rsidRPr="00D7773B">
        <w:t>s</w:t>
      </w:r>
      <w:r w:rsidR="00A318CC" w:rsidRPr="00D7773B">
        <w:t>standard osv. ]</w:t>
      </w:r>
    </w:p>
    <w:p w14:paraId="6016FE55" w14:textId="77777777" w:rsidR="00313F12" w:rsidRDefault="00313F12" w:rsidP="00091614">
      <w:pPr>
        <w:jc w:val="both"/>
      </w:pPr>
      <w:r>
        <w:t xml:space="preserve">Vedlegg </w:t>
      </w:r>
      <w:r w:rsidRPr="00D7773B">
        <w:t>5</w:t>
      </w:r>
      <w:r w:rsidR="00510194" w:rsidRPr="00D7773B">
        <w:t>a</w:t>
      </w:r>
      <w:r>
        <w:t xml:space="preserve"> – Forpliktelseserklæring</w:t>
      </w:r>
    </w:p>
    <w:p w14:paraId="6D27F3B8" w14:textId="601CB7A4" w:rsidR="00313F12" w:rsidRDefault="00313F12" w:rsidP="00091614">
      <w:pPr>
        <w:jc w:val="both"/>
      </w:pPr>
      <w:r w:rsidRPr="00D7773B">
        <w:t xml:space="preserve">Vedlegg </w:t>
      </w:r>
      <w:r w:rsidR="00510194" w:rsidRPr="00D7773B">
        <w:t>5b</w:t>
      </w:r>
      <w:r w:rsidRPr="00D7773B">
        <w:t xml:space="preserve"> – </w:t>
      </w:r>
      <w:r w:rsidR="00B715DB" w:rsidRPr="00D7773B">
        <w:t>Det europeiske egenerklæringsskjemaet</w:t>
      </w:r>
      <w:r w:rsidR="00510194" w:rsidRPr="00D7773B">
        <w:t xml:space="preserve"> for</w:t>
      </w:r>
      <w:r w:rsidR="00651C2C" w:rsidRPr="00D7773B">
        <w:t xml:space="preserve"> evt.</w:t>
      </w:r>
      <w:r w:rsidR="00510194" w:rsidRPr="00D7773B">
        <w:t xml:space="preserve"> støttende foretak</w:t>
      </w:r>
      <w:r w:rsidR="00D4259C">
        <w:t xml:space="preserve"> (leveres i </w:t>
      </w:r>
      <w:proofErr w:type="spellStart"/>
      <w:r w:rsidR="00D4259C">
        <w:t>Mercell</w:t>
      </w:r>
      <w:proofErr w:type="spellEnd"/>
      <w:r w:rsidR="00D4259C">
        <w:t>)</w:t>
      </w:r>
    </w:p>
    <w:p w14:paraId="30BDC8D0" w14:textId="77777777" w:rsidR="00313F12" w:rsidRDefault="00313F12" w:rsidP="00091614">
      <w:pPr>
        <w:jc w:val="both"/>
      </w:pPr>
      <w:r w:rsidRPr="004A5264">
        <w:t xml:space="preserve">Vedlegg </w:t>
      </w:r>
      <w:r w:rsidR="00510194">
        <w:t>6</w:t>
      </w:r>
      <w:r w:rsidRPr="004A5264">
        <w:t xml:space="preserve"> – </w:t>
      </w:r>
      <w:r>
        <w:t xml:space="preserve">Sladdet </w:t>
      </w:r>
      <w:r w:rsidR="00330B2B">
        <w:t xml:space="preserve">versjon av </w:t>
      </w:r>
      <w:r>
        <w:t>tilbud</w:t>
      </w:r>
      <w:r w:rsidR="00330B2B">
        <w:t>et</w:t>
      </w:r>
    </w:p>
    <w:p w14:paraId="7BCDADD9" w14:textId="77777777" w:rsidR="00E91E59" w:rsidRDefault="00E91E59" w:rsidP="00091614">
      <w:pPr>
        <w:jc w:val="both"/>
      </w:pPr>
      <w:r>
        <w:t>Vedlegg 7 – Begrunnelse for sladding av tilbud</w:t>
      </w:r>
    </w:p>
    <w:p w14:paraId="1C935951" w14:textId="77777777" w:rsidR="00CD0937" w:rsidRDefault="00313F12" w:rsidP="00CD0937">
      <w:pPr>
        <w:jc w:val="both"/>
      </w:pPr>
      <w:r w:rsidRPr="00D7773B">
        <w:t xml:space="preserve">Vedlegg </w:t>
      </w:r>
      <w:r w:rsidR="00E91E59" w:rsidRPr="00D7773B">
        <w:t>8</w:t>
      </w:r>
      <w:r w:rsidR="006B257B" w:rsidRPr="00D7773B">
        <w:t xml:space="preserve"> – </w:t>
      </w:r>
      <w:r w:rsidR="008C2F6A" w:rsidRPr="00D7773B">
        <w:t xml:space="preserve">Eventuelt </w:t>
      </w:r>
      <w:r w:rsidR="006B257B" w:rsidRPr="00D7773B">
        <w:t>Produktark/produktinformasjon/</w:t>
      </w:r>
      <w:r w:rsidR="001C4B77" w:rsidRPr="00D7773B">
        <w:t>brosjyre</w:t>
      </w:r>
      <w:r w:rsidR="006B257B">
        <w:t xml:space="preserve"> </w:t>
      </w:r>
    </w:p>
    <w:p w14:paraId="5BD63916" w14:textId="77777777" w:rsidR="0004594C" w:rsidRDefault="0004594C" w:rsidP="005B7B3A">
      <w:pPr>
        <w:jc w:val="both"/>
      </w:pPr>
      <w:r>
        <w:t xml:space="preserve">Vedlegg 2 og 3 skal leveres i Excel-format. Øvrige vedlegg skal leveres i </w:t>
      </w:r>
      <w:r w:rsidR="00800698">
        <w:t>PDF</w:t>
      </w:r>
      <w:r>
        <w:t>-format.</w:t>
      </w:r>
    </w:p>
    <w:p w14:paraId="4458F7D4" w14:textId="77777777" w:rsidR="005C2A54" w:rsidRPr="00315E43" w:rsidRDefault="005C2A54" w:rsidP="005B7B3A">
      <w:pPr>
        <w:jc w:val="both"/>
      </w:pPr>
      <w:r>
        <w:t>Ved motstridende infor</w:t>
      </w:r>
      <w:r w:rsidR="00C53E92">
        <w:t xml:space="preserve">masjon i vedleggene </w:t>
      </w:r>
      <w:r>
        <w:t xml:space="preserve">vil dokumentrangen være lik </w:t>
      </w:r>
      <w:proofErr w:type="spellStart"/>
      <w:r>
        <w:t>vedleggslisten</w:t>
      </w:r>
      <w:proofErr w:type="spellEnd"/>
      <w:r>
        <w:t xml:space="preserve"> over.</w:t>
      </w:r>
    </w:p>
    <w:p w14:paraId="24285D01" w14:textId="77777777" w:rsidR="00513467" w:rsidRPr="00C47FA7" w:rsidRDefault="00513467" w:rsidP="00C4142A">
      <w:pPr>
        <w:pStyle w:val="Overskrift2"/>
        <w:numPr>
          <w:ilvl w:val="1"/>
          <w:numId w:val="3"/>
        </w:numPr>
      </w:pPr>
      <w:bookmarkStart w:id="50" w:name="_Toc251330292"/>
      <w:bookmarkStart w:id="51" w:name="_Toc325095428"/>
      <w:bookmarkStart w:id="52" w:name="_Toc54773931"/>
      <w:r w:rsidRPr="00C47FA7">
        <w:lastRenderedPageBreak/>
        <w:t>Språk</w:t>
      </w:r>
      <w:bookmarkEnd w:id="50"/>
      <w:bookmarkEnd w:id="51"/>
      <w:bookmarkEnd w:id="52"/>
    </w:p>
    <w:p w14:paraId="3B84B2CD" w14:textId="77777777" w:rsidR="00513467" w:rsidRPr="002B31C1" w:rsidRDefault="00513467" w:rsidP="00513467">
      <w:r w:rsidRPr="002B31C1">
        <w:t>Tilbudet skal være skrevet på norsk, svensk eller dansk.</w:t>
      </w:r>
    </w:p>
    <w:p w14:paraId="6CCC283A" w14:textId="77777777" w:rsidR="00513467" w:rsidRPr="002B31C1" w:rsidRDefault="00B0466C" w:rsidP="00513467">
      <w:r w:rsidRPr="002B31C1">
        <w:t xml:space="preserve">Brosjyrer, produktdatablad, </w:t>
      </w:r>
      <w:r w:rsidR="00800698" w:rsidRPr="002B31C1">
        <w:t>mv.</w:t>
      </w:r>
      <w:r w:rsidRPr="002B31C1">
        <w:t xml:space="preserve"> </w:t>
      </w:r>
      <w:r w:rsidR="0096550F" w:rsidRPr="002B31C1">
        <w:t>kan også leveres på</w:t>
      </w:r>
      <w:r w:rsidR="00513467" w:rsidRPr="002B31C1">
        <w:t xml:space="preserve"> engelsk</w:t>
      </w:r>
      <w:r w:rsidR="00A318CC" w:rsidRPr="002B31C1">
        <w:t xml:space="preserve"> med mindre annet er angitt i vedlegg 2 - «Kravspesifikasjon»</w:t>
      </w:r>
      <w:r w:rsidR="00513467" w:rsidRPr="002B31C1">
        <w:t xml:space="preserve">. </w:t>
      </w:r>
    </w:p>
    <w:p w14:paraId="6F303D64" w14:textId="77777777" w:rsidR="00E97B65" w:rsidRPr="00C16C46" w:rsidRDefault="00E97B65" w:rsidP="00C4142A">
      <w:pPr>
        <w:pStyle w:val="Overskrift2"/>
        <w:numPr>
          <w:ilvl w:val="1"/>
          <w:numId w:val="3"/>
        </w:numPr>
      </w:pPr>
      <w:bookmarkStart w:id="53" w:name="_Toc54773932"/>
      <w:bookmarkStart w:id="54" w:name="_Toc251330303"/>
      <w:bookmarkStart w:id="55" w:name="_Toc325095438"/>
      <w:r w:rsidRPr="00C16C46">
        <w:t>Forbehold</w:t>
      </w:r>
      <w:bookmarkEnd w:id="53"/>
    </w:p>
    <w:p w14:paraId="28B01D24" w14:textId="77777777" w:rsidR="00C16C46" w:rsidRPr="002B31C1" w:rsidRDefault="00C16C46" w:rsidP="00C16C46">
      <w:r w:rsidRPr="002B31C1">
        <w:t xml:space="preserve">Tilbyders eventuelle forbehold bes oppgitt i Vedlegg 1 </w:t>
      </w:r>
      <w:r w:rsidR="00B0466C" w:rsidRPr="002B31C1">
        <w:t>–</w:t>
      </w:r>
      <w:r w:rsidR="00A318CC" w:rsidRPr="002B31C1">
        <w:t>«</w:t>
      </w:r>
      <w:r w:rsidRPr="002B31C1">
        <w:t>Tilbudsbrev</w:t>
      </w:r>
      <w:r w:rsidR="00A318CC" w:rsidRPr="002B31C1">
        <w:t>»</w:t>
      </w:r>
      <w:r w:rsidR="002D1BDA" w:rsidRPr="002B31C1">
        <w:t>.</w:t>
      </w:r>
      <w:r w:rsidRPr="002B31C1">
        <w:t xml:space="preserve"> Forbehold skal være presise og entydige slik at </w:t>
      </w:r>
      <w:r w:rsidR="00B0466C" w:rsidRPr="002B31C1">
        <w:t>O</w:t>
      </w:r>
      <w:r w:rsidRPr="002B31C1">
        <w:t>ppdragsgiver kan vurdere disse uten kontakt med tilbyderen.</w:t>
      </w:r>
      <w:r w:rsidRPr="002B31C1">
        <w:rPr>
          <w:highlight w:val="yellow"/>
        </w:rPr>
        <w:t xml:space="preserve"> </w:t>
      </w:r>
    </w:p>
    <w:p w14:paraId="075AB2A4" w14:textId="77777777" w:rsidR="00C16C46" w:rsidRDefault="00EC4767" w:rsidP="00C4142A">
      <w:pPr>
        <w:pStyle w:val="Overskrift2"/>
        <w:numPr>
          <w:ilvl w:val="1"/>
          <w:numId w:val="3"/>
        </w:numPr>
      </w:pPr>
      <w:bookmarkStart w:id="56" w:name="_Toc54773933"/>
      <w:r>
        <w:t>Vedståelsesfrist</w:t>
      </w:r>
      <w:bookmarkEnd w:id="56"/>
    </w:p>
    <w:p w14:paraId="3D83F8C6" w14:textId="77777777" w:rsidR="00EC4767" w:rsidRPr="002B31C1" w:rsidRDefault="00EC4767" w:rsidP="00EC4767">
      <w:r w:rsidRPr="002B31C1">
        <w:t xml:space="preserve">Vedståelsesfristen er 6 måneder regnet fra tilbudsfristen. </w:t>
      </w:r>
    </w:p>
    <w:p w14:paraId="0AEB8A71" w14:textId="77777777" w:rsidR="00257AB1" w:rsidRPr="00C47FA7" w:rsidRDefault="00257AB1" w:rsidP="00C4142A">
      <w:pPr>
        <w:pStyle w:val="Overskrift2"/>
        <w:numPr>
          <w:ilvl w:val="1"/>
          <w:numId w:val="3"/>
        </w:numPr>
      </w:pPr>
      <w:bookmarkStart w:id="57" w:name="_Toc54773934"/>
      <w:r w:rsidRPr="00C47FA7">
        <w:t>Omkostninger</w:t>
      </w:r>
      <w:bookmarkEnd w:id="54"/>
      <w:bookmarkEnd w:id="55"/>
      <w:bookmarkEnd w:id="57"/>
    </w:p>
    <w:p w14:paraId="092AC19C" w14:textId="77777777" w:rsidR="00257AB1" w:rsidRDefault="00300300" w:rsidP="00257AB1">
      <w:r>
        <w:t>Omkostninger som T</w:t>
      </w:r>
      <w:r w:rsidR="00257AB1">
        <w:t>ilbyder pådrar seg i forbindelse med utarbeidelse av tilbud og en evt. presentasjon/demonstrasjon av tilbyders produkter, vil ikke bli refundert.</w:t>
      </w:r>
    </w:p>
    <w:p w14:paraId="485225C2" w14:textId="77777777" w:rsidR="00257AB1" w:rsidRPr="002B31C1" w:rsidRDefault="00257AB1" w:rsidP="00257AB1">
      <w:r w:rsidRPr="002B31C1">
        <w:t>Omkostninger knyttet til utprøving av varer/kapitalvarer dekkes i henhold til Vedlegg «Retningslinjer for utprøving av medisinsk forbruksmateriell og kapitalvarer».</w:t>
      </w:r>
    </w:p>
    <w:p w14:paraId="127F6423" w14:textId="77777777" w:rsidR="00257AB1" w:rsidRPr="00C47FA7" w:rsidRDefault="00257AB1" w:rsidP="00C4142A">
      <w:pPr>
        <w:pStyle w:val="Overskrift2"/>
        <w:numPr>
          <w:ilvl w:val="1"/>
          <w:numId w:val="3"/>
        </w:numPr>
      </w:pPr>
      <w:bookmarkStart w:id="58" w:name="_Toc54773935"/>
      <w:r w:rsidRPr="00C47FA7">
        <w:t xml:space="preserve">Offentlig innsyn i </w:t>
      </w:r>
      <w:r>
        <w:t>innkomne tilbud og protokoll</w:t>
      </w:r>
      <w:bookmarkEnd w:id="58"/>
    </w:p>
    <w:p w14:paraId="3C315254" w14:textId="77777777" w:rsidR="007E162B" w:rsidRPr="00300300" w:rsidRDefault="007E162B" w:rsidP="007E162B">
      <w:r>
        <w:t xml:space="preserve">I denne konkurransen bes Tilbyder om å legge </w:t>
      </w:r>
      <w:r w:rsidRPr="00CA0A36">
        <w:t>ved en versjon</w:t>
      </w:r>
      <w:r>
        <w:t xml:space="preserve"> av tilbudet hvor de opplysninger som Tilbyder anser som taushetsbelagt er sladdet. Dette lages </w:t>
      </w:r>
      <w:r w:rsidRPr="00300300">
        <w:t>som eget vedlegg</w:t>
      </w:r>
      <w:r w:rsidR="00847D68" w:rsidRPr="00300300">
        <w:t xml:space="preserve"> </w:t>
      </w:r>
      <w:r w:rsidRPr="00300300">
        <w:t>og</w:t>
      </w:r>
      <w:r>
        <w:t xml:space="preserve"> merkes </w:t>
      </w:r>
      <w:r w:rsidR="008663D4" w:rsidRPr="00D7773B">
        <w:t>v</w:t>
      </w:r>
      <w:r w:rsidR="00993474" w:rsidRPr="00D7773B">
        <w:t>edlegg</w:t>
      </w:r>
      <w:r w:rsidR="00847D68" w:rsidRPr="00D7773B">
        <w:t xml:space="preserve"> </w:t>
      </w:r>
      <w:r w:rsidR="00E91E59" w:rsidRPr="00D7773B">
        <w:t>6</w:t>
      </w:r>
      <w:r w:rsidR="00847D68">
        <w:t xml:space="preserve"> </w:t>
      </w:r>
      <w:r>
        <w:t>«</w:t>
      </w:r>
      <w:r w:rsidRPr="001A2898">
        <w:rPr>
          <w:iCs/>
        </w:rPr>
        <w:t>Sladdet versjon av tilbudet</w:t>
      </w:r>
      <w:r>
        <w:rPr>
          <w:iCs/>
        </w:rPr>
        <w:t>»</w:t>
      </w:r>
      <w:r>
        <w:t xml:space="preserve">. </w:t>
      </w:r>
      <w:r w:rsidRPr="00300300">
        <w:t>Det bes om at sladdet tilbud leveres i Word-format slik at Oppdragsgiver kan bearbeide dokumentet hvis det blir nødvendig. Det sladdede tilbudet vil bli gjort om til et</w:t>
      </w:r>
      <w:r w:rsidR="00A318CC" w:rsidRPr="00300300">
        <w:t xml:space="preserve"> </w:t>
      </w:r>
      <w:r w:rsidRPr="00300300">
        <w:t>låst dokument i PDF før det blir gitt innsyn.</w:t>
      </w:r>
    </w:p>
    <w:p w14:paraId="4B304285" w14:textId="77777777" w:rsidR="007E162B" w:rsidRPr="00300300" w:rsidRDefault="007E162B" w:rsidP="007E162B">
      <w:r w:rsidRPr="00300300">
        <w:t xml:space="preserve">I tillegg ber vi Tilbyder om å levere et eget dokument med begrunnelse for hvert punkt i tilbudet som ønskes sladdet, for hvorfor disse opplysningene kan være konkurransesensitive og bør unntas offentlighet (se </w:t>
      </w:r>
      <w:r w:rsidR="00A318CC" w:rsidRPr="00300300">
        <w:t xml:space="preserve">konkurransegrunnlagets </w:t>
      </w:r>
      <w:r w:rsidRPr="00D7773B">
        <w:t xml:space="preserve">vedlegg </w:t>
      </w:r>
      <w:proofErr w:type="gramStart"/>
      <w:r w:rsidR="00E91E59" w:rsidRPr="00D7773B">
        <w:t>6</w:t>
      </w:r>
      <w:r w:rsidR="00A318CC" w:rsidRPr="00300300">
        <w:t xml:space="preserve"> </w:t>
      </w:r>
      <w:r w:rsidRPr="00300300">
        <w:t xml:space="preserve"> –</w:t>
      </w:r>
      <w:proofErr w:type="gramEnd"/>
      <w:r w:rsidRPr="00300300">
        <w:t xml:space="preserve"> Offentlig innsyn i tilbud).</w:t>
      </w:r>
    </w:p>
    <w:p w14:paraId="1574D8A3" w14:textId="77777777" w:rsidR="00584BE7" w:rsidRPr="00300300" w:rsidRDefault="007E162B" w:rsidP="00513467">
      <w:r w:rsidRPr="00300300">
        <w:t xml:space="preserve">Dersom Tilbyder ikke anser noen opplysninger i tilbudet som taushetsbelagt, bes dette bekreftet i </w:t>
      </w:r>
      <w:r w:rsidR="00300300">
        <w:t>vedlegg 1</w:t>
      </w:r>
      <w:r w:rsidR="008663D4">
        <w:t xml:space="preserve"> –</w:t>
      </w:r>
      <w:r w:rsidR="00300300">
        <w:t xml:space="preserve"> Tilbudsbrevet. </w:t>
      </w:r>
      <w:r w:rsidRPr="00300300">
        <w:t xml:space="preserve"> </w:t>
      </w:r>
    </w:p>
    <w:p w14:paraId="3EA7A368" w14:textId="77777777" w:rsidR="005C4638" w:rsidRPr="005C4638" w:rsidRDefault="005C4638" w:rsidP="00C4142A">
      <w:pPr>
        <w:pStyle w:val="Overskrift1"/>
        <w:numPr>
          <w:ilvl w:val="0"/>
          <w:numId w:val="3"/>
        </w:numPr>
      </w:pPr>
      <w:bookmarkStart w:id="59" w:name="_Toc54773936"/>
      <w:bookmarkStart w:id="60" w:name="_Toc164499300"/>
      <w:bookmarkStart w:id="61" w:name="_Toc176056301"/>
      <w:bookmarkStart w:id="62" w:name="_Toc251330280"/>
      <w:bookmarkStart w:id="63" w:name="_Toc161547954"/>
      <w:bookmarkStart w:id="64" w:name="_Toc325095418"/>
      <w:bookmarkEnd w:id="36"/>
      <w:bookmarkEnd w:id="37"/>
      <w:bookmarkEnd w:id="38"/>
      <w:r w:rsidRPr="005C4638">
        <w:t>Det europeiske egenerklæringsskjemaet</w:t>
      </w:r>
      <w:r>
        <w:t xml:space="preserve"> (ESPD)</w:t>
      </w:r>
      <w:bookmarkEnd w:id="59"/>
    </w:p>
    <w:p w14:paraId="40349D7B" w14:textId="77777777" w:rsidR="005638E5" w:rsidRPr="00EC4767" w:rsidRDefault="005C4638" w:rsidP="00C4142A">
      <w:pPr>
        <w:pStyle w:val="Overskrift2"/>
        <w:numPr>
          <w:ilvl w:val="1"/>
          <w:numId w:val="3"/>
        </w:numPr>
      </w:pPr>
      <w:bookmarkStart w:id="65" w:name="_Toc54773937"/>
      <w:r>
        <w:t>Generelt om d</w:t>
      </w:r>
      <w:r w:rsidR="005638E5" w:rsidRPr="00EC4767">
        <w:t>et europeiske egenerklæringsskjemaet</w:t>
      </w:r>
      <w:bookmarkEnd w:id="65"/>
    </w:p>
    <w:p w14:paraId="3D8A4336" w14:textId="77777777" w:rsidR="00770308" w:rsidRDefault="00770308" w:rsidP="005638E5">
      <w:pPr>
        <w:rPr>
          <w:color w:val="000000" w:themeColor="text1"/>
        </w:rPr>
      </w:pPr>
      <w:r w:rsidRPr="00770308">
        <w:rPr>
          <w:color w:val="000000" w:themeColor="text1"/>
        </w:rPr>
        <w:t>Som en foreløpig dokumentasjon på oppfyllelse av kvalifikasjonskrav, at det ikke foreligger avvisningsgrunner og eventuelt oppfyllelse av utvelgelseskriterier skal leverandøren fylle ut ESPD</w:t>
      </w:r>
      <w:r w:rsidR="005C4638">
        <w:rPr>
          <w:color w:val="000000" w:themeColor="text1"/>
        </w:rPr>
        <w:t>-</w:t>
      </w:r>
      <w:r w:rsidRPr="00770308">
        <w:rPr>
          <w:color w:val="000000" w:themeColor="text1"/>
        </w:rPr>
        <w:t>skjema</w:t>
      </w:r>
      <w:r w:rsidR="007016E8">
        <w:rPr>
          <w:color w:val="000000" w:themeColor="text1"/>
        </w:rPr>
        <w:t xml:space="preserve"> integrert i </w:t>
      </w:r>
      <w:proofErr w:type="spellStart"/>
      <w:r w:rsidR="007016E8">
        <w:rPr>
          <w:color w:val="000000" w:themeColor="text1"/>
        </w:rPr>
        <w:t>Mercell</w:t>
      </w:r>
      <w:proofErr w:type="spellEnd"/>
      <w:r w:rsidRPr="00770308">
        <w:rPr>
          <w:color w:val="000000" w:themeColor="text1"/>
        </w:rPr>
        <w:t xml:space="preserve">. Den eller de leverandørene som </w:t>
      </w:r>
      <w:r w:rsidR="007016E8">
        <w:rPr>
          <w:color w:val="000000" w:themeColor="text1"/>
        </w:rPr>
        <w:t>tildeles</w:t>
      </w:r>
      <w:r w:rsidRPr="00770308">
        <w:rPr>
          <w:color w:val="000000" w:themeColor="text1"/>
        </w:rPr>
        <w:t xml:space="preserve"> kontrakt må før kontrakt inngås dokumentere oppfyllelse av kvalifikasjonskravene i henhold til de opplyste dokumentasjonskrav.</w:t>
      </w:r>
    </w:p>
    <w:p w14:paraId="7C414C0D" w14:textId="77777777" w:rsidR="00770308" w:rsidRDefault="00770308" w:rsidP="005638E5">
      <w:pPr>
        <w:rPr>
          <w:color w:val="0000FF"/>
        </w:rPr>
      </w:pPr>
      <w:r w:rsidRPr="00770308">
        <w:rPr>
          <w:color w:val="000000" w:themeColor="text1"/>
        </w:rPr>
        <w:lastRenderedPageBreak/>
        <w:t>I henhold til anskaffelsesforskriften § 17-1 (3) kan Oppdragsgiver på ethvert tidspunkt i konkurransen be Tilbyder om alle eller deler av dokumentasjonsbevisene dersom det er nødvendig for å sikre at konkurransen gjennomføres på riktig måte</w:t>
      </w:r>
      <w:r w:rsidRPr="0061600B">
        <w:rPr>
          <w:color w:val="0000FF"/>
        </w:rPr>
        <w:t xml:space="preserve">.  </w:t>
      </w:r>
    </w:p>
    <w:p w14:paraId="700F7BF7" w14:textId="77777777" w:rsidR="00EC4767" w:rsidRDefault="00005383" w:rsidP="00C4142A">
      <w:pPr>
        <w:pStyle w:val="Overskrift2"/>
        <w:numPr>
          <w:ilvl w:val="1"/>
          <w:numId w:val="3"/>
        </w:numPr>
      </w:pPr>
      <w:bookmarkStart w:id="66" w:name="_Toc54773938"/>
      <w:r>
        <w:t>Nasjonale avvisningsgrunner</w:t>
      </w:r>
      <w:bookmarkEnd w:id="66"/>
    </w:p>
    <w:p w14:paraId="1D13ACA4" w14:textId="77777777" w:rsidR="00770308" w:rsidRDefault="00770308" w:rsidP="00770308">
      <w:r>
        <w:t>I henhold til ESPD del III: Avvisningsgrunner, seksjon D: «Andre avvisningsgrunner som er fastsatt i den nasjonale lovgivingen i oppdragsgiverens medlemsstat» presiseres de</w:t>
      </w:r>
      <w:r w:rsidR="00005383">
        <w:t>t</w:t>
      </w:r>
      <w:r>
        <w:t xml:space="preserve"> at i denne konkurransen gjelder og</w:t>
      </w:r>
      <w:r w:rsidR="00005383">
        <w:t>så</w:t>
      </w:r>
      <w:r>
        <w:t xml:space="preserve"> alle avvisningsgrunnene i anskaffelsesforskriftens § 24-2, inkludert de rent nasjonale avvisningsgrunne</w:t>
      </w:r>
      <w:r w:rsidR="00005383">
        <w:t>ne</w:t>
      </w:r>
      <w:r w:rsidR="007379A4">
        <w:t>:</w:t>
      </w:r>
    </w:p>
    <w:p w14:paraId="16D2D770" w14:textId="77777777" w:rsidR="00770308" w:rsidRDefault="00770308" w:rsidP="00C4142A">
      <w:pPr>
        <w:pStyle w:val="Listeavsnitt"/>
        <w:numPr>
          <w:ilvl w:val="0"/>
          <w:numId w:val="9"/>
        </w:numPr>
      </w:pPr>
      <w:r>
        <w:t xml:space="preserve">§24-2(2). I denne bestemmelsen er det angitt at oppdragsgiver skal avvise en leverandør når han er kjent med at leverandøren er rettskraftig dømt eller har vedtatt et forelegg for de angitte straffbare forholdene. </w:t>
      </w:r>
    </w:p>
    <w:p w14:paraId="319F9E95" w14:textId="77777777" w:rsidR="00770308" w:rsidRDefault="00770308" w:rsidP="00C4142A">
      <w:pPr>
        <w:pStyle w:val="Listeavsnitt"/>
        <w:numPr>
          <w:ilvl w:val="0"/>
          <w:numId w:val="9"/>
        </w:numPr>
      </w:pPr>
      <w:r>
        <w:t>24-2(3) bokstav i. Avvisningsgrunnen i ESPD</w:t>
      </w:r>
      <w:r w:rsidR="007379A4">
        <w:t>-</w:t>
      </w:r>
      <w:r>
        <w:t>skjemaet gjelder kun alvorlige feil i yrkesutøvelsen, mens den norske avvisningsgrunnen også omfatter andre alvorlige feil som kan medføre tvil om leverandørens yrkesmessige integritet.</w:t>
      </w:r>
    </w:p>
    <w:p w14:paraId="53938B20" w14:textId="77777777" w:rsidR="005C4638" w:rsidRDefault="005C4638" w:rsidP="00C4142A">
      <w:pPr>
        <w:pStyle w:val="Overskrift2"/>
        <w:numPr>
          <w:ilvl w:val="1"/>
          <w:numId w:val="3"/>
        </w:numPr>
      </w:pPr>
      <w:bookmarkStart w:id="67" w:name="_Toc54773939"/>
      <w:r>
        <w:t>Angivelse av kvalifikasjonskrav</w:t>
      </w:r>
      <w:bookmarkEnd w:id="67"/>
    </w:p>
    <w:p w14:paraId="5E4D3206" w14:textId="77777777" w:rsidR="00740BA3" w:rsidRPr="00D7773B" w:rsidRDefault="005C4638" w:rsidP="009B0A04">
      <w:pPr>
        <w:rPr>
          <w:rFonts w:eastAsia="Times New Roman"/>
          <w:lang w:eastAsia="nb-NO"/>
        </w:rPr>
      </w:pPr>
      <w:r w:rsidRPr="00D7773B">
        <w:rPr>
          <w:rFonts w:eastAsia="Times New Roman"/>
          <w:lang w:eastAsia="nb-NO"/>
        </w:rPr>
        <w:t>I denne konkur</w:t>
      </w:r>
      <w:r w:rsidR="00740BA3" w:rsidRPr="00D7773B">
        <w:rPr>
          <w:rFonts w:eastAsia="Times New Roman"/>
          <w:lang w:eastAsia="nb-NO"/>
        </w:rPr>
        <w:t>ransen kan leverandørene i ESPD-</w:t>
      </w:r>
      <w:r w:rsidRPr="00D7773B">
        <w:rPr>
          <w:rFonts w:eastAsia="Times New Roman"/>
          <w:lang w:eastAsia="nb-NO"/>
        </w:rPr>
        <w:t xml:space="preserve">skjemaet gi en samlet erklæring om at han oppfyller samtlige av de kvalifikasjonskravene som </w:t>
      </w:r>
      <w:proofErr w:type="gramStart"/>
      <w:r w:rsidRPr="00D7773B">
        <w:rPr>
          <w:rFonts w:eastAsia="Times New Roman"/>
          <w:lang w:eastAsia="nb-NO"/>
        </w:rPr>
        <w:t>fremkommer</w:t>
      </w:r>
      <w:proofErr w:type="gramEnd"/>
      <w:r w:rsidRPr="00D7773B">
        <w:rPr>
          <w:rFonts w:eastAsia="Times New Roman"/>
          <w:lang w:eastAsia="nb-NO"/>
        </w:rPr>
        <w:t xml:space="preserve"> av dette konkurranse</w:t>
      </w:r>
      <w:r w:rsidR="00740BA3" w:rsidRPr="00D7773B">
        <w:rPr>
          <w:rFonts w:eastAsia="Times New Roman"/>
          <w:lang w:eastAsia="nb-NO"/>
        </w:rPr>
        <w:t>grunnlaget. Dette gjøres i ESPD-</w:t>
      </w:r>
      <w:r w:rsidRPr="00D7773B">
        <w:rPr>
          <w:rFonts w:eastAsia="Times New Roman"/>
          <w:lang w:eastAsia="nb-NO"/>
        </w:rPr>
        <w:t>skjemaets del IV seksjon a.</w:t>
      </w:r>
    </w:p>
    <w:p w14:paraId="5285037E" w14:textId="77777777" w:rsidR="005C4638" w:rsidRPr="005C4638" w:rsidRDefault="005C4638" w:rsidP="005C4638">
      <w:pPr>
        <w:rPr>
          <w:color w:val="0000FF"/>
        </w:rPr>
      </w:pPr>
      <w:r w:rsidRPr="00D7773B">
        <w:rPr>
          <w:rFonts w:eastAsia="Times New Roman"/>
          <w:lang w:eastAsia="nb-NO"/>
        </w:rPr>
        <w:t>Se også</w:t>
      </w:r>
      <w:r w:rsidRPr="0061600B">
        <w:rPr>
          <w:color w:val="0000FF"/>
        </w:rPr>
        <w:t xml:space="preserve"> </w:t>
      </w:r>
      <w:hyperlink r:id="rId21" w:history="1">
        <w:r w:rsidRPr="0061600B">
          <w:rPr>
            <w:rStyle w:val="Hyperkobling"/>
          </w:rPr>
          <w:t>Det europeiske egenerklæringsskjemaet (ESPD)</w:t>
        </w:r>
      </w:hyperlink>
      <w:r w:rsidRPr="0061600B">
        <w:rPr>
          <w:color w:val="0000FF"/>
        </w:rPr>
        <w:t>.</w:t>
      </w:r>
    </w:p>
    <w:p w14:paraId="53E3E784" w14:textId="77777777" w:rsidR="00CA1AF2" w:rsidRDefault="00CA1AF2" w:rsidP="00C4142A">
      <w:pPr>
        <w:pStyle w:val="Overskrift1"/>
        <w:numPr>
          <w:ilvl w:val="0"/>
          <w:numId w:val="3"/>
        </w:numPr>
      </w:pPr>
      <w:bookmarkStart w:id="68" w:name="_Toc54773940"/>
      <w:r>
        <w:t>Kvalifikasjonskrav</w:t>
      </w:r>
      <w:bookmarkEnd w:id="68"/>
    </w:p>
    <w:p w14:paraId="69359E9F" w14:textId="77777777" w:rsidR="00CA1AF2" w:rsidRPr="00CA1AF2" w:rsidRDefault="00CA1AF2" w:rsidP="00CA1AF2">
      <w:r w:rsidRPr="00CA1AF2">
        <w:t>For å kunne få sitt tilbud evaluert må leverandøren fylle ut det elektroniske egenerklæringsskjemaet om at han oppfyller samtlige kvalifikasjonskrav.</w:t>
      </w:r>
    </w:p>
    <w:p w14:paraId="49133AA3" w14:textId="77777777" w:rsidR="00EC4767" w:rsidRPr="001859BF" w:rsidRDefault="005A18A8" w:rsidP="00C4142A">
      <w:pPr>
        <w:pStyle w:val="Overskrift2"/>
        <w:numPr>
          <w:ilvl w:val="1"/>
          <w:numId w:val="3"/>
        </w:numPr>
        <w:rPr>
          <w:lang w:val="nn-NO"/>
        </w:rPr>
      </w:pPr>
      <w:bookmarkStart w:id="69" w:name="_Toc54773941"/>
      <w:r w:rsidRPr="001859BF">
        <w:rPr>
          <w:lang w:val="nn-NO"/>
        </w:rPr>
        <w:t xml:space="preserve">Registrering og </w:t>
      </w:r>
      <w:proofErr w:type="spellStart"/>
      <w:r w:rsidRPr="001859BF">
        <w:rPr>
          <w:lang w:val="nn-NO"/>
        </w:rPr>
        <w:t>autorisasjoner</w:t>
      </w:r>
      <w:proofErr w:type="spellEnd"/>
      <w:r w:rsidRPr="001859BF">
        <w:rPr>
          <w:lang w:val="nn-NO"/>
        </w:rPr>
        <w:t xml:space="preserve"> m.m</w:t>
      </w:r>
      <w:r w:rsidR="00800698" w:rsidRPr="001859BF">
        <w:rPr>
          <w:lang w:val="nn-NO"/>
        </w:rPr>
        <w:t>.</w:t>
      </w:r>
      <w:bookmarkEnd w:id="6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2802"/>
        <w:gridCol w:w="6662"/>
      </w:tblGrid>
      <w:tr w:rsidR="00EC4767" w:rsidRPr="00EC4767" w14:paraId="411A2740" w14:textId="77777777" w:rsidTr="00D4259C">
        <w:tc>
          <w:tcPr>
            <w:tcW w:w="2802" w:type="dxa"/>
            <w:shd w:val="clear" w:color="auto" w:fill="003283"/>
          </w:tcPr>
          <w:p w14:paraId="01BD693E" w14:textId="77777777" w:rsidR="00EC4767" w:rsidRPr="00EC4767" w:rsidRDefault="007A66E1" w:rsidP="00362ACA">
            <w:pPr>
              <w:spacing w:beforeLines="40" w:before="96" w:after="40"/>
              <w:rPr>
                <w:b/>
                <w:bCs/>
              </w:rPr>
            </w:pPr>
            <w:r>
              <w:rPr>
                <w:b/>
                <w:bCs/>
              </w:rPr>
              <w:t>Kvalifikasjonskrav</w:t>
            </w:r>
          </w:p>
        </w:tc>
        <w:tc>
          <w:tcPr>
            <w:tcW w:w="6662" w:type="dxa"/>
          </w:tcPr>
          <w:p w14:paraId="5A7B23D2" w14:textId="77777777" w:rsidR="00EC4767" w:rsidRPr="00C4142A" w:rsidRDefault="00EC4767" w:rsidP="00362ACA">
            <w:pPr>
              <w:spacing w:beforeLines="40" w:before="96" w:after="40"/>
              <w:rPr>
                <w:b/>
                <w:bCs/>
              </w:rPr>
            </w:pPr>
            <w:r w:rsidRPr="00C4142A">
              <w:rPr>
                <w:b/>
                <w:bCs/>
              </w:rPr>
              <w:t>Tilbyder skal være en lovlig etablert virksomhet.</w:t>
            </w:r>
          </w:p>
        </w:tc>
      </w:tr>
      <w:tr w:rsidR="00EC4767" w:rsidRPr="00EC4767" w14:paraId="69F86A39" w14:textId="77777777" w:rsidTr="00D4259C">
        <w:tc>
          <w:tcPr>
            <w:tcW w:w="2802" w:type="dxa"/>
            <w:shd w:val="clear" w:color="auto" w:fill="003283"/>
          </w:tcPr>
          <w:p w14:paraId="2360ABAD" w14:textId="77777777" w:rsidR="00EC4767" w:rsidRPr="00EC4767" w:rsidRDefault="00EC4767" w:rsidP="00362ACA">
            <w:pPr>
              <w:spacing w:beforeLines="40" w:before="96" w:after="40"/>
              <w:rPr>
                <w:b/>
              </w:rPr>
            </w:pPr>
            <w:r w:rsidRPr="00EC4767">
              <w:rPr>
                <w:b/>
              </w:rPr>
              <w:t>Dokumentasjon</w:t>
            </w:r>
          </w:p>
        </w:tc>
        <w:tc>
          <w:tcPr>
            <w:tcW w:w="6662" w:type="dxa"/>
          </w:tcPr>
          <w:p w14:paraId="05F3B524" w14:textId="737B2374" w:rsidR="00257C4D" w:rsidRDefault="00257C4D" w:rsidP="00D4259C">
            <w:pPr>
              <w:spacing w:beforeLines="40" w:before="96" w:after="40"/>
            </w:pPr>
            <w:r>
              <w:t xml:space="preserve">Tilbyder skal levere følgende dokumentasjon: </w:t>
            </w:r>
          </w:p>
          <w:p w14:paraId="714B1F30" w14:textId="55A674AC" w:rsidR="00EC4767" w:rsidRPr="00C4142A" w:rsidRDefault="00EC4767" w:rsidP="00D4259C">
            <w:pPr>
              <w:pStyle w:val="Listeavsnitt"/>
              <w:numPr>
                <w:ilvl w:val="0"/>
                <w:numId w:val="16"/>
              </w:numPr>
              <w:spacing w:beforeLines="40" w:before="96" w:after="40"/>
            </w:pPr>
            <w:r w:rsidRPr="00EC4767">
              <w:t xml:space="preserve">Norsk tilbyder skal fremlegge oppdatert firmaattest.  </w:t>
            </w:r>
            <w:r w:rsidRPr="009F0B62">
              <w:rPr>
                <w:rFonts w:asciiTheme="minorHAnsi" w:hAnsiTheme="minorHAnsi"/>
              </w:rPr>
              <w:t>Utenlandsk</w:t>
            </w:r>
            <w:r w:rsidRPr="00C4142A">
              <w:t xml:space="preserve"> tilbyder skal fremlegge attest(er) for lovbestemt registrering i </w:t>
            </w:r>
            <w:proofErr w:type="spellStart"/>
            <w:r w:rsidRPr="00C4142A">
              <w:t>etableringslandet</w:t>
            </w:r>
            <w:proofErr w:type="spellEnd"/>
            <w:r w:rsidRPr="00C4142A">
              <w:t xml:space="preserve">. </w:t>
            </w:r>
          </w:p>
        </w:tc>
      </w:tr>
    </w:tbl>
    <w:p w14:paraId="7A0FFB39" w14:textId="77777777" w:rsidR="00EC4767" w:rsidRPr="00EC4767" w:rsidRDefault="00EC4767" w:rsidP="00EC4767"/>
    <w:p w14:paraId="5225B6D6" w14:textId="77777777" w:rsidR="00EC4767" w:rsidRPr="00EC4767" w:rsidRDefault="0015195D" w:rsidP="00EC4767">
      <w:pPr>
        <w:pStyle w:val="Overskrift2"/>
        <w:numPr>
          <w:ilvl w:val="1"/>
          <w:numId w:val="3"/>
        </w:numPr>
      </w:pPr>
      <w:bookmarkStart w:id="70" w:name="_Toc54773942"/>
      <w:r>
        <w:t>Økonomisk og finansiell kapasitet</w:t>
      </w:r>
      <w:bookmarkEnd w:id="7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662"/>
      </w:tblGrid>
      <w:tr w:rsidR="00EC4767" w:rsidRPr="00EC4767" w14:paraId="75163F7A" w14:textId="77777777" w:rsidTr="00C244C6">
        <w:tc>
          <w:tcPr>
            <w:tcW w:w="2802" w:type="dxa"/>
            <w:shd w:val="clear" w:color="auto" w:fill="003283"/>
            <w:tcMar>
              <w:top w:w="0" w:type="dxa"/>
              <w:left w:w="108" w:type="dxa"/>
              <w:bottom w:w="0" w:type="dxa"/>
              <w:right w:w="108" w:type="dxa"/>
            </w:tcMar>
            <w:hideMark/>
          </w:tcPr>
          <w:p w14:paraId="0BE416C6" w14:textId="77777777" w:rsidR="00EC4767" w:rsidRPr="00362ACA" w:rsidRDefault="00EC4767" w:rsidP="00362ACA">
            <w:pPr>
              <w:spacing w:beforeLines="40" w:before="96" w:after="40"/>
              <w:rPr>
                <w:rFonts w:eastAsiaTheme="minorHAnsi" w:cs="Arial"/>
                <w:b/>
                <w:bCs/>
              </w:rPr>
            </w:pPr>
            <w:r w:rsidRPr="00362ACA">
              <w:rPr>
                <w:rFonts w:cs="Arial"/>
                <w:b/>
                <w:bCs/>
              </w:rPr>
              <w:t>Kvalifikasjonskrav</w:t>
            </w:r>
          </w:p>
        </w:tc>
        <w:tc>
          <w:tcPr>
            <w:tcW w:w="6662" w:type="dxa"/>
            <w:tcMar>
              <w:top w:w="0" w:type="dxa"/>
              <w:left w:w="108" w:type="dxa"/>
              <w:bottom w:w="0" w:type="dxa"/>
              <w:right w:w="108" w:type="dxa"/>
            </w:tcMar>
            <w:hideMark/>
          </w:tcPr>
          <w:p w14:paraId="484A540A" w14:textId="77777777" w:rsidR="00083961" w:rsidRPr="00521291" w:rsidRDefault="00EC4767" w:rsidP="00362ACA">
            <w:pPr>
              <w:spacing w:beforeLines="40" w:before="96" w:after="40"/>
              <w:rPr>
                <w:b/>
                <w:bCs/>
              </w:rPr>
            </w:pPr>
            <w:r w:rsidRPr="00521291">
              <w:rPr>
                <w:b/>
                <w:bCs/>
              </w:rPr>
              <w:t xml:space="preserve">Tilbyder skal ha tilstrekkelig økonomisk og finansiell soliditet til å kunne gjennomføre kontraktsforpliktelsene.  </w:t>
            </w:r>
          </w:p>
          <w:p w14:paraId="6686E09E" w14:textId="77777777" w:rsidR="00EC4767" w:rsidRPr="00521291" w:rsidRDefault="007A66E1" w:rsidP="00362ACA">
            <w:pPr>
              <w:spacing w:beforeLines="40" w:before="96" w:after="40"/>
              <w:rPr>
                <w:rFonts w:eastAsiaTheme="minorHAnsi" w:cs="Arial"/>
                <w:bCs/>
                <w:color w:val="0000FF"/>
              </w:rPr>
            </w:pPr>
            <w:r w:rsidRPr="00521291">
              <w:rPr>
                <w:rFonts w:eastAsiaTheme="minorHAnsi" w:cs="Arial"/>
                <w:bCs/>
                <w:color w:val="000000" w:themeColor="text1"/>
              </w:rPr>
              <w:t>Det er et krav at T</w:t>
            </w:r>
            <w:r w:rsidR="00083961" w:rsidRPr="00521291">
              <w:rPr>
                <w:rFonts w:eastAsiaTheme="minorHAnsi" w:cs="Arial"/>
                <w:bCs/>
                <w:color w:val="000000" w:themeColor="text1"/>
              </w:rPr>
              <w:t xml:space="preserve">ilbyder har: </w:t>
            </w:r>
          </w:p>
          <w:p w14:paraId="5F63F732" w14:textId="77777777" w:rsidR="00083961" w:rsidRPr="00D7773B" w:rsidRDefault="00225922" w:rsidP="00C4142A">
            <w:pPr>
              <w:pStyle w:val="Listeavsnitt"/>
              <w:numPr>
                <w:ilvl w:val="0"/>
                <w:numId w:val="8"/>
              </w:numPr>
              <w:spacing w:beforeLines="40" w:before="96" w:after="40"/>
              <w:rPr>
                <w:rFonts w:eastAsiaTheme="minorHAnsi" w:cs="Arial"/>
                <w:bCs/>
                <w:color w:val="000000" w:themeColor="text1"/>
                <w:lang w:eastAsia="en-US"/>
              </w:rPr>
            </w:pPr>
            <w:r w:rsidRPr="00D7773B">
              <w:rPr>
                <w:rFonts w:eastAsiaTheme="minorHAnsi" w:cs="Arial"/>
                <w:bCs/>
                <w:color w:val="000000" w:themeColor="text1"/>
                <w:lang w:eastAsia="en-US"/>
              </w:rPr>
              <w:t>minimum 20 millioner i årlig omsetning</w:t>
            </w:r>
          </w:p>
          <w:p w14:paraId="190F254A" w14:textId="77777777" w:rsidR="00083961" w:rsidRPr="00225922" w:rsidRDefault="00083961" w:rsidP="00225922">
            <w:pPr>
              <w:pStyle w:val="Listeavsnitt"/>
              <w:numPr>
                <w:ilvl w:val="0"/>
                <w:numId w:val="8"/>
              </w:numPr>
              <w:spacing w:beforeLines="40" w:before="96" w:after="40"/>
              <w:rPr>
                <w:rFonts w:eastAsiaTheme="minorHAnsi" w:cs="Arial"/>
                <w:bCs/>
                <w:color w:val="0000FF"/>
              </w:rPr>
            </w:pPr>
            <w:r w:rsidRPr="00D7773B">
              <w:rPr>
                <w:rFonts w:eastAsiaTheme="minorHAnsi" w:cs="Arial"/>
                <w:bCs/>
                <w:color w:val="000000" w:themeColor="text1"/>
                <w:lang w:eastAsia="en-US"/>
              </w:rPr>
              <w:lastRenderedPageBreak/>
              <w:t xml:space="preserve">positiv </w:t>
            </w:r>
            <w:r w:rsidR="00B8331C" w:rsidRPr="00D7773B">
              <w:rPr>
                <w:rFonts w:eastAsiaTheme="minorHAnsi" w:cs="Arial"/>
                <w:bCs/>
                <w:color w:val="000000" w:themeColor="text1"/>
                <w:lang w:eastAsia="en-US"/>
              </w:rPr>
              <w:t>egenkapital</w:t>
            </w:r>
            <w:r w:rsidR="00B8331C" w:rsidRPr="00521291">
              <w:rPr>
                <w:rFonts w:eastAsiaTheme="minorHAnsi" w:cs="Arial"/>
                <w:bCs/>
                <w:color w:val="0000FF"/>
              </w:rPr>
              <w:t xml:space="preserve"> </w:t>
            </w:r>
          </w:p>
        </w:tc>
      </w:tr>
      <w:tr w:rsidR="00EC4767" w:rsidRPr="00EC4767" w14:paraId="64906619" w14:textId="77777777" w:rsidTr="00C244C6">
        <w:tc>
          <w:tcPr>
            <w:tcW w:w="2802" w:type="dxa"/>
            <w:shd w:val="clear" w:color="auto" w:fill="003283"/>
            <w:tcMar>
              <w:top w:w="0" w:type="dxa"/>
              <w:left w:w="108" w:type="dxa"/>
              <w:bottom w:w="0" w:type="dxa"/>
              <w:right w:w="108" w:type="dxa"/>
            </w:tcMar>
            <w:hideMark/>
          </w:tcPr>
          <w:p w14:paraId="718E22FA" w14:textId="77777777" w:rsidR="00EC4767" w:rsidRPr="00362ACA" w:rsidRDefault="00EC4767" w:rsidP="00362ACA">
            <w:pPr>
              <w:spacing w:beforeLines="40" w:before="96" w:after="40"/>
              <w:rPr>
                <w:rFonts w:eastAsiaTheme="minorHAnsi" w:cs="Arial"/>
                <w:b/>
                <w:bCs/>
              </w:rPr>
            </w:pPr>
            <w:r w:rsidRPr="00362ACA">
              <w:rPr>
                <w:rFonts w:cs="Arial"/>
                <w:b/>
                <w:bCs/>
              </w:rPr>
              <w:lastRenderedPageBreak/>
              <w:t>Dokumentasjon</w:t>
            </w:r>
          </w:p>
        </w:tc>
        <w:tc>
          <w:tcPr>
            <w:tcW w:w="6662" w:type="dxa"/>
            <w:tcMar>
              <w:top w:w="0" w:type="dxa"/>
              <w:left w:w="108" w:type="dxa"/>
              <w:bottom w:w="0" w:type="dxa"/>
              <w:right w:w="108" w:type="dxa"/>
            </w:tcMar>
          </w:tcPr>
          <w:p w14:paraId="74E0D42B" w14:textId="62DA79F6" w:rsidR="00083961" w:rsidRPr="00083961" w:rsidRDefault="00257C4D" w:rsidP="00362ACA">
            <w:pPr>
              <w:spacing w:beforeLines="40" w:before="96" w:after="40"/>
              <w:rPr>
                <w:rFonts w:asciiTheme="minorHAnsi" w:eastAsia="Times New Roman" w:hAnsiTheme="minorHAnsi"/>
                <w:color w:val="000000" w:themeColor="text1"/>
                <w:lang w:eastAsia="nb-NO"/>
              </w:rPr>
            </w:pPr>
            <w:r>
              <w:rPr>
                <w:rFonts w:asciiTheme="minorHAnsi" w:eastAsia="Times New Roman" w:hAnsiTheme="minorHAnsi"/>
                <w:color w:val="000000" w:themeColor="text1"/>
                <w:lang w:eastAsia="nb-NO"/>
              </w:rPr>
              <w:t>Tilbyder skal levere følgende dokumentasjon:</w:t>
            </w:r>
          </w:p>
          <w:p w14:paraId="70385F7E" w14:textId="77777777" w:rsidR="00EC4767" w:rsidRPr="00D7773B" w:rsidRDefault="00EC4767" w:rsidP="00C4142A">
            <w:pPr>
              <w:pStyle w:val="Listeavsnitt"/>
              <w:numPr>
                <w:ilvl w:val="0"/>
                <w:numId w:val="12"/>
              </w:numPr>
              <w:spacing w:beforeLines="40" w:before="96" w:after="40"/>
              <w:rPr>
                <w:rFonts w:asciiTheme="minorHAnsi" w:hAnsiTheme="minorHAnsi"/>
                <w:color w:val="000000" w:themeColor="text1"/>
              </w:rPr>
            </w:pPr>
            <w:r w:rsidRPr="00D7773B">
              <w:rPr>
                <w:rFonts w:asciiTheme="minorHAnsi" w:hAnsiTheme="minorHAnsi"/>
                <w:color w:val="000000" w:themeColor="text1"/>
              </w:rPr>
              <w:t>Siste avlagte årsregnskap med noter inkludert revisorerklæring.</w:t>
            </w:r>
          </w:p>
          <w:p w14:paraId="3DB457F0" w14:textId="77777777" w:rsidR="00EC4767" w:rsidRPr="00D7773B" w:rsidRDefault="00EC4767" w:rsidP="00C4142A">
            <w:pPr>
              <w:pStyle w:val="Listeavsnitt"/>
              <w:numPr>
                <w:ilvl w:val="0"/>
                <w:numId w:val="12"/>
              </w:numPr>
              <w:spacing w:beforeLines="40" w:before="96" w:after="40"/>
              <w:rPr>
                <w:rFonts w:asciiTheme="minorHAnsi" w:hAnsiTheme="minorHAnsi"/>
                <w:color w:val="000000" w:themeColor="text1"/>
              </w:rPr>
            </w:pPr>
            <w:r w:rsidRPr="00D7773B">
              <w:rPr>
                <w:rFonts w:asciiTheme="minorHAnsi" w:hAnsiTheme="minorHAnsi"/>
                <w:color w:val="000000" w:themeColor="text1"/>
              </w:rPr>
              <w:t>Resultatregnskap og balanse siste halvår dersom det er mer enn seks måneder siden siste årsregnskap.</w:t>
            </w:r>
          </w:p>
          <w:p w14:paraId="4A9E7312" w14:textId="77777777" w:rsidR="00B44AD3" w:rsidRDefault="00B44AD3" w:rsidP="00362ACA">
            <w:pPr>
              <w:spacing w:beforeLines="40" w:before="96" w:after="40"/>
              <w:ind w:left="175"/>
              <w:rPr>
                <w:rFonts w:asciiTheme="minorHAnsi" w:eastAsia="Times New Roman" w:hAnsiTheme="minorHAnsi"/>
                <w:color w:val="000000" w:themeColor="text1"/>
                <w:lang w:eastAsia="nb-NO"/>
              </w:rPr>
            </w:pPr>
          </w:p>
          <w:p w14:paraId="1C0C6B18" w14:textId="629EBAF6" w:rsidR="00EC4767" w:rsidRDefault="00B44AD3" w:rsidP="00C244C6">
            <w:pPr>
              <w:spacing w:beforeLines="40" w:before="96" w:after="40"/>
              <w:rPr>
                <w:rFonts w:asciiTheme="minorHAnsi" w:eastAsia="Times New Roman" w:hAnsiTheme="minorHAnsi"/>
                <w:color w:val="000000" w:themeColor="text1"/>
                <w:lang w:eastAsia="nb-NO"/>
              </w:rPr>
            </w:pPr>
            <w:r>
              <w:rPr>
                <w:rFonts w:asciiTheme="minorHAnsi" w:eastAsia="Times New Roman" w:hAnsiTheme="minorHAnsi"/>
                <w:color w:val="000000" w:themeColor="text1"/>
                <w:lang w:eastAsia="nb-NO"/>
              </w:rPr>
              <w:t>Dersom T</w:t>
            </w:r>
            <w:r w:rsidR="00EC4767" w:rsidRPr="00083961">
              <w:rPr>
                <w:rFonts w:asciiTheme="minorHAnsi" w:eastAsia="Times New Roman" w:hAnsiTheme="minorHAnsi"/>
                <w:color w:val="000000" w:themeColor="text1"/>
                <w:lang w:eastAsia="nb-NO"/>
              </w:rPr>
              <w:t xml:space="preserve">ilbyder </w:t>
            </w:r>
            <w:r>
              <w:rPr>
                <w:rFonts w:asciiTheme="minorHAnsi" w:eastAsia="Times New Roman" w:hAnsiTheme="minorHAnsi"/>
                <w:color w:val="000000" w:themeColor="text1"/>
                <w:lang w:eastAsia="nb-NO"/>
              </w:rPr>
              <w:t>har saklig grunn til ikke å fremlegge den dokumentasjonen Oppdrag</w:t>
            </w:r>
            <w:r w:rsidR="00602E92">
              <w:rPr>
                <w:rFonts w:asciiTheme="minorHAnsi" w:eastAsia="Times New Roman" w:hAnsiTheme="minorHAnsi"/>
                <w:color w:val="000000" w:themeColor="text1"/>
                <w:lang w:eastAsia="nb-NO"/>
              </w:rPr>
              <w:t>s</w:t>
            </w:r>
            <w:r>
              <w:rPr>
                <w:rFonts w:asciiTheme="minorHAnsi" w:eastAsia="Times New Roman" w:hAnsiTheme="minorHAnsi"/>
                <w:color w:val="000000" w:themeColor="text1"/>
                <w:lang w:eastAsia="nb-NO"/>
              </w:rPr>
              <w:t>giver har krevd over, kan Tilbyder godtgjøre sin</w:t>
            </w:r>
            <w:r w:rsidR="00EC4767" w:rsidRPr="00083961">
              <w:rPr>
                <w:rFonts w:asciiTheme="minorHAnsi" w:eastAsia="Times New Roman" w:hAnsiTheme="minorHAnsi"/>
                <w:color w:val="000000" w:themeColor="text1"/>
                <w:lang w:eastAsia="nb-NO"/>
              </w:rPr>
              <w:t xml:space="preserve"> økonomiske og finansielle </w:t>
            </w:r>
            <w:r>
              <w:rPr>
                <w:rFonts w:asciiTheme="minorHAnsi" w:eastAsia="Times New Roman" w:hAnsiTheme="minorHAnsi"/>
                <w:color w:val="000000" w:themeColor="text1"/>
                <w:lang w:eastAsia="nb-NO"/>
              </w:rPr>
              <w:t xml:space="preserve">kapasitet </w:t>
            </w:r>
            <w:r w:rsidR="00EC4767" w:rsidRPr="00083961">
              <w:rPr>
                <w:rFonts w:asciiTheme="minorHAnsi" w:eastAsia="Times New Roman" w:hAnsiTheme="minorHAnsi"/>
                <w:color w:val="000000" w:themeColor="text1"/>
                <w:lang w:eastAsia="nb-NO"/>
              </w:rPr>
              <w:t>ved ethvert annet dokument, herunder for eksempel ved en morselskapsgaranti</w:t>
            </w:r>
            <w:r>
              <w:rPr>
                <w:rFonts w:asciiTheme="minorHAnsi" w:eastAsia="Times New Roman" w:hAnsiTheme="minorHAnsi"/>
                <w:color w:val="000000" w:themeColor="text1"/>
                <w:lang w:eastAsia="nb-NO"/>
              </w:rPr>
              <w:t xml:space="preserve">, bankgaranti, </w:t>
            </w:r>
            <w:r w:rsidR="00800698">
              <w:rPr>
                <w:rFonts w:asciiTheme="minorHAnsi" w:eastAsia="Times New Roman" w:hAnsiTheme="minorHAnsi"/>
                <w:color w:val="000000" w:themeColor="text1"/>
                <w:lang w:eastAsia="nb-NO"/>
              </w:rPr>
              <w:t>mv.</w:t>
            </w:r>
          </w:p>
          <w:p w14:paraId="7E7753C5" w14:textId="77777777" w:rsidR="00C244C6" w:rsidRPr="00083961" w:rsidRDefault="00C244C6" w:rsidP="00C244C6">
            <w:pPr>
              <w:spacing w:beforeLines="40" w:before="96" w:after="40"/>
              <w:rPr>
                <w:rFonts w:asciiTheme="minorHAnsi" w:eastAsia="Times New Roman" w:hAnsiTheme="minorHAnsi"/>
                <w:color w:val="000000" w:themeColor="text1"/>
                <w:lang w:eastAsia="nb-NO"/>
              </w:rPr>
            </w:pPr>
          </w:p>
          <w:p w14:paraId="237542CD" w14:textId="77777777" w:rsidR="00EC4767" w:rsidRPr="00EC4767" w:rsidRDefault="00EC4767" w:rsidP="00362ACA">
            <w:pPr>
              <w:spacing w:beforeLines="40" w:before="96" w:after="40"/>
              <w:rPr>
                <w:rFonts w:cs="Arial"/>
                <w:color w:val="365F91"/>
              </w:rPr>
            </w:pPr>
            <w:r w:rsidRPr="00D7773B">
              <w:rPr>
                <w:rFonts w:asciiTheme="minorHAnsi" w:eastAsia="Times New Roman" w:hAnsiTheme="minorHAnsi"/>
                <w:color w:val="000000" w:themeColor="text1"/>
                <w:lang w:eastAsia="nb-NO"/>
              </w:rPr>
              <w:t>Oppdragsgiver vil i vurderingen bl.a. vektlegge om tilbyder har lønnsom drift, positiv kontantstrøm siste år, og positiv egenkapital.</w:t>
            </w:r>
          </w:p>
        </w:tc>
      </w:tr>
    </w:tbl>
    <w:p w14:paraId="16DC7B26" w14:textId="77777777" w:rsidR="00C244C6" w:rsidRPr="00D4259C" w:rsidRDefault="00C244C6" w:rsidP="00D4259C">
      <w:pPr>
        <w:pStyle w:val="Overskrift2"/>
        <w:numPr>
          <w:ilvl w:val="0"/>
          <w:numId w:val="0"/>
        </w:numPr>
        <w:ind w:left="792"/>
        <w:rPr>
          <w:i w:val="0"/>
          <w:iCs w:val="0"/>
        </w:rPr>
      </w:pPr>
    </w:p>
    <w:p w14:paraId="12A9ACB2" w14:textId="42D595B1" w:rsidR="00EC4767" w:rsidRPr="00C4142A" w:rsidRDefault="00EC4767" w:rsidP="00C4142A">
      <w:pPr>
        <w:pStyle w:val="Overskrift2"/>
        <w:numPr>
          <w:ilvl w:val="1"/>
          <w:numId w:val="3"/>
        </w:numPr>
        <w:rPr>
          <w:i w:val="0"/>
          <w:iCs w:val="0"/>
        </w:rPr>
      </w:pPr>
      <w:bookmarkStart w:id="71" w:name="_Toc54773943"/>
      <w:r w:rsidRPr="007A7638">
        <w:t>Tekniske og faglige kvalifikasjon</w:t>
      </w:r>
      <w:r w:rsidR="0015195D">
        <w:t>er</w:t>
      </w:r>
      <w:bookmarkEnd w:id="7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2802"/>
        <w:gridCol w:w="6662"/>
      </w:tblGrid>
      <w:tr w:rsidR="00EC4767" w:rsidRPr="00EC4767" w14:paraId="605DFDD2" w14:textId="77777777" w:rsidTr="00D4259C">
        <w:tc>
          <w:tcPr>
            <w:tcW w:w="2802" w:type="dxa"/>
            <w:shd w:val="clear" w:color="auto" w:fill="003283"/>
          </w:tcPr>
          <w:p w14:paraId="1252D374" w14:textId="77777777" w:rsidR="00EC4767" w:rsidRPr="00362ACA" w:rsidRDefault="00EC4767" w:rsidP="00EC4767">
            <w:pPr>
              <w:rPr>
                <w:b/>
                <w:bCs/>
              </w:rPr>
            </w:pPr>
            <w:r w:rsidRPr="00362ACA">
              <w:rPr>
                <w:b/>
                <w:bCs/>
              </w:rPr>
              <w:t>Kvalifikasjonskrav</w:t>
            </w:r>
          </w:p>
        </w:tc>
        <w:tc>
          <w:tcPr>
            <w:tcW w:w="6662" w:type="dxa"/>
          </w:tcPr>
          <w:p w14:paraId="0E86B1C1" w14:textId="4C76BAEB" w:rsidR="009660AB" w:rsidRPr="00C4142A" w:rsidRDefault="00EC4767" w:rsidP="00C244C6">
            <w:pPr>
              <w:rPr>
                <w:b/>
                <w:bCs/>
                <w:color w:val="000000" w:themeColor="text1"/>
              </w:rPr>
            </w:pPr>
            <w:r w:rsidRPr="00C4142A">
              <w:rPr>
                <w:b/>
                <w:bCs/>
                <w:iCs/>
                <w:color w:val="000000" w:themeColor="text1"/>
              </w:rPr>
              <w:t xml:space="preserve">Tilbyder skal ha tilstrekkelig evne og </w:t>
            </w:r>
            <w:r w:rsidRPr="00C4142A">
              <w:rPr>
                <w:b/>
                <w:bCs/>
                <w:color w:val="000000" w:themeColor="text1"/>
              </w:rPr>
              <w:t>kapasitet til å kunne gjennomføre kontraktsforpliktelsene.</w:t>
            </w:r>
          </w:p>
        </w:tc>
      </w:tr>
      <w:tr w:rsidR="00C4142A" w:rsidRPr="00EC4767" w14:paraId="283C8B1C" w14:textId="77777777" w:rsidTr="00D4259C">
        <w:tc>
          <w:tcPr>
            <w:tcW w:w="2802" w:type="dxa"/>
            <w:shd w:val="clear" w:color="auto" w:fill="003283"/>
          </w:tcPr>
          <w:p w14:paraId="10DF50C9" w14:textId="4AEFE804" w:rsidR="00C4142A" w:rsidRPr="00362ACA" w:rsidRDefault="00C244C6" w:rsidP="00EC4767">
            <w:pPr>
              <w:rPr>
                <w:b/>
                <w:bCs/>
              </w:rPr>
            </w:pPr>
            <w:r>
              <w:rPr>
                <w:b/>
                <w:bCs/>
              </w:rPr>
              <w:t>Dokumentasjon</w:t>
            </w:r>
          </w:p>
        </w:tc>
        <w:tc>
          <w:tcPr>
            <w:tcW w:w="6662" w:type="dxa"/>
          </w:tcPr>
          <w:p w14:paraId="622AED48" w14:textId="7285BCB0" w:rsidR="00C4142A" w:rsidRPr="00C4142A" w:rsidRDefault="00C4142A" w:rsidP="00C4142A">
            <w:pPr>
              <w:rPr>
                <w:bCs/>
                <w:iCs/>
                <w:color w:val="000000" w:themeColor="text1"/>
              </w:rPr>
            </w:pPr>
            <w:r w:rsidRPr="00C4142A">
              <w:rPr>
                <w:bCs/>
                <w:iCs/>
                <w:color w:val="000000" w:themeColor="text1"/>
              </w:rPr>
              <w:t>Oppdragsgiver vil her vurdere Tilbyders erfaring med levering av den ytelse konkurransen omfatter</w:t>
            </w:r>
            <w:r w:rsidR="006F5F7F">
              <w:rPr>
                <w:bCs/>
                <w:iCs/>
                <w:color w:val="000000" w:themeColor="text1"/>
              </w:rPr>
              <w:t>. Tilbyder skal levere</w:t>
            </w:r>
            <w:r w:rsidR="00257C4D">
              <w:rPr>
                <w:bCs/>
                <w:iCs/>
                <w:color w:val="000000" w:themeColor="text1"/>
              </w:rPr>
              <w:t xml:space="preserve"> følgende dokumentasjon</w:t>
            </w:r>
            <w:r w:rsidR="006F5F7F">
              <w:rPr>
                <w:bCs/>
                <w:iCs/>
                <w:color w:val="000000" w:themeColor="text1"/>
              </w:rPr>
              <w:t>:</w:t>
            </w:r>
          </w:p>
          <w:p w14:paraId="23DDE130" w14:textId="77777777" w:rsidR="00C4142A" w:rsidRPr="00D7773B" w:rsidRDefault="00C4142A" w:rsidP="00C4142A">
            <w:pPr>
              <w:pStyle w:val="Listeavsnitt"/>
              <w:numPr>
                <w:ilvl w:val="0"/>
                <w:numId w:val="10"/>
              </w:numPr>
              <w:rPr>
                <w:rFonts w:eastAsia="Calibri"/>
                <w:bCs/>
                <w:iCs/>
                <w:color w:val="000000" w:themeColor="text1"/>
                <w:lang w:eastAsia="en-US"/>
              </w:rPr>
            </w:pPr>
            <w:r w:rsidRPr="00D7773B">
              <w:rPr>
                <w:rFonts w:eastAsia="Calibri"/>
                <w:bCs/>
                <w:iCs/>
                <w:color w:val="000000" w:themeColor="text1"/>
                <w:lang w:eastAsia="en-US"/>
              </w:rPr>
              <w:t xml:space="preserve">En oversikt over de viktigste vareleveransene eller tjenestene som leverandøren har utført i løpet av de siste tre årene, sammen med opplysninger om kontraktenes verdi, tidspunktet for levering eller utførelse og navn på mottaker. </w:t>
            </w:r>
            <w:r w:rsidR="00777BE0" w:rsidRPr="00D7773B">
              <w:rPr>
                <w:rFonts w:eastAsia="Calibri"/>
                <w:bCs/>
                <w:iCs/>
                <w:color w:val="000000" w:themeColor="text1"/>
                <w:lang w:eastAsia="en-US"/>
              </w:rPr>
              <w:t>Vareleveranser bør være av tilsvarende størrelse og kompleksitet som oppdragsgiver. Oppdragsgiver forbeholder seg rett til å kontakte kundene på oppgitte vareleveranser.</w:t>
            </w:r>
          </w:p>
          <w:p w14:paraId="1214B5D9" w14:textId="77777777" w:rsidR="00C4142A" w:rsidRPr="00D7773B" w:rsidRDefault="00C4142A" w:rsidP="00C4142A">
            <w:pPr>
              <w:pStyle w:val="Listeavsnitt"/>
              <w:numPr>
                <w:ilvl w:val="0"/>
                <w:numId w:val="10"/>
              </w:numPr>
              <w:rPr>
                <w:rFonts w:eastAsia="Calibri"/>
                <w:bCs/>
                <w:iCs/>
                <w:color w:val="000000" w:themeColor="text1"/>
                <w:lang w:eastAsia="en-US"/>
              </w:rPr>
            </w:pPr>
            <w:r w:rsidRPr="00D7773B">
              <w:rPr>
                <w:rFonts w:eastAsia="Calibri"/>
                <w:bCs/>
                <w:iCs/>
                <w:color w:val="000000" w:themeColor="text1"/>
                <w:lang w:eastAsia="en-US"/>
              </w:rPr>
              <w:t>En beskrivelse av teknisk personell eller tekniske enheter, særlig dem som er ansvarlige for kvalitetskontrollen, som leverandøren råder over til å utføre kontrakten;</w:t>
            </w:r>
          </w:p>
          <w:p w14:paraId="3F90FD48" w14:textId="77777777" w:rsidR="00C4142A" w:rsidRPr="00D7773B" w:rsidRDefault="00C4142A" w:rsidP="00C4142A">
            <w:pPr>
              <w:pStyle w:val="Listeavsnitt"/>
              <w:numPr>
                <w:ilvl w:val="0"/>
                <w:numId w:val="10"/>
              </w:numPr>
              <w:rPr>
                <w:rFonts w:eastAsia="Calibri"/>
                <w:bCs/>
                <w:iCs/>
                <w:color w:val="000000" w:themeColor="text1"/>
                <w:lang w:eastAsia="en-US"/>
              </w:rPr>
            </w:pPr>
            <w:r w:rsidRPr="00D7773B">
              <w:rPr>
                <w:rFonts w:eastAsia="Calibri"/>
                <w:bCs/>
                <w:iCs/>
                <w:color w:val="000000" w:themeColor="text1"/>
                <w:lang w:eastAsia="en-US"/>
              </w:rPr>
              <w:t>En beskrivelse av miljøledelsestiltak;</w:t>
            </w:r>
          </w:p>
          <w:p w14:paraId="38517685" w14:textId="77777777" w:rsidR="00C4142A" w:rsidRPr="00D7773B" w:rsidRDefault="00C4142A" w:rsidP="00225922">
            <w:pPr>
              <w:pStyle w:val="Listeavsnitt"/>
              <w:numPr>
                <w:ilvl w:val="0"/>
                <w:numId w:val="0"/>
              </w:numPr>
              <w:ind w:left="360"/>
              <w:rPr>
                <w:rFonts w:eastAsia="Calibri"/>
                <w:bCs/>
                <w:iCs/>
                <w:color w:val="000000" w:themeColor="text1"/>
                <w:lang w:eastAsia="en-US"/>
              </w:rPr>
            </w:pPr>
          </w:p>
        </w:tc>
      </w:tr>
    </w:tbl>
    <w:p w14:paraId="35B16CE4" w14:textId="77777777" w:rsidR="00EC4767" w:rsidRPr="00D7773B" w:rsidRDefault="00CA111D" w:rsidP="00C4142A">
      <w:pPr>
        <w:pStyle w:val="Overskrift2"/>
        <w:numPr>
          <w:ilvl w:val="1"/>
          <w:numId w:val="3"/>
        </w:numPr>
      </w:pPr>
      <w:bookmarkStart w:id="72" w:name="_Toc54773944"/>
      <w:r w:rsidRPr="00D7773B">
        <w:t>M</w:t>
      </w:r>
      <w:r w:rsidR="00EC4767" w:rsidRPr="00D7773B">
        <w:t>iljøledelsesstandarder</w:t>
      </w:r>
      <w:bookmarkEnd w:id="72"/>
      <w:r w:rsidR="00EC4767" w:rsidRPr="00D7773B">
        <w:t xml:space="preserve"> </w:t>
      </w:r>
    </w:p>
    <w:tbl>
      <w:tblPr>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ook w:val="0220" w:firstRow="1" w:lastRow="0" w:firstColumn="0" w:lastColumn="0" w:noHBand="1" w:noVBand="0"/>
      </w:tblPr>
      <w:tblGrid>
        <w:gridCol w:w="2682"/>
        <w:gridCol w:w="6378"/>
      </w:tblGrid>
      <w:tr w:rsidR="00EC4767" w:rsidRPr="00EC4767" w14:paraId="20E25939" w14:textId="77777777" w:rsidTr="00D4259C">
        <w:tc>
          <w:tcPr>
            <w:tcW w:w="1480" w:type="pct"/>
            <w:shd w:val="clear" w:color="auto" w:fill="003283"/>
          </w:tcPr>
          <w:p w14:paraId="72AB37BF" w14:textId="77777777" w:rsidR="00EC4767" w:rsidRPr="00C4142A" w:rsidRDefault="00EC4767" w:rsidP="00C4142A">
            <w:pPr>
              <w:spacing w:before="40" w:after="40"/>
              <w:rPr>
                <w:b/>
                <w:bCs/>
              </w:rPr>
            </w:pPr>
            <w:r w:rsidRPr="00C4142A">
              <w:rPr>
                <w:b/>
                <w:bCs/>
              </w:rPr>
              <w:t>Kvalifikasjonskrav</w:t>
            </w:r>
          </w:p>
        </w:tc>
        <w:tc>
          <w:tcPr>
            <w:tcW w:w="3520" w:type="pct"/>
          </w:tcPr>
          <w:p w14:paraId="2D86A12F" w14:textId="77777777" w:rsidR="00EC4767" w:rsidRPr="0061600B" w:rsidRDefault="00EC4767" w:rsidP="00C4142A">
            <w:pPr>
              <w:spacing w:before="40" w:after="40"/>
              <w:rPr>
                <w:b/>
                <w:bCs/>
                <w:color w:val="0000FF"/>
              </w:rPr>
            </w:pPr>
            <w:r w:rsidRPr="00D7773B">
              <w:rPr>
                <w:b/>
                <w:bCs/>
                <w:iCs/>
                <w:color w:val="000000" w:themeColor="text1"/>
              </w:rPr>
              <w:t>Det kreves kompetanse og systemer som sikrer at</w:t>
            </w:r>
            <w:r w:rsidR="009E1E47" w:rsidRPr="00D7773B">
              <w:rPr>
                <w:b/>
                <w:bCs/>
                <w:iCs/>
                <w:color w:val="000000" w:themeColor="text1"/>
              </w:rPr>
              <w:t xml:space="preserve"> ytelsen</w:t>
            </w:r>
            <w:r w:rsidR="005A18A8" w:rsidRPr="00D7773B">
              <w:rPr>
                <w:b/>
                <w:bCs/>
                <w:iCs/>
                <w:color w:val="000000" w:themeColor="text1"/>
              </w:rPr>
              <w:t xml:space="preserve"> </w:t>
            </w:r>
            <w:r w:rsidRPr="00D7773B">
              <w:rPr>
                <w:b/>
                <w:bCs/>
                <w:iCs/>
                <w:color w:val="000000" w:themeColor="text1"/>
              </w:rPr>
              <w:t>kan utføres med lave miljøbelastninger og høy grad av sikkerhet. Dette gjelder både den transporten som skal skje og arbeidet som skal utføres.</w:t>
            </w:r>
          </w:p>
        </w:tc>
      </w:tr>
      <w:tr w:rsidR="00EC4767" w:rsidRPr="00EC4767" w14:paraId="04619DA7" w14:textId="77777777" w:rsidTr="00D4259C">
        <w:tc>
          <w:tcPr>
            <w:tcW w:w="1480" w:type="pct"/>
            <w:shd w:val="clear" w:color="auto" w:fill="003283"/>
          </w:tcPr>
          <w:p w14:paraId="2685AEAF" w14:textId="77777777" w:rsidR="00EC4767" w:rsidRPr="00C4142A" w:rsidRDefault="00EC4767" w:rsidP="00C4142A">
            <w:pPr>
              <w:spacing w:before="40" w:after="40"/>
              <w:rPr>
                <w:b/>
              </w:rPr>
            </w:pPr>
            <w:r w:rsidRPr="00C4142A">
              <w:rPr>
                <w:b/>
              </w:rPr>
              <w:lastRenderedPageBreak/>
              <w:t>Dokumentasjon</w:t>
            </w:r>
          </w:p>
        </w:tc>
        <w:tc>
          <w:tcPr>
            <w:tcW w:w="3520" w:type="pct"/>
          </w:tcPr>
          <w:p w14:paraId="5BF7A2A5" w14:textId="46F585B8" w:rsidR="00257C4D" w:rsidRPr="002847E8" w:rsidRDefault="00257C4D" w:rsidP="00257C4D">
            <w:pPr>
              <w:spacing w:before="40" w:after="40"/>
              <w:rPr>
                <w:bCs/>
                <w:iCs/>
                <w:color w:val="000000" w:themeColor="text1"/>
              </w:rPr>
            </w:pPr>
            <w:r w:rsidRPr="002847E8">
              <w:rPr>
                <w:bCs/>
                <w:iCs/>
                <w:color w:val="000000" w:themeColor="text1"/>
              </w:rPr>
              <w:t>Det er et krav at tilbyder leverer dokumentasjon på at de innehar:</w:t>
            </w:r>
          </w:p>
          <w:p w14:paraId="37DBF26F" w14:textId="77777777" w:rsidR="00257C4D" w:rsidRPr="002847E8" w:rsidRDefault="00257C4D" w:rsidP="00D4259C">
            <w:pPr>
              <w:spacing w:before="40" w:after="40"/>
              <w:rPr>
                <w:bCs/>
                <w:iCs/>
                <w:color w:val="000000" w:themeColor="text1"/>
              </w:rPr>
            </w:pPr>
          </w:p>
          <w:p w14:paraId="718B3448" w14:textId="39FDE2EE" w:rsidR="00EC4767" w:rsidRPr="002847E8" w:rsidRDefault="00EC4767" w:rsidP="00C4142A">
            <w:pPr>
              <w:pStyle w:val="Listeavsnitt"/>
              <w:numPr>
                <w:ilvl w:val="0"/>
                <w:numId w:val="11"/>
              </w:numPr>
              <w:spacing w:before="40" w:after="40"/>
              <w:rPr>
                <w:rFonts w:eastAsia="Calibri"/>
                <w:bCs/>
                <w:iCs/>
                <w:color w:val="000000" w:themeColor="text1"/>
                <w:lang w:eastAsia="en-US"/>
              </w:rPr>
            </w:pPr>
            <w:r w:rsidRPr="002847E8">
              <w:rPr>
                <w:rFonts w:eastAsia="Calibri"/>
                <w:bCs/>
                <w:iCs/>
                <w:color w:val="000000" w:themeColor="text1"/>
                <w:lang w:eastAsia="en-US"/>
              </w:rPr>
              <w:t xml:space="preserve">Sertifisering iht. ISO 14001, EMAS eller Miljøfyrtårn, eller andre miljøledelsesstandarder basert på relevante europeiske eller internasjonale standarder sertifisert av organer som overholder fellesskapets regelverk eller relevante europeiske eller internasjonale standarder </w:t>
            </w:r>
            <w:proofErr w:type="gramStart"/>
            <w:r w:rsidRPr="002847E8">
              <w:rPr>
                <w:rFonts w:eastAsia="Calibri"/>
                <w:bCs/>
                <w:iCs/>
                <w:color w:val="000000" w:themeColor="text1"/>
                <w:lang w:eastAsia="en-US"/>
              </w:rPr>
              <w:t>vedrørende</w:t>
            </w:r>
            <w:proofErr w:type="gramEnd"/>
            <w:r w:rsidRPr="002847E8">
              <w:rPr>
                <w:rFonts w:eastAsia="Calibri"/>
                <w:bCs/>
                <w:iCs/>
                <w:color w:val="000000" w:themeColor="text1"/>
                <w:lang w:eastAsia="en-US"/>
              </w:rPr>
              <w:t xml:space="preserve"> sertifisering. Dersom tilbyder ikke har en slik sertifisering kan annen dokumentasjon på tilsvarende miljøledelsestiltak godtas.</w:t>
            </w:r>
          </w:p>
        </w:tc>
      </w:tr>
    </w:tbl>
    <w:p w14:paraId="2FE9CDEF" w14:textId="77777777" w:rsidR="006C7B6E" w:rsidRDefault="006C7B6E" w:rsidP="006C7B6E">
      <w:pPr>
        <w:pStyle w:val="Overskrift2"/>
        <w:numPr>
          <w:ilvl w:val="1"/>
          <w:numId w:val="3"/>
        </w:numPr>
      </w:pPr>
      <w:bookmarkStart w:id="73" w:name="_Toc475042790"/>
      <w:bookmarkStart w:id="74" w:name="_Toc54773945"/>
      <w:r w:rsidRPr="00947B35">
        <w:rPr>
          <w:bCs/>
        </w:rPr>
        <w:t xml:space="preserve">Støtte fra andre </w:t>
      </w:r>
      <w:r w:rsidRPr="00947B35">
        <w:t>foretak</w:t>
      </w:r>
      <w:bookmarkEnd w:id="73"/>
      <w:bookmarkEnd w:id="74"/>
    </w:p>
    <w:p w14:paraId="378E217E" w14:textId="77777777" w:rsidR="006C7B6E" w:rsidRPr="00EC4767" w:rsidRDefault="006C7B6E" w:rsidP="00EC4767">
      <w:pPr>
        <w:rPr>
          <w:color w:val="000000" w:themeColor="text1"/>
        </w:rPr>
      </w:pPr>
      <w:r>
        <w:t>Tilbyder kan støtte seg på andre virksomheter for å oppfylle det finansielle kvalifikasjonskravet i punkt 5.2 og</w:t>
      </w:r>
      <w:r w:rsidR="003821B9">
        <w:t>/eller</w:t>
      </w:r>
      <w:r>
        <w:t xml:space="preserve"> kravet til tekniske og faglige kvalifikasjoner i punkt 5.3 ved å krysse av for dette i ESPD-skjemaets kapittel II seksjon C. Tilbyder skal i så fall levere separate egenerklæringer for hver av virksomhetene han støtter seg på. Egenerklæringene skal inneholde opplysninger som etterspørres i ESPD-skjemaets seksjon A og B i del II og del III, samt opplysningene i del IV og V i den grad de er relevante for den eller de spesifikke kravene leverandøren støtter seg på virksomhetene for. I tillegg skal tilbyder dokumentere at han råder over de nødvendige ressursene ved å fremlegge en forpliktelseserklæring fra disse virksomhetene</w:t>
      </w:r>
      <w:r w:rsidR="00651C2C">
        <w:t>,</w:t>
      </w:r>
      <w:r>
        <w:t xml:space="preserve"> se vedlegg</w:t>
      </w:r>
      <w:r w:rsidR="00651C2C">
        <w:t xml:space="preserve"> F</w:t>
      </w:r>
      <w:r>
        <w:t>orpliktelseserklæring.</w:t>
      </w:r>
    </w:p>
    <w:p w14:paraId="62A7A62E" w14:textId="77777777" w:rsidR="00C47FA7" w:rsidRDefault="00C47FA7" w:rsidP="00C4142A">
      <w:pPr>
        <w:pStyle w:val="Overskrift1"/>
        <w:numPr>
          <w:ilvl w:val="0"/>
          <w:numId w:val="3"/>
        </w:numPr>
      </w:pPr>
      <w:bookmarkStart w:id="75" w:name="_Toc251330305"/>
      <w:bookmarkStart w:id="76" w:name="_Toc325095442"/>
      <w:bookmarkStart w:id="77" w:name="_Toc54773946"/>
      <w:bookmarkEnd w:id="60"/>
      <w:bookmarkEnd w:id="61"/>
      <w:bookmarkEnd w:id="62"/>
      <w:bookmarkEnd w:id="63"/>
      <w:bookmarkEnd w:id="64"/>
      <w:r w:rsidRPr="00F17E59">
        <w:t>Avgjørelse av konkurransen</w:t>
      </w:r>
      <w:bookmarkEnd w:id="75"/>
      <w:bookmarkEnd w:id="76"/>
      <w:bookmarkEnd w:id="77"/>
    </w:p>
    <w:p w14:paraId="549F1085" w14:textId="77777777" w:rsidR="00EC4767" w:rsidRDefault="00C47FA7" w:rsidP="00C4142A">
      <w:pPr>
        <w:pStyle w:val="Overskrift2"/>
        <w:numPr>
          <w:ilvl w:val="1"/>
          <w:numId w:val="3"/>
        </w:numPr>
      </w:pPr>
      <w:bookmarkStart w:id="78" w:name="_Toc251330306"/>
      <w:bookmarkStart w:id="79" w:name="_Toc325095443"/>
      <w:bookmarkStart w:id="80" w:name="_Toc54773947"/>
      <w:r w:rsidRPr="0061600B">
        <w:t>Tildelingskriterier</w:t>
      </w:r>
      <w:bookmarkEnd w:id="78"/>
      <w:bookmarkEnd w:id="79"/>
      <w:bookmarkEnd w:id="80"/>
    </w:p>
    <w:p w14:paraId="7549A80A" w14:textId="77777777" w:rsidR="00EC4767" w:rsidRPr="00EC4767" w:rsidRDefault="00EC4767" w:rsidP="00EC4767">
      <w:r w:rsidRPr="00EC4767">
        <w:t xml:space="preserve">Tildelingen skjer på basis av hvilket tilbud som har </w:t>
      </w:r>
    </w:p>
    <w:p w14:paraId="25C06CCA" w14:textId="77777777" w:rsidR="00EC4767" w:rsidRPr="002B31C1" w:rsidRDefault="009E7EE1" w:rsidP="00C4142A">
      <w:pPr>
        <w:numPr>
          <w:ilvl w:val="0"/>
          <w:numId w:val="6"/>
        </w:numPr>
        <w:spacing w:before="0"/>
        <w:rPr>
          <w:rFonts w:asciiTheme="minorHAnsi" w:eastAsia="Times New Roman" w:hAnsiTheme="minorHAnsi" w:cs="Helvetica"/>
          <w:lang w:eastAsia="nb-NO"/>
        </w:rPr>
      </w:pPr>
      <w:r w:rsidRPr="002B31C1">
        <w:rPr>
          <w:rFonts w:asciiTheme="minorHAnsi" w:eastAsia="Times New Roman" w:hAnsiTheme="minorHAnsi" w:cs="Helvetica"/>
          <w:lang w:eastAsia="nb-NO"/>
        </w:rPr>
        <w:t>d</w:t>
      </w:r>
      <w:r w:rsidR="00EC4767" w:rsidRPr="002B31C1">
        <w:rPr>
          <w:rFonts w:asciiTheme="minorHAnsi" w:eastAsia="Times New Roman" w:hAnsiTheme="minorHAnsi" w:cs="Helvetica"/>
          <w:lang w:eastAsia="nb-NO"/>
        </w:rPr>
        <w:t>et beste forholdet mellom pris eller kostnad og kvalitet</w:t>
      </w:r>
    </w:p>
    <w:p w14:paraId="621A3D40" w14:textId="77777777" w:rsidR="00EC4767" w:rsidRPr="00EC4767" w:rsidRDefault="00EC4767" w:rsidP="00EC4767"/>
    <w:tbl>
      <w:tblPr>
        <w:tblStyle w:val="hinastabel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916"/>
      </w:tblGrid>
      <w:tr w:rsidR="00EC4767" w:rsidRPr="00EC4767" w14:paraId="0CB33A9C" w14:textId="77777777" w:rsidTr="00D4259C">
        <w:trPr>
          <w:cnfStyle w:val="100000000000" w:firstRow="1" w:lastRow="0" w:firstColumn="0" w:lastColumn="0" w:oddVBand="0" w:evenVBand="0" w:oddHBand="0" w:evenHBand="0" w:firstRowFirstColumn="0" w:firstRowLastColumn="0" w:lastRowFirstColumn="0" w:lastRowLastColumn="0"/>
          <w:trHeight w:val="287"/>
        </w:trPr>
        <w:tc>
          <w:tcPr>
            <w:tcW w:w="0" w:type="dxa"/>
            <w:shd w:val="clear" w:color="auto" w:fill="003283"/>
          </w:tcPr>
          <w:p w14:paraId="23AC9F1C" w14:textId="77777777" w:rsidR="00EC4767" w:rsidRPr="00EC4767" w:rsidRDefault="00EC4767" w:rsidP="00EC4767">
            <w:pPr>
              <w:spacing w:before="120" w:after="120" w:line="240" w:lineRule="exact"/>
            </w:pPr>
            <w:r w:rsidRPr="00EC4767">
              <w:t>Tildelingskriterium</w:t>
            </w:r>
          </w:p>
        </w:tc>
        <w:tc>
          <w:tcPr>
            <w:tcW w:w="0" w:type="dxa"/>
            <w:shd w:val="clear" w:color="auto" w:fill="003283"/>
          </w:tcPr>
          <w:p w14:paraId="3060CD5D" w14:textId="77777777" w:rsidR="00EC4767" w:rsidRPr="00EC4767" w:rsidRDefault="00EC4767" w:rsidP="00EC4767">
            <w:pPr>
              <w:spacing w:before="120" w:after="120" w:line="240" w:lineRule="exact"/>
            </w:pPr>
            <w:r w:rsidRPr="00EC4767">
              <w:t>Vekting</w:t>
            </w:r>
          </w:p>
        </w:tc>
      </w:tr>
      <w:tr w:rsidR="00EC4767" w:rsidRPr="00EC4767" w14:paraId="2AB50308" w14:textId="77777777" w:rsidTr="00D4259C">
        <w:trPr>
          <w:trHeight w:val="394"/>
        </w:trPr>
        <w:tc>
          <w:tcPr>
            <w:tcW w:w="0" w:type="dxa"/>
            <w:shd w:val="clear" w:color="auto" w:fill="auto"/>
          </w:tcPr>
          <w:p w14:paraId="52DC33A2" w14:textId="77777777" w:rsidR="00EC4767" w:rsidRPr="00EC4767" w:rsidRDefault="002B31C1" w:rsidP="00C4142A">
            <w:pPr>
              <w:pStyle w:val="Listeavsnitt"/>
              <w:numPr>
                <w:ilvl w:val="0"/>
                <w:numId w:val="14"/>
              </w:numPr>
              <w:spacing w:before="120" w:after="120" w:line="240" w:lineRule="exact"/>
            </w:pPr>
            <w:r>
              <w:t>Pris</w:t>
            </w:r>
          </w:p>
        </w:tc>
        <w:tc>
          <w:tcPr>
            <w:tcW w:w="0" w:type="dxa"/>
            <w:shd w:val="clear" w:color="auto" w:fill="auto"/>
          </w:tcPr>
          <w:p w14:paraId="64B5BA32" w14:textId="3E551DD6" w:rsidR="00EC4767" w:rsidRPr="00EC4767" w:rsidRDefault="00F22DBD" w:rsidP="00EC4767">
            <w:pPr>
              <w:spacing w:before="120" w:after="120" w:line="240" w:lineRule="exact"/>
              <w:rPr>
                <w:color w:val="000000"/>
              </w:rPr>
            </w:pPr>
            <w:r>
              <w:rPr>
                <w:color w:val="000000"/>
              </w:rPr>
              <w:t>50</w:t>
            </w:r>
            <w:r w:rsidR="006F5F7F">
              <w:rPr>
                <w:color w:val="000000"/>
              </w:rPr>
              <w:t xml:space="preserve"> </w:t>
            </w:r>
            <w:r w:rsidR="00C244C6">
              <w:rPr>
                <w:color w:val="000000"/>
              </w:rPr>
              <w:t>%</w:t>
            </w:r>
          </w:p>
        </w:tc>
      </w:tr>
      <w:tr w:rsidR="00EC4767" w:rsidRPr="00EC4767" w14:paraId="3AEA396B" w14:textId="77777777" w:rsidTr="00D4259C">
        <w:trPr>
          <w:trHeight w:val="394"/>
        </w:trPr>
        <w:tc>
          <w:tcPr>
            <w:tcW w:w="0" w:type="dxa"/>
            <w:shd w:val="clear" w:color="auto" w:fill="auto"/>
          </w:tcPr>
          <w:p w14:paraId="7D420ED6" w14:textId="77777777" w:rsidR="00EC4767" w:rsidRPr="00EC4767" w:rsidRDefault="002B31C1" w:rsidP="00C4142A">
            <w:pPr>
              <w:pStyle w:val="Listeavsnitt"/>
              <w:numPr>
                <w:ilvl w:val="0"/>
                <w:numId w:val="14"/>
              </w:numPr>
              <w:spacing w:before="120" w:after="120" w:line="240" w:lineRule="exact"/>
            </w:pPr>
            <w:r>
              <w:t>Produktkvalitet- og ytelse</w:t>
            </w:r>
          </w:p>
        </w:tc>
        <w:tc>
          <w:tcPr>
            <w:tcW w:w="0" w:type="dxa"/>
            <w:shd w:val="clear" w:color="auto" w:fill="auto"/>
          </w:tcPr>
          <w:p w14:paraId="6A402C23" w14:textId="62666A77" w:rsidR="00EC4767" w:rsidRPr="00EC4767" w:rsidRDefault="00F22DBD" w:rsidP="00EC4767">
            <w:pPr>
              <w:spacing w:before="120" w:after="120" w:line="240" w:lineRule="exact"/>
              <w:rPr>
                <w:color w:val="000000"/>
              </w:rPr>
            </w:pPr>
            <w:r>
              <w:rPr>
                <w:color w:val="000000"/>
              </w:rPr>
              <w:t>30</w:t>
            </w:r>
            <w:r w:rsidR="006F5F7F">
              <w:rPr>
                <w:color w:val="000000"/>
              </w:rPr>
              <w:t xml:space="preserve"> </w:t>
            </w:r>
            <w:r w:rsidR="00C244C6">
              <w:rPr>
                <w:color w:val="000000"/>
              </w:rPr>
              <w:t>%</w:t>
            </w:r>
          </w:p>
        </w:tc>
      </w:tr>
      <w:tr w:rsidR="00EC4767" w:rsidRPr="00EC4767" w14:paraId="4C82B622" w14:textId="77777777" w:rsidTr="00D4259C">
        <w:trPr>
          <w:trHeight w:val="384"/>
        </w:trPr>
        <w:tc>
          <w:tcPr>
            <w:tcW w:w="0" w:type="dxa"/>
            <w:shd w:val="clear" w:color="auto" w:fill="auto"/>
          </w:tcPr>
          <w:p w14:paraId="46A99DA1" w14:textId="77777777" w:rsidR="00EC4767" w:rsidRPr="00EC4767" w:rsidRDefault="002B31C1" w:rsidP="00C4142A">
            <w:pPr>
              <w:pStyle w:val="Listeavsnitt"/>
              <w:numPr>
                <w:ilvl w:val="0"/>
                <w:numId w:val="14"/>
              </w:numPr>
              <w:spacing w:before="120" w:after="120" w:line="240" w:lineRule="exact"/>
            </w:pPr>
            <w:r>
              <w:t>Miljø</w:t>
            </w:r>
          </w:p>
        </w:tc>
        <w:tc>
          <w:tcPr>
            <w:tcW w:w="0" w:type="dxa"/>
            <w:shd w:val="clear" w:color="auto" w:fill="auto"/>
          </w:tcPr>
          <w:p w14:paraId="74110892" w14:textId="0E0F3B43" w:rsidR="00EC4767" w:rsidRPr="00EC4767" w:rsidRDefault="00F22DBD" w:rsidP="00EC4767">
            <w:pPr>
              <w:spacing w:before="120" w:after="120" w:line="240" w:lineRule="exact"/>
              <w:rPr>
                <w:color w:val="000000"/>
              </w:rPr>
            </w:pPr>
            <w:r>
              <w:rPr>
                <w:color w:val="000000"/>
              </w:rPr>
              <w:t>1</w:t>
            </w:r>
            <w:r w:rsidR="00777BE0">
              <w:rPr>
                <w:color w:val="000000"/>
              </w:rPr>
              <w:t>0</w:t>
            </w:r>
            <w:r w:rsidR="006F5F7F">
              <w:rPr>
                <w:color w:val="000000"/>
              </w:rPr>
              <w:t xml:space="preserve"> </w:t>
            </w:r>
            <w:r w:rsidR="00C244C6">
              <w:rPr>
                <w:color w:val="000000"/>
              </w:rPr>
              <w:t>%</w:t>
            </w:r>
          </w:p>
        </w:tc>
      </w:tr>
      <w:tr w:rsidR="002B31C1" w:rsidRPr="00EC4767" w14:paraId="7F09B61A" w14:textId="77777777" w:rsidTr="00D4259C">
        <w:trPr>
          <w:trHeight w:val="384"/>
        </w:trPr>
        <w:tc>
          <w:tcPr>
            <w:tcW w:w="0" w:type="dxa"/>
            <w:shd w:val="clear" w:color="auto" w:fill="auto"/>
          </w:tcPr>
          <w:p w14:paraId="4D92222C" w14:textId="77777777" w:rsidR="002B31C1" w:rsidRDefault="002B31C1" w:rsidP="00C4142A">
            <w:pPr>
              <w:pStyle w:val="Listeavsnitt"/>
              <w:numPr>
                <w:ilvl w:val="0"/>
                <w:numId w:val="14"/>
              </w:numPr>
              <w:spacing w:before="120" w:after="120" w:line="240" w:lineRule="exact"/>
            </w:pPr>
            <w:r>
              <w:t>Service og support</w:t>
            </w:r>
          </w:p>
        </w:tc>
        <w:tc>
          <w:tcPr>
            <w:tcW w:w="0" w:type="dxa"/>
            <w:shd w:val="clear" w:color="auto" w:fill="auto"/>
          </w:tcPr>
          <w:p w14:paraId="7A35DA6E" w14:textId="79613F9F" w:rsidR="002B31C1" w:rsidRPr="00EC4767" w:rsidRDefault="00777BE0" w:rsidP="00EC4767">
            <w:pPr>
              <w:spacing w:before="120" w:after="120" w:line="240" w:lineRule="exact"/>
              <w:rPr>
                <w:color w:val="000000"/>
              </w:rPr>
            </w:pPr>
            <w:r>
              <w:rPr>
                <w:color w:val="000000"/>
              </w:rPr>
              <w:t>10</w:t>
            </w:r>
            <w:r w:rsidR="006F5F7F">
              <w:rPr>
                <w:color w:val="000000"/>
              </w:rPr>
              <w:t xml:space="preserve"> </w:t>
            </w:r>
            <w:r w:rsidR="00C244C6">
              <w:rPr>
                <w:color w:val="000000"/>
              </w:rPr>
              <w:t>%</w:t>
            </w:r>
          </w:p>
        </w:tc>
      </w:tr>
    </w:tbl>
    <w:p w14:paraId="329C054C" w14:textId="77777777" w:rsidR="00EC4767" w:rsidRPr="00EC4767" w:rsidRDefault="00EC4767" w:rsidP="00EC4767"/>
    <w:p w14:paraId="26840635" w14:textId="77777777" w:rsidR="00EC4767" w:rsidRPr="000B3B8B" w:rsidRDefault="00EC4767" w:rsidP="00C4142A">
      <w:pPr>
        <w:pStyle w:val="Overskrift2"/>
        <w:numPr>
          <w:ilvl w:val="1"/>
          <w:numId w:val="3"/>
        </w:numPr>
      </w:pPr>
      <w:bookmarkStart w:id="81" w:name="_Toc54773948"/>
      <w:r w:rsidRPr="000B3B8B">
        <w:lastRenderedPageBreak/>
        <w:t>Utdyping av tildelingskriteriene:</w:t>
      </w:r>
      <w:bookmarkEnd w:id="81"/>
    </w:p>
    <w:p w14:paraId="31EEF1AD" w14:textId="77777777" w:rsidR="00EC4767" w:rsidRPr="00EC4767" w:rsidRDefault="00EC4767" w:rsidP="00602E92">
      <w:pPr>
        <w:keepNext/>
        <w:tabs>
          <w:tab w:val="left" w:pos="709"/>
        </w:tabs>
        <w:spacing w:before="0" w:line="240" w:lineRule="auto"/>
        <w:outlineLvl w:val="1"/>
        <w:rPr>
          <w:rFonts w:ascii="Arial" w:eastAsia="Times New Roman" w:hAnsi="Arial" w:cs="Arial"/>
          <w:b/>
          <w:bCs/>
          <w:i/>
          <w:iCs/>
          <w:sz w:val="24"/>
          <w:szCs w:val="28"/>
          <w:lang w:eastAsia="nb-NO"/>
        </w:rPr>
      </w:pPr>
    </w:p>
    <w:p w14:paraId="36BA4C32" w14:textId="77777777" w:rsidR="00EC4767" w:rsidRPr="002B31C1" w:rsidRDefault="00EC4767" w:rsidP="00C4142A">
      <w:pPr>
        <w:pStyle w:val="Listeavsnitt"/>
        <w:keepNext/>
        <w:keepLines/>
        <w:numPr>
          <w:ilvl w:val="2"/>
          <w:numId w:val="3"/>
        </w:numPr>
        <w:spacing w:before="240" w:after="60" w:line="240" w:lineRule="auto"/>
        <w:outlineLvl w:val="2"/>
        <w:rPr>
          <w:rFonts w:cstheme="majorBidi"/>
          <w:b/>
          <w:bCs/>
          <w:iCs/>
          <w:szCs w:val="26"/>
        </w:rPr>
      </w:pPr>
      <w:bookmarkStart w:id="82" w:name="_Toc54773949"/>
      <w:r w:rsidRPr="002B31C1">
        <w:rPr>
          <w:rFonts w:cstheme="majorBidi"/>
          <w:b/>
          <w:bCs/>
          <w:iCs/>
          <w:szCs w:val="26"/>
        </w:rPr>
        <w:t>Pris</w:t>
      </w:r>
      <w:bookmarkEnd w:id="82"/>
    </w:p>
    <w:p w14:paraId="2AB7D4FF" w14:textId="7D6BBA23" w:rsidR="003F01F9" w:rsidRPr="002B31C1" w:rsidRDefault="00EC4767" w:rsidP="003F01F9">
      <w:r w:rsidRPr="00EC4767">
        <w:t>Tilbudet vil bli evaluert i he</w:t>
      </w:r>
      <w:r w:rsidR="009E7EE1">
        <w:t>nhold Vedlegg 3</w:t>
      </w:r>
      <w:r w:rsidRPr="00EC4767">
        <w:t xml:space="preserve"> – Pris</w:t>
      </w:r>
      <w:r w:rsidR="009E7EE1">
        <w:t>skjema</w:t>
      </w:r>
      <w:r w:rsidRPr="00EC4767">
        <w:t>.</w:t>
      </w:r>
    </w:p>
    <w:p w14:paraId="1F428FB3" w14:textId="7B029021" w:rsidR="00F22422" w:rsidRDefault="003F01F9" w:rsidP="00EC4767">
      <w:r w:rsidRPr="002B31C1">
        <w:t>Pris evalueres i henhold til den forholdsmessige metoden. Tilbud med lavest totalsum pris gis poengscore 10.</w:t>
      </w:r>
    </w:p>
    <w:p w14:paraId="2C6038E7" w14:textId="6521448F" w:rsidR="002847E8" w:rsidRDefault="002847E8" w:rsidP="00EC4767">
      <w:r>
        <w:rPr>
          <w:rFonts w:cs="Calibri"/>
          <w:lang w:eastAsia="nb-NO"/>
        </w:rPr>
        <w:t>Karakterene for de øvrige tilbud justeres forholdsmessig etter følgende formel:</w:t>
      </w:r>
    </w:p>
    <w:p w14:paraId="2BBD47C7" w14:textId="30951E14" w:rsidR="002847E8" w:rsidRPr="002B31C1" w:rsidRDefault="002847E8" w:rsidP="00EC4767">
      <w:r w:rsidRPr="002847E8">
        <w:rPr>
          <w:noProof/>
        </w:rPr>
        <w:drawing>
          <wp:inline distT="0" distB="0" distL="0" distR="0" wp14:anchorId="37C3E65D" wp14:editId="2514F8AF">
            <wp:extent cx="4006850" cy="52705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6850" cy="527050"/>
                    </a:xfrm>
                    <a:prstGeom prst="rect">
                      <a:avLst/>
                    </a:prstGeom>
                    <a:noFill/>
                    <a:ln>
                      <a:noFill/>
                    </a:ln>
                  </pic:spPr>
                </pic:pic>
              </a:graphicData>
            </a:graphic>
          </wp:inline>
        </w:drawing>
      </w:r>
    </w:p>
    <w:p w14:paraId="7D4A507B" w14:textId="77777777" w:rsidR="00EC4767" w:rsidRPr="000B3B8B" w:rsidRDefault="00EC4767" w:rsidP="00C4142A">
      <w:pPr>
        <w:keepNext/>
        <w:keepLines/>
        <w:numPr>
          <w:ilvl w:val="2"/>
          <w:numId w:val="3"/>
        </w:numPr>
        <w:spacing w:before="240" w:after="60" w:line="240" w:lineRule="auto"/>
        <w:outlineLvl w:val="2"/>
        <w:rPr>
          <w:rFonts w:eastAsia="Times New Roman" w:cstheme="majorBidi"/>
          <w:b/>
          <w:bCs/>
          <w:iCs/>
          <w:szCs w:val="26"/>
        </w:rPr>
      </w:pPr>
      <w:bookmarkStart w:id="83" w:name="_Toc54773950"/>
      <w:r w:rsidRPr="000B3B8B">
        <w:rPr>
          <w:rFonts w:eastAsia="Times New Roman" w:cstheme="majorBidi"/>
          <w:b/>
          <w:bCs/>
          <w:iCs/>
          <w:szCs w:val="26"/>
        </w:rPr>
        <w:t>Kvalitet</w:t>
      </w:r>
      <w:bookmarkEnd w:id="83"/>
    </w:p>
    <w:p w14:paraId="26FE8C4D" w14:textId="55C199F2" w:rsidR="00EC4767" w:rsidRDefault="00EC4767" w:rsidP="00EC4767">
      <w:r w:rsidRPr="002B31C1">
        <w:t xml:space="preserve">Her vurderes oppfyllelse av </w:t>
      </w:r>
      <w:r w:rsidR="00276AAE" w:rsidRPr="002B31C1">
        <w:t>e</w:t>
      </w:r>
      <w:r w:rsidRPr="002B31C1">
        <w:t xml:space="preserve">valueringskrav i kravspesifikasjonen. Kundenes fagpersoner vil vurdere produktene basert på opplysninger gitt i tilbudet, innleverte vareprøver og evt. utprøvning av produktene jf. punkt </w:t>
      </w:r>
      <w:r w:rsidR="006F5F7F">
        <w:t xml:space="preserve">3.3. </w:t>
      </w:r>
    </w:p>
    <w:p w14:paraId="1F5A1637" w14:textId="5417B105" w:rsidR="00F22422" w:rsidRPr="00D4259C" w:rsidRDefault="00F22422" w:rsidP="00EC4767">
      <w:r>
        <w:t>Det gis poeng på en skala fra 0 til 10, der 10 er best. Det tilbud som vurderes som best for dette kriteriet oppnår høyest poengsum. (forholdsmessig justering).</w:t>
      </w:r>
    </w:p>
    <w:p w14:paraId="0E592524" w14:textId="77777777" w:rsidR="00EC4767" w:rsidRPr="002B31C1" w:rsidRDefault="002B31C1" w:rsidP="00C4142A">
      <w:pPr>
        <w:keepNext/>
        <w:keepLines/>
        <w:numPr>
          <w:ilvl w:val="2"/>
          <w:numId w:val="3"/>
        </w:numPr>
        <w:spacing w:before="240" w:after="60" w:line="240" w:lineRule="auto"/>
        <w:outlineLvl w:val="2"/>
        <w:rPr>
          <w:rFonts w:eastAsia="Times New Roman" w:cstheme="majorBidi"/>
          <w:b/>
          <w:bCs/>
          <w:iCs/>
          <w:szCs w:val="26"/>
        </w:rPr>
      </w:pPr>
      <w:bookmarkStart w:id="84" w:name="_Toc54773951"/>
      <w:r w:rsidRPr="002B31C1">
        <w:rPr>
          <w:rFonts w:eastAsia="Times New Roman" w:cstheme="majorBidi"/>
          <w:b/>
          <w:bCs/>
          <w:iCs/>
          <w:szCs w:val="26"/>
        </w:rPr>
        <w:t>Miljø</w:t>
      </w:r>
      <w:bookmarkEnd w:id="84"/>
    </w:p>
    <w:p w14:paraId="0CF28E47" w14:textId="6CD4C5BC" w:rsidR="00EC4767" w:rsidRDefault="002B31C1" w:rsidP="00EC4767">
      <w:r w:rsidRPr="002B31C1">
        <w:t xml:space="preserve">Her vurderes oppfyllelse av evalueringskrav i kravspesifikasjonen. Kundenes fagpersoner vil vurdere produktene basert på opplysninger gitt i tilbudet, innleverte vareprøver og evt. utprøvning av produktene jf. punkt </w:t>
      </w:r>
      <w:r w:rsidR="006F5F7F">
        <w:t>3.3.</w:t>
      </w:r>
      <w:r w:rsidRPr="002B31C1">
        <w:t>.</w:t>
      </w:r>
    </w:p>
    <w:p w14:paraId="699566AD" w14:textId="7AB4D276" w:rsidR="00E07E08" w:rsidRPr="002B31C1" w:rsidRDefault="00E07E08" w:rsidP="00EC4767">
      <w:r>
        <w:t>Det gis poeng på en skala fra 0 til 10, der 10 er best. Det tilbud som vurderes som best for dette kriteriet oppnår høyest poengsum. (forholdsmessig justering).</w:t>
      </w:r>
    </w:p>
    <w:p w14:paraId="5048F61C" w14:textId="77777777" w:rsidR="002B31C1" w:rsidRPr="002B31C1" w:rsidRDefault="002B31C1" w:rsidP="002B31C1">
      <w:pPr>
        <w:keepNext/>
        <w:keepLines/>
        <w:numPr>
          <w:ilvl w:val="2"/>
          <w:numId w:val="3"/>
        </w:numPr>
        <w:spacing w:before="240" w:after="60" w:line="240" w:lineRule="auto"/>
        <w:outlineLvl w:val="2"/>
        <w:rPr>
          <w:rFonts w:eastAsia="Times New Roman" w:cstheme="majorBidi"/>
          <w:b/>
          <w:bCs/>
          <w:iCs/>
          <w:szCs w:val="26"/>
        </w:rPr>
      </w:pPr>
      <w:bookmarkStart w:id="85" w:name="_Toc54773952"/>
      <w:r w:rsidRPr="002B31C1">
        <w:rPr>
          <w:rFonts w:eastAsia="Times New Roman" w:cstheme="majorBidi"/>
          <w:b/>
          <w:bCs/>
          <w:iCs/>
          <w:szCs w:val="26"/>
        </w:rPr>
        <w:t>Service og support</w:t>
      </w:r>
      <w:bookmarkEnd w:id="85"/>
    </w:p>
    <w:p w14:paraId="6A329825" w14:textId="39B2B4BC" w:rsidR="002B31C1" w:rsidRPr="00D4259C" w:rsidRDefault="002B31C1" w:rsidP="00EC4767">
      <w:r w:rsidRPr="002B31C1">
        <w:t xml:space="preserve">Her vurderes oppfyllelse av evalueringskrav i kravspesifikasjonen. Kundenes fagpersoner vil vurdere produktene basert på opplysninger gitt i </w:t>
      </w:r>
      <w:proofErr w:type="spellStart"/>
      <w:proofErr w:type="gramStart"/>
      <w:r w:rsidRPr="002B31C1">
        <w:t>tilbudet</w:t>
      </w:r>
      <w:r w:rsidR="00E07E08">
        <w:t>.</w:t>
      </w:r>
      <w:r w:rsidR="00F22422">
        <w:t>Det</w:t>
      </w:r>
      <w:proofErr w:type="spellEnd"/>
      <w:proofErr w:type="gramEnd"/>
      <w:r w:rsidR="00F22422">
        <w:t xml:space="preserve"> gis poeng på en skala fra 0 til 10, der 10 er best. Det tilbud som vurderes som best for dette kriteriet oppnår høyest poengsum. (forholdsmessig justering).</w:t>
      </w:r>
    </w:p>
    <w:p w14:paraId="3203BDE0" w14:textId="77777777" w:rsidR="00257AB1" w:rsidRPr="00C47FA7" w:rsidRDefault="00257AB1" w:rsidP="00C4142A">
      <w:pPr>
        <w:pStyle w:val="Overskrift2"/>
        <w:numPr>
          <w:ilvl w:val="1"/>
          <w:numId w:val="3"/>
        </w:numPr>
      </w:pPr>
      <w:bookmarkStart w:id="86" w:name="_Toc54773953"/>
      <w:bookmarkStart w:id="87" w:name="_Toc168192832"/>
      <w:r w:rsidRPr="00C47FA7">
        <w:t xml:space="preserve">Innstilling på tildeling av </w:t>
      </w:r>
      <w:r w:rsidRPr="002B31C1">
        <w:t>rammeavtale</w:t>
      </w:r>
      <w:bookmarkEnd w:id="86"/>
    </w:p>
    <w:p w14:paraId="54980C92" w14:textId="77777777" w:rsidR="00271FBF" w:rsidRDefault="00257AB1" w:rsidP="00257AB1">
      <w:r>
        <w:t xml:space="preserve">Beslutning vedrørende tildeling av </w:t>
      </w:r>
      <w:r w:rsidRPr="002B31C1">
        <w:t>rammeavtale</w:t>
      </w:r>
      <w:r>
        <w:t xml:space="preserve"> vil bli var</w:t>
      </w:r>
      <w:r w:rsidR="00AE3AE7">
        <w:t>slet skriftlig til alle t</w:t>
      </w:r>
      <w:r>
        <w:t>ilbydere samtidig i rimelig tid før kontrakt inngås. Beslutningen vil inneholde en begrunnelse for val</w:t>
      </w:r>
      <w:r>
        <w:softHyphen/>
        <w:t>get og gi informasjon om karenstid før inngåelse av kontrakt.</w:t>
      </w:r>
    </w:p>
    <w:p w14:paraId="682720D7" w14:textId="77777777" w:rsidR="00C47FA7" w:rsidRPr="00F17E59" w:rsidRDefault="00271FBF" w:rsidP="00C4142A">
      <w:pPr>
        <w:pStyle w:val="Overskrift1"/>
        <w:numPr>
          <w:ilvl w:val="0"/>
          <w:numId w:val="3"/>
        </w:numPr>
      </w:pPr>
      <w:bookmarkStart w:id="88" w:name="_Toc353363576"/>
      <w:bookmarkStart w:id="89" w:name="_Toc353363837"/>
      <w:bookmarkStart w:id="90" w:name="_Toc54773954"/>
      <w:bookmarkEnd w:id="87"/>
      <w:bookmarkEnd w:id="88"/>
      <w:bookmarkEnd w:id="89"/>
      <w:r>
        <w:t>Kontraktsvilkår</w:t>
      </w:r>
      <w:bookmarkEnd w:id="90"/>
    </w:p>
    <w:p w14:paraId="4023D636" w14:textId="77777777" w:rsidR="00271FBF" w:rsidRDefault="00271FBF" w:rsidP="00271FBF">
      <w:r>
        <w:t>Kontraktsvilkår</w:t>
      </w:r>
      <w:r w:rsidRPr="000D2CA8">
        <w:t xml:space="preserve"> </w:t>
      </w:r>
      <w:r>
        <w:t xml:space="preserve">med </w:t>
      </w:r>
      <w:r w:rsidR="007C60ED">
        <w:t>vedlegg</w:t>
      </w:r>
      <w:r>
        <w:t xml:space="preserve"> er lagt ved konkurransegrunnlaget.  </w:t>
      </w:r>
    </w:p>
    <w:p w14:paraId="39DDA3FE" w14:textId="77777777" w:rsidR="00271FBF" w:rsidRPr="002B31C1" w:rsidRDefault="00271FBF" w:rsidP="00271FBF">
      <w:r w:rsidRPr="002B31C1">
        <w:lastRenderedPageBreak/>
        <w:t xml:space="preserve">Helse Nord RHF benytter </w:t>
      </w:r>
      <w:proofErr w:type="spellStart"/>
      <w:r w:rsidRPr="002B31C1">
        <w:t>Clockwork</w:t>
      </w:r>
      <w:proofErr w:type="spellEnd"/>
      <w:r w:rsidRPr="002B31C1">
        <w:t xml:space="preserve"> som innkjøpssystem. Det stilles krav om at tilbyder etter kontraktsinngåelse gjør nødvendige tilpasninger av avtalens artikler mot Helse Nord sitt artikkelregister. Helse Nord har ingen kjøpsplikt før tilpasningen er ferdigstilt fra leverandørens side. Se vedlegg – ”Krav til implementering i Helse Nord” som viser eksempel på korrekt utfylt leverandørskjema </w:t>
      </w:r>
      <w:proofErr w:type="spellStart"/>
      <w:r w:rsidRPr="002B31C1">
        <w:t>mappet</w:t>
      </w:r>
      <w:proofErr w:type="spellEnd"/>
      <w:r w:rsidRPr="002B31C1">
        <w:t xml:space="preserve"> mot Helse Nord sitt artikkelregister.</w:t>
      </w:r>
    </w:p>
    <w:p w14:paraId="06E920F7" w14:textId="77777777" w:rsidR="00271FBF" w:rsidRPr="002B31C1" w:rsidRDefault="001859BF" w:rsidP="00F17E59">
      <w:r w:rsidRPr="002B31C1">
        <w:t xml:space="preserve">Det er et krav at tilbyder kan oppfylle </w:t>
      </w:r>
      <w:r w:rsidR="00271FBF" w:rsidRPr="002B31C1">
        <w:t xml:space="preserve">krav til </w:t>
      </w:r>
      <w:proofErr w:type="spellStart"/>
      <w:r w:rsidR="00271FBF" w:rsidRPr="002B31C1">
        <w:t>Ehandel</w:t>
      </w:r>
      <w:proofErr w:type="spellEnd"/>
      <w:r w:rsidR="00271FBF" w:rsidRPr="002B31C1">
        <w:t xml:space="preserve"> i Helse Vest fra oppstart av rammeavtalen.</w:t>
      </w:r>
    </w:p>
    <w:sectPr w:rsidR="00271FBF" w:rsidRPr="002B31C1" w:rsidSect="004969FE">
      <w:headerReference w:type="default" r:id="rId23"/>
      <w:footerReference w:type="default" r:id="rId24"/>
      <w:headerReference w:type="first" r:id="rId25"/>
      <w:footerReference w:type="first" r:id="rId26"/>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93A3" w14:textId="77777777" w:rsidR="00026EC7" w:rsidRDefault="00026EC7" w:rsidP="002A4A84">
      <w:pPr>
        <w:spacing w:line="240" w:lineRule="auto"/>
      </w:pPr>
      <w:r>
        <w:separator/>
      </w:r>
    </w:p>
  </w:endnote>
  <w:endnote w:type="continuationSeparator" w:id="0">
    <w:p w14:paraId="05A5290A" w14:textId="77777777" w:rsidR="00026EC7" w:rsidRDefault="00026EC7" w:rsidP="002A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5F86" w14:textId="77777777" w:rsidR="00E07E08" w:rsidRPr="009340D4" w:rsidRDefault="00E07E08" w:rsidP="00C403CB">
    <w:pPr>
      <w:pStyle w:val="Bunntekst"/>
      <w:tabs>
        <w:tab w:val="clear" w:pos="4536"/>
        <w:tab w:val="clear" w:pos="9072"/>
        <w:tab w:val="center" w:pos="4535"/>
        <w:tab w:val="right" w:pos="9070"/>
      </w:tabs>
      <w:jc w:val="center"/>
      <w:rPr>
        <w:color w:val="A6A6A6" w:themeColor="background1" w:themeShade="A6"/>
        <w:sz w:val="18"/>
        <w:szCs w:val="18"/>
      </w:rPr>
    </w:pPr>
    <w:r>
      <w:tab/>
    </w:r>
    <w:r>
      <w:rPr>
        <w:color w:val="7F7F7F"/>
        <w:szCs w:val="20"/>
      </w:rPr>
      <w:tab/>
    </w:r>
    <w:r w:rsidRPr="00F67B32">
      <w:rPr>
        <w:color w:val="7F7F7F"/>
        <w:sz w:val="18"/>
        <w:szCs w:val="18"/>
      </w:rPr>
      <w:t>KONKURRANSEGRUNNLAG</w:t>
    </w:r>
    <w:r>
      <w:rPr>
        <w:color w:val="7F7F7F"/>
        <w:sz w:val="18"/>
        <w:szCs w:val="18"/>
      </w:rPr>
      <w:t xml:space="preserve"> /</w:t>
    </w:r>
    <w:r>
      <w:rPr>
        <w:color w:val="7F7F7F"/>
        <w:szCs w:val="20"/>
      </w:rPr>
      <w:t xml:space="preserve"> </w:t>
    </w:r>
    <w:r w:rsidRPr="009340D4">
      <w:rPr>
        <w:rStyle w:val="Sidetall"/>
        <w:color w:val="A6A6A6" w:themeColor="background1" w:themeShade="A6"/>
        <w:sz w:val="18"/>
        <w:szCs w:val="18"/>
      </w:rPr>
      <w:fldChar w:fldCharType="begin"/>
    </w:r>
    <w:r w:rsidRPr="009340D4">
      <w:rPr>
        <w:rStyle w:val="Sidetall"/>
        <w:color w:val="A6A6A6" w:themeColor="background1" w:themeShade="A6"/>
        <w:sz w:val="18"/>
        <w:szCs w:val="18"/>
      </w:rPr>
      <w:instrText xml:space="preserve"> PAGE </w:instrText>
    </w:r>
    <w:r w:rsidRPr="009340D4">
      <w:rPr>
        <w:rStyle w:val="Sidetall"/>
        <w:color w:val="A6A6A6" w:themeColor="background1" w:themeShade="A6"/>
        <w:sz w:val="18"/>
        <w:szCs w:val="18"/>
      </w:rPr>
      <w:fldChar w:fldCharType="separate"/>
    </w:r>
    <w:r>
      <w:rPr>
        <w:rStyle w:val="Sidetall"/>
        <w:noProof/>
        <w:color w:val="A6A6A6" w:themeColor="background1" w:themeShade="A6"/>
        <w:sz w:val="18"/>
        <w:szCs w:val="18"/>
      </w:rPr>
      <w:t>5</w:t>
    </w:r>
    <w:r w:rsidRPr="009340D4">
      <w:rPr>
        <w:rStyle w:val="Sidetall"/>
        <w:color w:val="A6A6A6" w:themeColor="background1" w:themeShade="A6"/>
        <w:sz w:val="18"/>
        <w:szCs w:val="18"/>
      </w:rPr>
      <w:fldChar w:fldCharType="end"/>
    </w:r>
  </w:p>
  <w:p w14:paraId="4E67550C" w14:textId="77777777" w:rsidR="00E07E08" w:rsidRPr="00DF3297" w:rsidRDefault="00E07E08" w:rsidP="0078049D">
    <w:pPr>
      <w:pStyle w:val="Bunntekst"/>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AEEE" w14:textId="77777777" w:rsidR="00E07E08" w:rsidRDefault="00E07E08" w:rsidP="00B570C0">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D6AA0" w14:textId="77777777" w:rsidR="00026EC7" w:rsidRDefault="00026EC7" w:rsidP="002A4A84">
      <w:pPr>
        <w:spacing w:line="240" w:lineRule="auto"/>
      </w:pPr>
      <w:r>
        <w:separator/>
      </w:r>
    </w:p>
  </w:footnote>
  <w:footnote w:type="continuationSeparator" w:id="0">
    <w:p w14:paraId="1C4B3F33" w14:textId="77777777" w:rsidR="00026EC7" w:rsidRDefault="00026EC7" w:rsidP="002A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B615" w14:textId="77777777" w:rsidR="00E07E08" w:rsidRDefault="00E07E08" w:rsidP="00C33166">
    <w:pPr>
      <w:pStyle w:val="Topptekst"/>
      <w:tabs>
        <w:tab w:val="clear" w:pos="4536"/>
        <w:tab w:val="clear" w:pos="9072"/>
        <w:tab w:val="left" w:pos="6285"/>
      </w:tabs>
    </w:pPr>
    <w:r>
      <w:rPr>
        <w:noProof/>
        <w:lang w:eastAsia="nb-NO"/>
      </w:rPr>
      <w:drawing>
        <wp:anchor distT="0" distB="0" distL="114300" distR="114300" simplePos="0" relativeHeight="251663872" behindDoc="1" locked="0" layoutInCell="1" allowOverlap="1" wp14:anchorId="5F50B0E7" wp14:editId="359F88CD">
          <wp:simplePos x="0" y="0"/>
          <wp:positionH relativeFrom="margin">
            <wp:posOffset>5405120</wp:posOffset>
          </wp:positionH>
          <wp:positionV relativeFrom="topMargin">
            <wp:posOffset>457200</wp:posOffset>
          </wp:positionV>
          <wp:extent cx="341630" cy="352425"/>
          <wp:effectExtent l="0" t="0" r="1270" b="9525"/>
          <wp:wrapSquare wrapText="bothSides"/>
          <wp:docPr id="8"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52425"/>
                  </a:xfrm>
                  <a:prstGeom prst="rect">
                    <a:avLst/>
                  </a:prstGeom>
                  <a:noFill/>
                </pic:spPr>
              </pic:pic>
            </a:graphicData>
          </a:graphic>
        </wp:anchor>
      </w:drawing>
    </w:r>
    <w:r>
      <w:rPr>
        <w:noProof/>
        <w:lang w:eastAsia="nb-N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B0D9" w14:textId="77777777" w:rsidR="00E07E08" w:rsidRDefault="00E07E08" w:rsidP="00255790">
    <w:pPr>
      <w:pStyle w:val="Topptekst"/>
      <w:jc w:val="center"/>
    </w:pPr>
    <w:r w:rsidRPr="0000000B">
      <w:rPr>
        <w:noProof/>
        <w:lang w:eastAsia="nb-NO"/>
      </w:rPr>
      <w:drawing>
        <wp:anchor distT="0" distB="0" distL="114300" distR="114300" simplePos="0" relativeHeight="251665920" behindDoc="0" locked="0" layoutInCell="1" allowOverlap="1" wp14:anchorId="444FF61E" wp14:editId="4AA1A7FA">
          <wp:simplePos x="0" y="0"/>
          <wp:positionH relativeFrom="column">
            <wp:posOffset>-133350</wp:posOffset>
          </wp:positionH>
          <wp:positionV relativeFrom="paragraph">
            <wp:posOffset>323215</wp:posOffset>
          </wp:positionV>
          <wp:extent cx="1922145" cy="341630"/>
          <wp:effectExtent l="0" t="0" r="1905" b="1270"/>
          <wp:wrapSquare wrapText="bothSides"/>
          <wp:docPr id="1" name="Bilde 1"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871"/>
    <w:multiLevelType w:val="hybridMultilevel"/>
    <w:tmpl w:val="AD68E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460786"/>
    <w:multiLevelType w:val="hybridMultilevel"/>
    <w:tmpl w:val="CD107224"/>
    <w:lvl w:ilvl="0" w:tplc="7396CA38">
      <w:start w:val="1"/>
      <w:numFmt w:val="lowerLetter"/>
      <w:lvlText w:val="%1)"/>
      <w:lvlJc w:val="left"/>
      <w:pPr>
        <w:ind w:left="720" w:hanging="360"/>
      </w:pPr>
      <w:rPr>
        <w:rFonts w:hint="default"/>
        <w:b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F7554D"/>
    <w:multiLevelType w:val="hybridMultilevel"/>
    <w:tmpl w:val="158AB1BA"/>
    <w:lvl w:ilvl="0" w:tplc="EE3ADE98">
      <w:numFmt w:val="bullet"/>
      <w:lvlText w:val="-"/>
      <w:lvlJc w:val="left"/>
      <w:pPr>
        <w:ind w:left="780" w:hanging="42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F760CE"/>
    <w:multiLevelType w:val="hybridMultilevel"/>
    <w:tmpl w:val="EF0641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F632D2"/>
    <w:multiLevelType w:val="hybridMultilevel"/>
    <w:tmpl w:val="F8BC0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F0391C"/>
    <w:multiLevelType w:val="hybridMultilevel"/>
    <w:tmpl w:val="95F673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C8651B0"/>
    <w:multiLevelType w:val="hybridMultilevel"/>
    <w:tmpl w:val="030054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8BA4824"/>
    <w:multiLevelType w:val="hybridMultilevel"/>
    <w:tmpl w:val="C76E4B42"/>
    <w:lvl w:ilvl="0" w:tplc="04140001">
      <w:start w:val="1"/>
      <w:numFmt w:val="bullet"/>
      <w:lvlText w:val=""/>
      <w:lvlJc w:val="left"/>
      <w:pPr>
        <w:ind w:left="535" w:hanging="360"/>
      </w:pPr>
      <w:rPr>
        <w:rFonts w:ascii="Symbol" w:hAnsi="Symbol" w:hint="default"/>
      </w:rPr>
    </w:lvl>
    <w:lvl w:ilvl="1" w:tplc="04140003" w:tentative="1">
      <w:start w:val="1"/>
      <w:numFmt w:val="bullet"/>
      <w:lvlText w:val="o"/>
      <w:lvlJc w:val="left"/>
      <w:pPr>
        <w:ind w:left="1255" w:hanging="360"/>
      </w:pPr>
      <w:rPr>
        <w:rFonts w:ascii="Courier New" w:hAnsi="Courier New" w:cs="Courier New" w:hint="default"/>
      </w:rPr>
    </w:lvl>
    <w:lvl w:ilvl="2" w:tplc="04140005" w:tentative="1">
      <w:start w:val="1"/>
      <w:numFmt w:val="bullet"/>
      <w:lvlText w:val=""/>
      <w:lvlJc w:val="left"/>
      <w:pPr>
        <w:ind w:left="1975" w:hanging="360"/>
      </w:pPr>
      <w:rPr>
        <w:rFonts w:ascii="Wingdings" w:hAnsi="Wingdings" w:hint="default"/>
      </w:rPr>
    </w:lvl>
    <w:lvl w:ilvl="3" w:tplc="04140001" w:tentative="1">
      <w:start w:val="1"/>
      <w:numFmt w:val="bullet"/>
      <w:lvlText w:val=""/>
      <w:lvlJc w:val="left"/>
      <w:pPr>
        <w:ind w:left="2695" w:hanging="360"/>
      </w:pPr>
      <w:rPr>
        <w:rFonts w:ascii="Symbol" w:hAnsi="Symbol" w:hint="default"/>
      </w:rPr>
    </w:lvl>
    <w:lvl w:ilvl="4" w:tplc="04140003" w:tentative="1">
      <w:start w:val="1"/>
      <w:numFmt w:val="bullet"/>
      <w:lvlText w:val="o"/>
      <w:lvlJc w:val="left"/>
      <w:pPr>
        <w:ind w:left="3415" w:hanging="360"/>
      </w:pPr>
      <w:rPr>
        <w:rFonts w:ascii="Courier New" w:hAnsi="Courier New" w:cs="Courier New" w:hint="default"/>
      </w:rPr>
    </w:lvl>
    <w:lvl w:ilvl="5" w:tplc="04140005" w:tentative="1">
      <w:start w:val="1"/>
      <w:numFmt w:val="bullet"/>
      <w:lvlText w:val=""/>
      <w:lvlJc w:val="left"/>
      <w:pPr>
        <w:ind w:left="4135" w:hanging="360"/>
      </w:pPr>
      <w:rPr>
        <w:rFonts w:ascii="Wingdings" w:hAnsi="Wingdings" w:hint="default"/>
      </w:rPr>
    </w:lvl>
    <w:lvl w:ilvl="6" w:tplc="04140001" w:tentative="1">
      <w:start w:val="1"/>
      <w:numFmt w:val="bullet"/>
      <w:lvlText w:val=""/>
      <w:lvlJc w:val="left"/>
      <w:pPr>
        <w:ind w:left="4855" w:hanging="360"/>
      </w:pPr>
      <w:rPr>
        <w:rFonts w:ascii="Symbol" w:hAnsi="Symbol" w:hint="default"/>
      </w:rPr>
    </w:lvl>
    <w:lvl w:ilvl="7" w:tplc="04140003" w:tentative="1">
      <w:start w:val="1"/>
      <w:numFmt w:val="bullet"/>
      <w:lvlText w:val="o"/>
      <w:lvlJc w:val="left"/>
      <w:pPr>
        <w:ind w:left="5575" w:hanging="360"/>
      </w:pPr>
      <w:rPr>
        <w:rFonts w:ascii="Courier New" w:hAnsi="Courier New" w:cs="Courier New" w:hint="default"/>
      </w:rPr>
    </w:lvl>
    <w:lvl w:ilvl="8" w:tplc="04140005" w:tentative="1">
      <w:start w:val="1"/>
      <w:numFmt w:val="bullet"/>
      <w:lvlText w:val=""/>
      <w:lvlJc w:val="left"/>
      <w:pPr>
        <w:ind w:left="6295" w:hanging="360"/>
      </w:pPr>
      <w:rPr>
        <w:rFonts w:ascii="Wingdings" w:hAnsi="Wingdings" w:hint="default"/>
      </w:rPr>
    </w:lvl>
  </w:abstractNum>
  <w:abstractNum w:abstractNumId="8" w15:restartNumberingAfterBreak="0">
    <w:nsid w:val="58962A8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5C027F5A"/>
    <w:multiLevelType w:val="hybridMultilevel"/>
    <w:tmpl w:val="07B4C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60350"/>
    <w:multiLevelType w:val="multilevel"/>
    <w:tmpl w:val="4BBA76B2"/>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0F68EF"/>
    <w:multiLevelType w:val="hybridMultilevel"/>
    <w:tmpl w:val="D9CABE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84915D9"/>
    <w:multiLevelType w:val="hybridMultilevel"/>
    <w:tmpl w:val="F2600F72"/>
    <w:lvl w:ilvl="0" w:tplc="F2C62590">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5E40F61"/>
    <w:multiLevelType w:val="hybridMultilevel"/>
    <w:tmpl w:val="42BEF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8"/>
  </w:num>
  <w:num w:numId="5">
    <w:abstractNumId w:val="4"/>
  </w:num>
  <w:num w:numId="6">
    <w:abstractNumId w:val="15"/>
  </w:num>
  <w:num w:numId="7">
    <w:abstractNumId w:val="3"/>
  </w:num>
  <w:num w:numId="8">
    <w:abstractNumId w:val="1"/>
  </w:num>
  <w:num w:numId="9">
    <w:abstractNumId w:val="2"/>
  </w:num>
  <w:num w:numId="10">
    <w:abstractNumId w:val="13"/>
  </w:num>
  <w:num w:numId="11">
    <w:abstractNumId w:val="14"/>
  </w:num>
  <w:num w:numId="12">
    <w:abstractNumId w:val="7"/>
  </w:num>
  <w:num w:numId="13">
    <w:abstractNumId w:val="6"/>
  </w:num>
  <w:num w:numId="14">
    <w:abstractNumId w:val="5"/>
  </w:num>
  <w:num w:numId="15">
    <w:abstractNumId w:val="9"/>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F"/>
    <w:rsid w:val="00003BCC"/>
    <w:rsid w:val="00004959"/>
    <w:rsid w:val="00005383"/>
    <w:rsid w:val="00005849"/>
    <w:rsid w:val="00011873"/>
    <w:rsid w:val="000208D3"/>
    <w:rsid w:val="000214E0"/>
    <w:rsid w:val="00026EC7"/>
    <w:rsid w:val="00030430"/>
    <w:rsid w:val="000359D5"/>
    <w:rsid w:val="00036BDE"/>
    <w:rsid w:val="00037132"/>
    <w:rsid w:val="00044966"/>
    <w:rsid w:val="0004502C"/>
    <w:rsid w:val="0004594C"/>
    <w:rsid w:val="000476D2"/>
    <w:rsid w:val="000566F5"/>
    <w:rsid w:val="00060FC1"/>
    <w:rsid w:val="00064C74"/>
    <w:rsid w:val="00065149"/>
    <w:rsid w:val="000675FB"/>
    <w:rsid w:val="000731F0"/>
    <w:rsid w:val="00083961"/>
    <w:rsid w:val="00091614"/>
    <w:rsid w:val="0009310A"/>
    <w:rsid w:val="00094E51"/>
    <w:rsid w:val="000A2153"/>
    <w:rsid w:val="000A217F"/>
    <w:rsid w:val="000A5CDB"/>
    <w:rsid w:val="000B3B8B"/>
    <w:rsid w:val="000C429A"/>
    <w:rsid w:val="000C6C4E"/>
    <w:rsid w:val="000C77C8"/>
    <w:rsid w:val="000D495F"/>
    <w:rsid w:val="000D53F5"/>
    <w:rsid w:val="000E00A3"/>
    <w:rsid w:val="000E0D78"/>
    <w:rsid w:val="000F4F03"/>
    <w:rsid w:val="0010634A"/>
    <w:rsid w:val="0010662D"/>
    <w:rsid w:val="00107A10"/>
    <w:rsid w:val="00117785"/>
    <w:rsid w:val="00121717"/>
    <w:rsid w:val="00121CE1"/>
    <w:rsid w:val="0012339B"/>
    <w:rsid w:val="00124C31"/>
    <w:rsid w:val="00126B7A"/>
    <w:rsid w:val="00130AEA"/>
    <w:rsid w:val="00132B03"/>
    <w:rsid w:val="001426CD"/>
    <w:rsid w:val="00144D6D"/>
    <w:rsid w:val="00145882"/>
    <w:rsid w:val="0015195D"/>
    <w:rsid w:val="00154998"/>
    <w:rsid w:val="00157BD6"/>
    <w:rsid w:val="001671EB"/>
    <w:rsid w:val="00171CE6"/>
    <w:rsid w:val="001777B6"/>
    <w:rsid w:val="0018027B"/>
    <w:rsid w:val="001832E2"/>
    <w:rsid w:val="0018461F"/>
    <w:rsid w:val="001859BF"/>
    <w:rsid w:val="00194AE0"/>
    <w:rsid w:val="001A2634"/>
    <w:rsid w:val="001B11B0"/>
    <w:rsid w:val="001B210C"/>
    <w:rsid w:val="001B2F8E"/>
    <w:rsid w:val="001B3C49"/>
    <w:rsid w:val="001B4B05"/>
    <w:rsid w:val="001C34FD"/>
    <w:rsid w:val="001C4B77"/>
    <w:rsid w:val="001C6446"/>
    <w:rsid w:val="001E1598"/>
    <w:rsid w:val="001E76FF"/>
    <w:rsid w:val="001F1D3D"/>
    <w:rsid w:val="001F2338"/>
    <w:rsid w:val="001F249B"/>
    <w:rsid w:val="002076EB"/>
    <w:rsid w:val="00211C65"/>
    <w:rsid w:val="00212182"/>
    <w:rsid w:val="00212EBA"/>
    <w:rsid w:val="0021382E"/>
    <w:rsid w:val="002163F0"/>
    <w:rsid w:val="00217FA0"/>
    <w:rsid w:val="002252CF"/>
    <w:rsid w:val="00225922"/>
    <w:rsid w:val="002325E5"/>
    <w:rsid w:val="0023658C"/>
    <w:rsid w:val="00240648"/>
    <w:rsid w:val="00243DC5"/>
    <w:rsid w:val="00255790"/>
    <w:rsid w:val="00257AB1"/>
    <w:rsid w:val="00257C4D"/>
    <w:rsid w:val="002670DA"/>
    <w:rsid w:val="00271FBF"/>
    <w:rsid w:val="002730E3"/>
    <w:rsid w:val="00276AAE"/>
    <w:rsid w:val="00277FA3"/>
    <w:rsid w:val="0028067C"/>
    <w:rsid w:val="00280B6B"/>
    <w:rsid w:val="00282B53"/>
    <w:rsid w:val="002847E8"/>
    <w:rsid w:val="00285BD7"/>
    <w:rsid w:val="002874EF"/>
    <w:rsid w:val="00290162"/>
    <w:rsid w:val="00292ED2"/>
    <w:rsid w:val="002A1D9B"/>
    <w:rsid w:val="002A4A84"/>
    <w:rsid w:val="002A5260"/>
    <w:rsid w:val="002A54E4"/>
    <w:rsid w:val="002A735A"/>
    <w:rsid w:val="002B06FC"/>
    <w:rsid w:val="002B2682"/>
    <w:rsid w:val="002B31C1"/>
    <w:rsid w:val="002B3532"/>
    <w:rsid w:val="002B4EA4"/>
    <w:rsid w:val="002C1DE9"/>
    <w:rsid w:val="002C2088"/>
    <w:rsid w:val="002C3ED2"/>
    <w:rsid w:val="002C54AF"/>
    <w:rsid w:val="002D05E9"/>
    <w:rsid w:val="002D0F02"/>
    <w:rsid w:val="002D1BDA"/>
    <w:rsid w:val="002E0251"/>
    <w:rsid w:val="002E049F"/>
    <w:rsid w:val="002E40DD"/>
    <w:rsid w:val="002E49A7"/>
    <w:rsid w:val="002E4E25"/>
    <w:rsid w:val="002F3E81"/>
    <w:rsid w:val="002F6D8B"/>
    <w:rsid w:val="00300300"/>
    <w:rsid w:val="00302E11"/>
    <w:rsid w:val="00313F12"/>
    <w:rsid w:val="00315E43"/>
    <w:rsid w:val="00330B2B"/>
    <w:rsid w:val="003324CF"/>
    <w:rsid w:val="0033309F"/>
    <w:rsid w:val="003333CB"/>
    <w:rsid w:val="00333E38"/>
    <w:rsid w:val="00336D29"/>
    <w:rsid w:val="003374CF"/>
    <w:rsid w:val="00337DBD"/>
    <w:rsid w:val="003435F8"/>
    <w:rsid w:val="00350271"/>
    <w:rsid w:val="0035081A"/>
    <w:rsid w:val="00351997"/>
    <w:rsid w:val="00361158"/>
    <w:rsid w:val="00362ACA"/>
    <w:rsid w:val="00380EF1"/>
    <w:rsid w:val="003821B9"/>
    <w:rsid w:val="00383630"/>
    <w:rsid w:val="00386F61"/>
    <w:rsid w:val="00393A79"/>
    <w:rsid w:val="003B00F0"/>
    <w:rsid w:val="003B08F9"/>
    <w:rsid w:val="003B5CCE"/>
    <w:rsid w:val="003C19D3"/>
    <w:rsid w:val="003C27C1"/>
    <w:rsid w:val="003D3007"/>
    <w:rsid w:val="003D5CF8"/>
    <w:rsid w:val="003E5087"/>
    <w:rsid w:val="003E7693"/>
    <w:rsid w:val="003F01F9"/>
    <w:rsid w:val="003F1EE9"/>
    <w:rsid w:val="003F2DF8"/>
    <w:rsid w:val="00404F73"/>
    <w:rsid w:val="00407CDB"/>
    <w:rsid w:val="00413353"/>
    <w:rsid w:val="004157D2"/>
    <w:rsid w:val="0042338C"/>
    <w:rsid w:val="0042598A"/>
    <w:rsid w:val="004313D5"/>
    <w:rsid w:val="004319F8"/>
    <w:rsid w:val="0043317D"/>
    <w:rsid w:val="00441C50"/>
    <w:rsid w:val="004437C2"/>
    <w:rsid w:val="00444642"/>
    <w:rsid w:val="0045097A"/>
    <w:rsid w:val="0045784F"/>
    <w:rsid w:val="00457B28"/>
    <w:rsid w:val="00460FF4"/>
    <w:rsid w:val="004624BD"/>
    <w:rsid w:val="00470F9D"/>
    <w:rsid w:val="004715F3"/>
    <w:rsid w:val="00472C20"/>
    <w:rsid w:val="004751F9"/>
    <w:rsid w:val="00475658"/>
    <w:rsid w:val="00477720"/>
    <w:rsid w:val="004816A3"/>
    <w:rsid w:val="004846EA"/>
    <w:rsid w:val="00485395"/>
    <w:rsid w:val="004900B6"/>
    <w:rsid w:val="00490315"/>
    <w:rsid w:val="004949BB"/>
    <w:rsid w:val="00494C1C"/>
    <w:rsid w:val="004969FE"/>
    <w:rsid w:val="004A03C9"/>
    <w:rsid w:val="004A23E8"/>
    <w:rsid w:val="004A5264"/>
    <w:rsid w:val="004B19BC"/>
    <w:rsid w:val="004B306A"/>
    <w:rsid w:val="004B3668"/>
    <w:rsid w:val="004B79FB"/>
    <w:rsid w:val="004B7BDC"/>
    <w:rsid w:val="004C2652"/>
    <w:rsid w:val="004C4882"/>
    <w:rsid w:val="004C6D48"/>
    <w:rsid w:val="004C7907"/>
    <w:rsid w:val="004D32C8"/>
    <w:rsid w:val="004D63DA"/>
    <w:rsid w:val="004D6526"/>
    <w:rsid w:val="004D708D"/>
    <w:rsid w:val="00503E9C"/>
    <w:rsid w:val="00510194"/>
    <w:rsid w:val="00510971"/>
    <w:rsid w:val="00513467"/>
    <w:rsid w:val="00517B8C"/>
    <w:rsid w:val="00521291"/>
    <w:rsid w:val="005213AE"/>
    <w:rsid w:val="00521B8B"/>
    <w:rsid w:val="00535410"/>
    <w:rsid w:val="005443FC"/>
    <w:rsid w:val="00550E73"/>
    <w:rsid w:val="00552A96"/>
    <w:rsid w:val="00552C0C"/>
    <w:rsid w:val="00554243"/>
    <w:rsid w:val="00554A7E"/>
    <w:rsid w:val="00554FF4"/>
    <w:rsid w:val="005612A2"/>
    <w:rsid w:val="005638E5"/>
    <w:rsid w:val="00572FC0"/>
    <w:rsid w:val="005733B8"/>
    <w:rsid w:val="005733F7"/>
    <w:rsid w:val="0057654A"/>
    <w:rsid w:val="00576FFF"/>
    <w:rsid w:val="00577113"/>
    <w:rsid w:val="005773C6"/>
    <w:rsid w:val="00581E6A"/>
    <w:rsid w:val="005828EF"/>
    <w:rsid w:val="00584BE7"/>
    <w:rsid w:val="005854A5"/>
    <w:rsid w:val="00586FC1"/>
    <w:rsid w:val="00587272"/>
    <w:rsid w:val="00594718"/>
    <w:rsid w:val="00595E53"/>
    <w:rsid w:val="005967F4"/>
    <w:rsid w:val="005974F2"/>
    <w:rsid w:val="00597F89"/>
    <w:rsid w:val="005A062A"/>
    <w:rsid w:val="005A18A8"/>
    <w:rsid w:val="005A6FA7"/>
    <w:rsid w:val="005A7480"/>
    <w:rsid w:val="005A7B84"/>
    <w:rsid w:val="005B37D0"/>
    <w:rsid w:val="005B7049"/>
    <w:rsid w:val="005B72FF"/>
    <w:rsid w:val="005B7B3A"/>
    <w:rsid w:val="005C191E"/>
    <w:rsid w:val="005C1A9D"/>
    <w:rsid w:val="005C2A54"/>
    <w:rsid w:val="005C4638"/>
    <w:rsid w:val="005C5187"/>
    <w:rsid w:val="005D5C76"/>
    <w:rsid w:val="005D70D9"/>
    <w:rsid w:val="005E2839"/>
    <w:rsid w:val="005E7726"/>
    <w:rsid w:val="005F0E17"/>
    <w:rsid w:val="005F12E0"/>
    <w:rsid w:val="00602E92"/>
    <w:rsid w:val="00606C6A"/>
    <w:rsid w:val="00612196"/>
    <w:rsid w:val="00615F11"/>
    <w:rsid w:val="0061600B"/>
    <w:rsid w:val="00617F7A"/>
    <w:rsid w:val="0062083F"/>
    <w:rsid w:val="00623E90"/>
    <w:rsid w:val="006406D1"/>
    <w:rsid w:val="0064196B"/>
    <w:rsid w:val="00641DEC"/>
    <w:rsid w:val="0064356B"/>
    <w:rsid w:val="00651C2C"/>
    <w:rsid w:val="00655783"/>
    <w:rsid w:val="00655D02"/>
    <w:rsid w:val="006715E5"/>
    <w:rsid w:val="00672013"/>
    <w:rsid w:val="00675DDF"/>
    <w:rsid w:val="00676798"/>
    <w:rsid w:val="006812F5"/>
    <w:rsid w:val="0069356E"/>
    <w:rsid w:val="00697E8A"/>
    <w:rsid w:val="006A555A"/>
    <w:rsid w:val="006A76D1"/>
    <w:rsid w:val="006B257B"/>
    <w:rsid w:val="006B64D1"/>
    <w:rsid w:val="006B6863"/>
    <w:rsid w:val="006C5D94"/>
    <w:rsid w:val="006C7B6E"/>
    <w:rsid w:val="006C7DBA"/>
    <w:rsid w:val="006D69FD"/>
    <w:rsid w:val="006E7510"/>
    <w:rsid w:val="006F341D"/>
    <w:rsid w:val="006F5F7F"/>
    <w:rsid w:val="006F6C67"/>
    <w:rsid w:val="007016E8"/>
    <w:rsid w:val="007027A6"/>
    <w:rsid w:val="0071735B"/>
    <w:rsid w:val="00720586"/>
    <w:rsid w:val="00722944"/>
    <w:rsid w:val="00727FBC"/>
    <w:rsid w:val="0073536F"/>
    <w:rsid w:val="00736280"/>
    <w:rsid w:val="007379A4"/>
    <w:rsid w:val="00740BA3"/>
    <w:rsid w:val="00741FFE"/>
    <w:rsid w:val="007429A2"/>
    <w:rsid w:val="00755542"/>
    <w:rsid w:val="0076243A"/>
    <w:rsid w:val="00770308"/>
    <w:rsid w:val="00770362"/>
    <w:rsid w:val="0077557F"/>
    <w:rsid w:val="00777BE0"/>
    <w:rsid w:val="0078049D"/>
    <w:rsid w:val="00780D7F"/>
    <w:rsid w:val="0078467B"/>
    <w:rsid w:val="007851EF"/>
    <w:rsid w:val="00787A4B"/>
    <w:rsid w:val="007A66E1"/>
    <w:rsid w:val="007A7638"/>
    <w:rsid w:val="007A76E3"/>
    <w:rsid w:val="007C2795"/>
    <w:rsid w:val="007C5CF2"/>
    <w:rsid w:val="007C60ED"/>
    <w:rsid w:val="007D0B4F"/>
    <w:rsid w:val="007D11F2"/>
    <w:rsid w:val="007D24A8"/>
    <w:rsid w:val="007D542B"/>
    <w:rsid w:val="007D66D8"/>
    <w:rsid w:val="007E162B"/>
    <w:rsid w:val="007E1686"/>
    <w:rsid w:val="007F3E56"/>
    <w:rsid w:val="00800698"/>
    <w:rsid w:val="00801425"/>
    <w:rsid w:val="00802E23"/>
    <w:rsid w:val="0080308B"/>
    <w:rsid w:val="0081165D"/>
    <w:rsid w:val="008140D3"/>
    <w:rsid w:val="00815BC5"/>
    <w:rsid w:val="00821C7F"/>
    <w:rsid w:val="008231A7"/>
    <w:rsid w:val="008265FB"/>
    <w:rsid w:val="00833698"/>
    <w:rsid w:val="0083451A"/>
    <w:rsid w:val="00834C0F"/>
    <w:rsid w:val="0083568D"/>
    <w:rsid w:val="00836B91"/>
    <w:rsid w:val="008449D9"/>
    <w:rsid w:val="00847D68"/>
    <w:rsid w:val="00852922"/>
    <w:rsid w:val="00852977"/>
    <w:rsid w:val="008535C2"/>
    <w:rsid w:val="008573C9"/>
    <w:rsid w:val="00863C90"/>
    <w:rsid w:val="008663D4"/>
    <w:rsid w:val="008757D3"/>
    <w:rsid w:val="00875B3F"/>
    <w:rsid w:val="00884FBE"/>
    <w:rsid w:val="00892869"/>
    <w:rsid w:val="00895F82"/>
    <w:rsid w:val="008A0A7C"/>
    <w:rsid w:val="008B0DE1"/>
    <w:rsid w:val="008B23DA"/>
    <w:rsid w:val="008B2E56"/>
    <w:rsid w:val="008C2F6A"/>
    <w:rsid w:val="008C7931"/>
    <w:rsid w:val="008D23A6"/>
    <w:rsid w:val="008D2C16"/>
    <w:rsid w:val="008E134D"/>
    <w:rsid w:val="008E5802"/>
    <w:rsid w:val="008E7027"/>
    <w:rsid w:val="008F4996"/>
    <w:rsid w:val="008F7727"/>
    <w:rsid w:val="00915185"/>
    <w:rsid w:val="00916917"/>
    <w:rsid w:val="00931DB4"/>
    <w:rsid w:val="009340D4"/>
    <w:rsid w:val="0094050A"/>
    <w:rsid w:val="00943BE7"/>
    <w:rsid w:val="00947935"/>
    <w:rsid w:val="00952EE4"/>
    <w:rsid w:val="00954DEB"/>
    <w:rsid w:val="00963714"/>
    <w:rsid w:val="009652E7"/>
    <w:rsid w:val="0096550F"/>
    <w:rsid w:val="009660AB"/>
    <w:rsid w:val="00967501"/>
    <w:rsid w:val="0097058C"/>
    <w:rsid w:val="00973898"/>
    <w:rsid w:val="00984504"/>
    <w:rsid w:val="00984D9B"/>
    <w:rsid w:val="009906BD"/>
    <w:rsid w:val="0099188F"/>
    <w:rsid w:val="00993474"/>
    <w:rsid w:val="00993FAF"/>
    <w:rsid w:val="009964F8"/>
    <w:rsid w:val="00996A05"/>
    <w:rsid w:val="009B0A04"/>
    <w:rsid w:val="009B4642"/>
    <w:rsid w:val="009C7EDF"/>
    <w:rsid w:val="009D51EA"/>
    <w:rsid w:val="009E1E47"/>
    <w:rsid w:val="009E7EE1"/>
    <w:rsid w:val="009F0B62"/>
    <w:rsid w:val="009F430C"/>
    <w:rsid w:val="00A022F0"/>
    <w:rsid w:val="00A038E9"/>
    <w:rsid w:val="00A03D83"/>
    <w:rsid w:val="00A041EA"/>
    <w:rsid w:val="00A04A67"/>
    <w:rsid w:val="00A057C5"/>
    <w:rsid w:val="00A11EE3"/>
    <w:rsid w:val="00A16451"/>
    <w:rsid w:val="00A1683D"/>
    <w:rsid w:val="00A260D4"/>
    <w:rsid w:val="00A26BBB"/>
    <w:rsid w:val="00A27D17"/>
    <w:rsid w:val="00A3011F"/>
    <w:rsid w:val="00A318CC"/>
    <w:rsid w:val="00A32E64"/>
    <w:rsid w:val="00A33D1B"/>
    <w:rsid w:val="00A455B8"/>
    <w:rsid w:val="00A50802"/>
    <w:rsid w:val="00A558D2"/>
    <w:rsid w:val="00A55CED"/>
    <w:rsid w:val="00A6317A"/>
    <w:rsid w:val="00A65F62"/>
    <w:rsid w:val="00A747C5"/>
    <w:rsid w:val="00A7584B"/>
    <w:rsid w:val="00A828BF"/>
    <w:rsid w:val="00A92FBC"/>
    <w:rsid w:val="00AA167B"/>
    <w:rsid w:val="00AB1E7B"/>
    <w:rsid w:val="00AB34A9"/>
    <w:rsid w:val="00AB5CE5"/>
    <w:rsid w:val="00AC6E10"/>
    <w:rsid w:val="00AD0675"/>
    <w:rsid w:val="00AE3AE7"/>
    <w:rsid w:val="00AE651C"/>
    <w:rsid w:val="00AF2148"/>
    <w:rsid w:val="00AF4D29"/>
    <w:rsid w:val="00AF5323"/>
    <w:rsid w:val="00AF6C0D"/>
    <w:rsid w:val="00AF6DF5"/>
    <w:rsid w:val="00B011F8"/>
    <w:rsid w:val="00B018D3"/>
    <w:rsid w:val="00B03B69"/>
    <w:rsid w:val="00B0466C"/>
    <w:rsid w:val="00B14A95"/>
    <w:rsid w:val="00B15FBA"/>
    <w:rsid w:val="00B17087"/>
    <w:rsid w:val="00B24CEA"/>
    <w:rsid w:val="00B2624F"/>
    <w:rsid w:val="00B34DB3"/>
    <w:rsid w:val="00B3724F"/>
    <w:rsid w:val="00B37C43"/>
    <w:rsid w:val="00B41134"/>
    <w:rsid w:val="00B44AD3"/>
    <w:rsid w:val="00B46B52"/>
    <w:rsid w:val="00B51858"/>
    <w:rsid w:val="00B52B64"/>
    <w:rsid w:val="00B52E5B"/>
    <w:rsid w:val="00B535F6"/>
    <w:rsid w:val="00B570C0"/>
    <w:rsid w:val="00B66D7B"/>
    <w:rsid w:val="00B715DB"/>
    <w:rsid w:val="00B76553"/>
    <w:rsid w:val="00B83063"/>
    <w:rsid w:val="00B8331C"/>
    <w:rsid w:val="00B83645"/>
    <w:rsid w:val="00B8598B"/>
    <w:rsid w:val="00B903DA"/>
    <w:rsid w:val="00B9095F"/>
    <w:rsid w:val="00B9116C"/>
    <w:rsid w:val="00B92A34"/>
    <w:rsid w:val="00BA2BD2"/>
    <w:rsid w:val="00BA4E54"/>
    <w:rsid w:val="00BA5946"/>
    <w:rsid w:val="00BA615C"/>
    <w:rsid w:val="00BB7D9E"/>
    <w:rsid w:val="00BC1547"/>
    <w:rsid w:val="00BD48E3"/>
    <w:rsid w:val="00BD7B30"/>
    <w:rsid w:val="00BE0564"/>
    <w:rsid w:val="00BE2CE3"/>
    <w:rsid w:val="00C0241E"/>
    <w:rsid w:val="00C048B1"/>
    <w:rsid w:val="00C115D9"/>
    <w:rsid w:val="00C1215E"/>
    <w:rsid w:val="00C14381"/>
    <w:rsid w:val="00C14790"/>
    <w:rsid w:val="00C16C46"/>
    <w:rsid w:val="00C171D2"/>
    <w:rsid w:val="00C21CD8"/>
    <w:rsid w:val="00C244C6"/>
    <w:rsid w:val="00C33166"/>
    <w:rsid w:val="00C34602"/>
    <w:rsid w:val="00C403CB"/>
    <w:rsid w:val="00C4142A"/>
    <w:rsid w:val="00C43D4B"/>
    <w:rsid w:val="00C47FA7"/>
    <w:rsid w:val="00C53E92"/>
    <w:rsid w:val="00C67EB9"/>
    <w:rsid w:val="00C73F6A"/>
    <w:rsid w:val="00C77C38"/>
    <w:rsid w:val="00C80636"/>
    <w:rsid w:val="00C839EB"/>
    <w:rsid w:val="00C853E6"/>
    <w:rsid w:val="00C9025A"/>
    <w:rsid w:val="00C903A0"/>
    <w:rsid w:val="00C9199B"/>
    <w:rsid w:val="00C922A3"/>
    <w:rsid w:val="00C9774F"/>
    <w:rsid w:val="00CA00AC"/>
    <w:rsid w:val="00CA111D"/>
    <w:rsid w:val="00CA1AF2"/>
    <w:rsid w:val="00CA2D38"/>
    <w:rsid w:val="00CA6FE9"/>
    <w:rsid w:val="00CA780F"/>
    <w:rsid w:val="00CA7813"/>
    <w:rsid w:val="00CC207B"/>
    <w:rsid w:val="00CC2125"/>
    <w:rsid w:val="00CC2B2D"/>
    <w:rsid w:val="00CD0937"/>
    <w:rsid w:val="00CD27E4"/>
    <w:rsid w:val="00CD5C2E"/>
    <w:rsid w:val="00CE11D5"/>
    <w:rsid w:val="00CE1E75"/>
    <w:rsid w:val="00CE21CE"/>
    <w:rsid w:val="00CF1128"/>
    <w:rsid w:val="00CF1FEE"/>
    <w:rsid w:val="00CF3DDD"/>
    <w:rsid w:val="00CF4CEB"/>
    <w:rsid w:val="00D032D3"/>
    <w:rsid w:val="00D07D3B"/>
    <w:rsid w:val="00D175CA"/>
    <w:rsid w:val="00D20200"/>
    <w:rsid w:val="00D305BC"/>
    <w:rsid w:val="00D4259C"/>
    <w:rsid w:val="00D43935"/>
    <w:rsid w:val="00D442CA"/>
    <w:rsid w:val="00D541D2"/>
    <w:rsid w:val="00D55D6B"/>
    <w:rsid w:val="00D62765"/>
    <w:rsid w:val="00D727BF"/>
    <w:rsid w:val="00D7773B"/>
    <w:rsid w:val="00D81766"/>
    <w:rsid w:val="00D82EFD"/>
    <w:rsid w:val="00DA0DFB"/>
    <w:rsid w:val="00DB3C40"/>
    <w:rsid w:val="00DC1AA1"/>
    <w:rsid w:val="00DC4202"/>
    <w:rsid w:val="00DD03A0"/>
    <w:rsid w:val="00DD2ACE"/>
    <w:rsid w:val="00DE0440"/>
    <w:rsid w:val="00DE1A73"/>
    <w:rsid w:val="00DE2EAF"/>
    <w:rsid w:val="00DE7C1D"/>
    <w:rsid w:val="00DF3297"/>
    <w:rsid w:val="00DF5499"/>
    <w:rsid w:val="00DF619A"/>
    <w:rsid w:val="00DF710E"/>
    <w:rsid w:val="00DF7E40"/>
    <w:rsid w:val="00E01302"/>
    <w:rsid w:val="00E07E08"/>
    <w:rsid w:val="00E13FC9"/>
    <w:rsid w:val="00E152F1"/>
    <w:rsid w:val="00E2042C"/>
    <w:rsid w:val="00E229C1"/>
    <w:rsid w:val="00E23557"/>
    <w:rsid w:val="00E322D2"/>
    <w:rsid w:val="00E338BF"/>
    <w:rsid w:val="00E355F0"/>
    <w:rsid w:val="00E35C96"/>
    <w:rsid w:val="00E43B89"/>
    <w:rsid w:val="00E567FC"/>
    <w:rsid w:val="00E65027"/>
    <w:rsid w:val="00E6763D"/>
    <w:rsid w:val="00E707C1"/>
    <w:rsid w:val="00E91E59"/>
    <w:rsid w:val="00E96FC8"/>
    <w:rsid w:val="00E97B65"/>
    <w:rsid w:val="00EA2E5B"/>
    <w:rsid w:val="00EB106E"/>
    <w:rsid w:val="00EB2872"/>
    <w:rsid w:val="00EB5564"/>
    <w:rsid w:val="00EC06C2"/>
    <w:rsid w:val="00EC4767"/>
    <w:rsid w:val="00ED5D3A"/>
    <w:rsid w:val="00ED5F10"/>
    <w:rsid w:val="00ED7ADC"/>
    <w:rsid w:val="00EE18A3"/>
    <w:rsid w:val="00EE60F4"/>
    <w:rsid w:val="00EF5CCF"/>
    <w:rsid w:val="00EF608E"/>
    <w:rsid w:val="00EF732D"/>
    <w:rsid w:val="00F000A1"/>
    <w:rsid w:val="00F01E71"/>
    <w:rsid w:val="00F14897"/>
    <w:rsid w:val="00F15E4D"/>
    <w:rsid w:val="00F16DCC"/>
    <w:rsid w:val="00F17E59"/>
    <w:rsid w:val="00F22422"/>
    <w:rsid w:val="00F22DBD"/>
    <w:rsid w:val="00F244F6"/>
    <w:rsid w:val="00F31D1B"/>
    <w:rsid w:val="00F456ED"/>
    <w:rsid w:val="00F472B1"/>
    <w:rsid w:val="00F67B32"/>
    <w:rsid w:val="00F73C29"/>
    <w:rsid w:val="00F75ADD"/>
    <w:rsid w:val="00F77720"/>
    <w:rsid w:val="00F801FC"/>
    <w:rsid w:val="00F8490A"/>
    <w:rsid w:val="00F96A6F"/>
    <w:rsid w:val="00FB3EC5"/>
    <w:rsid w:val="00FC3ECF"/>
    <w:rsid w:val="00FD1D5C"/>
    <w:rsid w:val="00FD2E99"/>
    <w:rsid w:val="00FD58EB"/>
    <w:rsid w:val="00FD70A0"/>
    <w:rsid w:val="00FE17A7"/>
    <w:rsid w:val="00FE5ED8"/>
    <w:rsid w:val="00FE7BEE"/>
    <w:rsid w:val="00FF0F9D"/>
    <w:rsid w:val="00FF30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f1f2f2"/>
    </o:shapedefaults>
    <o:shapelayout v:ext="edit">
      <o:idmap v:ext="edit" data="1"/>
    </o:shapelayout>
  </w:shapeDefaults>
  <w:decimalSymbol w:val=","/>
  <w:listSeparator w:val=";"/>
  <w14:docId w14:val="7E8A13CE"/>
  <w15:docId w15:val="{5BC3D681-E008-4EFF-8836-E63BB46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Normal"/>
    <w:qFormat/>
    <w:rsid w:val="00E35C96"/>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770362"/>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770362"/>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770362"/>
    <w:pPr>
      <w:numPr>
        <w:ilvl w:val="2"/>
      </w:numPr>
      <w:outlineLvl w:val="2"/>
    </w:pPr>
    <w:rPr>
      <w:bCs/>
      <w:i w:val="0"/>
      <w:sz w:val="22"/>
      <w:szCs w:val="26"/>
    </w:rPr>
  </w:style>
  <w:style w:type="paragraph" w:styleId="Overskrift4">
    <w:name w:val="heading 4"/>
    <w:basedOn w:val="Normal"/>
    <w:next w:val="Normal"/>
    <w:link w:val="Overskrift4Tegn"/>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rsid w:val="00C47FA7"/>
    <w:pPr>
      <w:numPr>
        <w:ilvl w:val="4"/>
        <w:numId w:val="4"/>
      </w:numPr>
      <w:spacing w:before="240" w:after="60" w:line="240" w:lineRule="auto"/>
      <w:outlineLvl w:val="4"/>
    </w:pPr>
    <w:rPr>
      <w:rFonts w:ascii="Times New Roman" w:eastAsia="Times New Roman" w:hAnsi="Times New Roman"/>
      <w:b/>
      <w:bCs/>
      <w:i/>
      <w:iCs/>
      <w:sz w:val="26"/>
      <w:szCs w:val="26"/>
      <w:lang w:eastAsia="nb-NO"/>
    </w:rPr>
  </w:style>
  <w:style w:type="paragraph" w:styleId="Overskrift6">
    <w:name w:val="heading 6"/>
    <w:basedOn w:val="Normal"/>
    <w:next w:val="Normal"/>
    <w:link w:val="Overskrift6Tegn"/>
    <w:rsid w:val="00C47FA7"/>
    <w:pPr>
      <w:numPr>
        <w:ilvl w:val="5"/>
        <w:numId w:val="4"/>
      </w:numPr>
      <w:spacing w:before="240" w:after="60" w:line="240" w:lineRule="auto"/>
      <w:outlineLvl w:val="5"/>
    </w:pPr>
    <w:rPr>
      <w:rFonts w:ascii="Times New Roman" w:eastAsia="Times New Roman" w:hAnsi="Times New Roman"/>
      <w:b/>
      <w:bCs/>
      <w:lang w:eastAsia="nb-NO"/>
    </w:rPr>
  </w:style>
  <w:style w:type="paragraph" w:styleId="Overskrift7">
    <w:name w:val="heading 7"/>
    <w:basedOn w:val="Normal"/>
    <w:next w:val="Normal"/>
    <w:link w:val="Overskrift7Tegn"/>
    <w:rsid w:val="00C47FA7"/>
    <w:pPr>
      <w:numPr>
        <w:ilvl w:val="6"/>
        <w:numId w:val="4"/>
      </w:numPr>
      <w:spacing w:before="240" w:after="60" w:line="240" w:lineRule="auto"/>
      <w:outlineLvl w:val="6"/>
    </w:pPr>
    <w:rPr>
      <w:rFonts w:ascii="Times New Roman" w:eastAsia="Times New Roman" w:hAnsi="Times New Roman"/>
      <w:sz w:val="24"/>
      <w:szCs w:val="24"/>
      <w:lang w:eastAsia="nb-NO"/>
    </w:rPr>
  </w:style>
  <w:style w:type="paragraph" w:styleId="Overskrift8">
    <w:name w:val="heading 8"/>
    <w:basedOn w:val="Normal"/>
    <w:next w:val="Normal"/>
    <w:link w:val="Overskrift8Tegn"/>
    <w:rsid w:val="00C47FA7"/>
    <w:pPr>
      <w:numPr>
        <w:ilvl w:val="7"/>
        <w:numId w:val="4"/>
      </w:numPr>
      <w:spacing w:before="240" w:after="60" w:line="240" w:lineRule="auto"/>
      <w:outlineLvl w:val="7"/>
    </w:pPr>
    <w:rPr>
      <w:rFonts w:ascii="Times New Roman" w:eastAsia="Times New Roman" w:hAnsi="Times New Roman"/>
      <w:i/>
      <w:iCs/>
      <w:sz w:val="24"/>
      <w:szCs w:val="24"/>
      <w:lang w:eastAsia="nb-NO"/>
    </w:rPr>
  </w:style>
  <w:style w:type="paragraph" w:styleId="Overskrift9">
    <w:name w:val="heading 9"/>
    <w:basedOn w:val="Normal"/>
    <w:next w:val="Normal"/>
    <w:link w:val="Overskrift9Tegn"/>
    <w:rsid w:val="00C47FA7"/>
    <w:pPr>
      <w:numPr>
        <w:ilvl w:val="8"/>
        <w:numId w:val="4"/>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770362"/>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770362"/>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770362"/>
    <w:rPr>
      <w:rFonts w:eastAsia="Times New Roman" w:cstheme="majorBidi"/>
      <w:b/>
      <w:bCs/>
      <w:iCs/>
      <w:sz w:val="22"/>
      <w:szCs w:val="26"/>
      <w:lang w:eastAsia="en-US"/>
    </w:rPr>
  </w:style>
  <w:style w:type="character" w:customStyle="1" w:styleId="Overskrift4Tegn">
    <w:name w:val="Overskrift 4 Tegn"/>
    <w:link w:val="Overskrift4"/>
    <w:rsid w:val="0083568D"/>
    <w:rPr>
      <w:rFonts w:eastAsia="Times New Roman"/>
      <w:bCs/>
      <w:i/>
      <w:sz w:val="22"/>
      <w:szCs w:val="28"/>
      <w:lang w:eastAsia="en-US"/>
    </w:rPr>
  </w:style>
  <w:style w:type="paragraph" w:customStyle="1" w:styleId="Referanse">
    <w:name w:val="Referanse"/>
    <w:basedOn w:val="Normal"/>
    <w:rsid w:val="00EF5CCF"/>
    <w:pPr>
      <w:jc w:val="right"/>
    </w:pPr>
    <w:rPr>
      <w:color w:val="7F7F7F"/>
      <w:szCs w:val="20"/>
    </w:rPr>
  </w:style>
  <w:style w:type="paragraph" w:styleId="Sitat">
    <w:name w:val="Quote"/>
    <w:basedOn w:val="Normal"/>
    <w:next w:val="Normal"/>
    <w:link w:val="SitatTegn"/>
    <w:uiPriority w:val="29"/>
    <w:qFormat/>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qFormat/>
    <w:rsid w:val="00DF3297"/>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qFormat/>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contextualSpacing/>
    </w:pPr>
    <w:rPr>
      <w:rFonts w:eastAsia="Times New Roman"/>
      <w:lang w:eastAsia="nb-NO"/>
    </w:rPr>
  </w:style>
  <w:style w:type="paragraph" w:styleId="Overskriftforinnholdsfortegnelse">
    <w:name w:val="TOC Heading"/>
    <w:basedOn w:val="Overskrift1"/>
    <w:next w:val="Normal"/>
    <w:uiPriority w:val="39"/>
    <w:unhideWhenUsed/>
    <w:rsid w:val="00B2624F"/>
    <w:pPr>
      <w:numPr>
        <w:numId w:val="0"/>
      </w:numPr>
      <w:spacing w:line="276" w:lineRule="auto"/>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09310A"/>
    <w:pPr>
      <w:tabs>
        <w:tab w:val="left" w:pos="438"/>
        <w:tab w:val="right" w:leader="dot" w:pos="9060"/>
      </w:tabs>
      <w:spacing w:before="120"/>
    </w:pPr>
    <w:rPr>
      <w:rFonts w:asciiTheme="minorHAnsi" w:hAnsiTheme="minorHAnsi"/>
      <w:b/>
      <w:sz w:val="24"/>
      <w:szCs w:val="24"/>
    </w:rPr>
  </w:style>
  <w:style w:type="paragraph" w:styleId="INNH2">
    <w:name w:val="toc 2"/>
    <w:basedOn w:val="Normal"/>
    <w:next w:val="Normal"/>
    <w:autoRedefine/>
    <w:uiPriority w:val="39"/>
    <w:unhideWhenUsed/>
    <w:rsid w:val="00B2624F"/>
    <w:pPr>
      <w:spacing w:before="0"/>
      <w:ind w:left="220"/>
    </w:pPr>
    <w:rPr>
      <w:rFonts w:asciiTheme="minorHAnsi" w:hAnsiTheme="minorHAnsi"/>
      <w:b/>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semiHidden/>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semiHidden/>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semiHidden/>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semiHidden/>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semiHidden/>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semiHidden/>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rsid w:val="00C47FA7"/>
    <w:rPr>
      <w:rFonts w:ascii="Times New Roman" w:eastAsia="Times New Roman" w:hAnsi="Times New Roman"/>
      <w:b/>
      <w:bCs/>
      <w:i/>
      <w:iCs/>
      <w:sz w:val="26"/>
      <w:szCs w:val="26"/>
    </w:rPr>
  </w:style>
  <w:style w:type="character" w:customStyle="1" w:styleId="Overskrift6Tegn">
    <w:name w:val="Overskrift 6 Tegn"/>
    <w:basedOn w:val="Standardskriftforavsnitt"/>
    <w:link w:val="Overskrift6"/>
    <w:rsid w:val="00C47FA7"/>
    <w:rPr>
      <w:rFonts w:ascii="Times New Roman" w:eastAsia="Times New Roman" w:hAnsi="Times New Roman"/>
      <w:b/>
      <w:bCs/>
      <w:sz w:val="22"/>
      <w:szCs w:val="22"/>
    </w:rPr>
  </w:style>
  <w:style w:type="character" w:customStyle="1" w:styleId="Overskrift7Tegn">
    <w:name w:val="Overskrift 7 Tegn"/>
    <w:basedOn w:val="Standardskriftforavsnitt"/>
    <w:link w:val="Overskrift7"/>
    <w:rsid w:val="00C47FA7"/>
    <w:rPr>
      <w:rFonts w:ascii="Times New Roman" w:eastAsia="Times New Roman" w:hAnsi="Times New Roman"/>
      <w:sz w:val="24"/>
      <w:szCs w:val="24"/>
    </w:rPr>
  </w:style>
  <w:style w:type="character" w:customStyle="1" w:styleId="Overskrift8Tegn">
    <w:name w:val="Overskrift 8 Tegn"/>
    <w:basedOn w:val="Standardskriftforavsnitt"/>
    <w:link w:val="Overskrift8"/>
    <w:rsid w:val="00C47FA7"/>
    <w:rPr>
      <w:rFonts w:ascii="Times New Roman" w:eastAsia="Times New Roman" w:hAnsi="Times New Roman"/>
      <w:i/>
      <w:iCs/>
      <w:sz w:val="24"/>
      <w:szCs w:val="24"/>
    </w:rPr>
  </w:style>
  <w:style w:type="character" w:customStyle="1" w:styleId="Overskrift9Tegn">
    <w:name w:val="Overskrift 9 Tegn"/>
    <w:basedOn w:val="Standardskriftforavsnitt"/>
    <w:link w:val="Overskrift9"/>
    <w:rsid w:val="00C47FA7"/>
    <w:rPr>
      <w:rFonts w:ascii="Arial" w:eastAsia="Times New Roman" w:hAnsi="Arial" w:cs="Arial"/>
      <w:sz w:val="22"/>
      <w:szCs w:val="22"/>
    </w:rPr>
  </w:style>
  <w:style w:type="character" w:styleId="Hyperkobling">
    <w:name w:val="Hyperlink"/>
    <w:basedOn w:val="Standardskriftforavsnitt"/>
    <w:uiPriority w:val="99"/>
    <w:rsid w:val="00C47FA7"/>
    <w:rPr>
      <w:color w:val="0000FF"/>
      <w:u w:val="single"/>
    </w:rPr>
  </w:style>
  <w:style w:type="paragraph" w:customStyle="1" w:styleId="StilOverskrift212pt">
    <w:name w:val="Stil Overskrift 2 + 12 pt"/>
    <w:basedOn w:val="Overskrift2"/>
    <w:rsid w:val="00C47FA7"/>
    <w:pPr>
      <w:keepLines w:val="0"/>
      <w:tabs>
        <w:tab w:val="left" w:pos="709"/>
        <w:tab w:val="num" w:pos="860"/>
      </w:tabs>
      <w:ind w:left="860"/>
    </w:pPr>
    <w:rPr>
      <w:rFonts w:ascii="Arial" w:hAnsi="Arial" w:cs="Arial"/>
      <w:bCs/>
      <w:lang w:eastAsia="nb-NO"/>
    </w:rPr>
  </w:style>
  <w:style w:type="paragraph" w:customStyle="1" w:styleId="Hbunntekst">
    <w:name w:val="H bunntekst"/>
    <w:basedOn w:val="Bunntekst"/>
    <w:link w:val="HbunntekstTegn"/>
    <w:qFormat/>
    <w:rsid w:val="00770362"/>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770362"/>
    <w:rPr>
      <w:bCs/>
      <w:color w:val="808080" w:themeColor="background1" w:themeShade="80"/>
      <w:sz w:val="18"/>
      <w:szCs w:val="18"/>
      <w:lang w:eastAsia="en-US"/>
    </w:rPr>
  </w:style>
  <w:style w:type="paragraph" w:customStyle="1" w:styleId="He-post">
    <w:name w:val="H e-post"/>
    <w:basedOn w:val="Tabelltekst"/>
    <w:link w:val="He-postTegn"/>
    <w:qFormat/>
    <w:rsid w:val="00770362"/>
    <w:rPr>
      <w:color w:val="00529B"/>
    </w:rPr>
  </w:style>
  <w:style w:type="character" w:customStyle="1" w:styleId="He-postTegn">
    <w:name w:val="H e-post Tegn"/>
    <w:basedOn w:val="Standardskriftforavsnitt"/>
    <w:link w:val="He-post"/>
    <w:rsid w:val="00770362"/>
    <w:rPr>
      <w:color w:val="00529B"/>
      <w:sz w:val="22"/>
      <w:szCs w:val="22"/>
      <w:lang w:eastAsia="en-US"/>
    </w:rPr>
  </w:style>
  <w:style w:type="paragraph" w:customStyle="1" w:styleId="HTittel">
    <w:name w:val="H Tittel"/>
    <w:basedOn w:val="Normal"/>
    <w:qFormat/>
    <w:rsid w:val="00770362"/>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770362"/>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770362"/>
    <w:rPr>
      <w:i/>
      <w:color w:val="7F7F7F" w:themeColor="text1" w:themeTint="80"/>
      <w:sz w:val="22"/>
      <w:szCs w:val="22"/>
      <w:lang w:eastAsia="en-US"/>
    </w:rPr>
  </w:style>
  <w:style w:type="table" w:customStyle="1" w:styleId="hinastabell">
    <w:name w:val="hinas tabell"/>
    <w:basedOn w:val="Vanligtabell"/>
    <w:uiPriority w:val="99"/>
    <w:rsid w:val="00770362"/>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character" w:styleId="Merknadsreferanse">
    <w:name w:val="annotation reference"/>
    <w:basedOn w:val="Standardskriftforavsnitt"/>
    <w:uiPriority w:val="99"/>
    <w:semiHidden/>
    <w:unhideWhenUsed/>
    <w:rsid w:val="004715F3"/>
    <w:rPr>
      <w:sz w:val="16"/>
      <w:szCs w:val="16"/>
    </w:rPr>
  </w:style>
  <w:style w:type="paragraph" w:styleId="Merknadstekst">
    <w:name w:val="annotation text"/>
    <w:basedOn w:val="Normal"/>
    <w:link w:val="MerknadstekstTegn"/>
    <w:semiHidden/>
    <w:unhideWhenUsed/>
    <w:rsid w:val="004715F3"/>
    <w:pPr>
      <w:spacing w:line="240" w:lineRule="auto"/>
    </w:pPr>
    <w:rPr>
      <w:sz w:val="20"/>
      <w:szCs w:val="20"/>
    </w:rPr>
  </w:style>
  <w:style w:type="character" w:customStyle="1" w:styleId="MerknadstekstTegn">
    <w:name w:val="Merknadstekst Tegn"/>
    <w:basedOn w:val="Standardskriftforavsnitt"/>
    <w:link w:val="Merknadstekst"/>
    <w:semiHidden/>
    <w:rsid w:val="004715F3"/>
    <w:rPr>
      <w:lang w:eastAsia="en-US"/>
    </w:rPr>
  </w:style>
  <w:style w:type="paragraph" w:styleId="Kommentaremne">
    <w:name w:val="annotation subject"/>
    <w:basedOn w:val="Merknadstekst"/>
    <w:next w:val="Merknadstekst"/>
    <w:link w:val="KommentaremneTegn"/>
    <w:uiPriority w:val="99"/>
    <w:semiHidden/>
    <w:unhideWhenUsed/>
    <w:rsid w:val="004715F3"/>
    <w:rPr>
      <w:b/>
      <w:bCs/>
    </w:rPr>
  </w:style>
  <w:style w:type="character" w:customStyle="1" w:styleId="KommentaremneTegn">
    <w:name w:val="Kommentaremne Tegn"/>
    <w:basedOn w:val="MerknadstekstTegn"/>
    <w:link w:val="Kommentaremne"/>
    <w:uiPriority w:val="99"/>
    <w:semiHidden/>
    <w:rsid w:val="004715F3"/>
    <w:rPr>
      <w:b/>
      <w:bCs/>
      <w:lang w:eastAsia="en-US"/>
    </w:rPr>
  </w:style>
  <w:style w:type="paragraph" w:customStyle="1" w:styleId="Contractstyle">
    <w:name w:val="Contractstyle"/>
    <w:link w:val="ContractstyleTegn"/>
    <w:uiPriority w:val="99"/>
    <w:rsid w:val="004437C2"/>
    <w:pPr>
      <w:keepLines/>
      <w:spacing w:before="120" w:after="120"/>
      <w:ind w:left="720"/>
    </w:pPr>
    <w:rPr>
      <w:rFonts w:ascii="Times New Roman" w:eastAsia="Times New Roman" w:hAnsi="Times New Roman"/>
      <w:sz w:val="22"/>
      <w:lang w:eastAsia="en-US"/>
    </w:rPr>
  </w:style>
  <w:style w:type="character" w:customStyle="1" w:styleId="ContractstyleTegn">
    <w:name w:val="Contractstyle Tegn"/>
    <w:basedOn w:val="Standardskriftforavsnitt"/>
    <w:link w:val="Contractstyle"/>
    <w:uiPriority w:val="99"/>
    <w:locked/>
    <w:rsid w:val="004437C2"/>
    <w:rPr>
      <w:rFonts w:ascii="Times New Roman" w:eastAsia="Times New Roman" w:hAnsi="Times New Roman"/>
      <w:sz w:val="22"/>
      <w:lang w:eastAsia="en-US"/>
    </w:rPr>
  </w:style>
  <w:style w:type="paragraph" w:customStyle="1" w:styleId="Uthevet">
    <w:name w:val="Uthevet"/>
    <w:basedOn w:val="Normal"/>
    <w:link w:val="UthevetTegn"/>
    <w:qFormat/>
    <w:rsid w:val="0062083F"/>
    <w:pPr>
      <w:spacing w:before="120" w:after="120" w:line="240" w:lineRule="auto"/>
    </w:pPr>
    <w:rPr>
      <w:rFonts w:asciiTheme="minorHAnsi" w:eastAsia="Times New Roman" w:hAnsiTheme="minorHAnsi"/>
      <w:b/>
      <w:sz w:val="24"/>
      <w:szCs w:val="19"/>
      <w:lang w:eastAsia="nb-NO"/>
    </w:rPr>
  </w:style>
  <w:style w:type="character" w:customStyle="1" w:styleId="UthevetTegn">
    <w:name w:val="Uthevet Tegn"/>
    <w:basedOn w:val="Standardskriftforavsnitt"/>
    <w:link w:val="Uthevet"/>
    <w:rsid w:val="0062083F"/>
    <w:rPr>
      <w:rFonts w:asciiTheme="minorHAnsi" w:eastAsia="Times New Roman" w:hAnsiTheme="minorHAnsi"/>
      <w:b/>
      <w:sz w:val="24"/>
      <w:szCs w:val="19"/>
    </w:rPr>
  </w:style>
  <w:style w:type="table" w:customStyle="1" w:styleId="hinastabell1">
    <w:name w:val="hinas tabell1"/>
    <w:basedOn w:val="Vanligtabell"/>
    <w:uiPriority w:val="99"/>
    <w:rsid w:val="00EC4767"/>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paragraph" w:styleId="Revisjon">
    <w:name w:val="Revision"/>
    <w:hidden/>
    <w:uiPriority w:val="99"/>
    <w:semiHidden/>
    <w:rsid w:val="00243DC5"/>
    <w:rPr>
      <w:sz w:val="22"/>
      <w:szCs w:val="22"/>
      <w:lang w:eastAsia="en-US"/>
    </w:rPr>
  </w:style>
  <w:style w:type="character" w:styleId="Fulgthyperkobling">
    <w:name w:val="FollowedHyperlink"/>
    <w:basedOn w:val="Standardskriftforavsnitt"/>
    <w:uiPriority w:val="99"/>
    <w:semiHidden/>
    <w:unhideWhenUsed/>
    <w:rsid w:val="002C2088"/>
    <w:rPr>
      <w:color w:val="800080" w:themeColor="followedHyperlink"/>
      <w:u w:val="single"/>
    </w:rPr>
  </w:style>
  <w:style w:type="character" w:styleId="Plassholdertekst">
    <w:name w:val="Placeholder Text"/>
    <w:basedOn w:val="Standardskriftforavsnitt"/>
    <w:uiPriority w:val="99"/>
    <w:semiHidden/>
    <w:rsid w:val="00787A4B"/>
    <w:rPr>
      <w:color w:val="808080"/>
    </w:rPr>
  </w:style>
  <w:style w:type="character" w:styleId="Ulstomtale">
    <w:name w:val="Unresolved Mention"/>
    <w:basedOn w:val="Standardskriftforavsnitt"/>
    <w:uiPriority w:val="99"/>
    <w:semiHidden/>
    <w:unhideWhenUsed/>
    <w:rsid w:val="0027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6427">
      <w:bodyDiv w:val="1"/>
      <w:marLeft w:val="0"/>
      <w:marRight w:val="0"/>
      <w:marTop w:val="0"/>
      <w:marBottom w:val="0"/>
      <w:divBdr>
        <w:top w:val="none" w:sz="0" w:space="0" w:color="auto"/>
        <w:left w:val="none" w:sz="0" w:space="0" w:color="auto"/>
        <w:bottom w:val="none" w:sz="0" w:space="0" w:color="auto"/>
        <w:right w:val="none" w:sz="0" w:space="0" w:color="auto"/>
      </w:divBdr>
    </w:div>
    <w:div w:id="216281616">
      <w:bodyDiv w:val="1"/>
      <w:marLeft w:val="0"/>
      <w:marRight w:val="0"/>
      <w:marTop w:val="0"/>
      <w:marBottom w:val="0"/>
      <w:divBdr>
        <w:top w:val="none" w:sz="0" w:space="0" w:color="auto"/>
        <w:left w:val="none" w:sz="0" w:space="0" w:color="auto"/>
        <w:bottom w:val="none" w:sz="0" w:space="0" w:color="auto"/>
        <w:right w:val="none" w:sz="0" w:space="0" w:color="auto"/>
      </w:divBdr>
      <w:divsChild>
        <w:div w:id="740761519">
          <w:marLeft w:val="0"/>
          <w:marRight w:val="0"/>
          <w:marTop w:val="0"/>
          <w:marBottom w:val="0"/>
          <w:divBdr>
            <w:top w:val="none" w:sz="0" w:space="0" w:color="auto"/>
            <w:left w:val="none" w:sz="0" w:space="0" w:color="auto"/>
            <w:bottom w:val="none" w:sz="0" w:space="0" w:color="auto"/>
            <w:right w:val="none" w:sz="0" w:space="0" w:color="auto"/>
          </w:divBdr>
        </w:div>
      </w:divsChild>
    </w:div>
    <w:div w:id="340552756">
      <w:bodyDiv w:val="1"/>
      <w:marLeft w:val="0"/>
      <w:marRight w:val="0"/>
      <w:marTop w:val="0"/>
      <w:marBottom w:val="0"/>
      <w:divBdr>
        <w:top w:val="none" w:sz="0" w:space="0" w:color="auto"/>
        <w:left w:val="none" w:sz="0" w:space="0" w:color="auto"/>
        <w:bottom w:val="none" w:sz="0" w:space="0" w:color="auto"/>
        <w:right w:val="none" w:sz="0" w:space="0" w:color="auto"/>
      </w:divBdr>
    </w:div>
    <w:div w:id="423839479">
      <w:bodyDiv w:val="1"/>
      <w:marLeft w:val="0"/>
      <w:marRight w:val="0"/>
      <w:marTop w:val="0"/>
      <w:marBottom w:val="0"/>
      <w:divBdr>
        <w:top w:val="none" w:sz="0" w:space="0" w:color="auto"/>
        <w:left w:val="none" w:sz="0" w:space="0" w:color="auto"/>
        <w:bottom w:val="none" w:sz="0" w:space="0" w:color="auto"/>
        <w:right w:val="none" w:sz="0" w:space="0" w:color="auto"/>
      </w:divBdr>
    </w:div>
    <w:div w:id="628390702">
      <w:bodyDiv w:val="1"/>
      <w:marLeft w:val="0"/>
      <w:marRight w:val="0"/>
      <w:marTop w:val="0"/>
      <w:marBottom w:val="0"/>
      <w:divBdr>
        <w:top w:val="none" w:sz="0" w:space="0" w:color="auto"/>
        <w:left w:val="none" w:sz="0" w:space="0" w:color="auto"/>
        <w:bottom w:val="none" w:sz="0" w:space="0" w:color="auto"/>
        <w:right w:val="none" w:sz="0" w:space="0" w:color="auto"/>
      </w:divBdr>
    </w:div>
    <w:div w:id="701247065">
      <w:bodyDiv w:val="1"/>
      <w:marLeft w:val="0"/>
      <w:marRight w:val="0"/>
      <w:marTop w:val="0"/>
      <w:marBottom w:val="0"/>
      <w:divBdr>
        <w:top w:val="none" w:sz="0" w:space="0" w:color="auto"/>
        <w:left w:val="none" w:sz="0" w:space="0" w:color="auto"/>
        <w:bottom w:val="none" w:sz="0" w:space="0" w:color="auto"/>
        <w:right w:val="none" w:sz="0" w:space="0" w:color="auto"/>
      </w:divBdr>
    </w:div>
    <w:div w:id="759761133">
      <w:bodyDiv w:val="1"/>
      <w:marLeft w:val="0"/>
      <w:marRight w:val="0"/>
      <w:marTop w:val="0"/>
      <w:marBottom w:val="0"/>
      <w:divBdr>
        <w:top w:val="none" w:sz="0" w:space="0" w:color="auto"/>
        <w:left w:val="none" w:sz="0" w:space="0" w:color="auto"/>
        <w:bottom w:val="none" w:sz="0" w:space="0" w:color="auto"/>
        <w:right w:val="none" w:sz="0" w:space="0" w:color="auto"/>
      </w:divBdr>
    </w:div>
    <w:div w:id="792484397">
      <w:bodyDiv w:val="1"/>
      <w:marLeft w:val="0"/>
      <w:marRight w:val="0"/>
      <w:marTop w:val="0"/>
      <w:marBottom w:val="0"/>
      <w:divBdr>
        <w:top w:val="none" w:sz="0" w:space="0" w:color="auto"/>
        <w:left w:val="none" w:sz="0" w:space="0" w:color="auto"/>
        <w:bottom w:val="none" w:sz="0" w:space="0" w:color="auto"/>
        <w:right w:val="none" w:sz="0" w:space="0" w:color="auto"/>
      </w:divBdr>
    </w:div>
    <w:div w:id="1039479107">
      <w:bodyDiv w:val="1"/>
      <w:marLeft w:val="0"/>
      <w:marRight w:val="0"/>
      <w:marTop w:val="0"/>
      <w:marBottom w:val="0"/>
      <w:divBdr>
        <w:top w:val="none" w:sz="0" w:space="0" w:color="auto"/>
        <w:left w:val="none" w:sz="0" w:space="0" w:color="auto"/>
        <w:bottom w:val="none" w:sz="0" w:space="0" w:color="auto"/>
        <w:right w:val="none" w:sz="0" w:space="0" w:color="auto"/>
      </w:divBdr>
    </w:div>
    <w:div w:id="1320965630">
      <w:bodyDiv w:val="1"/>
      <w:marLeft w:val="0"/>
      <w:marRight w:val="0"/>
      <w:marTop w:val="0"/>
      <w:marBottom w:val="0"/>
      <w:divBdr>
        <w:top w:val="none" w:sz="0" w:space="0" w:color="auto"/>
        <w:left w:val="none" w:sz="0" w:space="0" w:color="auto"/>
        <w:bottom w:val="none" w:sz="0" w:space="0" w:color="auto"/>
        <w:right w:val="none" w:sz="0" w:space="0" w:color="auto"/>
      </w:divBdr>
    </w:div>
    <w:div w:id="1403991808">
      <w:bodyDiv w:val="1"/>
      <w:marLeft w:val="0"/>
      <w:marRight w:val="0"/>
      <w:marTop w:val="0"/>
      <w:marBottom w:val="0"/>
      <w:divBdr>
        <w:top w:val="none" w:sz="0" w:space="0" w:color="auto"/>
        <w:left w:val="none" w:sz="0" w:space="0" w:color="auto"/>
        <w:bottom w:val="none" w:sz="0" w:space="0" w:color="auto"/>
        <w:right w:val="none" w:sz="0" w:space="0" w:color="auto"/>
      </w:divBdr>
    </w:div>
    <w:div w:id="1638686672">
      <w:bodyDiv w:val="1"/>
      <w:marLeft w:val="0"/>
      <w:marRight w:val="0"/>
      <w:marTop w:val="0"/>
      <w:marBottom w:val="0"/>
      <w:divBdr>
        <w:top w:val="none" w:sz="0" w:space="0" w:color="auto"/>
        <w:left w:val="none" w:sz="0" w:space="0" w:color="auto"/>
        <w:bottom w:val="none" w:sz="0" w:space="0" w:color="auto"/>
        <w:right w:val="none" w:sz="0" w:space="0" w:color="auto"/>
      </w:divBdr>
    </w:div>
    <w:div w:id="1734083388">
      <w:bodyDiv w:val="1"/>
      <w:marLeft w:val="0"/>
      <w:marRight w:val="0"/>
      <w:marTop w:val="0"/>
      <w:marBottom w:val="0"/>
      <w:divBdr>
        <w:top w:val="none" w:sz="0" w:space="0" w:color="auto"/>
        <w:left w:val="none" w:sz="0" w:space="0" w:color="auto"/>
        <w:bottom w:val="none" w:sz="0" w:space="0" w:color="auto"/>
        <w:right w:val="none" w:sz="0" w:space="0" w:color="auto"/>
      </w:divBdr>
    </w:div>
    <w:div w:id="1813401114">
      <w:bodyDiv w:val="1"/>
      <w:marLeft w:val="0"/>
      <w:marRight w:val="0"/>
      <w:marTop w:val="0"/>
      <w:marBottom w:val="0"/>
      <w:divBdr>
        <w:top w:val="none" w:sz="0" w:space="0" w:color="auto"/>
        <w:left w:val="none" w:sz="0" w:space="0" w:color="auto"/>
        <w:bottom w:val="none" w:sz="0" w:space="0" w:color="auto"/>
        <w:right w:val="none" w:sz="0" w:space="0" w:color="auto"/>
      </w:divBdr>
    </w:div>
    <w:div w:id="1818062022">
      <w:bodyDiv w:val="1"/>
      <w:marLeft w:val="0"/>
      <w:marRight w:val="0"/>
      <w:marTop w:val="0"/>
      <w:marBottom w:val="0"/>
      <w:divBdr>
        <w:top w:val="none" w:sz="0" w:space="0" w:color="auto"/>
        <w:left w:val="none" w:sz="0" w:space="0" w:color="auto"/>
        <w:bottom w:val="none" w:sz="0" w:space="0" w:color="auto"/>
        <w:right w:val="none" w:sz="0" w:space="0" w:color="auto"/>
      </w:divBdr>
    </w:div>
    <w:div w:id="20584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se-midt.no/om-oss/for-leverandorer" TargetMode="External"/><Relationship Id="rId18" Type="http://schemas.openxmlformats.org/officeDocument/2006/relationships/hyperlink" Target="http://www.bankid.n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egjeringen.no/no/tema/naringsliv/konkurransepolitikk/offentlige-anskaffelser-/andre-kolonne/det-europeiske-egenerklaringsskjemaet/id2525560/" TargetMode="External"/><Relationship Id="rId7" Type="http://schemas.openxmlformats.org/officeDocument/2006/relationships/settings" Target="settings.xml"/><Relationship Id="rId12" Type="http://schemas.openxmlformats.org/officeDocument/2006/relationships/hyperlink" Target="https://leverandor.sykehusinnkjop.no/Statistics/Info/Info" TargetMode="External"/><Relationship Id="rId17" Type="http://schemas.openxmlformats.org/officeDocument/2006/relationships/hyperlink" Target="http://www.buypass.n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mmfides.com" TargetMode="External"/><Relationship Id="rId20" Type="http://schemas.openxmlformats.org/officeDocument/2006/relationships/hyperlink" Target="http://www.peppol.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nas.n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upport@mercell.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unizeto.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ell.no" TargetMode="External"/><Relationship Id="rId22" Type="http://schemas.openxmlformats.org/officeDocument/2006/relationships/image" Target="media/image1.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bre\Downloads\MAL%20Konkurransegrunnlag%20&#197;pen%20anbudskonkurranse%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B01A0A8D605D438C64CA5155A891B6" ma:contentTypeVersion="0" ma:contentTypeDescription="Opprett et nytt dokument." ma:contentTypeScope="" ma:versionID="fbc3b973ea154c07c6812e0c0f7f61d1">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DE14-FEC6-43AF-B18B-3F112C661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D81489-36A7-44B9-A46D-D38ABCE21EC5}">
  <ds:schemaRefs>
    <ds:schemaRef ds:uri="http://schemas.microsoft.com/sharepoint/v3/contenttype/forms"/>
  </ds:schemaRefs>
</ds:datastoreItem>
</file>

<file path=customXml/itemProps3.xml><?xml version="1.0" encoding="utf-8"?>
<ds:datastoreItem xmlns:ds="http://schemas.openxmlformats.org/officeDocument/2006/customXml" ds:itemID="{A67A64CA-082A-4387-9C1F-6604C95F0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BC5A10-0FAC-4D6E-B41A-A60264F3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Konkurransegrunnlag Åpen anbudskonkurranse (1)</Template>
  <TotalTime>0</TotalTime>
  <Pages>13</Pages>
  <Words>3849</Words>
  <Characters>20402</Characters>
  <Application>Microsoft Office Word</Application>
  <DocSecurity>0</DocSecurity>
  <Lines>170</Lines>
  <Paragraphs>48</Paragraphs>
  <ScaleCrop>false</ScaleCrop>
  <HeadingPairs>
    <vt:vector size="6" baseType="variant">
      <vt:variant>
        <vt:lpstr>Tittel</vt:lpstr>
      </vt:variant>
      <vt:variant>
        <vt:i4>1</vt:i4>
      </vt:variant>
      <vt:variant>
        <vt:lpstr>Overskrifter</vt:lpstr>
      </vt:variant>
      <vt:variant>
        <vt:i4>45</vt:i4>
      </vt:variant>
      <vt:variant>
        <vt:lpstr>Title</vt:lpstr>
      </vt:variant>
      <vt:variant>
        <vt:i4>1</vt:i4>
      </vt:variant>
    </vt:vector>
  </HeadingPairs>
  <TitlesOfParts>
    <vt:vector size="47" baseType="lpstr">
      <vt:lpstr/>
      <vt:lpstr>Generell informasjon om konkurransen</vt:lpstr>
      <vt:lpstr>    Oppdragsgiver og Kunde</vt:lpstr>
      <vt:lpstr>    Anskaffelsens formål og omfang</vt:lpstr>
      <vt:lpstr>    Avtaletype</vt:lpstr>
      <vt:lpstr>    Avtaleperiode	</vt:lpstr>
      <vt:lpstr>    Hel- eller deltilbud</vt:lpstr>
      <vt:lpstr>    Konkurransegrunnlaget</vt:lpstr>
      <vt:lpstr>    Fremdriftsplan</vt:lpstr>
      <vt:lpstr>    Tilbudskonferanse</vt:lpstr>
      <vt:lpstr>Regler for gjennomføring av konkurransen</vt:lpstr>
      <vt:lpstr>    Anskaffelsesprosedyre</vt:lpstr>
      <vt:lpstr>    Kommunikasjon</vt:lpstr>
      <vt:lpstr>    Skatteattest</vt:lpstr>
      <vt:lpstr>Krav til tilbudet</vt:lpstr>
      <vt:lpstr>    Parallelle tilbud</vt:lpstr>
      <vt:lpstr>    Alternative tilbud</vt:lpstr>
      <vt:lpstr>    Vareprøver, demonstrasjon eller utprøving</vt:lpstr>
      <vt:lpstr>    Innsending av tilbud</vt:lpstr>
      <vt:lpstr>    Tilbudets utforming ved levering</vt:lpstr>
      <vt:lpstr>    Språk</vt:lpstr>
      <vt:lpstr>    Forbehold</vt:lpstr>
      <vt:lpstr>    Vedståelsesfrist</vt:lpstr>
      <vt:lpstr>    Omkostninger</vt:lpstr>
      <vt:lpstr>    Offentlig innsyn i innkomne tilbud og protokoll</vt:lpstr>
      <vt:lpstr>Det europeiske egenerklæringsskjemaet (ESPD)</vt:lpstr>
      <vt:lpstr>    Generelt om det europeiske egenerklæringsskjemaet</vt:lpstr>
      <vt:lpstr>    Nasjonale avvisningsgrunner</vt:lpstr>
      <vt:lpstr>    Angivelse av kvalifikasjonskrav</vt:lpstr>
      <vt:lpstr>Kvalifikasjonskrav</vt:lpstr>
      <vt:lpstr>    Registrering og autorisasjoner m.m.</vt:lpstr>
      <vt:lpstr>    Økonomisk og finansiell kapasitet</vt:lpstr>
      <vt:lpstr>    </vt:lpstr>
      <vt:lpstr>    Tekniske og faglige kvalifikasjoner</vt:lpstr>
      <vt:lpstr>    Miljøledelsesstandarder </vt:lpstr>
      <vt:lpstr>    Støtte fra andre foretak</vt:lpstr>
      <vt:lpstr>Avgjørelse av konkurransen</vt:lpstr>
      <vt:lpstr>    Tildelingskriterier</vt:lpstr>
      <vt:lpstr>    Utdyping av tildelingskriteriene:</vt:lpstr>
      <vt:lpstr>    </vt:lpstr>
      <vt:lpstr>        Pris</vt:lpstr>
      <vt:lpstr>        Kvalitet</vt:lpstr>
      <vt:lpstr>        Miljø</vt:lpstr>
      <vt:lpstr>        Service og support</vt:lpstr>
      <vt:lpstr>    Innstilling på tildeling av rammeavtale</vt:lpstr>
      <vt:lpstr>Kontraktsvilkår</vt:lpstr>
      <vt:lpstr/>
    </vt:vector>
  </TitlesOfParts>
  <Company>Hinas</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Breivik</dc:creator>
  <cp:lastModifiedBy>Sarah Fossen</cp:lastModifiedBy>
  <cp:revision>2</cp:revision>
  <cp:lastPrinted>2015-09-08T12:06:00Z</cp:lastPrinted>
  <dcterms:created xsi:type="dcterms:W3CDTF">2021-03-29T14:36:00Z</dcterms:created>
  <dcterms:modified xsi:type="dcterms:W3CDTF">2021-03-29T14:36:00Z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eaf2176a-3fa5-4403-94bb-f7a8e5c18aa8</vt:lpwstr>
  </property>
  <property fmtid="{D5CDD505-2E9C-101B-9397-08002B2CF9AE}" pid="3" name="ContentTypeId">
    <vt:lpwstr>0x0101003FB01A0A8D605D438C64CA5155A891B6</vt:lpwstr>
  </property>
</Properties>
</file>