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EEF82" w14:textId="77777777" w:rsidR="003026D1" w:rsidRDefault="003026D1" w:rsidP="00AB4E5A"/>
    <w:p w14:paraId="11C7024E" w14:textId="34451852" w:rsidR="003026D1" w:rsidRDefault="003026D1" w:rsidP="003026D1">
      <w:pPr>
        <w:ind w:firstLine="4111"/>
      </w:pPr>
      <w:r w:rsidRPr="001C7278">
        <w:rPr>
          <w:rFonts w:cstheme="minorHAnsi"/>
          <w:noProof/>
          <w:lang w:eastAsia="nb-NO"/>
        </w:rPr>
        <mc:AlternateContent>
          <mc:Choice Requires="wps">
            <w:drawing>
              <wp:inline distT="0" distB="0" distL="0" distR="0" wp14:anchorId="245D6470" wp14:editId="396EBAA7">
                <wp:extent cx="2345055" cy="526415"/>
                <wp:effectExtent l="0" t="0" r="0" b="6985"/>
                <wp:docPr id="1" name="Rektangel 1"/>
                <wp:cNvGraphicFramePr/>
                <a:graphic xmlns:a="http://schemas.openxmlformats.org/drawingml/2006/main">
                  <a:graphicData uri="http://schemas.microsoft.com/office/word/2010/wordprocessingShape">
                    <wps:wsp>
                      <wps:cNvSpPr/>
                      <wps:spPr>
                        <a:xfrm>
                          <a:off x="0" y="0"/>
                          <a:ext cx="2345055" cy="52641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021C61" w14:textId="2DE5594D" w:rsidR="003026D1" w:rsidRPr="00AB7D2B" w:rsidRDefault="003026D1" w:rsidP="00963A00">
                            <w:pPr>
                              <w:pStyle w:val="SSAtoppforside"/>
                              <w:ind w:right="66"/>
                            </w:pPr>
                            <w:r>
                              <w:t>SSA-B enkel 202</w:t>
                            </w:r>
                            <w:r w:rsidR="009C0CB0">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45D6470" id="Rektangel 1" o:spid="_x0000_s1026" style="width:184.65pt;height:4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" fillcolor="#012a4c" stroked="f" strokeweight="1pt">
                <v:textbox>
                  <w:txbxContent>
                    <w:p w14:paraId="3A021C61" w14:textId="2DE5594D" w:rsidR="003026D1" w:rsidRPr="00AB7D2B" w:rsidRDefault="003026D1" w:rsidP="00963A00">
                      <w:pPr>
                        <w:pStyle w:val="SSAtoppforside"/>
                        <w:ind w:right="66"/>
                      </w:pPr>
                      <w:r>
                        <w:t>SSA-B enkel 202</w:t>
                      </w:r>
                      <w:r w:rsidR="009C0CB0">
                        <w:t>4</w:t>
                      </w:r>
                    </w:p>
                  </w:txbxContent>
                </v:textbox>
                <w10:anchorlock/>
              </v:rect>
            </w:pict>
          </mc:Fallback>
        </mc:AlternateContent>
      </w:r>
      <w:r w:rsidRPr="004E7CE3">
        <w:rPr>
          <w:noProof/>
        </w:rPr>
        <w:drawing>
          <wp:anchor distT="0" distB="0" distL="114300" distR="114300" simplePos="0" relativeHeight="251666432" behindDoc="0" locked="1" layoutInCell="1" allowOverlap="1" wp14:anchorId="43E69CD2" wp14:editId="59C2E225">
            <wp:simplePos x="0" y="0"/>
            <wp:positionH relativeFrom="margin">
              <wp:posOffset>1115695</wp:posOffset>
            </wp:positionH>
            <wp:positionV relativeFrom="page">
              <wp:posOffset>9976485</wp:posOffset>
            </wp:positionV>
            <wp:extent cx="773430" cy="269875"/>
            <wp:effectExtent l="0" t="0" r="7620" b="0"/>
            <wp:wrapNone/>
            <wp:docPr id="7"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B02708" w14:textId="77777777" w:rsidR="003026D1" w:rsidRDefault="003026D1" w:rsidP="003026D1"/>
    <w:p w14:paraId="72D61653" w14:textId="77777777" w:rsidR="003026D1" w:rsidRDefault="003026D1" w:rsidP="003026D1"/>
    <w:p w14:paraId="1A2365BE" w14:textId="77777777" w:rsidR="003026D1" w:rsidRDefault="003026D1" w:rsidP="003026D1"/>
    <w:p w14:paraId="5B02D99A" w14:textId="77777777" w:rsidR="003026D1" w:rsidRDefault="003026D1" w:rsidP="003026D1"/>
    <w:p w14:paraId="1762CFE6" w14:textId="77777777" w:rsidR="003026D1" w:rsidRDefault="003026D1" w:rsidP="003026D1"/>
    <w:p w14:paraId="44CE740F" w14:textId="77777777" w:rsidR="003026D1" w:rsidRDefault="003026D1" w:rsidP="00542125"/>
    <w:p w14:paraId="2C1DE503" w14:textId="1D0B969E" w:rsidR="003026D1" w:rsidRDefault="003026D1" w:rsidP="003026D1"/>
    <w:p w14:paraId="11E76D5F" w14:textId="1F2C26E2" w:rsidR="003026D1" w:rsidRDefault="003026D1" w:rsidP="003026D1"/>
    <w:p w14:paraId="7BDC80FE" w14:textId="554D88C2" w:rsidR="00963A00" w:rsidRDefault="00963A00" w:rsidP="003026D1"/>
    <w:p w14:paraId="1A845751" w14:textId="621673EC" w:rsidR="00963A00" w:rsidRDefault="00963A00" w:rsidP="003026D1"/>
    <w:p w14:paraId="126A191A" w14:textId="77777777" w:rsidR="00963A00" w:rsidRDefault="00963A00" w:rsidP="003026D1"/>
    <w:p w14:paraId="337515E4" w14:textId="293DF033" w:rsidR="00D01B3A" w:rsidRDefault="00785560" w:rsidP="00F626BF">
      <w:r>
        <w:rPr>
          <w:noProof/>
          <w:lang w:eastAsia="nb-NO"/>
        </w:rPr>
        <mc:AlternateContent>
          <mc:Choice Requires="wps">
            <w:drawing>
              <wp:inline distT="0" distB="0" distL="0" distR="0" wp14:anchorId="07A57183" wp14:editId="71007326">
                <wp:extent cx="5078730" cy="1080770"/>
                <wp:effectExtent l="0" t="0" r="0" b="508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1080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9559D" w14:textId="77777777" w:rsidR="00785560" w:rsidRPr="0055638D" w:rsidRDefault="00785560" w:rsidP="002C29B1">
                            <w:pPr>
                              <w:pStyle w:val="Tittelforside"/>
                            </w:pPr>
                            <w:r>
                              <w:t xml:space="preserve">Den enkle </w:t>
                            </w:r>
                            <w:r w:rsidRPr="002C29B1">
                              <w:t>bistandsavtalen</w:t>
                            </w:r>
                          </w:p>
                          <w:p w14:paraId="59663AAE" w14:textId="77777777" w:rsidR="00785560" w:rsidRPr="00757692" w:rsidRDefault="00785560" w:rsidP="00785560">
                            <w:pPr>
                              <w:pStyle w:val="undertittel"/>
                              <w:rPr>
                                <w:color w:val="012A4C"/>
                                <w:sz w:val="36"/>
                                <w:szCs w:val="36"/>
                              </w:rPr>
                            </w:pPr>
                            <w:r>
                              <w:rPr>
                                <w:color w:val="012A4C"/>
                                <w:sz w:val="36"/>
                                <w:szCs w:val="36"/>
                              </w:rPr>
                              <w:t xml:space="preserve">Statens standardavtale om konsulentbistand med spesifisering </w:t>
                            </w:r>
                            <w:proofErr w:type="gramStart"/>
                            <w:r>
                              <w:rPr>
                                <w:color w:val="012A4C"/>
                                <w:sz w:val="36"/>
                                <w:szCs w:val="36"/>
                              </w:rPr>
                              <w:t>integrert</w:t>
                            </w:r>
                            <w:proofErr w:type="gramEnd"/>
                            <w:r>
                              <w:rPr>
                                <w:color w:val="012A4C"/>
                                <w:sz w:val="36"/>
                                <w:szCs w:val="36"/>
                              </w:rPr>
                              <w:t xml:space="preserve"> i avtaleteksten</w:t>
                            </w:r>
                          </w:p>
                          <w:p w14:paraId="41E60C76" w14:textId="77777777" w:rsidR="00785560" w:rsidRPr="00757692" w:rsidRDefault="00785560" w:rsidP="00785560">
                            <w:pPr>
                              <w:pStyle w:val="undertittel"/>
                              <w:rPr>
                                <w:color w:val="012A4C"/>
                                <w:sz w:val="36"/>
                                <w:szCs w:val="36"/>
                              </w:rPr>
                            </w:pPr>
                          </w:p>
                        </w:txbxContent>
                      </wps:txbx>
                      <wps:bodyPr rot="0" vert="horz" wrap="square" lIns="91440" tIns="45720" rIns="91440" bIns="45720" anchor="t" anchorCtr="0" upright="1">
                        <a:noAutofit/>
                      </wps:bodyPr>
                    </wps:wsp>
                  </a:graphicData>
                </a:graphic>
              </wp:inline>
            </w:drawing>
          </mc:Choice>
          <mc:Fallback>
            <w:pict>
              <v:shapetype w14:anchorId="07A57183" id="_x0000_t202" coordsize="21600,21600" o:spt="202" path="m,l,21600r21600,l21600,xe">
                <v:stroke joinstyle="miter"/>
                <v:path gradientshapeok="t" o:connecttype="rect"/>
              </v:shapetype>
              <v:shape id="Tekstboks 2" o:spid="_x0000_s1027" type="#_x0000_t202" style="width:399.9pt;height:8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" filled="f" stroked="f">
                <v:textbox>
                  <w:txbxContent>
                    <w:p w14:paraId="3549559D" w14:textId="77777777" w:rsidR="00785560" w:rsidRPr="0055638D" w:rsidRDefault="00785560" w:rsidP="002C29B1">
                      <w:pPr>
                        <w:pStyle w:val="Tittelforside"/>
                      </w:pPr>
                      <w:r>
                        <w:t xml:space="preserve">Den enkle </w:t>
                      </w:r>
                      <w:r w:rsidRPr="002C29B1">
                        <w:t>bistandsavtalen</w:t>
                      </w:r>
                    </w:p>
                    <w:p w14:paraId="59663AAE" w14:textId="77777777" w:rsidR="00785560" w:rsidRPr="00757692" w:rsidRDefault="00785560" w:rsidP="00785560">
                      <w:pPr>
                        <w:pStyle w:val="undertittel"/>
                        <w:rPr>
                          <w:color w:val="012A4C"/>
                          <w:sz w:val="36"/>
                          <w:szCs w:val="36"/>
                        </w:rPr>
                      </w:pPr>
                      <w:r>
                        <w:rPr>
                          <w:color w:val="012A4C"/>
                          <w:sz w:val="36"/>
                          <w:szCs w:val="36"/>
                        </w:rPr>
                        <w:t xml:space="preserve">Statens standardavtale om konsulentbistand med spesifisering </w:t>
                      </w:r>
                      <w:proofErr w:type="gramStart"/>
                      <w:r>
                        <w:rPr>
                          <w:color w:val="012A4C"/>
                          <w:sz w:val="36"/>
                          <w:szCs w:val="36"/>
                        </w:rPr>
                        <w:t>integrert</w:t>
                      </w:r>
                      <w:proofErr w:type="gramEnd"/>
                      <w:r>
                        <w:rPr>
                          <w:color w:val="012A4C"/>
                          <w:sz w:val="36"/>
                          <w:szCs w:val="36"/>
                        </w:rPr>
                        <w:t xml:space="preserve"> i avtaleteksten</w:t>
                      </w:r>
                    </w:p>
                    <w:p w14:paraId="41E60C76" w14:textId="77777777" w:rsidR="00785560" w:rsidRPr="00757692" w:rsidRDefault="00785560" w:rsidP="00785560">
                      <w:pPr>
                        <w:pStyle w:val="undertittel"/>
                        <w:rPr>
                          <w:color w:val="012A4C"/>
                          <w:sz w:val="36"/>
                          <w:szCs w:val="36"/>
                        </w:rPr>
                      </w:pPr>
                    </w:p>
                  </w:txbxContent>
                </v:textbox>
                <w10:anchorlock/>
              </v:shape>
            </w:pict>
          </mc:Fallback>
        </mc:AlternateContent>
      </w:r>
      <w:r w:rsidR="001C2D3E">
        <w:rPr>
          <w:noProof/>
        </w:rPr>
        <w:drawing>
          <wp:anchor distT="0" distB="0" distL="114300" distR="114300" simplePos="0" relativeHeight="251663360" behindDoc="0" locked="1" layoutInCell="1" allowOverlap="1" wp14:anchorId="3C0797D6" wp14:editId="405FE1A4">
            <wp:simplePos x="0" y="0"/>
            <wp:positionH relativeFrom="column">
              <wp:posOffset>-1738630</wp:posOffset>
            </wp:positionH>
            <wp:positionV relativeFrom="page">
              <wp:posOffset>377825</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48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2D3E" w:rsidRPr="001C7278">
        <w:rPr>
          <w:rFonts w:cstheme="minorHAnsi"/>
          <w:noProof/>
          <w:sz w:val="36"/>
        </w:rPr>
        <mc:AlternateContent>
          <mc:Choice Requires="wps">
            <w:drawing>
              <wp:anchor distT="0" distB="0" distL="114300" distR="114300" simplePos="0" relativeHeight="251656192" behindDoc="0" locked="1" layoutInCell="1" allowOverlap="1" wp14:anchorId="75EBBE26" wp14:editId="11336195">
                <wp:simplePos x="0" y="0"/>
                <wp:positionH relativeFrom="column">
                  <wp:posOffset>69850</wp:posOffset>
                </wp:positionH>
                <wp:positionV relativeFrom="page">
                  <wp:posOffset>4113530</wp:posOffset>
                </wp:positionV>
                <wp:extent cx="4933315"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933315"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1EE77C" id="Rett linje 4" o:spid="_x0000_s1026" alt="&quot;&quot;"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5.5pt,323.9pt" to="393.95pt,3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" strokecolor="#005b91" strokeweight="1.25pt">
                <v:stroke joinstyle="miter"/>
                <w10:wrap anchory="page"/>
                <w10:anchorlock/>
              </v:line>
            </w:pict>
          </mc:Fallback>
        </mc:AlternateContent>
      </w:r>
    </w:p>
    <w:p w14:paraId="7866C11C" w14:textId="77777777" w:rsidR="00D01B3A" w:rsidRDefault="00D01B3A" w:rsidP="00F626BF"/>
    <w:p w14:paraId="6A3AE9EB" w14:textId="58D20571" w:rsidR="00F626BF" w:rsidRPr="00F626BF" w:rsidRDefault="00F626BF" w:rsidP="00F626BF">
      <w:pPr>
        <w:sectPr w:rsidR="00F626BF" w:rsidRPr="00F626BF" w:rsidSect="00CD093F">
          <w:footerReference w:type="default" r:id="rId12"/>
          <w:headerReference w:type="first" r:id="rId13"/>
          <w:footerReference w:type="first" r:id="rId14"/>
          <w:pgSz w:w="11906" w:h="16838" w:code="9"/>
          <w:pgMar w:top="0" w:right="0" w:bottom="0" w:left="3402" w:header="0" w:footer="0" w:gutter="0"/>
          <w:pgNumType w:start="1"/>
          <w:cols w:space="708"/>
          <w:titlePg/>
          <w:docGrid w:linePitch="299"/>
        </w:sectPr>
      </w:pPr>
    </w:p>
    <w:p w14:paraId="2BB2382D" w14:textId="61140C75" w:rsidR="00BD2BE3" w:rsidRDefault="00404712" w:rsidP="0009332D">
      <w:pPr>
        <w:pStyle w:val="Tittelside2"/>
      </w:pPr>
      <w:r>
        <w:rPr>
          <w:noProof/>
          <w:lang w:eastAsia="nb-NO"/>
        </w:rPr>
        <w:lastRenderedPageBreak/>
        <w:drawing>
          <wp:anchor distT="0" distB="0" distL="114300" distR="114300" simplePos="0" relativeHeight="251654144" behindDoc="0" locked="0" layoutInCell="1" allowOverlap="1" wp14:anchorId="0200B8EC" wp14:editId="5E52DDDB">
            <wp:simplePos x="0" y="0"/>
            <wp:positionH relativeFrom="margin">
              <wp:align>center</wp:align>
            </wp:positionH>
            <wp:positionV relativeFrom="paragraph">
              <wp:posOffset>10143490</wp:posOffset>
            </wp:positionV>
            <wp:extent cx="774065" cy="269875"/>
            <wp:effectExtent l="0" t="0" r="6985" b="0"/>
            <wp:wrapNone/>
            <wp:docPr id="12"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Bilde 7">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065" cy="269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615D">
        <w:t>A</w:t>
      </w:r>
      <w:r w:rsidR="00BD2BE3" w:rsidRPr="00500B90">
        <w:t>vtale</w:t>
      </w:r>
      <w:r w:rsidR="002E5562">
        <w:t xml:space="preserve"> om</w:t>
      </w:r>
      <w:r w:rsidR="00BD2BE3" w:rsidRPr="00500B90">
        <w:t xml:space="preserve"> </w:t>
      </w:r>
      <w:r w:rsidR="007106BF">
        <w:t>konsulentbistand</w:t>
      </w:r>
    </w:p>
    <w:p w14:paraId="2350ABCF" w14:textId="77777777" w:rsidR="00874AB7" w:rsidRDefault="00874AB7" w:rsidP="00BD2BE3">
      <w:pPr>
        <w:rPr>
          <w:b/>
          <w:bCs/>
        </w:rPr>
      </w:pPr>
    </w:p>
    <w:p w14:paraId="6F753C13" w14:textId="77777777" w:rsidR="00B11F09" w:rsidRDefault="00B11F09" w:rsidP="00B11F09">
      <w:pPr>
        <w:rPr>
          <w:b/>
          <w:bCs/>
        </w:rPr>
      </w:pPr>
      <w:r>
        <w:rPr>
          <w:b/>
          <w:bCs/>
        </w:rPr>
        <w:t>Avtale om</w:t>
      </w:r>
    </w:p>
    <w:p w14:paraId="7F8EAA1F" w14:textId="6EC1A768" w:rsidR="00B11F09" w:rsidRDefault="00B11F09" w:rsidP="00806DA7">
      <w:pPr>
        <w:pStyle w:val="Normalmedluftover"/>
      </w:pPr>
      <w:r>
        <w:t>[</w:t>
      </w:r>
      <w:r w:rsidR="007D05E4">
        <w:t>N</w:t>
      </w:r>
      <w:r>
        <w:t xml:space="preserve">avn på </w:t>
      </w:r>
      <w:r w:rsidRPr="00806DA7">
        <w:t>anskaffelsen</w:t>
      </w:r>
      <w:r>
        <w:t>]</w:t>
      </w:r>
    </w:p>
    <w:p w14:paraId="1F2165F8" w14:textId="77777777" w:rsidR="00B11F09" w:rsidRDefault="00B11F09" w:rsidP="00B11F09">
      <w:pPr>
        <w:pStyle w:val="CommentSubject1"/>
      </w:pPr>
    </w:p>
    <w:p w14:paraId="5F519490" w14:textId="77777777" w:rsidR="00B11F09" w:rsidRDefault="00B11F09" w:rsidP="00B11F09">
      <w:pPr>
        <w:pStyle w:val="Merknadstekst1"/>
      </w:pPr>
    </w:p>
    <w:p w14:paraId="57BD3E5D" w14:textId="77777777" w:rsidR="00B11F09" w:rsidRPr="009D3189" w:rsidRDefault="00B11F09" w:rsidP="00B11F09">
      <w:pPr>
        <w:rPr>
          <w:b/>
          <w:bCs/>
          <w:lang w:val="nn-NO"/>
        </w:rPr>
      </w:pPr>
      <w:r w:rsidRPr="009D3189">
        <w:rPr>
          <w:b/>
          <w:bCs/>
          <w:lang w:val="nn-NO"/>
        </w:rPr>
        <w:t>er inngått mellom:</w:t>
      </w:r>
    </w:p>
    <w:p w14:paraId="120E5EC3" w14:textId="77777777" w:rsidR="00B11F09" w:rsidRPr="00B11F09" w:rsidRDefault="00B11F09" w:rsidP="00806DA7">
      <w:pPr>
        <w:pStyle w:val="Normalmedluftover"/>
        <w:rPr>
          <w:lang w:val="nn-NO"/>
        </w:rPr>
      </w:pPr>
      <w:r w:rsidRPr="00B11F09">
        <w:rPr>
          <w:lang w:val="nn-NO"/>
        </w:rPr>
        <w:t>[</w:t>
      </w:r>
      <w:r w:rsidRPr="008048B0">
        <w:rPr>
          <w:lang w:val="nn-NO"/>
        </w:rPr>
        <w:t>Skriv</w:t>
      </w:r>
      <w:r w:rsidRPr="00B11F09">
        <w:rPr>
          <w:lang w:val="nn-NO"/>
        </w:rPr>
        <w:t xml:space="preserve"> her]</w:t>
      </w:r>
    </w:p>
    <w:p w14:paraId="4C5624AC" w14:textId="77777777" w:rsidR="00B11F09" w:rsidRPr="00F27181" w:rsidRDefault="00B11F09" w:rsidP="00B11F09">
      <w:r w:rsidRPr="00F27181">
        <w:t>_____________________________________________________</w:t>
      </w:r>
    </w:p>
    <w:p w14:paraId="1FC9BF6A" w14:textId="44EF0C57" w:rsidR="00B11F09" w:rsidRDefault="00B11F09" w:rsidP="00B11F09">
      <w:r>
        <w:t>(</w:t>
      </w:r>
      <w:r w:rsidR="008048B0">
        <w:t>H</w:t>
      </w:r>
      <w:r>
        <w:t>eretter kalt Kunden)</w:t>
      </w:r>
    </w:p>
    <w:p w14:paraId="19C112B0" w14:textId="77777777" w:rsidR="00B11F09" w:rsidRDefault="00B11F09" w:rsidP="00B11F09">
      <w:pPr>
        <w:rPr>
          <w:b/>
        </w:rPr>
      </w:pPr>
    </w:p>
    <w:p w14:paraId="1EF6A0DD" w14:textId="004F6510" w:rsidR="00B11F09" w:rsidRPr="00213FB8" w:rsidRDefault="0045703C" w:rsidP="00B11F09">
      <w:pPr>
        <w:rPr>
          <w:b/>
        </w:rPr>
      </w:pPr>
      <w:r>
        <w:rPr>
          <w:b/>
        </w:rPr>
        <w:t>o</w:t>
      </w:r>
      <w:r w:rsidR="00B11F09" w:rsidRPr="00213FB8">
        <w:rPr>
          <w:b/>
        </w:rPr>
        <w:t>g</w:t>
      </w:r>
    </w:p>
    <w:p w14:paraId="7685F73A" w14:textId="77777777" w:rsidR="00B11F09" w:rsidRPr="00430794" w:rsidRDefault="00B11F09" w:rsidP="00806DA7">
      <w:pPr>
        <w:pStyle w:val="Normalmedluftover"/>
      </w:pPr>
      <w:r w:rsidRPr="00430794">
        <w:t>[</w:t>
      </w:r>
      <w:r w:rsidRPr="00432F86">
        <w:t>Skriv her</w:t>
      </w:r>
      <w:r w:rsidRPr="00430794">
        <w:t>]</w:t>
      </w:r>
    </w:p>
    <w:p w14:paraId="0C6A6E13" w14:textId="77777777" w:rsidR="00B11F09" w:rsidRDefault="00B11F09" w:rsidP="00B11F09">
      <w:r>
        <w:t>_____________________________________________________</w:t>
      </w:r>
    </w:p>
    <w:p w14:paraId="6A0D8812" w14:textId="5B0E86B9" w:rsidR="00B11F09" w:rsidRDefault="00B11F09" w:rsidP="00B11F09">
      <w:r>
        <w:t>(</w:t>
      </w:r>
      <w:r w:rsidR="008048B0">
        <w:t>H</w:t>
      </w:r>
      <w:r>
        <w:t>eretter kalt Konsulenten)</w:t>
      </w:r>
    </w:p>
    <w:p w14:paraId="242A0B15" w14:textId="77777777" w:rsidR="00B11F09" w:rsidRDefault="00B11F09" w:rsidP="00B11F09"/>
    <w:p w14:paraId="7BF7F7B9" w14:textId="3112AE1A" w:rsidR="00B11F09" w:rsidRDefault="00B11F09" w:rsidP="00B11F09">
      <w:r>
        <w:t>(</w:t>
      </w:r>
      <w:r w:rsidR="008048B0">
        <w:t>H</w:t>
      </w:r>
      <w:r>
        <w:t>ver for seg kalt en Part og i fellesskap Partene)</w:t>
      </w:r>
    </w:p>
    <w:p w14:paraId="72E75EE7" w14:textId="77777777" w:rsidR="00B11F09" w:rsidRDefault="00B11F09" w:rsidP="00B11F09"/>
    <w:p w14:paraId="3130B6EF" w14:textId="77777777" w:rsidR="00B11F09" w:rsidRDefault="00B11F09" w:rsidP="00B11F09">
      <w:pPr>
        <w:rPr>
          <w:b/>
          <w:bCs/>
        </w:rPr>
      </w:pPr>
    </w:p>
    <w:p w14:paraId="34E6C1C5" w14:textId="77777777" w:rsidR="00B11F09" w:rsidRDefault="00B11F09" w:rsidP="00B11F09">
      <w:pPr>
        <w:rPr>
          <w:b/>
          <w:bCs/>
        </w:rPr>
      </w:pPr>
      <w:r>
        <w:rPr>
          <w:b/>
          <w:bCs/>
        </w:rPr>
        <w:t>Sted og dato:</w:t>
      </w:r>
    </w:p>
    <w:p w14:paraId="13A47F55" w14:textId="77777777" w:rsidR="00B11F09" w:rsidRPr="00B7346A" w:rsidRDefault="00B11F09" w:rsidP="00806DA7">
      <w:pPr>
        <w:pStyle w:val="Normalmedluftover"/>
      </w:pPr>
      <w:r w:rsidRPr="00430794">
        <w:t>[Skriv sted og dato her]</w:t>
      </w:r>
    </w:p>
    <w:p w14:paraId="28B58E69" w14:textId="77777777" w:rsidR="00B11F09" w:rsidRDefault="00B11F09" w:rsidP="00B11F09">
      <w:r>
        <w:t>____________________________________________________</w:t>
      </w:r>
    </w:p>
    <w:p w14:paraId="58252444" w14:textId="77777777" w:rsidR="00B11F09" w:rsidRPr="00971E0C" w:rsidRDefault="00B11F09" w:rsidP="00B11F09"/>
    <w:p w14:paraId="23ED218B" w14:textId="77777777" w:rsidR="00B11F09" w:rsidRPr="00971E0C" w:rsidRDefault="00B11F09" w:rsidP="00B11F09"/>
    <w:tbl>
      <w:tblPr>
        <w:tblW w:w="0" w:type="auto"/>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B11F09" w:rsidRPr="003F4CB9" w14:paraId="1FC3C406" w14:textId="77777777" w:rsidTr="00553379">
        <w:tc>
          <w:tcPr>
            <w:tcW w:w="4109" w:type="dxa"/>
          </w:tcPr>
          <w:p w14:paraId="5B2C86FE" w14:textId="77777777" w:rsidR="00B11F09" w:rsidRPr="00430794" w:rsidRDefault="00B11F09" w:rsidP="00553379">
            <w:pPr>
              <w:pStyle w:val="TableContents"/>
              <w:rPr>
                <w:rFonts w:asciiTheme="minorHAnsi" w:hAnsiTheme="minorHAnsi" w:cstheme="minorHAnsi"/>
                <w:sz w:val="24"/>
                <w:szCs w:val="24"/>
              </w:rPr>
            </w:pPr>
            <w:r w:rsidRPr="00430794">
              <w:rPr>
                <w:rFonts w:asciiTheme="minorHAnsi" w:hAnsiTheme="minorHAnsi" w:cstheme="minorHAnsi"/>
                <w:sz w:val="24"/>
                <w:szCs w:val="24"/>
              </w:rPr>
              <w:t>[Kundens navn]</w:t>
            </w:r>
          </w:p>
          <w:p w14:paraId="5643B2A3" w14:textId="77777777" w:rsidR="00B11F09" w:rsidRPr="00E8559D" w:rsidRDefault="00B11F09" w:rsidP="00806DA7">
            <w:pPr>
              <w:pStyle w:val="Normalmedluftover"/>
            </w:pPr>
            <w:r w:rsidRPr="00430794">
              <w:t>[Kundens org.nr.]</w:t>
            </w:r>
          </w:p>
        </w:tc>
        <w:tc>
          <w:tcPr>
            <w:tcW w:w="4110" w:type="dxa"/>
          </w:tcPr>
          <w:p w14:paraId="7E28F46C" w14:textId="77777777" w:rsidR="00B11F09" w:rsidRPr="00430794" w:rsidRDefault="00B11F09" w:rsidP="00553379">
            <w:pPr>
              <w:pStyle w:val="TableContents"/>
              <w:rPr>
                <w:rFonts w:asciiTheme="minorHAnsi" w:hAnsiTheme="minorHAnsi" w:cstheme="minorHAnsi"/>
                <w:sz w:val="24"/>
                <w:szCs w:val="24"/>
              </w:rPr>
            </w:pPr>
            <w:r w:rsidRPr="00430794">
              <w:rPr>
                <w:rFonts w:asciiTheme="minorHAnsi" w:hAnsiTheme="minorHAnsi" w:cstheme="minorHAnsi"/>
                <w:sz w:val="24"/>
                <w:szCs w:val="24"/>
              </w:rPr>
              <w:t>[</w:t>
            </w:r>
            <w:r>
              <w:rPr>
                <w:rFonts w:asciiTheme="minorHAnsi" w:hAnsiTheme="minorHAnsi" w:cstheme="minorHAnsi"/>
                <w:sz w:val="24"/>
                <w:szCs w:val="24"/>
              </w:rPr>
              <w:t>Konsulentens</w:t>
            </w:r>
            <w:r w:rsidRPr="00430794">
              <w:rPr>
                <w:rFonts w:asciiTheme="minorHAnsi" w:hAnsiTheme="minorHAnsi" w:cstheme="minorHAnsi"/>
                <w:sz w:val="24"/>
                <w:szCs w:val="24"/>
              </w:rPr>
              <w:t xml:space="preserve"> navn]</w:t>
            </w:r>
          </w:p>
          <w:p w14:paraId="0435D1F1" w14:textId="77777777" w:rsidR="00B11F09" w:rsidRPr="000F6EF3" w:rsidRDefault="00B11F09" w:rsidP="00806DA7">
            <w:pPr>
              <w:pStyle w:val="Normalmedluftover"/>
            </w:pPr>
            <w:r w:rsidRPr="00430794">
              <w:t>[</w:t>
            </w:r>
            <w:r>
              <w:t>Konsulentens</w:t>
            </w:r>
            <w:r w:rsidRPr="00430794">
              <w:t xml:space="preserve"> org.nr.]</w:t>
            </w:r>
          </w:p>
        </w:tc>
      </w:tr>
      <w:tr w:rsidR="00B11F09" w14:paraId="7408F6D3" w14:textId="77777777" w:rsidTr="00553379">
        <w:tc>
          <w:tcPr>
            <w:tcW w:w="4109" w:type="dxa"/>
          </w:tcPr>
          <w:p w14:paraId="3443D9DF" w14:textId="77777777" w:rsidR="00B11F09" w:rsidRPr="000F6EF3" w:rsidRDefault="00B11F09" w:rsidP="00806DA7">
            <w:pPr>
              <w:pStyle w:val="Normalmedluftover"/>
            </w:pPr>
          </w:p>
          <w:p w14:paraId="2A0A02A0" w14:textId="77777777" w:rsidR="00B11F09" w:rsidRDefault="00B11F09" w:rsidP="00553379">
            <w:pPr>
              <w:pStyle w:val="TableContents"/>
            </w:pPr>
            <w:r>
              <w:t>____________________________</w:t>
            </w:r>
          </w:p>
          <w:p w14:paraId="5D1379F5" w14:textId="77777777" w:rsidR="00B11F09" w:rsidRDefault="00B11F09" w:rsidP="00553379">
            <w:r>
              <w:t>Kundens underskrift</w:t>
            </w:r>
          </w:p>
        </w:tc>
        <w:tc>
          <w:tcPr>
            <w:tcW w:w="4110" w:type="dxa"/>
          </w:tcPr>
          <w:p w14:paraId="4F3A90EF" w14:textId="77777777" w:rsidR="00B11F09" w:rsidRPr="00C0595F" w:rsidRDefault="00B11F09" w:rsidP="00806DA7">
            <w:pPr>
              <w:pStyle w:val="Normalmedluftover"/>
            </w:pPr>
          </w:p>
          <w:p w14:paraId="14D6EE01" w14:textId="77777777" w:rsidR="00B11F09" w:rsidRDefault="00B11F09" w:rsidP="00553379">
            <w:pPr>
              <w:pStyle w:val="TableContents"/>
            </w:pPr>
            <w:r>
              <w:t>______________________________</w:t>
            </w:r>
          </w:p>
          <w:p w14:paraId="1475534A" w14:textId="77777777" w:rsidR="00B11F09" w:rsidRDefault="00B11F09" w:rsidP="00553379">
            <w:r>
              <w:t>Konsulentens underskrift</w:t>
            </w:r>
          </w:p>
        </w:tc>
      </w:tr>
    </w:tbl>
    <w:p w14:paraId="16F1FEA8" w14:textId="77777777" w:rsidR="00B11F09" w:rsidRPr="00971E0C" w:rsidRDefault="00B11F09" w:rsidP="00B11F09"/>
    <w:p w14:paraId="5CC32C33" w14:textId="77777777" w:rsidR="00B11F09" w:rsidRDefault="00B11F09" w:rsidP="00B11F09"/>
    <w:p w14:paraId="46839112" w14:textId="77777777" w:rsidR="00B11F09" w:rsidRDefault="00B11F09" w:rsidP="00B11F09">
      <w:r>
        <w:t>Avtalen undertegnes i to eksemplarer, ett til hver part.</w:t>
      </w:r>
    </w:p>
    <w:p w14:paraId="406132A3" w14:textId="77777777" w:rsidR="00B11F09" w:rsidRDefault="00B11F09" w:rsidP="00B11F09"/>
    <w:p w14:paraId="6BE05B8C" w14:textId="77777777" w:rsidR="00B11F09" w:rsidRDefault="00B11F09" w:rsidP="00B11F09">
      <w:pPr>
        <w:rPr>
          <w:b/>
          <w:bCs/>
        </w:rPr>
      </w:pPr>
    </w:p>
    <w:p w14:paraId="1924FCE1" w14:textId="77777777" w:rsidR="00B11F09" w:rsidRDefault="00B11F09" w:rsidP="00B11F09">
      <w:pPr>
        <w:rPr>
          <w:b/>
          <w:bCs/>
        </w:rPr>
      </w:pPr>
      <w:r>
        <w:rPr>
          <w:b/>
          <w:bCs/>
        </w:rPr>
        <w:t>Henvendelser</w:t>
      </w:r>
    </w:p>
    <w:p w14:paraId="3B05F052" w14:textId="77777777" w:rsidR="00B11F09" w:rsidRDefault="00B11F09" w:rsidP="00B11F09">
      <w:r>
        <w:t xml:space="preserve">Alle henvendelser </w:t>
      </w:r>
      <w:proofErr w:type="gramStart"/>
      <w:r>
        <w:t>vedrørende</w:t>
      </w:r>
      <w:proofErr w:type="gramEnd"/>
      <w:r>
        <w:t xml:space="preserve"> denne Avtalen rettes til den person eller rolle som i </w:t>
      </w:r>
      <w:r w:rsidRPr="00F343D5">
        <w:rPr>
          <w:rFonts w:cstheme="minorHAnsi"/>
        </w:rPr>
        <w:t>punkt 2.1 er utpekt som bemyndiget</w:t>
      </w:r>
      <w:r>
        <w:rPr>
          <w:rFonts w:cstheme="minorHAnsi"/>
        </w:rPr>
        <w:t>.</w:t>
      </w:r>
      <w:r>
        <w:t xml:space="preserve"> </w:t>
      </w:r>
    </w:p>
    <w:p w14:paraId="6DE1568C" w14:textId="77777777" w:rsidR="00B11F09" w:rsidRDefault="00B11F09" w:rsidP="00B11F09"/>
    <w:p w14:paraId="4E666E79" w14:textId="77777777" w:rsidR="00BD2BE3" w:rsidRDefault="00BD2BE3" w:rsidP="00BD2BE3">
      <w:pPr>
        <w:sectPr w:rsidR="00BD2BE3" w:rsidSect="00CD093F">
          <w:footerReference w:type="default" r:id="rId15"/>
          <w:headerReference w:type="first" r:id="rId16"/>
          <w:footerReference w:type="first" r:id="rId17"/>
          <w:pgSz w:w="11906" w:h="16838" w:code="9"/>
          <w:pgMar w:top="1418" w:right="1418" w:bottom="1418" w:left="1985" w:header="709" w:footer="709" w:gutter="0"/>
          <w:paperSrc w:first="15" w:other="15"/>
          <w:pgNumType w:start="2"/>
          <w:cols w:space="708"/>
          <w:titlePg/>
          <w:docGrid w:linePitch="326"/>
        </w:sectPr>
      </w:pPr>
    </w:p>
    <w:p w14:paraId="4AA8ED26" w14:textId="77777777" w:rsidR="00C4786E" w:rsidRPr="00222E78" w:rsidRDefault="00C4786E" w:rsidP="00C4786E">
      <w:pPr>
        <w:pStyle w:val="Tittelside2"/>
        <w:rPr>
          <w:rFonts w:asciiTheme="minorHAnsi" w:eastAsiaTheme="minorEastAsia" w:hAnsiTheme="minorHAnsi" w:cstheme="minorHAnsi"/>
        </w:rPr>
      </w:pPr>
      <w:bookmarkStart w:id="15" w:name="_Toc139680080"/>
      <w:bookmarkStart w:id="16" w:name="_Toc367282448"/>
      <w:bookmarkStart w:id="17" w:name="_Toc511649953"/>
      <w:bookmarkStart w:id="18" w:name="_Toc136153043"/>
      <w:bookmarkStart w:id="19" w:name="_Toc136170714"/>
      <w:bookmarkStart w:id="20" w:name="_Toc136153044"/>
      <w:bookmarkStart w:id="21" w:name="_Toc136170715"/>
      <w:bookmarkStart w:id="22" w:name="_Toc134700178"/>
      <w:bookmarkStart w:id="23" w:name="_Toc139680082"/>
      <w:r w:rsidRPr="00222E78">
        <w:rPr>
          <w:rFonts w:asciiTheme="minorHAnsi" w:eastAsiaTheme="minorEastAsia" w:hAnsiTheme="minorHAnsi" w:cstheme="minorHAnsi"/>
        </w:rPr>
        <w:lastRenderedPageBreak/>
        <w:t>Innhold</w:t>
      </w:r>
    </w:p>
    <w:sdt>
      <w:sdtPr>
        <w:rPr>
          <w:rFonts w:cstheme="minorHAnsi"/>
        </w:rPr>
        <w:id w:val="374357955"/>
        <w:docPartObj>
          <w:docPartGallery w:val="Table of Contents"/>
          <w:docPartUnique/>
        </w:docPartObj>
      </w:sdtPr>
      <w:sdtEndPr>
        <w:rPr>
          <w:rFonts w:cstheme="minorBidi"/>
          <w:noProof/>
        </w:rPr>
      </w:sdtEndPr>
      <w:sdtContent>
        <w:p w14:paraId="256C3BE4" w14:textId="4A79250B" w:rsidR="004643D8" w:rsidRPr="00222E78" w:rsidRDefault="004643D8" w:rsidP="008727DF">
          <w:pPr>
            <w:rPr>
              <w:rFonts w:cstheme="minorHAnsi"/>
            </w:rPr>
          </w:pPr>
        </w:p>
        <w:p w14:paraId="7F20ACB3" w14:textId="6548E8F7" w:rsidR="008B6928" w:rsidRPr="008B6928" w:rsidRDefault="004643D8">
          <w:pPr>
            <w:pStyle w:val="INNH1"/>
            <w:rPr>
              <w:rFonts w:asciiTheme="minorHAnsi" w:eastAsiaTheme="minorEastAsia" w:hAnsiTheme="minorHAnsi" w:cstheme="minorHAnsi"/>
              <w:b w:val="0"/>
              <w:bCs w:val="0"/>
              <w:caps w:val="0"/>
              <w:noProof/>
              <w:kern w:val="2"/>
              <w:sz w:val="24"/>
              <w:szCs w:val="24"/>
              <w14:ligatures w14:val="standardContextual"/>
            </w:rPr>
          </w:pPr>
          <w:r w:rsidRPr="008B6928">
            <w:rPr>
              <w:rFonts w:asciiTheme="minorHAnsi" w:hAnsiTheme="minorHAnsi" w:cstheme="minorHAnsi"/>
            </w:rPr>
            <w:fldChar w:fldCharType="begin"/>
          </w:r>
          <w:r w:rsidRPr="008B6928">
            <w:rPr>
              <w:rFonts w:asciiTheme="minorHAnsi" w:hAnsiTheme="minorHAnsi" w:cstheme="minorHAnsi"/>
            </w:rPr>
            <w:instrText xml:space="preserve"> TOC \o "1-3" \h \z \u </w:instrText>
          </w:r>
          <w:r w:rsidRPr="008B6928">
            <w:rPr>
              <w:rFonts w:asciiTheme="minorHAnsi" w:hAnsiTheme="minorHAnsi" w:cstheme="minorHAnsi"/>
            </w:rPr>
            <w:fldChar w:fldCharType="separate"/>
          </w:r>
          <w:hyperlink w:anchor="_Toc175660184" w:history="1">
            <w:r w:rsidR="008B6928" w:rsidRPr="008B6928">
              <w:rPr>
                <w:rStyle w:val="Hyperkobling"/>
                <w:rFonts w:asciiTheme="minorHAnsi" w:hAnsiTheme="minorHAnsi" w:cstheme="minorHAnsi"/>
                <w:noProof/>
              </w:rPr>
              <w:t>1.</w:t>
            </w:r>
            <w:r w:rsidR="008B6928" w:rsidRPr="008B6928">
              <w:rPr>
                <w:rFonts w:asciiTheme="minorHAnsi" w:eastAsiaTheme="minorEastAsia" w:hAnsiTheme="minorHAnsi" w:cstheme="minorHAnsi"/>
                <w:b w:val="0"/>
                <w:bCs w:val="0"/>
                <w:caps w:val="0"/>
                <w:noProof/>
                <w:kern w:val="2"/>
                <w:sz w:val="24"/>
                <w:szCs w:val="24"/>
                <w14:ligatures w14:val="standardContextual"/>
              </w:rPr>
              <w:tab/>
            </w:r>
            <w:r w:rsidR="008B6928" w:rsidRPr="008B6928">
              <w:rPr>
                <w:rStyle w:val="Hyperkobling"/>
                <w:rFonts w:asciiTheme="minorHAnsi" w:hAnsiTheme="minorHAnsi" w:cstheme="minorHAnsi"/>
                <w:noProof/>
              </w:rPr>
              <w:t>Alminnelige bestemmelser</w:t>
            </w:r>
            <w:r w:rsidR="008B6928" w:rsidRPr="008B6928">
              <w:rPr>
                <w:rFonts w:asciiTheme="minorHAnsi" w:hAnsiTheme="minorHAnsi" w:cstheme="minorHAnsi"/>
                <w:noProof/>
                <w:webHidden/>
              </w:rPr>
              <w:tab/>
            </w:r>
            <w:r w:rsidR="008B6928" w:rsidRPr="008B6928">
              <w:rPr>
                <w:rFonts w:asciiTheme="minorHAnsi" w:hAnsiTheme="minorHAnsi" w:cstheme="minorHAnsi"/>
                <w:noProof/>
                <w:webHidden/>
              </w:rPr>
              <w:fldChar w:fldCharType="begin"/>
            </w:r>
            <w:r w:rsidR="008B6928" w:rsidRPr="008B6928">
              <w:rPr>
                <w:rFonts w:asciiTheme="minorHAnsi" w:hAnsiTheme="minorHAnsi" w:cstheme="minorHAnsi"/>
                <w:noProof/>
                <w:webHidden/>
              </w:rPr>
              <w:instrText xml:space="preserve"> PAGEREF _Toc175660184 \h </w:instrText>
            </w:r>
            <w:r w:rsidR="008B6928" w:rsidRPr="008B6928">
              <w:rPr>
                <w:rFonts w:asciiTheme="minorHAnsi" w:hAnsiTheme="minorHAnsi" w:cstheme="minorHAnsi"/>
                <w:noProof/>
                <w:webHidden/>
              </w:rPr>
            </w:r>
            <w:r w:rsidR="008B6928" w:rsidRPr="008B6928">
              <w:rPr>
                <w:rFonts w:asciiTheme="minorHAnsi" w:hAnsiTheme="minorHAnsi" w:cstheme="minorHAnsi"/>
                <w:noProof/>
                <w:webHidden/>
              </w:rPr>
              <w:fldChar w:fldCharType="separate"/>
            </w:r>
            <w:r w:rsidR="008B6928" w:rsidRPr="008B6928">
              <w:rPr>
                <w:rFonts w:asciiTheme="minorHAnsi" w:hAnsiTheme="minorHAnsi" w:cstheme="minorHAnsi"/>
                <w:noProof/>
                <w:webHidden/>
              </w:rPr>
              <w:t>5</w:t>
            </w:r>
            <w:r w:rsidR="008B6928" w:rsidRPr="008B6928">
              <w:rPr>
                <w:rFonts w:asciiTheme="minorHAnsi" w:hAnsiTheme="minorHAnsi" w:cstheme="minorHAnsi"/>
                <w:noProof/>
                <w:webHidden/>
              </w:rPr>
              <w:fldChar w:fldCharType="end"/>
            </w:r>
          </w:hyperlink>
        </w:p>
        <w:p w14:paraId="238E4BDC" w14:textId="30413708" w:rsidR="008B6928" w:rsidRPr="008B6928" w:rsidRDefault="008B6928">
          <w:pPr>
            <w:pStyle w:val="INNH2"/>
            <w:rPr>
              <w:rFonts w:asciiTheme="minorHAnsi" w:eastAsiaTheme="minorEastAsia" w:hAnsiTheme="minorHAnsi" w:cstheme="minorHAnsi"/>
              <w:smallCaps w:val="0"/>
              <w:noProof/>
              <w:kern w:val="2"/>
              <w:sz w:val="24"/>
              <w:szCs w:val="24"/>
              <w14:ligatures w14:val="standardContextual"/>
            </w:rPr>
          </w:pPr>
          <w:hyperlink w:anchor="_Toc175660185" w:history="1">
            <w:r w:rsidRPr="008B6928">
              <w:rPr>
                <w:rStyle w:val="Hyperkobling"/>
                <w:rFonts w:asciiTheme="minorHAnsi" w:hAnsiTheme="minorHAnsi" w:cstheme="minorHAnsi"/>
                <w:noProof/>
              </w:rPr>
              <w:t>1.1</w:t>
            </w:r>
            <w:r w:rsidRPr="008B6928">
              <w:rPr>
                <w:rFonts w:asciiTheme="minorHAnsi" w:eastAsiaTheme="minorEastAsia" w:hAnsiTheme="minorHAnsi" w:cstheme="minorHAnsi"/>
                <w:smallCaps w:val="0"/>
                <w:noProof/>
                <w:kern w:val="2"/>
                <w:sz w:val="24"/>
                <w:szCs w:val="24"/>
                <w14:ligatures w14:val="standardContextual"/>
              </w:rPr>
              <w:tab/>
            </w:r>
            <w:r w:rsidRPr="008B6928">
              <w:rPr>
                <w:rStyle w:val="Hyperkobling"/>
                <w:rFonts w:asciiTheme="minorHAnsi" w:hAnsiTheme="minorHAnsi" w:cstheme="minorHAnsi"/>
                <w:noProof/>
              </w:rPr>
              <w:t>Avtalens omfang</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_Toc175660185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5</w:t>
            </w:r>
            <w:r w:rsidRPr="008B6928">
              <w:rPr>
                <w:rFonts w:asciiTheme="minorHAnsi" w:hAnsiTheme="minorHAnsi" w:cstheme="minorHAnsi"/>
                <w:noProof/>
                <w:webHidden/>
              </w:rPr>
              <w:fldChar w:fldCharType="end"/>
            </w:r>
          </w:hyperlink>
        </w:p>
        <w:p w14:paraId="25010214" w14:textId="622ADA5E" w:rsidR="008B6928" w:rsidRPr="008B6928" w:rsidRDefault="008B6928">
          <w:pPr>
            <w:pStyle w:val="INNH2"/>
            <w:rPr>
              <w:rFonts w:asciiTheme="minorHAnsi" w:eastAsiaTheme="minorEastAsia" w:hAnsiTheme="minorHAnsi" w:cstheme="minorHAnsi"/>
              <w:smallCaps w:val="0"/>
              <w:noProof/>
              <w:kern w:val="2"/>
              <w:sz w:val="24"/>
              <w:szCs w:val="24"/>
              <w14:ligatures w14:val="standardContextual"/>
            </w:rPr>
          </w:pPr>
          <w:hyperlink w:anchor="_Toc175660186" w:history="1">
            <w:r w:rsidRPr="008B6928">
              <w:rPr>
                <w:rStyle w:val="Hyperkobling"/>
                <w:rFonts w:asciiTheme="minorHAnsi" w:hAnsiTheme="minorHAnsi" w:cstheme="minorHAnsi"/>
                <w:noProof/>
              </w:rPr>
              <w:t>1.2</w:t>
            </w:r>
            <w:r w:rsidRPr="008B6928">
              <w:rPr>
                <w:rFonts w:asciiTheme="minorHAnsi" w:eastAsiaTheme="minorEastAsia" w:hAnsiTheme="minorHAnsi" w:cstheme="minorHAnsi"/>
                <w:smallCaps w:val="0"/>
                <w:noProof/>
                <w:kern w:val="2"/>
                <w:sz w:val="24"/>
                <w:szCs w:val="24"/>
                <w14:ligatures w14:val="standardContextual"/>
              </w:rPr>
              <w:tab/>
            </w:r>
            <w:r w:rsidRPr="008B6928">
              <w:rPr>
                <w:rStyle w:val="Hyperkobling"/>
                <w:rFonts w:asciiTheme="minorHAnsi" w:hAnsiTheme="minorHAnsi" w:cstheme="minorHAnsi"/>
                <w:noProof/>
              </w:rPr>
              <w:t>Tolkning – rangordning</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_Toc175660186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5</w:t>
            </w:r>
            <w:r w:rsidRPr="008B6928">
              <w:rPr>
                <w:rFonts w:asciiTheme="minorHAnsi" w:hAnsiTheme="minorHAnsi" w:cstheme="minorHAnsi"/>
                <w:noProof/>
                <w:webHidden/>
              </w:rPr>
              <w:fldChar w:fldCharType="end"/>
            </w:r>
          </w:hyperlink>
        </w:p>
        <w:p w14:paraId="32B973DC" w14:textId="3402BC24" w:rsidR="008B6928" w:rsidRPr="008B6928" w:rsidRDefault="008B6928">
          <w:pPr>
            <w:pStyle w:val="INNH1"/>
            <w:rPr>
              <w:rFonts w:asciiTheme="minorHAnsi" w:eastAsiaTheme="minorEastAsia" w:hAnsiTheme="minorHAnsi" w:cstheme="minorHAnsi"/>
              <w:b w:val="0"/>
              <w:bCs w:val="0"/>
              <w:caps w:val="0"/>
              <w:noProof/>
              <w:kern w:val="2"/>
              <w:sz w:val="24"/>
              <w:szCs w:val="24"/>
              <w14:ligatures w14:val="standardContextual"/>
            </w:rPr>
          </w:pPr>
          <w:hyperlink w:anchor="_Toc175660187" w:history="1">
            <w:r w:rsidRPr="008B6928">
              <w:rPr>
                <w:rStyle w:val="Hyperkobling"/>
                <w:rFonts w:asciiTheme="minorHAnsi" w:hAnsiTheme="minorHAnsi" w:cstheme="minorHAnsi"/>
                <w:noProof/>
              </w:rPr>
              <w:t>2.</w:t>
            </w:r>
            <w:r w:rsidRPr="008B6928">
              <w:rPr>
                <w:rFonts w:asciiTheme="minorHAnsi" w:eastAsiaTheme="minorEastAsia" w:hAnsiTheme="minorHAnsi" w:cstheme="minorHAnsi"/>
                <w:b w:val="0"/>
                <w:bCs w:val="0"/>
                <w:caps w:val="0"/>
                <w:noProof/>
                <w:kern w:val="2"/>
                <w:sz w:val="24"/>
                <w:szCs w:val="24"/>
                <w14:ligatures w14:val="standardContextual"/>
              </w:rPr>
              <w:tab/>
            </w:r>
            <w:r w:rsidRPr="008B6928">
              <w:rPr>
                <w:rStyle w:val="Hyperkobling"/>
                <w:rFonts w:asciiTheme="minorHAnsi" w:hAnsiTheme="minorHAnsi" w:cstheme="minorHAnsi"/>
                <w:noProof/>
              </w:rPr>
              <w:t>Gjennomføring av avtalen</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_Toc175660187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5</w:t>
            </w:r>
            <w:r w:rsidRPr="008B6928">
              <w:rPr>
                <w:rFonts w:asciiTheme="minorHAnsi" w:hAnsiTheme="minorHAnsi" w:cstheme="minorHAnsi"/>
                <w:noProof/>
                <w:webHidden/>
              </w:rPr>
              <w:fldChar w:fldCharType="end"/>
            </w:r>
          </w:hyperlink>
        </w:p>
        <w:p w14:paraId="0F9E9A6A" w14:textId="6C743A60" w:rsidR="008B6928" w:rsidRPr="008B6928" w:rsidRDefault="008B6928">
          <w:pPr>
            <w:pStyle w:val="INNH2"/>
            <w:rPr>
              <w:rFonts w:asciiTheme="minorHAnsi" w:eastAsiaTheme="minorEastAsia" w:hAnsiTheme="minorHAnsi" w:cstheme="minorHAnsi"/>
              <w:smallCaps w:val="0"/>
              <w:noProof/>
              <w:kern w:val="2"/>
              <w:sz w:val="24"/>
              <w:szCs w:val="24"/>
              <w14:ligatures w14:val="standardContextual"/>
            </w:rPr>
          </w:pPr>
          <w:hyperlink w:anchor="_Toc175660188" w:history="1">
            <w:r w:rsidRPr="008B6928">
              <w:rPr>
                <w:rStyle w:val="Hyperkobling"/>
                <w:rFonts w:asciiTheme="minorHAnsi" w:hAnsiTheme="minorHAnsi" w:cstheme="minorHAnsi"/>
                <w:noProof/>
              </w:rPr>
              <w:t>2.1</w:t>
            </w:r>
            <w:r w:rsidRPr="008B6928">
              <w:rPr>
                <w:rFonts w:asciiTheme="minorHAnsi" w:eastAsiaTheme="minorEastAsia" w:hAnsiTheme="minorHAnsi" w:cstheme="minorHAnsi"/>
                <w:smallCaps w:val="0"/>
                <w:noProof/>
                <w:kern w:val="2"/>
                <w:sz w:val="24"/>
                <w:szCs w:val="24"/>
                <w14:ligatures w14:val="standardContextual"/>
              </w:rPr>
              <w:tab/>
            </w:r>
            <w:r w:rsidRPr="008B6928">
              <w:rPr>
                <w:rStyle w:val="Hyperkobling"/>
                <w:rFonts w:asciiTheme="minorHAnsi" w:hAnsiTheme="minorHAnsi" w:cstheme="minorHAnsi"/>
                <w:noProof/>
              </w:rPr>
              <w:t>Partenes representanter</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_Toc175660188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5</w:t>
            </w:r>
            <w:r w:rsidRPr="008B6928">
              <w:rPr>
                <w:rFonts w:asciiTheme="minorHAnsi" w:hAnsiTheme="minorHAnsi" w:cstheme="minorHAnsi"/>
                <w:noProof/>
                <w:webHidden/>
              </w:rPr>
              <w:fldChar w:fldCharType="end"/>
            </w:r>
          </w:hyperlink>
        </w:p>
        <w:p w14:paraId="52967FAA" w14:textId="54F03C83" w:rsidR="008B6928" w:rsidRPr="008B6928" w:rsidRDefault="008B6928">
          <w:pPr>
            <w:pStyle w:val="INNH2"/>
            <w:rPr>
              <w:rFonts w:asciiTheme="minorHAnsi" w:eastAsiaTheme="minorEastAsia" w:hAnsiTheme="minorHAnsi" w:cstheme="minorHAnsi"/>
              <w:smallCaps w:val="0"/>
              <w:noProof/>
              <w:kern w:val="2"/>
              <w:sz w:val="24"/>
              <w:szCs w:val="24"/>
              <w14:ligatures w14:val="standardContextual"/>
            </w:rPr>
          </w:pPr>
          <w:hyperlink w:anchor="_Toc175660189" w:history="1">
            <w:r w:rsidRPr="008B6928">
              <w:rPr>
                <w:rStyle w:val="Hyperkobling"/>
                <w:rFonts w:asciiTheme="minorHAnsi" w:hAnsiTheme="minorHAnsi" w:cstheme="minorHAnsi"/>
                <w:noProof/>
              </w:rPr>
              <w:t>2.2</w:t>
            </w:r>
            <w:r w:rsidRPr="008B6928">
              <w:rPr>
                <w:rFonts w:asciiTheme="minorHAnsi" w:eastAsiaTheme="minorEastAsia" w:hAnsiTheme="minorHAnsi" w:cstheme="minorHAnsi"/>
                <w:smallCaps w:val="0"/>
                <w:noProof/>
                <w:kern w:val="2"/>
                <w:sz w:val="24"/>
                <w:szCs w:val="24"/>
                <w14:ligatures w14:val="standardContextual"/>
              </w:rPr>
              <w:tab/>
            </w:r>
            <w:r w:rsidRPr="008B6928">
              <w:rPr>
                <w:rStyle w:val="Hyperkobling"/>
                <w:rFonts w:asciiTheme="minorHAnsi" w:hAnsiTheme="minorHAnsi" w:cstheme="minorHAnsi"/>
                <w:noProof/>
              </w:rPr>
              <w:t>Møter</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_Toc175660189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6</w:t>
            </w:r>
            <w:r w:rsidRPr="008B6928">
              <w:rPr>
                <w:rFonts w:asciiTheme="minorHAnsi" w:hAnsiTheme="minorHAnsi" w:cstheme="minorHAnsi"/>
                <w:noProof/>
                <w:webHidden/>
              </w:rPr>
              <w:fldChar w:fldCharType="end"/>
            </w:r>
          </w:hyperlink>
        </w:p>
        <w:p w14:paraId="72AC8E92" w14:textId="6A5D9DF9" w:rsidR="008B6928" w:rsidRPr="008B6928" w:rsidRDefault="008B6928">
          <w:pPr>
            <w:pStyle w:val="INNH2"/>
            <w:rPr>
              <w:rFonts w:asciiTheme="minorHAnsi" w:eastAsiaTheme="minorEastAsia" w:hAnsiTheme="minorHAnsi" w:cstheme="minorHAnsi"/>
              <w:smallCaps w:val="0"/>
              <w:noProof/>
              <w:kern w:val="2"/>
              <w:sz w:val="24"/>
              <w:szCs w:val="24"/>
              <w14:ligatures w14:val="standardContextual"/>
            </w:rPr>
          </w:pPr>
          <w:hyperlink w:anchor="_Toc175660190" w:history="1">
            <w:r w:rsidRPr="008B6928">
              <w:rPr>
                <w:rStyle w:val="Hyperkobling"/>
                <w:rFonts w:asciiTheme="minorHAnsi" w:hAnsiTheme="minorHAnsi" w:cstheme="minorHAnsi"/>
                <w:noProof/>
              </w:rPr>
              <w:t>2.3</w:t>
            </w:r>
            <w:r w:rsidRPr="008B6928">
              <w:rPr>
                <w:rFonts w:asciiTheme="minorHAnsi" w:eastAsiaTheme="minorEastAsia" w:hAnsiTheme="minorHAnsi" w:cstheme="minorHAnsi"/>
                <w:smallCaps w:val="0"/>
                <w:noProof/>
                <w:kern w:val="2"/>
                <w:sz w:val="24"/>
                <w:szCs w:val="24"/>
                <w14:ligatures w14:val="standardContextual"/>
              </w:rPr>
              <w:tab/>
            </w:r>
            <w:r w:rsidRPr="008B6928">
              <w:rPr>
                <w:rStyle w:val="Hyperkobling"/>
                <w:rFonts w:asciiTheme="minorHAnsi" w:hAnsiTheme="minorHAnsi" w:cstheme="minorHAnsi"/>
                <w:noProof/>
              </w:rPr>
              <w:t>Risiko og ansvar for kommunikasjon og dokumentasjon</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_Toc175660190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6</w:t>
            </w:r>
            <w:r w:rsidRPr="008B6928">
              <w:rPr>
                <w:rFonts w:asciiTheme="minorHAnsi" w:hAnsiTheme="minorHAnsi" w:cstheme="minorHAnsi"/>
                <w:noProof/>
                <w:webHidden/>
              </w:rPr>
              <w:fldChar w:fldCharType="end"/>
            </w:r>
          </w:hyperlink>
        </w:p>
        <w:p w14:paraId="60E673DE" w14:textId="4BDC5718" w:rsidR="008B6928" w:rsidRPr="008B6928" w:rsidRDefault="008B6928">
          <w:pPr>
            <w:pStyle w:val="INNH2"/>
            <w:rPr>
              <w:rFonts w:asciiTheme="minorHAnsi" w:eastAsiaTheme="minorEastAsia" w:hAnsiTheme="minorHAnsi" w:cstheme="minorHAnsi"/>
              <w:smallCaps w:val="0"/>
              <w:noProof/>
              <w:kern w:val="2"/>
              <w:sz w:val="24"/>
              <w:szCs w:val="24"/>
              <w14:ligatures w14:val="standardContextual"/>
            </w:rPr>
          </w:pPr>
          <w:hyperlink w:anchor="_Toc175660191" w:history="1">
            <w:r w:rsidRPr="008B6928">
              <w:rPr>
                <w:rStyle w:val="Hyperkobling"/>
                <w:rFonts w:asciiTheme="minorHAnsi" w:hAnsiTheme="minorHAnsi" w:cstheme="minorHAnsi"/>
                <w:noProof/>
              </w:rPr>
              <w:t>2.4</w:t>
            </w:r>
            <w:r w:rsidRPr="008B6928">
              <w:rPr>
                <w:rFonts w:asciiTheme="minorHAnsi" w:eastAsiaTheme="minorEastAsia" w:hAnsiTheme="minorHAnsi" w:cstheme="minorHAnsi"/>
                <w:smallCaps w:val="0"/>
                <w:noProof/>
                <w:kern w:val="2"/>
                <w:sz w:val="24"/>
                <w:szCs w:val="24"/>
                <w14:ligatures w14:val="standardContextual"/>
              </w:rPr>
              <w:tab/>
            </w:r>
            <w:r w:rsidRPr="008B6928">
              <w:rPr>
                <w:rStyle w:val="Hyperkobling"/>
                <w:rFonts w:asciiTheme="minorHAnsi" w:hAnsiTheme="minorHAnsi" w:cstheme="minorHAnsi"/>
                <w:noProof/>
              </w:rPr>
              <w:t>Skriftlighet</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_Toc175660191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6</w:t>
            </w:r>
            <w:r w:rsidRPr="008B6928">
              <w:rPr>
                <w:rFonts w:asciiTheme="minorHAnsi" w:hAnsiTheme="minorHAnsi" w:cstheme="minorHAnsi"/>
                <w:noProof/>
                <w:webHidden/>
              </w:rPr>
              <w:fldChar w:fldCharType="end"/>
            </w:r>
          </w:hyperlink>
        </w:p>
        <w:p w14:paraId="03F7FD2B" w14:textId="20CAADD9" w:rsidR="008B6928" w:rsidRPr="008B6928" w:rsidRDefault="008B6928">
          <w:pPr>
            <w:pStyle w:val="INNH1"/>
            <w:rPr>
              <w:rFonts w:asciiTheme="minorHAnsi" w:eastAsiaTheme="minorEastAsia" w:hAnsiTheme="minorHAnsi" w:cstheme="minorHAnsi"/>
              <w:b w:val="0"/>
              <w:bCs w:val="0"/>
              <w:caps w:val="0"/>
              <w:noProof/>
              <w:kern w:val="2"/>
              <w:sz w:val="24"/>
              <w:szCs w:val="24"/>
              <w14:ligatures w14:val="standardContextual"/>
            </w:rPr>
          </w:pPr>
          <w:hyperlink w:anchor="_Toc175660192" w:history="1">
            <w:r w:rsidRPr="008B6928">
              <w:rPr>
                <w:rStyle w:val="Hyperkobling"/>
                <w:rFonts w:asciiTheme="minorHAnsi" w:hAnsiTheme="minorHAnsi" w:cstheme="minorHAnsi"/>
                <w:noProof/>
              </w:rPr>
              <w:t>3.</w:t>
            </w:r>
            <w:r w:rsidRPr="008B6928">
              <w:rPr>
                <w:rFonts w:asciiTheme="minorHAnsi" w:eastAsiaTheme="minorEastAsia" w:hAnsiTheme="minorHAnsi" w:cstheme="minorHAnsi"/>
                <w:b w:val="0"/>
                <w:bCs w:val="0"/>
                <w:caps w:val="0"/>
                <w:noProof/>
                <w:kern w:val="2"/>
                <w:sz w:val="24"/>
                <w:szCs w:val="24"/>
                <w14:ligatures w14:val="standardContextual"/>
              </w:rPr>
              <w:tab/>
            </w:r>
            <w:r w:rsidRPr="008B6928">
              <w:rPr>
                <w:rStyle w:val="Hyperkobling"/>
                <w:rFonts w:asciiTheme="minorHAnsi" w:hAnsiTheme="minorHAnsi" w:cstheme="minorHAnsi"/>
                <w:noProof/>
              </w:rPr>
              <w:t>Endringer etter avtaleinngåelse</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_Toc175660192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6</w:t>
            </w:r>
            <w:r w:rsidRPr="008B6928">
              <w:rPr>
                <w:rFonts w:asciiTheme="minorHAnsi" w:hAnsiTheme="minorHAnsi" w:cstheme="minorHAnsi"/>
                <w:noProof/>
                <w:webHidden/>
              </w:rPr>
              <w:fldChar w:fldCharType="end"/>
            </w:r>
          </w:hyperlink>
        </w:p>
        <w:p w14:paraId="5BB81537" w14:textId="660A1D4B" w:rsidR="008B6928" w:rsidRPr="008B6928" w:rsidRDefault="008B6928">
          <w:pPr>
            <w:pStyle w:val="INNH1"/>
            <w:rPr>
              <w:rFonts w:asciiTheme="minorHAnsi" w:eastAsiaTheme="minorEastAsia" w:hAnsiTheme="minorHAnsi" w:cstheme="minorHAnsi"/>
              <w:b w:val="0"/>
              <w:bCs w:val="0"/>
              <w:caps w:val="0"/>
              <w:noProof/>
              <w:kern w:val="2"/>
              <w:sz w:val="24"/>
              <w:szCs w:val="24"/>
              <w14:ligatures w14:val="standardContextual"/>
            </w:rPr>
          </w:pPr>
          <w:hyperlink w:anchor="_Toc175660193" w:history="1">
            <w:r w:rsidRPr="008B6928">
              <w:rPr>
                <w:rStyle w:val="Hyperkobling"/>
                <w:rFonts w:asciiTheme="minorHAnsi" w:hAnsiTheme="minorHAnsi" w:cstheme="minorHAnsi"/>
                <w:noProof/>
              </w:rPr>
              <w:t>4.</w:t>
            </w:r>
            <w:r w:rsidRPr="008B6928">
              <w:rPr>
                <w:rFonts w:asciiTheme="minorHAnsi" w:eastAsiaTheme="minorEastAsia" w:hAnsiTheme="minorHAnsi" w:cstheme="minorHAnsi"/>
                <w:b w:val="0"/>
                <w:bCs w:val="0"/>
                <w:caps w:val="0"/>
                <w:noProof/>
                <w:kern w:val="2"/>
                <w:sz w:val="24"/>
                <w:szCs w:val="24"/>
                <w14:ligatures w14:val="standardContextual"/>
              </w:rPr>
              <w:tab/>
            </w:r>
            <w:r w:rsidRPr="008B6928">
              <w:rPr>
                <w:rStyle w:val="Hyperkobling"/>
                <w:rFonts w:asciiTheme="minorHAnsi" w:hAnsiTheme="minorHAnsi" w:cstheme="minorHAnsi"/>
                <w:noProof/>
              </w:rPr>
              <w:t>Varighet, avbestilling og midlertidig stans av bistanden</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_Toc175660193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6</w:t>
            </w:r>
            <w:r w:rsidRPr="008B6928">
              <w:rPr>
                <w:rFonts w:asciiTheme="minorHAnsi" w:hAnsiTheme="minorHAnsi" w:cstheme="minorHAnsi"/>
                <w:noProof/>
                <w:webHidden/>
              </w:rPr>
              <w:fldChar w:fldCharType="end"/>
            </w:r>
          </w:hyperlink>
        </w:p>
        <w:p w14:paraId="4012BA78" w14:textId="26CE9F0E" w:rsidR="008B6928" w:rsidRPr="008B6928" w:rsidRDefault="008B6928">
          <w:pPr>
            <w:pStyle w:val="INNH2"/>
            <w:rPr>
              <w:rFonts w:asciiTheme="minorHAnsi" w:eastAsiaTheme="minorEastAsia" w:hAnsiTheme="minorHAnsi" w:cstheme="minorHAnsi"/>
              <w:smallCaps w:val="0"/>
              <w:noProof/>
              <w:kern w:val="2"/>
              <w:sz w:val="24"/>
              <w:szCs w:val="24"/>
              <w14:ligatures w14:val="standardContextual"/>
            </w:rPr>
          </w:pPr>
          <w:hyperlink w:anchor="_Toc175660194" w:history="1">
            <w:r w:rsidRPr="008B6928">
              <w:rPr>
                <w:rStyle w:val="Hyperkobling"/>
                <w:rFonts w:asciiTheme="minorHAnsi" w:hAnsiTheme="minorHAnsi" w:cstheme="minorHAnsi"/>
                <w:noProof/>
              </w:rPr>
              <w:t>4.1</w:t>
            </w:r>
            <w:r w:rsidRPr="008B6928">
              <w:rPr>
                <w:rFonts w:asciiTheme="minorHAnsi" w:eastAsiaTheme="minorEastAsia" w:hAnsiTheme="minorHAnsi" w:cstheme="minorHAnsi"/>
                <w:smallCaps w:val="0"/>
                <w:noProof/>
                <w:kern w:val="2"/>
                <w:sz w:val="24"/>
                <w:szCs w:val="24"/>
                <w14:ligatures w14:val="standardContextual"/>
              </w:rPr>
              <w:tab/>
            </w:r>
            <w:r w:rsidRPr="008B6928">
              <w:rPr>
                <w:rStyle w:val="Hyperkobling"/>
                <w:rFonts w:asciiTheme="minorHAnsi" w:hAnsiTheme="minorHAnsi" w:cstheme="minorHAnsi"/>
                <w:noProof/>
              </w:rPr>
              <w:t>Varighet</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_Toc175660194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6</w:t>
            </w:r>
            <w:r w:rsidRPr="008B6928">
              <w:rPr>
                <w:rFonts w:asciiTheme="minorHAnsi" w:hAnsiTheme="minorHAnsi" w:cstheme="minorHAnsi"/>
                <w:noProof/>
                <w:webHidden/>
              </w:rPr>
              <w:fldChar w:fldCharType="end"/>
            </w:r>
          </w:hyperlink>
        </w:p>
        <w:p w14:paraId="29885F1E" w14:textId="7E1CEE6F" w:rsidR="008B6928" w:rsidRPr="008B6928" w:rsidRDefault="008B6928">
          <w:pPr>
            <w:pStyle w:val="INNH2"/>
            <w:rPr>
              <w:rFonts w:asciiTheme="minorHAnsi" w:eastAsiaTheme="minorEastAsia" w:hAnsiTheme="minorHAnsi" w:cstheme="minorHAnsi"/>
              <w:smallCaps w:val="0"/>
              <w:noProof/>
              <w:kern w:val="2"/>
              <w:sz w:val="24"/>
              <w:szCs w:val="24"/>
              <w14:ligatures w14:val="standardContextual"/>
            </w:rPr>
          </w:pPr>
          <w:hyperlink w:anchor="_Toc175660195" w:history="1">
            <w:r w:rsidRPr="008B6928">
              <w:rPr>
                <w:rStyle w:val="Hyperkobling"/>
                <w:rFonts w:asciiTheme="minorHAnsi" w:hAnsiTheme="minorHAnsi" w:cstheme="minorHAnsi"/>
                <w:noProof/>
              </w:rPr>
              <w:t>4.2</w:t>
            </w:r>
            <w:r w:rsidRPr="008B6928">
              <w:rPr>
                <w:rFonts w:asciiTheme="minorHAnsi" w:eastAsiaTheme="minorEastAsia" w:hAnsiTheme="minorHAnsi" w:cstheme="minorHAnsi"/>
                <w:smallCaps w:val="0"/>
                <w:noProof/>
                <w:kern w:val="2"/>
                <w:sz w:val="24"/>
                <w:szCs w:val="24"/>
                <w14:ligatures w14:val="standardContextual"/>
              </w:rPr>
              <w:tab/>
            </w:r>
            <w:r w:rsidRPr="008B6928">
              <w:rPr>
                <w:rStyle w:val="Hyperkobling"/>
                <w:rFonts w:asciiTheme="minorHAnsi" w:hAnsiTheme="minorHAnsi" w:cstheme="minorHAnsi"/>
                <w:noProof/>
              </w:rPr>
              <w:t>Avbestilling</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_Toc175660195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7</w:t>
            </w:r>
            <w:r w:rsidRPr="008B6928">
              <w:rPr>
                <w:rFonts w:asciiTheme="minorHAnsi" w:hAnsiTheme="minorHAnsi" w:cstheme="minorHAnsi"/>
                <w:noProof/>
                <w:webHidden/>
              </w:rPr>
              <w:fldChar w:fldCharType="end"/>
            </w:r>
          </w:hyperlink>
        </w:p>
        <w:p w14:paraId="6FB5CD59" w14:textId="431DDC1C" w:rsidR="008B6928" w:rsidRPr="008B6928" w:rsidRDefault="008B6928">
          <w:pPr>
            <w:pStyle w:val="INNH2"/>
            <w:rPr>
              <w:rFonts w:asciiTheme="minorHAnsi" w:eastAsiaTheme="minorEastAsia" w:hAnsiTheme="minorHAnsi" w:cstheme="minorHAnsi"/>
              <w:smallCaps w:val="0"/>
              <w:noProof/>
              <w:kern w:val="2"/>
              <w:sz w:val="24"/>
              <w:szCs w:val="24"/>
              <w14:ligatures w14:val="standardContextual"/>
            </w:rPr>
          </w:pPr>
          <w:hyperlink w:anchor="_Toc175660196" w:history="1">
            <w:r w:rsidRPr="008B6928">
              <w:rPr>
                <w:rStyle w:val="Hyperkobling"/>
                <w:rFonts w:asciiTheme="minorHAnsi" w:hAnsiTheme="minorHAnsi" w:cstheme="minorHAnsi"/>
                <w:noProof/>
              </w:rPr>
              <w:t>4.3</w:t>
            </w:r>
            <w:r w:rsidRPr="008B6928">
              <w:rPr>
                <w:rFonts w:asciiTheme="minorHAnsi" w:eastAsiaTheme="minorEastAsia" w:hAnsiTheme="minorHAnsi" w:cstheme="minorHAnsi"/>
                <w:smallCaps w:val="0"/>
                <w:noProof/>
                <w:kern w:val="2"/>
                <w:sz w:val="24"/>
                <w:szCs w:val="24"/>
                <w14:ligatures w14:val="standardContextual"/>
              </w:rPr>
              <w:tab/>
            </w:r>
            <w:r w:rsidRPr="008B6928">
              <w:rPr>
                <w:rStyle w:val="Hyperkobling"/>
                <w:rFonts w:asciiTheme="minorHAnsi" w:hAnsiTheme="minorHAnsi" w:cstheme="minorHAnsi"/>
                <w:noProof/>
              </w:rPr>
              <w:t>Midlertidig stansing av bistanden</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_Toc175660196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7</w:t>
            </w:r>
            <w:r w:rsidRPr="008B6928">
              <w:rPr>
                <w:rFonts w:asciiTheme="minorHAnsi" w:hAnsiTheme="minorHAnsi" w:cstheme="minorHAnsi"/>
                <w:noProof/>
                <w:webHidden/>
              </w:rPr>
              <w:fldChar w:fldCharType="end"/>
            </w:r>
          </w:hyperlink>
        </w:p>
        <w:p w14:paraId="2C93CC2A" w14:textId="75A0BD12" w:rsidR="008B6928" w:rsidRPr="008B6928" w:rsidRDefault="008B6928">
          <w:pPr>
            <w:pStyle w:val="INNH1"/>
            <w:rPr>
              <w:rFonts w:asciiTheme="minorHAnsi" w:eastAsiaTheme="minorEastAsia" w:hAnsiTheme="minorHAnsi" w:cstheme="minorHAnsi"/>
              <w:b w:val="0"/>
              <w:bCs w:val="0"/>
              <w:caps w:val="0"/>
              <w:noProof/>
              <w:kern w:val="2"/>
              <w:sz w:val="24"/>
              <w:szCs w:val="24"/>
              <w14:ligatures w14:val="standardContextual"/>
            </w:rPr>
          </w:pPr>
          <w:hyperlink w:anchor="_Toc175660197" w:history="1">
            <w:r w:rsidRPr="008B6928">
              <w:rPr>
                <w:rStyle w:val="Hyperkobling"/>
                <w:rFonts w:asciiTheme="minorHAnsi" w:hAnsiTheme="minorHAnsi" w:cstheme="minorHAnsi"/>
                <w:noProof/>
              </w:rPr>
              <w:t>5.</w:t>
            </w:r>
            <w:r w:rsidRPr="008B6928">
              <w:rPr>
                <w:rFonts w:asciiTheme="minorHAnsi" w:eastAsiaTheme="minorEastAsia" w:hAnsiTheme="minorHAnsi" w:cstheme="minorHAnsi"/>
                <w:b w:val="0"/>
                <w:bCs w:val="0"/>
                <w:caps w:val="0"/>
                <w:noProof/>
                <w:kern w:val="2"/>
                <w:sz w:val="24"/>
                <w:szCs w:val="24"/>
                <w14:ligatures w14:val="standardContextual"/>
              </w:rPr>
              <w:tab/>
            </w:r>
            <w:r w:rsidRPr="008B6928">
              <w:rPr>
                <w:rStyle w:val="Hyperkobling"/>
                <w:rFonts w:asciiTheme="minorHAnsi" w:hAnsiTheme="minorHAnsi" w:cstheme="minorHAnsi"/>
                <w:noProof/>
              </w:rPr>
              <w:t>Partenes plikter</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_Toc175660197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8</w:t>
            </w:r>
            <w:r w:rsidRPr="008B6928">
              <w:rPr>
                <w:rFonts w:asciiTheme="minorHAnsi" w:hAnsiTheme="minorHAnsi" w:cstheme="minorHAnsi"/>
                <w:noProof/>
                <w:webHidden/>
              </w:rPr>
              <w:fldChar w:fldCharType="end"/>
            </w:r>
          </w:hyperlink>
        </w:p>
        <w:p w14:paraId="3D0C3269" w14:textId="204DB7F5" w:rsidR="008B6928" w:rsidRPr="008B6928" w:rsidRDefault="008B6928">
          <w:pPr>
            <w:pStyle w:val="INNH2"/>
            <w:rPr>
              <w:rFonts w:asciiTheme="minorHAnsi" w:eastAsiaTheme="minorEastAsia" w:hAnsiTheme="minorHAnsi" w:cstheme="minorHAnsi"/>
              <w:smallCaps w:val="0"/>
              <w:noProof/>
              <w:kern w:val="2"/>
              <w:sz w:val="24"/>
              <w:szCs w:val="24"/>
              <w14:ligatures w14:val="standardContextual"/>
            </w:rPr>
          </w:pPr>
          <w:hyperlink w:anchor="_Toc175660198" w:history="1">
            <w:r w:rsidRPr="008B6928">
              <w:rPr>
                <w:rStyle w:val="Hyperkobling"/>
                <w:rFonts w:asciiTheme="minorHAnsi" w:hAnsiTheme="minorHAnsi" w:cstheme="minorHAnsi"/>
                <w:noProof/>
              </w:rPr>
              <w:t>5.1</w:t>
            </w:r>
            <w:r w:rsidRPr="008B6928">
              <w:rPr>
                <w:rFonts w:asciiTheme="minorHAnsi" w:eastAsiaTheme="minorEastAsia" w:hAnsiTheme="minorHAnsi" w:cstheme="minorHAnsi"/>
                <w:smallCaps w:val="0"/>
                <w:noProof/>
                <w:kern w:val="2"/>
                <w:sz w:val="24"/>
                <w:szCs w:val="24"/>
                <w14:ligatures w14:val="standardContextual"/>
              </w:rPr>
              <w:tab/>
            </w:r>
            <w:r w:rsidRPr="008B6928">
              <w:rPr>
                <w:rStyle w:val="Hyperkobling"/>
                <w:rFonts w:asciiTheme="minorHAnsi" w:hAnsiTheme="minorHAnsi" w:cstheme="minorHAnsi"/>
                <w:noProof/>
              </w:rPr>
              <w:t>Overordnet ansvar</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_Toc175660198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8</w:t>
            </w:r>
            <w:r w:rsidRPr="008B6928">
              <w:rPr>
                <w:rFonts w:asciiTheme="minorHAnsi" w:hAnsiTheme="minorHAnsi" w:cstheme="minorHAnsi"/>
                <w:noProof/>
                <w:webHidden/>
              </w:rPr>
              <w:fldChar w:fldCharType="end"/>
            </w:r>
          </w:hyperlink>
        </w:p>
        <w:p w14:paraId="17F6C71B" w14:textId="67F79E4E" w:rsidR="008B6928" w:rsidRPr="008B6928" w:rsidRDefault="008B6928">
          <w:pPr>
            <w:pStyle w:val="INNH3"/>
            <w:rPr>
              <w:rFonts w:asciiTheme="minorHAnsi" w:eastAsiaTheme="minorEastAsia" w:hAnsiTheme="minorHAnsi" w:cstheme="minorHAnsi"/>
              <w:i w:val="0"/>
              <w:iCs w:val="0"/>
              <w:noProof/>
              <w:kern w:val="2"/>
              <w:sz w:val="24"/>
              <w:szCs w:val="24"/>
              <w14:ligatures w14:val="standardContextual"/>
            </w:rPr>
          </w:pPr>
          <w:hyperlink w:anchor="_Toc175660199" w:history="1">
            <w:r w:rsidRPr="008B6928">
              <w:rPr>
                <w:rStyle w:val="Hyperkobling"/>
                <w:rFonts w:asciiTheme="minorHAnsi" w:hAnsiTheme="minorHAnsi" w:cstheme="minorHAnsi"/>
                <w:noProof/>
              </w:rPr>
              <w:t>5.1.1</w:t>
            </w:r>
            <w:r w:rsidRPr="008B6928">
              <w:rPr>
                <w:rFonts w:asciiTheme="minorHAnsi" w:eastAsiaTheme="minorEastAsia" w:hAnsiTheme="minorHAnsi" w:cstheme="minorHAnsi"/>
                <w:i w:val="0"/>
                <w:iCs w:val="0"/>
                <w:noProof/>
                <w:kern w:val="2"/>
                <w:sz w:val="24"/>
                <w:szCs w:val="24"/>
                <w14:ligatures w14:val="standardContextual"/>
              </w:rPr>
              <w:tab/>
            </w:r>
            <w:r w:rsidRPr="008B6928">
              <w:rPr>
                <w:rStyle w:val="Hyperkobling"/>
                <w:rFonts w:asciiTheme="minorHAnsi" w:hAnsiTheme="minorHAnsi" w:cstheme="minorHAnsi"/>
                <w:noProof/>
              </w:rPr>
              <w:t>Konsulentens ansvar og kompetanse</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_Toc175660199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8</w:t>
            </w:r>
            <w:r w:rsidRPr="008B6928">
              <w:rPr>
                <w:rFonts w:asciiTheme="minorHAnsi" w:hAnsiTheme="minorHAnsi" w:cstheme="minorHAnsi"/>
                <w:noProof/>
                <w:webHidden/>
              </w:rPr>
              <w:fldChar w:fldCharType="end"/>
            </w:r>
          </w:hyperlink>
        </w:p>
        <w:p w14:paraId="71410BEE" w14:textId="0D304C63" w:rsidR="008B6928" w:rsidRPr="008B6928" w:rsidRDefault="008B6928">
          <w:pPr>
            <w:pStyle w:val="INNH3"/>
            <w:rPr>
              <w:rFonts w:asciiTheme="minorHAnsi" w:eastAsiaTheme="minorEastAsia" w:hAnsiTheme="minorHAnsi" w:cstheme="minorHAnsi"/>
              <w:i w:val="0"/>
              <w:iCs w:val="0"/>
              <w:noProof/>
              <w:kern w:val="2"/>
              <w:sz w:val="24"/>
              <w:szCs w:val="24"/>
              <w14:ligatures w14:val="standardContextual"/>
            </w:rPr>
          </w:pPr>
          <w:hyperlink w:anchor="_Toc175660200" w:history="1">
            <w:r w:rsidRPr="008B6928">
              <w:rPr>
                <w:rStyle w:val="Hyperkobling"/>
                <w:rFonts w:asciiTheme="minorHAnsi" w:hAnsiTheme="minorHAnsi" w:cstheme="minorHAnsi"/>
                <w:noProof/>
              </w:rPr>
              <w:t>5.1.2</w:t>
            </w:r>
            <w:r w:rsidRPr="008B6928">
              <w:rPr>
                <w:rFonts w:asciiTheme="minorHAnsi" w:eastAsiaTheme="minorEastAsia" w:hAnsiTheme="minorHAnsi" w:cstheme="minorHAnsi"/>
                <w:i w:val="0"/>
                <w:iCs w:val="0"/>
                <w:noProof/>
                <w:kern w:val="2"/>
                <w:sz w:val="24"/>
                <w:szCs w:val="24"/>
                <w14:ligatures w14:val="standardContextual"/>
              </w:rPr>
              <w:tab/>
            </w:r>
            <w:r w:rsidRPr="008B6928">
              <w:rPr>
                <w:rStyle w:val="Hyperkobling"/>
                <w:rFonts w:asciiTheme="minorHAnsi" w:hAnsiTheme="minorHAnsi" w:cstheme="minorHAnsi"/>
                <w:noProof/>
              </w:rPr>
              <w:t>Kundens ansvar for tilrettelegging og medvirkning</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_Toc175660200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8</w:t>
            </w:r>
            <w:r w:rsidRPr="008B6928">
              <w:rPr>
                <w:rFonts w:asciiTheme="minorHAnsi" w:hAnsiTheme="minorHAnsi" w:cstheme="minorHAnsi"/>
                <w:noProof/>
                <w:webHidden/>
              </w:rPr>
              <w:fldChar w:fldCharType="end"/>
            </w:r>
          </w:hyperlink>
        </w:p>
        <w:p w14:paraId="6773A158" w14:textId="3D3D3A67" w:rsidR="008B6928" w:rsidRPr="008B6928" w:rsidRDefault="008B6928">
          <w:pPr>
            <w:pStyle w:val="INNH2"/>
            <w:rPr>
              <w:rFonts w:asciiTheme="minorHAnsi" w:eastAsiaTheme="minorEastAsia" w:hAnsiTheme="minorHAnsi" w:cstheme="minorHAnsi"/>
              <w:smallCaps w:val="0"/>
              <w:noProof/>
              <w:kern w:val="2"/>
              <w:sz w:val="24"/>
              <w:szCs w:val="24"/>
              <w14:ligatures w14:val="standardContextual"/>
            </w:rPr>
          </w:pPr>
          <w:hyperlink w:anchor="_Toc175660201" w:history="1">
            <w:r w:rsidRPr="008B6928">
              <w:rPr>
                <w:rStyle w:val="Hyperkobling"/>
                <w:rFonts w:asciiTheme="minorHAnsi" w:hAnsiTheme="minorHAnsi" w:cstheme="minorHAnsi"/>
                <w:noProof/>
              </w:rPr>
              <w:t>5.2</w:t>
            </w:r>
            <w:r w:rsidRPr="008B6928">
              <w:rPr>
                <w:rFonts w:asciiTheme="minorHAnsi" w:eastAsiaTheme="minorEastAsia" w:hAnsiTheme="minorHAnsi" w:cstheme="minorHAnsi"/>
                <w:smallCaps w:val="0"/>
                <w:noProof/>
                <w:kern w:val="2"/>
                <w:sz w:val="24"/>
                <w:szCs w:val="24"/>
                <w14:ligatures w14:val="standardContextual"/>
              </w:rPr>
              <w:tab/>
            </w:r>
            <w:r w:rsidRPr="008B6928">
              <w:rPr>
                <w:rStyle w:val="Hyperkobling"/>
                <w:rFonts w:asciiTheme="minorHAnsi" w:hAnsiTheme="minorHAnsi" w:cstheme="minorHAnsi"/>
                <w:noProof/>
              </w:rPr>
              <w:t>Nøkkelpersonell</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_Toc175660201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8</w:t>
            </w:r>
            <w:r w:rsidRPr="008B6928">
              <w:rPr>
                <w:rFonts w:asciiTheme="minorHAnsi" w:hAnsiTheme="minorHAnsi" w:cstheme="minorHAnsi"/>
                <w:noProof/>
                <w:webHidden/>
              </w:rPr>
              <w:fldChar w:fldCharType="end"/>
            </w:r>
          </w:hyperlink>
        </w:p>
        <w:p w14:paraId="5A019EC9" w14:textId="2959A6C9" w:rsidR="008B6928" w:rsidRPr="008B6928" w:rsidRDefault="008B6928">
          <w:pPr>
            <w:pStyle w:val="INNH2"/>
            <w:rPr>
              <w:rFonts w:asciiTheme="minorHAnsi" w:eastAsiaTheme="minorEastAsia" w:hAnsiTheme="minorHAnsi" w:cstheme="minorHAnsi"/>
              <w:smallCaps w:val="0"/>
              <w:noProof/>
              <w:kern w:val="2"/>
              <w:sz w:val="24"/>
              <w:szCs w:val="24"/>
              <w14:ligatures w14:val="standardContextual"/>
            </w:rPr>
          </w:pPr>
          <w:hyperlink w:anchor="_Toc175660202" w:history="1">
            <w:r w:rsidRPr="008B6928">
              <w:rPr>
                <w:rStyle w:val="Hyperkobling"/>
                <w:rFonts w:asciiTheme="minorHAnsi" w:hAnsiTheme="minorHAnsi" w:cstheme="minorHAnsi"/>
                <w:noProof/>
              </w:rPr>
              <w:t>5.3</w:t>
            </w:r>
            <w:r w:rsidRPr="008B6928">
              <w:rPr>
                <w:rFonts w:asciiTheme="minorHAnsi" w:eastAsiaTheme="minorEastAsia" w:hAnsiTheme="minorHAnsi" w:cstheme="minorHAnsi"/>
                <w:smallCaps w:val="0"/>
                <w:noProof/>
                <w:kern w:val="2"/>
                <w:sz w:val="24"/>
                <w:szCs w:val="24"/>
                <w14:ligatures w14:val="standardContextual"/>
              </w:rPr>
              <w:tab/>
            </w:r>
            <w:r w:rsidRPr="008B6928">
              <w:rPr>
                <w:rStyle w:val="Hyperkobling"/>
                <w:rFonts w:asciiTheme="minorHAnsi" w:hAnsiTheme="minorHAnsi" w:cstheme="minorHAnsi"/>
                <w:noProof/>
              </w:rPr>
              <w:t>Taushetsplikt</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_Toc175660202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9</w:t>
            </w:r>
            <w:r w:rsidRPr="008B6928">
              <w:rPr>
                <w:rFonts w:asciiTheme="minorHAnsi" w:hAnsiTheme="minorHAnsi" w:cstheme="minorHAnsi"/>
                <w:noProof/>
                <w:webHidden/>
              </w:rPr>
              <w:fldChar w:fldCharType="end"/>
            </w:r>
          </w:hyperlink>
        </w:p>
        <w:p w14:paraId="0B355B7E" w14:textId="3433938B" w:rsidR="008B6928" w:rsidRPr="008B6928" w:rsidRDefault="008B6928">
          <w:pPr>
            <w:pStyle w:val="INNH2"/>
            <w:rPr>
              <w:rFonts w:asciiTheme="minorHAnsi" w:eastAsiaTheme="minorEastAsia" w:hAnsiTheme="minorHAnsi" w:cstheme="minorHAnsi"/>
              <w:smallCaps w:val="0"/>
              <w:noProof/>
              <w:kern w:val="2"/>
              <w:sz w:val="24"/>
              <w:szCs w:val="24"/>
              <w14:ligatures w14:val="standardContextual"/>
            </w:rPr>
          </w:pPr>
          <w:hyperlink w:anchor="_Toc175660203" w:history="1">
            <w:r w:rsidRPr="008B6928">
              <w:rPr>
                <w:rStyle w:val="Hyperkobling"/>
                <w:rFonts w:asciiTheme="minorHAnsi" w:hAnsiTheme="minorHAnsi" w:cstheme="minorHAnsi"/>
                <w:noProof/>
              </w:rPr>
              <w:t>5.4</w:t>
            </w:r>
            <w:r w:rsidRPr="008B6928">
              <w:rPr>
                <w:rFonts w:asciiTheme="minorHAnsi" w:eastAsiaTheme="minorEastAsia" w:hAnsiTheme="minorHAnsi" w:cstheme="minorHAnsi"/>
                <w:smallCaps w:val="0"/>
                <w:noProof/>
                <w:kern w:val="2"/>
                <w:sz w:val="24"/>
                <w:szCs w:val="24"/>
                <w14:ligatures w14:val="standardContextual"/>
              </w:rPr>
              <w:tab/>
            </w:r>
            <w:r w:rsidRPr="008B6928">
              <w:rPr>
                <w:rStyle w:val="Hyperkobling"/>
                <w:rFonts w:asciiTheme="minorHAnsi" w:hAnsiTheme="minorHAnsi" w:cstheme="minorHAnsi"/>
                <w:noProof/>
              </w:rPr>
              <w:t>Lønns- og arbeidsvilkår</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_Toc175660203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9</w:t>
            </w:r>
            <w:r w:rsidRPr="008B6928">
              <w:rPr>
                <w:rFonts w:asciiTheme="minorHAnsi" w:hAnsiTheme="minorHAnsi" w:cstheme="minorHAnsi"/>
                <w:noProof/>
                <w:webHidden/>
              </w:rPr>
              <w:fldChar w:fldCharType="end"/>
            </w:r>
          </w:hyperlink>
        </w:p>
        <w:p w14:paraId="1903956B" w14:textId="6790FD78" w:rsidR="008B6928" w:rsidRPr="008B6928" w:rsidRDefault="008B6928">
          <w:pPr>
            <w:pStyle w:val="INNH3"/>
            <w:rPr>
              <w:rFonts w:asciiTheme="minorHAnsi" w:eastAsiaTheme="minorEastAsia" w:hAnsiTheme="minorHAnsi" w:cstheme="minorHAnsi"/>
              <w:i w:val="0"/>
              <w:iCs w:val="0"/>
              <w:noProof/>
              <w:kern w:val="2"/>
              <w:sz w:val="24"/>
              <w:szCs w:val="24"/>
              <w14:ligatures w14:val="standardContextual"/>
            </w:rPr>
          </w:pPr>
          <w:hyperlink w:anchor="_Toc175660204" w:history="1">
            <w:r w:rsidRPr="008B6928">
              <w:rPr>
                <w:rStyle w:val="Hyperkobling"/>
                <w:rFonts w:asciiTheme="minorHAnsi" w:hAnsiTheme="minorHAnsi" w:cstheme="minorHAnsi"/>
                <w:noProof/>
              </w:rPr>
              <w:t>5.4.1</w:t>
            </w:r>
            <w:r w:rsidRPr="008B6928">
              <w:rPr>
                <w:rFonts w:asciiTheme="minorHAnsi" w:eastAsiaTheme="minorEastAsia" w:hAnsiTheme="minorHAnsi" w:cstheme="minorHAnsi"/>
                <w:i w:val="0"/>
                <w:iCs w:val="0"/>
                <w:noProof/>
                <w:kern w:val="2"/>
                <w:sz w:val="24"/>
                <w:szCs w:val="24"/>
                <w14:ligatures w14:val="standardContextual"/>
              </w:rPr>
              <w:tab/>
            </w:r>
            <w:r w:rsidRPr="008B6928">
              <w:rPr>
                <w:rStyle w:val="Hyperkobling"/>
                <w:rFonts w:asciiTheme="minorHAnsi" w:hAnsiTheme="minorHAnsi" w:cstheme="minorHAnsi"/>
                <w:noProof/>
              </w:rPr>
              <w:t>Generelt</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_Toc175660204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9</w:t>
            </w:r>
            <w:r w:rsidRPr="008B6928">
              <w:rPr>
                <w:rFonts w:asciiTheme="minorHAnsi" w:hAnsiTheme="minorHAnsi" w:cstheme="minorHAnsi"/>
                <w:noProof/>
                <w:webHidden/>
              </w:rPr>
              <w:fldChar w:fldCharType="end"/>
            </w:r>
          </w:hyperlink>
        </w:p>
        <w:p w14:paraId="3987D687" w14:textId="58C67260" w:rsidR="008B6928" w:rsidRPr="008B6928" w:rsidRDefault="008B6928">
          <w:pPr>
            <w:pStyle w:val="INNH3"/>
            <w:rPr>
              <w:rFonts w:asciiTheme="minorHAnsi" w:eastAsiaTheme="minorEastAsia" w:hAnsiTheme="minorHAnsi" w:cstheme="minorHAnsi"/>
              <w:i w:val="0"/>
              <w:iCs w:val="0"/>
              <w:noProof/>
              <w:kern w:val="2"/>
              <w:sz w:val="24"/>
              <w:szCs w:val="24"/>
              <w14:ligatures w14:val="standardContextual"/>
            </w:rPr>
          </w:pPr>
          <w:hyperlink w:anchor="_Toc175660205" w:history="1">
            <w:r w:rsidRPr="008B6928">
              <w:rPr>
                <w:rStyle w:val="Hyperkobling"/>
                <w:rFonts w:asciiTheme="minorHAnsi" w:hAnsiTheme="minorHAnsi" w:cstheme="minorHAnsi"/>
                <w:noProof/>
              </w:rPr>
              <w:t>5.4.2</w:t>
            </w:r>
            <w:r w:rsidRPr="008B6928">
              <w:rPr>
                <w:rFonts w:asciiTheme="minorHAnsi" w:eastAsiaTheme="minorEastAsia" w:hAnsiTheme="minorHAnsi" w:cstheme="minorHAnsi"/>
                <w:i w:val="0"/>
                <w:iCs w:val="0"/>
                <w:noProof/>
                <w:kern w:val="2"/>
                <w:sz w:val="24"/>
                <w:szCs w:val="24"/>
                <w14:ligatures w14:val="standardContextual"/>
              </w:rPr>
              <w:tab/>
            </w:r>
            <w:r w:rsidRPr="008B6928">
              <w:rPr>
                <w:rStyle w:val="Hyperkobling"/>
                <w:rFonts w:asciiTheme="minorHAnsi" w:hAnsiTheme="minorHAnsi" w:cstheme="minorHAnsi"/>
                <w:noProof/>
              </w:rPr>
              <w:t>Dokumentasjon</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_Toc175660205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10</w:t>
            </w:r>
            <w:r w:rsidRPr="008B6928">
              <w:rPr>
                <w:rFonts w:asciiTheme="minorHAnsi" w:hAnsiTheme="minorHAnsi" w:cstheme="minorHAnsi"/>
                <w:noProof/>
                <w:webHidden/>
              </w:rPr>
              <w:fldChar w:fldCharType="end"/>
            </w:r>
          </w:hyperlink>
        </w:p>
        <w:p w14:paraId="2B3DDCC6" w14:textId="1F56CB3B" w:rsidR="008B6928" w:rsidRPr="008B6928" w:rsidRDefault="008B6928">
          <w:pPr>
            <w:pStyle w:val="INNH3"/>
            <w:rPr>
              <w:rFonts w:asciiTheme="minorHAnsi" w:eastAsiaTheme="minorEastAsia" w:hAnsiTheme="minorHAnsi" w:cstheme="minorHAnsi"/>
              <w:i w:val="0"/>
              <w:iCs w:val="0"/>
              <w:noProof/>
              <w:kern w:val="2"/>
              <w:sz w:val="24"/>
              <w:szCs w:val="24"/>
              <w14:ligatures w14:val="standardContextual"/>
            </w:rPr>
          </w:pPr>
          <w:hyperlink w:anchor="_Toc175660206" w:history="1">
            <w:r w:rsidRPr="008B6928">
              <w:rPr>
                <w:rStyle w:val="Hyperkobling"/>
                <w:rFonts w:asciiTheme="minorHAnsi" w:hAnsiTheme="minorHAnsi" w:cstheme="minorHAnsi"/>
                <w:noProof/>
              </w:rPr>
              <w:t>5.4.3</w:t>
            </w:r>
            <w:r w:rsidRPr="008B6928">
              <w:rPr>
                <w:rFonts w:asciiTheme="minorHAnsi" w:eastAsiaTheme="minorEastAsia" w:hAnsiTheme="minorHAnsi" w:cstheme="minorHAnsi"/>
                <w:i w:val="0"/>
                <w:iCs w:val="0"/>
                <w:noProof/>
                <w:kern w:val="2"/>
                <w:sz w:val="24"/>
                <w:szCs w:val="24"/>
                <w14:ligatures w14:val="standardContextual"/>
              </w:rPr>
              <w:tab/>
            </w:r>
            <w:r w:rsidRPr="008B6928">
              <w:rPr>
                <w:rStyle w:val="Hyperkobling"/>
                <w:rFonts w:asciiTheme="minorHAnsi" w:hAnsiTheme="minorHAnsi" w:cstheme="minorHAnsi"/>
                <w:noProof/>
              </w:rPr>
              <w:t>Manglende oppfyllelse</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_Toc175660206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10</w:t>
            </w:r>
            <w:r w:rsidRPr="008B6928">
              <w:rPr>
                <w:rFonts w:asciiTheme="minorHAnsi" w:hAnsiTheme="minorHAnsi" w:cstheme="minorHAnsi"/>
                <w:noProof/>
                <w:webHidden/>
              </w:rPr>
              <w:fldChar w:fldCharType="end"/>
            </w:r>
          </w:hyperlink>
        </w:p>
        <w:p w14:paraId="7F4B68B3" w14:textId="2CBF7925" w:rsidR="008B6928" w:rsidRPr="008B6928" w:rsidRDefault="008B6928">
          <w:pPr>
            <w:pStyle w:val="INNH1"/>
            <w:rPr>
              <w:rFonts w:asciiTheme="minorHAnsi" w:eastAsiaTheme="minorEastAsia" w:hAnsiTheme="minorHAnsi" w:cstheme="minorHAnsi"/>
              <w:b w:val="0"/>
              <w:bCs w:val="0"/>
              <w:caps w:val="0"/>
              <w:noProof/>
              <w:kern w:val="2"/>
              <w:sz w:val="24"/>
              <w:szCs w:val="24"/>
              <w14:ligatures w14:val="standardContextual"/>
            </w:rPr>
          </w:pPr>
          <w:hyperlink w:anchor="_Toc175660207" w:history="1">
            <w:r w:rsidRPr="008B6928">
              <w:rPr>
                <w:rStyle w:val="Hyperkobling"/>
                <w:rFonts w:asciiTheme="minorHAnsi" w:hAnsiTheme="minorHAnsi" w:cstheme="minorHAnsi"/>
                <w:noProof/>
              </w:rPr>
              <w:t>6.</w:t>
            </w:r>
            <w:r w:rsidRPr="008B6928">
              <w:rPr>
                <w:rFonts w:asciiTheme="minorHAnsi" w:eastAsiaTheme="minorEastAsia" w:hAnsiTheme="minorHAnsi" w:cstheme="minorHAnsi"/>
                <w:b w:val="0"/>
                <w:bCs w:val="0"/>
                <w:caps w:val="0"/>
                <w:noProof/>
                <w:kern w:val="2"/>
                <w:sz w:val="24"/>
                <w:szCs w:val="24"/>
                <w14:ligatures w14:val="standardContextual"/>
              </w:rPr>
              <w:tab/>
            </w:r>
            <w:r w:rsidRPr="008B6928">
              <w:rPr>
                <w:rStyle w:val="Hyperkobling"/>
                <w:rFonts w:asciiTheme="minorHAnsi" w:hAnsiTheme="minorHAnsi" w:cstheme="minorHAnsi"/>
                <w:noProof/>
              </w:rPr>
              <w:t>Vederlag og betalingsbetingelser</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_Toc175660207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11</w:t>
            </w:r>
            <w:r w:rsidRPr="008B6928">
              <w:rPr>
                <w:rFonts w:asciiTheme="minorHAnsi" w:hAnsiTheme="minorHAnsi" w:cstheme="minorHAnsi"/>
                <w:noProof/>
                <w:webHidden/>
              </w:rPr>
              <w:fldChar w:fldCharType="end"/>
            </w:r>
          </w:hyperlink>
        </w:p>
        <w:p w14:paraId="0AFC93E4" w14:textId="15B1B6E9" w:rsidR="008B6928" w:rsidRPr="008B6928" w:rsidRDefault="008B6928">
          <w:pPr>
            <w:pStyle w:val="INNH2"/>
            <w:rPr>
              <w:rFonts w:asciiTheme="minorHAnsi" w:eastAsiaTheme="minorEastAsia" w:hAnsiTheme="minorHAnsi" w:cstheme="minorHAnsi"/>
              <w:smallCaps w:val="0"/>
              <w:noProof/>
              <w:kern w:val="2"/>
              <w:sz w:val="24"/>
              <w:szCs w:val="24"/>
              <w14:ligatures w14:val="standardContextual"/>
            </w:rPr>
          </w:pPr>
          <w:hyperlink w:anchor="_Toc175660208" w:history="1">
            <w:r w:rsidRPr="008B6928">
              <w:rPr>
                <w:rStyle w:val="Hyperkobling"/>
                <w:rFonts w:asciiTheme="minorHAnsi" w:hAnsiTheme="minorHAnsi" w:cstheme="minorHAnsi"/>
                <w:noProof/>
              </w:rPr>
              <w:t>6.1</w:t>
            </w:r>
            <w:r w:rsidRPr="008B6928">
              <w:rPr>
                <w:rFonts w:asciiTheme="minorHAnsi" w:eastAsiaTheme="minorEastAsia" w:hAnsiTheme="minorHAnsi" w:cstheme="minorHAnsi"/>
                <w:smallCaps w:val="0"/>
                <w:noProof/>
                <w:kern w:val="2"/>
                <w:sz w:val="24"/>
                <w:szCs w:val="24"/>
                <w14:ligatures w14:val="standardContextual"/>
              </w:rPr>
              <w:tab/>
            </w:r>
            <w:r w:rsidRPr="008B6928">
              <w:rPr>
                <w:rStyle w:val="Hyperkobling"/>
                <w:rFonts w:asciiTheme="minorHAnsi" w:hAnsiTheme="minorHAnsi" w:cstheme="minorHAnsi"/>
                <w:noProof/>
              </w:rPr>
              <w:t>Vederlag</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_Toc175660208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11</w:t>
            </w:r>
            <w:r w:rsidRPr="008B6928">
              <w:rPr>
                <w:rFonts w:asciiTheme="minorHAnsi" w:hAnsiTheme="minorHAnsi" w:cstheme="minorHAnsi"/>
                <w:noProof/>
                <w:webHidden/>
              </w:rPr>
              <w:fldChar w:fldCharType="end"/>
            </w:r>
          </w:hyperlink>
        </w:p>
        <w:p w14:paraId="16C244DB" w14:textId="38409889" w:rsidR="008B6928" w:rsidRPr="008B6928" w:rsidRDefault="008B6928">
          <w:pPr>
            <w:pStyle w:val="INNH2"/>
            <w:rPr>
              <w:rFonts w:asciiTheme="minorHAnsi" w:eastAsiaTheme="minorEastAsia" w:hAnsiTheme="minorHAnsi" w:cstheme="minorHAnsi"/>
              <w:smallCaps w:val="0"/>
              <w:noProof/>
              <w:kern w:val="2"/>
              <w:sz w:val="24"/>
              <w:szCs w:val="24"/>
              <w14:ligatures w14:val="standardContextual"/>
            </w:rPr>
          </w:pPr>
          <w:hyperlink w:anchor="_Toc175660209" w:history="1">
            <w:r w:rsidRPr="008B6928">
              <w:rPr>
                <w:rStyle w:val="Hyperkobling"/>
                <w:rFonts w:asciiTheme="minorHAnsi" w:hAnsiTheme="minorHAnsi" w:cstheme="minorHAnsi"/>
                <w:noProof/>
              </w:rPr>
              <w:t>6.2</w:t>
            </w:r>
            <w:r w:rsidRPr="008B6928">
              <w:rPr>
                <w:rFonts w:asciiTheme="minorHAnsi" w:eastAsiaTheme="minorEastAsia" w:hAnsiTheme="minorHAnsi" w:cstheme="minorHAnsi"/>
                <w:smallCaps w:val="0"/>
                <w:noProof/>
                <w:kern w:val="2"/>
                <w:sz w:val="24"/>
                <w:szCs w:val="24"/>
                <w14:ligatures w14:val="standardContextual"/>
              </w:rPr>
              <w:tab/>
            </w:r>
            <w:r w:rsidRPr="008B6928">
              <w:rPr>
                <w:rStyle w:val="Hyperkobling"/>
                <w:rFonts w:asciiTheme="minorHAnsi" w:hAnsiTheme="minorHAnsi" w:cstheme="minorHAnsi"/>
                <w:noProof/>
              </w:rPr>
              <w:t>Fakturering</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_Toc175660209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12</w:t>
            </w:r>
            <w:r w:rsidRPr="008B6928">
              <w:rPr>
                <w:rFonts w:asciiTheme="minorHAnsi" w:hAnsiTheme="minorHAnsi" w:cstheme="minorHAnsi"/>
                <w:noProof/>
                <w:webHidden/>
              </w:rPr>
              <w:fldChar w:fldCharType="end"/>
            </w:r>
          </w:hyperlink>
        </w:p>
        <w:p w14:paraId="35D853C9" w14:textId="50C3ECDD" w:rsidR="008B6928" w:rsidRPr="008B6928" w:rsidRDefault="008B6928">
          <w:pPr>
            <w:pStyle w:val="INNH2"/>
            <w:rPr>
              <w:rFonts w:asciiTheme="minorHAnsi" w:eastAsiaTheme="minorEastAsia" w:hAnsiTheme="minorHAnsi" w:cstheme="minorHAnsi"/>
              <w:smallCaps w:val="0"/>
              <w:noProof/>
              <w:kern w:val="2"/>
              <w:sz w:val="24"/>
              <w:szCs w:val="24"/>
              <w14:ligatures w14:val="standardContextual"/>
            </w:rPr>
          </w:pPr>
          <w:hyperlink w:anchor="_Toc175660210" w:history="1">
            <w:r w:rsidRPr="008B6928">
              <w:rPr>
                <w:rStyle w:val="Hyperkobling"/>
                <w:rFonts w:asciiTheme="minorHAnsi" w:hAnsiTheme="minorHAnsi" w:cstheme="minorHAnsi"/>
                <w:noProof/>
              </w:rPr>
              <w:t>6.3</w:t>
            </w:r>
            <w:r w:rsidRPr="008B6928">
              <w:rPr>
                <w:rFonts w:asciiTheme="minorHAnsi" w:eastAsiaTheme="minorEastAsia" w:hAnsiTheme="minorHAnsi" w:cstheme="minorHAnsi"/>
                <w:smallCaps w:val="0"/>
                <w:noProof/>
                <w:kern w:val="2"/>
                <w:sz w:val="24"/>
                <w:szCs w:val="24"/>
                <w14:ligatures w14:val="standardContextual"/>
              </w:rPr>
              <w:tab/>
            </w:r>
            <w:r w:rsidRPr="008B6928">
              <w:rPr>
                <w:rStyle w:val="Hyperkobling"/>
                <w:rFonts w:asciiTheme="minorHAnsi" w:hAnsiTheme="minorHAnsi" w:cstheme="minorHAnsi"/>
                <w:noProof/>
              </w:rPr>
              <w:t>Forsinkelsesrente</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_Toc175660210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12</w:t>
            </w:r>
            <w:r w:rsidRPr="008B6928">
              <w:rPr>
                <w:rFonts w:asciiTheme="minorHAnsi" w:hAnsiTheme="minorHAnsi" w:cstheme="minorHAnsi"/>
                <w:noProof/>
                <w:webHidden/>
              </w:rPr>
              <w:fldChar w:fldCharType="end"/>
            </w:r>
          </w:hyperlink>
        </w:p>
        <w:p w14:paraId="471311C6" w14:textId="7D55CF87" w:rsidR="008B6928" w:rsidRPr="008B6928" w:rsidRDefault="008B6928">
          <w:pPr>
            <w:pStyle w:val="INNH2"/>
            <w:rPr>
              <w:rFonts w:asciiTheme="minorHAnsi" w:eastAsiaTheme="minorEastAsia" w:hAnsiTheme="minorHAnsi" w:cstheme="minorHAnsi"/>
              <w:smallCaps w:val="0"/>
              <w:noProof/>
              <w:kern w:val="2"/>
              <w:sz w:val="24"/>
              <w:szCs w:val="24"/>
              <w14:ligatures w14:val="standardContextual"/>
            </w:rPr>
          </w:pPr>
          <w:hyperlink w:anchor="_Toc175660211" w:history="1">
            <w:r w:rsidRPr="008B6928">
              <w:rPr>
                <w:rStyle w:val="Hyperkobling"/>
                <w:rFonts w:asciiTheme="minorHAnsi" w:hAnsiTheme="minorHAnsi" w:cstheme="minorHAnsi"/>
                <w:noProof/>
              </w:rPr>
              <w:t>6.4</w:t>
            </w:r>
            <w:r w:rsidRPr="008B6928">
              <w:rPr>
                <w:rFonts w:asciiTheme="minorHAnsi" w:eastAsiaTheme="minorEastAsia" w:hAnsiTheme="minorHAnsi" w:cstheme="minorHAnsi"/>
                <w:smallCaps w:val="0"/>
                <w:noProof/>
                <w:kern w:val="2"/>
                <w:sz w:val="24"/>
                <w:szCs w:val="24"/>
                <w14:ligatures w14:val="standardContextual"/>
              </w:rPr>
              <w:tab/>
            </w:r>
            <w:r w:rsidRPr="008B6928">
              <w:rPr>
                <w:rStyle w:val="Hyperkobling"/>
                <w:rFonts w:asciiTheme="minorHAnsi" w:hAnsiTheme="minorHAnsi" w:cstheme="minorHAnsi"/>
                <w:noProof/>
              </w:rPr>
              <w:t>Betalingsmislighold</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_Toc175660211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12</w:t>
            </w:r>
            <w:r w:rsidRPr="008B6928">
              <w:rPr>
                <w:rFonts w:asciiTheme="minorHAnsi" w:hAnsiTheme="minorHAnsi" w:cstheme="minorHAnsi"/>
                <w:noProof/>
                <w:webHidden/>
              </w:rPr>
              <w:fldChar w:fldCharType="end"/>
            </w:r>
          </w:hyperlink>
        </w:p>
        <w:p w14:paraId="419DA4E8" w14:textId="3675D7B4" w:rsidR="008B6928" w:rsidRPr="008B6928" w:rsidRDefault="008B6928">
          <w:pPr>
            <w:pStyle w:val="INNH2"/>
            <w:rPr>
              <w:rFonts w:asciiTheme="minorHAnsi" w:eastAsiaTheme="minorEastAsia" w:hAnsiTheme="minorHAnsi" w:cstheme="minorHAnsi"/>
              <w:smallCaps w:val="0"/>
              <w:noProof/>
              <w:kern w:val="2"/>
              <w:sz w:val="24"/>
              <w:szCs w:val="24"/>
              <w14:ligatures w14:val="standardContextual"/>
            </w:rPr>
          </w:pPr>
          <w:hyperlink w:anchor="_Toc175660212" w:history="1">
            <w:r w:rsidRPr="008B6928">
              <w:rPr>
                <w:rStyle w:val="Hyperkobling"/>
                <w:rFonts w:asciiTheme="minorHAnsi" w:hAnsiTheme="minorHAnsi" w:cstheme="minorHAnsi"/>
                <w:noProof/>
              </w:rPr>
              <w:t>6.5</w:t>
            </w:r>
            <w:r w:rsidRPr="008B6928">
              <w:rPr>
                <w:rFonts w:asciiTheme="minorHAnsi" w:eastAsiaTheme="minorEastAsia" w:hAnsiTheme="minorHAnsi" w:cstheme="minorHAnsi"/>
                <w:smallCaps w:val="0"/>
                <w:noProof/>
                <w:kern w:val="2"/>
                <w:sz w:val="24"/>
                <w:szCs w:val="24"/>
                <w14:ligatures w14:val="standardContextual"/>
              </w:rPr>
              <w:tab/>
            </w:r>
            <w:r w:rsidRPr="008B6928">
              <w:rPr>
                <w:rStyle w:val="Hyperkobling"/>
                <w:rFonts w:asciiTheme="minorHAnsi" w:hAnsiTheme="minorHAnsi" w:cstheme="minorHAnsi"/>
                <w:noProof/>
              </w:rPr>
              <w:t>Prisendring</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_Toc175660212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13</w:t>
            </w:r>
            <w:r w:rsidRPr="008B6928">
              <w:rPr>
                <w:rFonts w:asciiTheme="minorHAnsi" w:hAnsiTheme="minorHAnsi" w:cstheme="minorHAnsi"/>
                <w:noProof/>
                <w:webHidden/>
              </w:rPr>
              <w:fldChar w:fldCharType="end"/>
            </w:r>
          </w:hyperlink>
        </w:p>
        <w:p w14:paraId="57CC392A" w14:textId="542B95A7" w:rsidR="008B6928" w:rsidRPr="008B6928" w:rsidRDefault="008B6928">
          <w:pPr>
            <w:pStyle w:val="INNH1"/>
            <w:rPr>
              <w:rFonts w:asciiTheme="minorHAnsi" w:eastAsiaTheme="minorEastAsia" w:hAnsiTheme="minorHAnsi" w:cstheme="minorHAnsi"/>
              <w:b w:val="0"/>
              <w:bCs w:val="0"/>
              <w:caps w:val="0"/>
              <w:noProof/>
              <w:kern w:val="2"/>
              <w:sz w:val="24"/>
              <w:szCs w:val="24"/>
              <w14:ligatures w14:val="standardContextual"/>
            </w:rPr>
          </w:pPr>
          <w:hyperlink w:anchor="_Toc175660213" w:history="1">
            <w:r w:rsidRPr="008B6928">
              <w:rPr>
                <w:rStyle w:val="Hyperkobling"/>
                <w:rFonts w:asciiTheme="minorHAnsi" w:hAnsiTheme="minorHAnsi" w:cstheme="minorHAnsi"/>
                <w:noProof/>
              </w:rPr>
              <w:t>7.</w:t>
            </w:r>
            <w:r w:rsidRPr="008B6928">
              <w:rPr>
                <w:rFonts w:asciiTheme="minorHAnsi" w:eastAsiaTheme="minorEastAsia" w:hAnsiTheme="minorHAnsi" w:cstheme="minorHAnsi"/>
                <w:b w:val="0"/>
                <w:bCs w:val="0"/>
                <w:caps w:val="0"/>
                <w:noProof/>
                <w:kern w:val="2"/>
                <w:sz w:val="24"/>
                <w:szCs w:val="24"/>
                <w14:ligatures w14:val="standardContextual"/>
              </w:rPr>
              <w:tab/>
            </w:r>
            <w:r w:rsidRPr="008B6928">
              <w:rPr>
                <w:rStyle w:val="Hyperkobling"/>
                <w:rFonts w:asciiTheme="minorHAnsi" w:hAnsiTheme="minorHAnsi" w:cstheme="minorHAnsi"/>
                <w:noProof/>
              </w:rPr>
              <w:t>Opphavs- og eiendomsrett</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_Toc175660213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13</w:t>
            </w:r>
            <w:r w:rsidRPr="008B6928">
              <w:rPr>
                <w:rFonts w:asciiTheme="minorHAnsi" w:hAnsiTheme="minorHAnsi" w:cstheme="minorHAnsi"/>
                <w:noProof/>
                <w:webHidden/>
              </w:rPr>
              <w:fldChar w:fldCharType="end"/>
            </w:r>
          </w:hyperlink>
        </w:p>
        <w:p w14:paraId="50B9D4C7" w14:textId="0669DC42" w:rsidR="008B6928" w:rsidRPr="008B6928" w:rsidRDefault="008B6928">
          <w:pPr>
            <w:pStyle w:val="INNH1"/>
            <w:rPr>
              <w:rFonts w:asciiTheme="minorHAnsi" w:eastAsiaTheme="minorEastAsia" w:hAnsiTheme="minorHAnsi" w:cstheme="minorHAnsi"/>
              <w:b w:val="0"/>
              <w:bCs w:val="0"/>
              <w:caps w:val="0"/>
              <w:noProof/>
              <w:kern w:val="2"/>
              <w:sz w:val="24"/>
              <w:szCs w:val="24"/>
              <w14:ligatures w14:val="standardContextual"/>
            </w:rPr>
          </w:pPr>
          <w:hyperlink w:anchor="_Toc175660214" w:history="1">
            <w:r w:rsidRPr="008B6928">
              <w:rPr>
                <w:rStyle w:val="Hyperkobling"/>
                <w:rFonts w:asciiTheme="minorHAnsi" w:hAnsiTheme="minorHAnsi" w:cstheme="minorHAnsi"/>
                <w:noProof/>
              </w:rPr>
              <w:t>8.</w:t>
            </w:r>
            <w:r w:rsidRPr="008B6928">
              <w:rPr>
                <w:rFonts w:asciiTheme="minorHAnsi" w:eastAsiaTheme="minorEastAsia" w:hAnsiTheme="minorHAnsi" w:cstheme="minorHAnsi"/>
                <w:b w:val="0"/>
                <w:bCs w:val="0"/>
                <w:caps w:val="0"/>
                <w:noProof/>
                <w:kern w:val="2"/>
                <w:sz w:val="24"/>
                <w:szCs w:val="24"/>
                <w14:ligatures w14:val="standardContextual"/>
              </w:rPr>
              <w:tab/>
            </w:r>
            <w:r w:rsidRPr="008B6928">
              <w:rPr>
                <w:rStyle w:val="Hyperkobling"/>
                <w:rFonts w:asciiTheme="minorHAnsi" w:hAnsiTheme="minorHAnsi" w:cstheme="minorHAnsi"/>
                <w:noProof/>
              </w:rPr>
              <w:t>Mislighold</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_Toc175660214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13</w:t>
            </w:r>
            <w:r w:rsidRPr="008B6928">
              <w:rPr>
                <w:rFonts w:asciiTheme="minorHAnsi" w:hAnsiTheme="minorHAnsi" w:cstheme="minorHAnsi"/>
                <w:noProof/>
                <w:webHidden/>
              </w:rPr>
              <w:fldChar w:fldCharType="end"/>
            </w:r>
          </w:hyperlink>
        </w:p>
        <w:p w14:paraId="0424ABF1" w14:textId="1DFAB166" w:rsidR="008B6928" w:rsidRPr="008B6928" w:rsidRDefault="008B6928">
          <w:pPr>
            <w:pStyle w:val="INNH2"/>
            <w:rPr>
              <w:rFonts w:asciiTheme="minorHAnsi" w:eastAsiaTheme="minorEastAsia" w:hAnsiTheme="minorHAnsi" w:cstheme="minorHAnsi"/>
              <w:smallCaps w:val="0"/>
              <w:noProof/>
              <w:kern w:val="2"/>
              <w:sz w:val="24"/>
              <w:szCs w:val="24"/>
              <w14:ligatures w14:val="standardContextual"/>
            </w:rPr>
          </w:pPr>
          <w:hyperlink w:anchor="_Toc175660215" w:history="1">
            <w:r w:rsidRPr="008B6928">
              <w:rPr>
                <w:rStyle w:val="Hyperkobling"/>
                <w:rFonts w:asciiTheme="minorHAnsi" w:hAnsiTheme="minorHAnsi" w:cstheme="minorHAnsi"/>
                <w:noProof/>
              </w:rPr>
              <w:t>8.1</w:t>
            </w:r>
            <w:r w:rsidRPr="008B6928">
              <w:rPr>
                <w:rFonts w:asciiTheme="minorHAnsi" w:eastAsiaTheme="minorEastAsia" w:hAnsiTheme="minorHAnsi" w:cstheme="minorHAnsi"/>
                <w:smallCaps w:val="0"/>
                <w:noProof/>
                <w:kern w:val="2"/>
                <w:sz w:val="24"/>
                <w:szCs w:val="24"/>
                <w14:ligatures w14:val="standardContextual"/>
              </w:rPr>
              <w:tab/>
            </w:r>
            <w:r w:rsidRPr="008B6928">
              <w:rPr>
                <w:rStyle w:val="Hyperkobling"/>
                <w:rFonts w:asciiTheme="minorHAnsi" w:hAnsiTheme="minorHAnsi" w:cstheme="minorHAnsi"/>
                <w:noProof/>
              </w:rPr>
              <w:t>Hva som anses som mislighold</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_Toc175660215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13</w:t>
            </w:r>
            <w:r w:rsidRPr="008B6928">
              <w:rPr>
                <w:rFonts w:asciiTheme="minorHAnsi" w:hAnsiTheme="minorHAnsi" w:cstheme="minorHAnsi"/>
                <w:noProof/>
                <w:webHidden/>
              </w:rPr>
              <w:fldChar w:fldCharType="end"/>
            </w:r>
          </w:hyperlink>
        </w:p>
        <w:p w14:paraId="0DE4E145" w14:textId="6DF63FCB" w:rsidR="008B6928" w:rsidRPr="008B6928" w:rsidRDefault="008B6928">
          <w:pPr>
            <w:pStyle w:val="INNH2"/>
            <w:rPr>
              <w:rFonts w:asciiTheme="minorHAnsi" w:eastAsiaTheme="minorEastAsia" w:hAnsiTheme="minorHAnsi" w:cstheme="minorHAnsi"/>
              <w:smallCaps w:val="0"/>
              <w:noProof/>
              <w:kern w:val="2"/>
              <w:sz w:val="24"/>
              <w:szCs w:val="24"/>
              <w14:ligatures w14:val="standardContextual"/>
            </w:rPr>
          </w:pPr>
          <w:hyperlink w:anchor="_Toc175660216" w:history="1">
            <w:r w:rsidRPr="008B6928">
              <w:rPr>
                <w:rStyle w:val="Hyperkobling"/>
                <w:rFonts w:asciiTheme="minorHAnsi" w:hAnsiTheme="minorHAnsi" w:cstheme="minorHAnsi"/>
                <w:noProof/>
              </w:rPr>
              <w:t>8.2</w:t>
            </w:r>
            <w:r w:rsidRPr="008B6928">
              <w:rPr>
                <w:rFonts w:asciiTheme="minorHAnsi" w:eastAsiaTheme="minorEastAsia" w:hAnsiTheme="minorHAnsi" w:cstheme="minorHAnsi"/>
                <w:smallCaps w:val="0"/>
                <w:noProof/>
                <w:kern w:val="2"/>
                <w:sz w:val="24"/>
                <w:szCs w:val="24"/>
                <w14:ligatures w14:val="standardContextual"/>
              </w:rPr>
              <w:tab/>
            </w:r>
            <w:r w:rsidRPr="008B6928">
              <w:rPr>
                <w:rStyle w:val="Hyperkobling"/>
                <w:rFonts w:asciiTheme="minorHAnsi" w:hAnsiTheme="minorHAnsi" w:cstheme="minorHAnsi"/>
                <w:noProof/>
              </w:rPr>
              <w:t>Varslingsplikt</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_Toc175660216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13</w:t>
            </w:r>
            <w:r w:rsidRPr="008B6928">
              <w:rPr>
                <w:rFonts w:asciiTheme="minorHAnsi" w:hAnsiTheme="minorHAnsi" w:cstheme="minorHAnsi"/>
                <w:noProof/>
                <w:webHidden/>
              </w:rPr>
              <w:fldChar w:fldCharType="end"/>
            </w:r>
          </w:hyperlink>
        </w:p>
        <w:p w14:paraId="20A2C7B2" w14:textId="77B07F2D" w:rsidR="008B6928" w:rsidRPr="008B6928" w:rsidRDefault="008B6928">
          <w:pPr>
            <w:pStyle w:val="INNH2"/>
            <w:rPr>
              <w:rFonts w:asciiTheme="minorHAnsi" w:eastAsiaTheme="minorEastAsia" w:hAnsiTheme="minorHAnsi" w:cstheme="minorHAnsi"/>
              <w:smallCaps w:val="0"/>
              <w:noProof/>
              <w:kern w:val="2"/>
              <w:sz w:val="24"/>
              <w:szCs w:val="24"/>
              <w14:ligatures w14:val="standardContextual"/>
            </w:rPr>
          </w:pPr>
          <w:hyperlink w:anchor="_Toc175660217" w:history="1">
            <w:r w:rsidRPr="008B6928">
              <w:rPr>
                <w:rStyle w:val="Hyperkobling"/>
                <w:rFonts w:asciiTheme="minorHAnsi" w:hAnsiTheme="minorHAnsi" w:cstheme="minorHAnsi"/>
                <w:noProof/>
              </w:rPr>
              <w:t>8.3</w:t>
            </w:r>
            <w:r w:rsidRPr="008B6928">
              <w:rPr>
                <w:rFonts w:asciiTheme="minorHAnsi" w:eastAsiaTheme="minorEastAsia" w:hAnsiTheme="minorHAnsi" w:cstheme="minorHAnsi"/>
                <w:smallCaps w:val="0"/>
                <w:noProof/>
                <w:kern w:val="2"/>
                <w:sz w:val="24"/>
                <w:szCs w:val="24"/>
                <w14:ligatures w14:val="standardContextual"/>
              </w:rPr>
              <w:tab/>
            </w:r>
            <w:r w:rsidRPr="008B6928">
              <w:rPr>
                <w:rStyle w:val="Hyperkobling"/>
                <w:rFonts w:asciiTheme="minorHAnsi" w:hAnsiTheme="minorHAnsi" w:cstheme="minorHAnsi"/>
                <w:noProof/>
              </w:rPr>
              <w:t>Sanksjoner ved mislighold</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_Toc175660217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14</w:t>
            </w:r>
            <w:r w:rsidRPr="008B6928">
              <w:rPr>
                <w:rFonts w:asciiTheme="minorHAnsi" w:hAnsiTheme="minorHAnsi" w:cstheme="minorHAnsi"/>
                <w:noProof/>
                <w:webHidden/>
              </w:rPr>
              <w:fldChar w:fldCharType="end"/>
            </w:r>
          </w:hyperlink>
        </w:p>
        <w:p w14:paraId="1FD3B0E9" w14:textId="401549B3" w:rsidR="008B6928" w:rsidRPr="008B6928" w:rsidRDefault="008B6928">
          <w:pPr>
            <w:pStyle w:val="INNH3"/>
            <w:rPr>
              <w:rFonts w:asciiTheme="minorHAnsi" w:eastAsiaTheme="minorEastAsia" w:hAnsiTheme="minorHAnsi" w:cstheme="minorHAnsi"/>
              <w:i w:val="0"/>
              <w:iCs w:val="0"/>
              <w:noProof/>
              <w:kern w:val="2"/>
              <w:sz w:val="24"/>
              <w:szCs w:val="24"/>
              <w14:ligatures w14:val="standardContextual"/>
            </w:rPr>
          </w:pPr>
          <w:hyperlink w:anchor="_Toc175660218" w:history="1">
            <w:r w:rsidRPr="008B6928">
              <w:rPr>
                <w:rStyle w:val="Hyperkobling"/>
                <w:rFonts w:asciiTheme="minorHAnsi" w:hAnsiTheme="minorHAnsi" w:cstheme="minorHAnsi"/>
                <w:noProof/>
              </w:rPr>
              <w:t>8.3.1</w:t>
            </w:r>
            <w:r w:rsidRPr="008B6928">
              <w:rPr>
                <w:rFonts w:asciiTheme="minorHAnsi" w:eastAsiaTheme="minorEastAsia" w:hAnsiTheme="minorHAnsi" w:cstheme="minorHAnsi"/>
                <w:i w:val="0"/>
                <w:iCs w:val="0"/>
                <w:noProof/>
                <w:kern w:val="2"/>
                <w:sz w:val="24"/>
                <w:szCs w:val="24"/>
                <w14:ligatures w14:val="standardContextual"/>
              </w:rPr>
              <w:tab/>
            </w:r>
            <w:r w:rsidRPr="008B6928">
              <w:rPr>
                <w:rStyle w:val="Hyperkobling"/>
                <w:rFonts w:asciiTheme="minorHAnsi" w:hAnsiTheme="minorHAnsi" w:cstheme="minorHAnsi"/>
                <w:noProof/>
              </w:rPr>
              <w:t>Prisavslag</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_Toc175660218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14</w:t>
            </w:r>
            <w:r w:rsidRPr="008B6928">
              <w:rPr>
                <w:rFonts w:asciiTheme="minorHAnsi" w:hAnsiTheme="minorHAnsi" w:cstheme="minorHAnsi"/>
                <w:noProof/>
                <w:webHidden/>
              </w:rPr>
              <w:fldChar w:fldCharType="end"/>
            </w:r>
          </w:hyperlink>
        </w:p>
        <w:p w14:paraId="1736ABCB" w14:textId="2BB8E264" w:rsidR="008B6928" w:rsidRPr="008B6928" w:rsidRDefault="008B6928">
          <w:pPr>
            <w:pStyle w:val="INNH3"/>
            <w:rPr>
              <w:rFonts w:asciiTheme="minorHAnsi" w:eastAsiaTheme="minorEastAsia" w:hAnsiTheme="minorHAnsi" w:cstheme="minorHAnsi"/>
              <w:i w:val="0"/>
              <w:iCs w:val="0"/>
              <w:noProof/>
              <w:kern w:val="2"/>
              <w:sz w:val="24"/>
              <w:szCs w:val="24"/>
              <w14:ligatures w14:val="standardContextual"/>
            </w:rPr>
          </w:pPr>
          <w:hyperlink w:anchor="_Toc175660219" w:history="1">
            <w:r w:rsidRPr="008B6928">
              <w:rPr>
                <w:rStyle w:val="Hyperkobling"/>
                <w:rFonts w:asciiTheme="minorHAnsi" w:hAnsiTheme="minorHAnsi" w:cstheme="minorHAnsi"/>
                <w:noProof/>
              </w:rPr>
              <w:t>8.3.2</w:t>
            </w:r>
            <w:r w:rsidRPr="008B6928">
              <w:rPr>
                <w:rFonts w:asciiTheme="minorHAnsi" w:eastAsiaTheme="minorEastAsia" w:hAnsiTheme="minorHAnsi" w:cstheme="minorHAnsi"/>
                <w:i w:val="0"/>
                <w:iCs w:val="0"/>
                <w:noProof/>
                <w:kern w:val="2"/>
                <w:sz w:val="24"/>
                <w:szCs w:val="24"/>
                <w14:ligatures w14:val="standardContextual"/>
              </w:rPr>
              <w:tab/>
            </w:r>
            <w:r w:rsidRPr="008B6928">
              <w:rPr>
                <w:rStyle w:val="Hyperkobling"/>
                <w:rFonts w:asciiTheme="minorHAnsi" w:hAnsiTheme="minorHAnsi" w:cstheme="minorHAnsi"/>
                <w:noProof/>
              </w:rPr>
              <w:t>Tilbakeholdsrett</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_Toc175660219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14</w:t>
            </w:r>
            <w:r w:rsidRPr="008B6928">
              <w:rPr>
                <w:rFonts w:asciiTheme="minorHAnsi" w:hAnsiTheme="minorHAnsi" w:cstheme="minorHAnsi"/>
                <w:noProof/>
                <w:webHidden/>
              </w:rPr>
              <w:fldChar w:fldCharType="end"/>
            </w:r>
          </w:hyperlink>
        </w:p>
        <w:p w14:paraId="276959B9" w14:textId="0442B9BF" w:rsidR="008B6928" w:rsidRPr="008B6928" w:rsidRDefault="008B6928">
          <w:pPr>
            <w:pStyle w:val="INNH3"/>
            <w:rPr>
              <w:rFonts w:asciiTheme="minorHAnsi" w:eastAsiaTheme="minorEastAsia" w:hAnsiTheme="minorHAnsi" w:cstheme="minorHAnsi"/>
              <w:i w:val="0"/>
              <w:iCs w:val="0"/>
              <w:noProof/>
              <w:kern w:val="2"/>
              <w:sz w:val="24"/>
              <w:szCs w:val="24"/>
              <w14:ligatures w14:val="standardContextual"/>
            </w:rPr>
          </w:pPr>
          <w:hyperlink w:anchor="_Toc175660220" w:history="1">
            <w:r w:rsidRPr="008B6928">
              <w:rPr>
                <w:rStyle w:val="Hyperkobling"/>
                <w:rFonts w:asciiTheme="minorHAnsi" w:hAnsiTheme="minorHAnsi" w:cstheme="minorHAnsi"/>
                <w:noProof/>
              </w:rPr>
              <w:t>8.3.3</w:t>
            </w:r>
            <w:r w:rsidRPr="008B6928">
              <w:rPr>
                <w:rFonts w:asciiTheme="minorHAnsi" w:eastAsiaTheme="minorEastAsia" w:hAnsiTheme="minorHAnsi" w:cstheme="minorHAnsi"/>
                <w:i w:val="0"/>
                <w:iCs w:val="0"/>
                <w:noProof/>
                <w:kern w:val="2"/>
                <w:sz w:val="24"/>
                <w:szCs w:val="24"/>
                <w14:ligatures w14:val="standardContextual"/>
              </w:rPr>
              <w:tab/>
            </w:r>
            <w:r w:rsidRPr="008B6928">
              <w:rPr>
                <w:rStyle w:val="Hyperkobling"/>
                <w:rFonts w:asciiTheme="minorHAnsi" w:hAnsiTheme="minorHAnsi" w:cstheme="minorHAnsi"/>
                <w:noProof/>
              </w:rPr>
              <w:t>Heving og hevingsoppgjør</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_Toc175660220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14</w:t>
            </w:r>
            <w:r w:rsidRPr="008B6928">
              <w:rPr>
                <w:rFonts w:asciiTheme="minorHAnsi" w:hAnsiTheme="minorHAnsi" w:cstheme="minorHAnsi"/>
                <w:noProof/>
                <w:webHidden/>
              </w:rPr>
              <w:fldChar w:fldCharType="end"/>
            </w:r>
          </w:hyperlink>
        </w:p>
        <w:p w14:paraId="0FA3D2EB" w14:textId="40E345BA" w:rsidR="008B6928" w:rsidRPr="008B6928" w:rsidRDefault="008B6928">
          <w:pPr>
            <w:pStyle w:val="INNH3"/>
            <w:rPr>
              <w:rFonts w:asciiTheme="minorHAnsi" w:eastAsiaTheme="minorEastAsia" w:hAnsiTheme="minorHAnsi" w:cstheme="minorHAnsi"/>
              <w:i w:val="0"/>
              <w:iCs w:val="0"/>
              <w:noProof/>
              <w:kern w:val="2"/>
              <w:sz w:val="24"/>
              <w:szCs w:val="24"/>
              <w14:ligatures w14:val="standardContextual"/>
            </w:rPr>
          </w:pPr>
          <w:hyperlink w:anchor="_Toc175660221" w:history="1">
            <w:r w:rsidRPr="008B6928">
              <w:rPr>
                <w:rStyle w:val="Hyperkobling"/>
                <w:rFonts w:asciiTheme="minorHAnsi" w:hAnsiTheme="minorHAnsi" w:cstheme="minorHAnsi"/>
                <w:noProof/>
              </w:rPr>
              <w:t>8.3.4</w:t>
            </w:r>
            <w:r w:rsidRPr="008B6928">
              <w:rPr>
                <w:rFonts w:asciiTheme="minorHAnsi" w:eastAsiaTheme="minorEastAsia" w:hAnsiTheme="minorHAnsi" w:cstheme="minorHAnsi"/>
                <w:i w:val="0"/>
                <w:iCs w:val="0"/>
                <w:noProof/>
                <w:kern w:val="2"/>
                <w:sz w:val="24"/>
                <w:szCs w:val="24"/>
                <w14:ligatures w14:val="standardContextual"/>
              </w:rPr>
              <w:tab/>
            </w:r>
            <w:r w:rsidRPr="008B6928">
              <w:rPr>
                <w:rStyle w:val="Hyperkobling"/>
                <w:rFonts w:asciiTheme="minorHAnsi" w:hAnsiTheme="minorHAnsi" w:cstheme="minorHAnsi"/>
                <w:noProof/>
              </w:rPr>
              <w:t>Erstatning</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_Toc175660221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14</w:t>
            </w:r>
            <w:r w:rsidRPr="008B6928">
              <w:rPr>
                <w:rFonts w:asciiTheme="minorHAnsi" w:hAnsiTheme="minorHAnsi" w:cstheme="minorHAnsi"/>
                <w:noProof/>
                <w:webHidden/>
              </w:rPr>
              <w:fldChar w:fldCharType="end"/>
            </w:r>
          </w:hyperlink>
        </w:p>
        <w:p w14:paraId="1ADF4A81" w14:textId="0C4D6F2E" w:rsidR="008B6928" w:rsidRPr="008B6928" w:rsidRDefault="008B6928">
          <w:pPr>
            <w:pStyle w:val="INNH3"/>
            <w:rPr>
              <w:rFonts w:asciiTheme="minorHAnsi" w:eastAsiaTheme="minorEastAsia" w:hAnsiTheme="minorHAnsi" w:cstheme="minorHAnsi"/>
              <w:i w:val="0"/>
              <w:iCs w:val="0"/>
              <w:noProof/>
              <w:kern w:val="2"/>
              <w:sz w:val="24"/>
              <w:szCs w:val="24"/>
              <w14:ligatures w14:val="standardContextual"/>
            </w:rPr>
          </w:pPr>
          <w:hyperlink w:anchor="_Toc175660222" w:history="1">
            <w:r w:rsidRPr="008B6928">
              <w:rPr>
                <w:rStyle w:val="Hyperkobling"/>
                <w:rFonts w:asciiTheme="minorHAnsi" w:hAnsiTheme="minorHAnsi" w:cstheme="minorHAnsi"/>
                <w:noProof/>
              </w:rPr>
              <w:t>8.3.5</w:t>
            </w:r>
            <w:r w:rsidRPr="008B6928">
              <w:rPr>
                <w:rFonts w:asciiTheme="minorHAnsi" w:eastAsiaTheme="minorEastAsia" w:hAnsiTheme="minorHAnsi" w:cstheme="minorHAnsi"/>
                <w:i w:val="0"/>
                <w:iCs w:val="0"/>
                <w:noProof/>
                <w:kern w:val="2"/>
                <w:sz w:val="24"/>
                <w:szCs w:val="24"/>
                <w14:ligatures w14:val="standardContextual"/>
              </w:rPr>
              <w:tab/>
            </w:r>
            <w:r w:rsidRPr="008B6928">
              <w:rPr>
                <w:rStyle w:val="Hyperkobling"/>
                <w:rFonts w:asciiTheme="minorHAnsi" w:hAnsiTheme="minorHAnsi" w:cstheme="minorHAnsi"/>
                <w:noProof/>
              </w:rPr>
              <w:t>Erstatningsbegrensning</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_Toc175660222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14</w:t>
            </w:r>
            <w:r w:rsidRPr="008B6928">
              <w:rPr>
                <w:rFonts w:asciiTheme="minorHAnsi" w:hAnsiTheme="minorHAnsi" w:cstheme="minorHAnsi"/>
                <w:noProof/>
                <w:webHidden/>
              </w:rPr>
              <w:fldChar w:fldCharType="end"/>
            </w:r>
          </w:hyperlink>
        </w:p>
        <w:p w14:paraId="0339F522" w14:textId="3A9EBCD1" w:rsidR="008B6928" w:rsidRPr="008B6928" w:rsidRDefault="008B6928">
          <w:pPr>
            <w:pStyle w:val="INNH1"/>
            <w:rPr>
              <w:rFonts w:asciiTheme="minorHAnsi" w:eastAsiaTheme="minorEastAsia" w:hAnsiTheme="minorHAnsi" w:cstheme="minorHAnsi"/>
              <w:b w:val="0"/>
              <w:bCs w:val="0"/>
              <w:caps w:val="0"/>
              <w:noProof/>
              <w:kern w:val="2"/>
              <w:sz w:val="24"/>
              <w:szCs w:val="24"/>
              <w14:ligatures w14:val="standardContextual"/>
            </w:rPr>
          </w:pPr>
          <w:hyperlink w:anchor="_Toc175660223" w:history="1">
            <w:r w:rsidRPr="008B6928">
              <w:rPr>
                <w:rStyle w:val="Hyperkobling"/>
                <w:rFonts w:asciiTheme="minorHAnsi" w:hAnsiTheme="minorHAnsi" w:cstheme="minorHAnsi"/>
                <w:noProof/>
              </w:rPr>
              <w:t>9.</w:t>
            </w:r>
            <w:r w:rsidRPr="008B6928">
              <w:rPr>
                <w:rFonts w:asciiTheme="minorHAnsi" w:eastAsiaTheme="minorEastAsia" w:hAnsiTheme="minorHAnsi" w:cstheme="minorHAnsi"/>
                <w:b w:val="0"/>
                <w:bCs w:val="0"/>
                <w:caps w:val="0"/>
                <w:noProof/>
                <w:kern w:val="2"/>
                <w:sz w:val="24"/>
                <w:szCs w:val="24"/>
                <w14:ligatures w14:val="standardContextual"/>
              </w:rPr>
              <w:tab/>
            </w:r>
            <w:r w:rsidRPr="008B6928">
              <w:rPr>
                <w:rStyle w:val="Hyperkobling"/>
                <w:rFonts w:asciiTheme="minorHAnsi" w:hAnsiTheme="minorHAnsi" w:cstheme="minorHAnsi"/>
                <w:noProof/>
              </w:rPr>
              <w:t>Øvrige bestemmelser</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_Toc175660223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15</w:t>
            </w:r>
            <w:r w:rsidRPr="008B6928">
              <w:rPr>
                <w:rFonts w:asciiTheme="minorHAnsi" w:hAnsiTheme="minorHAnsi" w:cstheme="minorHAnsi"/>
                <w:noProof/>
                <w:webHidden/>
              </w:rPr>
              <w:fldChar w:fldCharType="end"/>
            </w:r>
          </w:hyperlink>
        </w:p>
        <w:p w14:paraId="617DCAA7" w14:textId="49DE42D9" w:rsidR="008B6928" w:rsidRPr="008B6928" w:rsidRDefault="008B6928">
          <w:pPr>
            <w:pStyle w:val="INNH2"/>
            <w:rPr>
              <w:rFonts w:asciiTheme="minorHAnsi" w:eastAsiaTheme="minorEastAsia" w:hAnsiTheme="minorHAnsi" w:cstheme="minorHAnsi"/>
              <w:smallCaps w:val="0"/>
              <w:noProof/>
              <w:kern w:val="2"/>
              <w:sz w:val="24"/>
              <w:szCs w:val="24"/>
              <w14:ligatures w14:val="standardContextual"/>
            </w:rPr>
          </w:pPr>
          <w:hyperlink w:anchor="_Toc175660224" w:history="1">
            <w:r w:rsidRPr="008B6928">
              <w:rPr>
                <w:rStyle w:val="Hyperkobling"/>
                <w:rFonts w:asciiTheme="minorHAnsi" w:hAnsiTheme="minorHAnsi" w:cstheme="minorHAnsi"/>
                <w:noProof/>
              </w:rPr>
              <w:t>9.1</w:t>
            </w:r>
            <w:r w:rsidRPr="008B6928">
              <w:rPr>
                <w:rFonts w:asciiTheme="minorHAnsi" w:eastAsiaTheme="minorEastAsia" w:hAnsiTheme="minorHAnsi" w:cstheme="minorHAnsi"/>
                <w:smallCaps w:val="0"/>
                <w:noProof/>
                <w:kern w:val="2"/>
                <w:sz w:val="24"/>
                <w:szCs w:val="24"/>
                <w14:ligatures w14:val="standardContextual"/>
              </w:rPr>
              <w:tab/>
            </w:r>
            <w:r w:rsidRPr="008B6928">
              <w:rPr>
                <w:rStyle w:val="Hyperkobling"/>
                <w:rFonts w:asciiTheme="minorHAnsi" w:hAnsiTheme="minorHAnsi" w:cstheme="minorHAnsi"/>
                <w:noProof/>
              </w:rPr>
              <w:t>Forsikringer</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_Toc175660224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15</w:t>
            </w:r>
            <w:r w:rsidRPr="008B6928">
              <w:rPr>
                <w:rFonts w:asciiTheme="minorHAnsi" w:hAnsiTheme="minorHAnsi" w:cstheme="minorHAnsi"/>
                <w:noProof/>
                <w:webHidden/>
              </w:rPr>
              <w:fldChar w:fldCharType="end"/>
            </w:r>
          </w:hyperlink>
        </w:p>
        <w:p w14:paraId="31D45671" w14:textId="1E530CB6" w:rsidR="008B6928" w:rsidRPr="008B6928" w:rsidRDefault="008B6928">
          <w:pPr>
            <w:pStyle w:val="INNH3"/>
            <w:rPr>
              <w:rFonts w:asciiTheme="minorHAnsi" w:eastAsiaTheme="minorEastAsia" w:hAnsiTheme="minorHAnsi" w:cstheme="minorHAnsi"/>
              <w:i w:val="0"/>
              <w:iCs w:val="0"/>
              <w:noProof/>
              <w:kern w:val="2"/>
              <w:sz w:val="24"/>
              <w:szCs w:val="24"/>
              <w14:ligatures w14:val="standardContextual"/>
            </w:rPr>
          </w:pPr>
          <w:hyperlink w:anchor="_Toc175660225" w:history="1">
            <w:r w:rsidRPr="008B6928">
              <w:rPr>
                <w:rStyle w:val="Hyperkobling"/>
                <w:rFonts w:asciiTheme="minorHAnsi" w:hAnsiTheme="minorHAnsi" w:cstheme="minorHAnsi"/>
                <w:noProof/>
              </w:rPr>
              <w:t>9.1.1</w:t>
            </w:r>
            <w:r w:rsidRPr="008B6928">
              <w:rPr>
                <w:rFonts w:asciiTheme="minorHAnsi" w:eastAsiaTheme="minorEastAsia" w:hAnsiTheme="minorHAnsi" w:cstheme="minorHAnsi"/>
                <w:i w:val="0"/>
                <w:iCs w:val="0"/>
                <w:noProof/>
                <w:kern w:val="2"/>
                <w:sz w:val="24"/>
                <w:szCs w:val="24"/>
                <w14:ligatures w14:val="standardContextual"/>
              </w:rPr>
              <w:tab/>
            </w:r>
            <w:r w:rsidRPr="008B6928">
              <w:rPr>
                <w:rStyle w:val="Hyperkobling"/>
                <w:rFonts w:asciiTheme="minorHAnsi" w:hAnsiTheme="minorHAnsi" w:cstheme="minorHAnsi"/>
                <w:noProof/>
              </w:rPr>
              <w:t>Kundens forsikringer</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_Toc175660225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15</w:t>
            </w:r>
            <w:r w:rsidRPr="008B6928">
              <w:rPr>
                <w:rFonts w:asciiTheme="minorHAnsi" w:hAnsiTheme="minorHAnsi" w:cstheme="minorHAnsi"/>
                <w:noProof/>
                <w:webHidden/>
              </w:rPr>
              <w:fldChar w:fldCharType="end"/>
            </w:r>
          </w:hyperlink>
        </w:p>
        <w:p w14:paraId="3A04FB80" w14:textId="5C380867" w:rsidR="008B6928" w:rsidRPr="008B6928" w:rsidRDefault="008B6928">
          <w:pPr>
            <w:pStyle w:val="INNH3"/>
            <w:rPr>
              <w:rFonts w:asciiTheme="minorHAnsi" w:eastAsiaTheme="minorEastAsia" w:hAnsiTheme="minorHAnsi" w:cstheme="minorHAnsi"/>
              <w:i w:val="0"/>
              <w:iCs w:val="0"/>
              <w:noProof/>
              <w:kern w:val="2"/>
              <w:sz w:val="24"/>
              <w:szCs w:val="24"/>
              <w14:ligatures w14:val="standardContextual"/>
            </w:rPr>
          </w:pPr>
          <w:hyperlink w:anchor="_Toc175660226" w:history="1">
            <w:r w:rsidRPr="008B6928">
              <w:rPr>
                <w:rStyle w:val="Hyperkobling"/>
                <w:rFonts w:asciiTheme="minorHAnsi" w:hAnsiTheme="minorHAnsi" w:cstheme="minorHAnsi"/>
                <w:noProof/>
              </w:rPr>
              <w:t>9.1.2</w:t>
            </w:r>
            <w:r w:rsidRPr="008B6928">
              <w:rPr>
                <w:rFonts w:asciiTheme="minorHAnsi" w:eastAsiaTheme="minorEastAsia" w:hAnsiTheme="minorHAnsi" w:cstheme="minorHAnsi"/>
                <w:i w:val="0"/>
                <w:iCs w:val="0"/>
                <w:noProof/>
                <w:kern w:val="2"/>
                <w:sz w:val="24"/>
                <w:szCs w:val="24"/>
                <w14:ligatures w14:val="standardContextual"/>
              </w:rPr>
              <w:tab/>
            </w:r>
            <w:r w:rsidRPr="008B6928">
              <w:rPr>
                <w:rStyle w:val="Hyperkobling"/>
                <w:rFonts w:asciiTheme="minorHAnsi" w:hAnsiTheme="minorHAnsi" w:cstheme="minorHAnsi"/>
                <w:noProof/>
              </w:rPr>
              <w:t>Konsulentens forsikringer</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_Toc175660226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15</w:t>
            </w:r>
            <w:r w:rsidRPr="008B6928">
              <w:rPr>
                <w:rFonts w:asciiTheme="minorHAnsi" w:hAnsiTheme="minorHAnsi" w:cstheme="minorHAnsi"/>
                <w:noProof/>
                <w:webHidden/>
              </w:rPr>
              <w:fldChar w:fldCharType="end"/>
            </w:r>
          </w:hyperlink>
        </w:p>
        <w:p w14:paraId="6C313E28" w14:textId="089303ED" w:rsidR="008B6928" w:rsidRPr="008B6928" w:rsidRDefault="008B6928">
          <w:pPr>
            <w:pStyle w:val="INNH2"/>
            <w:rPr>
              <w:rFonts w:asciiTheme="minorHAnsi" w:eastAsiaTheme="minorEastAsia" w:hAnsiTheme="minorHAnsi" w:cstheme="minorHAnsi"/>
              <w:smallCaps w:val="0"/>
              <w:noProof/>
              <w:kern w:val="2"/>
              <w:sz w:val="24"/>
              <w:szCs w:val="24"/>
              <w14:ligatures w14:val="standardContextual"/>
            </w:rPr>
          </w:pPr>
          <w:hyperlink w:anchor="_Toc175660227" w:history="1">
            <w:r w:rsidRPr="008B6928">
              <w:rPr>
                <w:rStyle w:val="Hyperkobling"/>
                <w:rFonts w:asciiTheme="minorHAnsi" w:hAnsiTheme="minorHAnsi" w:cstheme="minorHAnsi"/>
                <w:noProof/>
              </w:rPr>
              <w:t>9.2</w:t>
            </w:r>
            <w:r w:rsidRPr="008B6928">
              <w:rPr>
                <w:rFonts w:asciiTheme="minorHAnsi" w:eastAsiaTheme="minorEastAsia" w:hAnsiTheme="minorHAnsi" w:cstheme="minorHAnsi"/>
                <w:smallCaps w:val="0"/>
                <w:noProof/>
                <w:kern w:val="2"/>
                <w:sz w:val="24"/>
                <w:szCs w:val="24"/>
                <w14:ligatures w14:val="standardContextual"/>
              </w:rPr>
              <w:tab/>
            </w:r>
            <w:r w:rsidRPr="008B6928">
              <w:rPr>
                <w:rStyle w:val="Hyperkobling"/>
                <w:rFonts w:asciiTheme="minorHAnsi" w:hAnsiTheme="minorHAnsi" w:cstheme="minorHAnsi"/>
                <w:noProof/>
              </w:rPr>
              <w:t>Overdragelse av rettigheter og plikter</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_Toc175660227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15</w:t>
            </w:r>
            <w:r w:rsidRPr="008B6928">
              <w:rPr>
                <w:rFonts w:asciiTheme="minorHAnsi" w:hAnsiTheme="minorHAnsi" w:cstheme="minorHAnsi"/>
                <w:noProof/>
                <w:webHidden/>
              </w:rPr>
              <w:fldChar w:fldCharType="end"/>
            </w:r>
          </w:hyperlink>
        </w:p>
        <w:p w14:paraId="382A6A82" w14:textId="4EA36957" w:rsidR="008B6928" w:rsidRPr="008B6928" w:rsidRDefault="008B6928">
          <w:pPr>
            <w:pStyle w:val="INNH3"/>
            <w:rPr>
              <w:rFonts w:asciiTheme="minorHAnsi" w:eastAsiaTheme="minorEastAsia" w:hAnsiTheme="minorHAnsi" w:cstheme="minorHAnsi"/>
              <w:i w:val="0"/>
              <w:iCs w:val="0"/>
              <w:noProof/>
              <w:kern w:val="2"/>
              <w:sz w:val="24"/>
              <w:szCs w:val="24"/>
              <w14:ligatures w14:val="standardContextual"/>
            </w:rPr>
          </w:pPr>
          <w:hyperlink w:anchor="_Toc175660228" w:history="1">
            <w:r w:rsidRPr="008B6928">
              <w:rPr>
                <w:rStyle w:val="Hyperkobling"/>
                <w:rFonts w:asciiTheme="minorHAnsi" w:hAnsiTheme="minorHAnsi" w:cstheme="minorHAnsi"/>
                <w:noProof/>
              </w:rPr>
              <w:t>9.2.1</w:t>
            </w:r>
            <w:r w:rsidRPr="008B6928">
              <w:rPr>
                <w:rFonts w:asciiTheme="minorHAnsi" w:eastAsiaTheme="minorEastAsia" w:hAnsiTheme="minorHAnsi" w:cstheme="minorHAnsi"/>
                <w:i w:val="0"/>
                <w:iCs w:val="0"/>
                <w:noProof/>
                <w:kern w:val="2"/>
                <w:sz w:val="24"/>
                <w:szCs w:val="24"/>
                <w14:ligatures w14:val="standardContextual"/>
              </w:rPr>
              <w:tab/>
            </w:r>
            <w:r w:rsidRPr="008B6928">
              <w:rPr>
                <w:rStyle w:val="Hyperkobling"/>
                <w:rFonts w:asciiTheme="minorHAnsi" w:hAnsiTheme="minorHAnsi" w:cstheme="minorHAnsi"/>
                <w:noProof/>
              </w:rPr>
              <w:t>Kundens overdragelse</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_Toc175660228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15</w:t>
            </w:r>
            <w:r w:rsidRPr="008B6928">
              <w:rPr>
                <w:rFonts w:asciiTheme="minorHAnsi" w:hAnsiTheme="minorHAnsi" w:cstheme="minorHAnsi"/>
                <w:noProof/>
                <w:webHidden/>
              </w:rPr>
              <w:fldChar w:fldCharType="end"/>
            </w:r>
          </w:hyperlink>
        </w:p>
        <w:p w14:paraId="4E44DF4F" w14:textId="1EDE6FBC" w:rsidR="008B6928" w:rsidRPr="008B6928" w:rsidRDefault="008B6928">
          <w:pPr>
            <w:pStyle w:val="INNH3"/>
            <w:rPr>
              <w:rFonts w:asciiTheme="minorHAnsi" w:eastAsiaTheme="minorEastAsia" w:hAnsiTheme="minorHAnsi" w:cstheme="minorHAnsi"/>
              <w:i w:val="0"/>
              <w:iCs w:val="0"/>
              <w:noProof/>
              <w:kern w:val="2"/>
              <w:sz w:val="24"/>
              <w:szCs w:val="24"/>
              <w14:ligatures w14:val="standardContextual"/>
            </w:rPr>
          </w:pPr>
          <w:hyperlink w:anchor="_Toc175660229" w:history="1">
            <w:r w:rsidRPr="008B6928">
              <w:rPr>
                <w:rStyle w:val="Hyperkobling"/>
                <w:rFonts w:asciiTheme="minorHAnsi" w:hAnsiTheme="minorHAnsi" w:cstheme="minorHAnsi"/>
                <w:noProof/>
              </w:rPr>
              <w:t>9.2.2</w:t>
            </w:r>
            <w:r w:rsidRPr="008B6928">
              <w:rPr>
                <w:rFonts w:asciiTheme="minorHAnsi" w:eastAsiaTheme="minorEastAsia" w:hAnsiTheme="minorHAnsi" w:cstheme="minorHAnsi"/>
                <w:i w:val="0"/>
                <w:iCs w:val="0"/>
                <w:noProof/>
                <w:kern w:val="2"/>
                <w:sz w:val="24"/>
                <w:szCs w:val="24"/>
                <w14:ligatures w14:val="standardContextual"/>
              </w:rPr>
              <w:tab/>
            </w:r>
            <w:r w:rsidRPr="008B6928">
              <w:rPr>
                <w:rStyle w:val="Hyperkobling"/>
                <w:rFonts w:asciiTheme="minorHAnsi" w:hAnsiTheme="minorHAnsi" w:cstheme="minorHAnsi"/>
                <w:noProof/>
              </w:rPr>
              <w:t>Konsulentens overdragelse</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_Toc175660229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15</w:t>
            </w:r>
            <w:r w:rsidRPr="008B6928">
              <w:rPr>
                <w:rFonts w:asciiTheme="minorHAnsi" w:hAnsiTheme="minorHAnsi" w:cstheme="minorHAnsi"/>
                <w:noProof/>
                <w:webHidden/>
              </w:rPr>
              <w:fldChar w:fldCharType="end"/>
            </w:r>
          </w:hyperlink>
        </w:p>
        <w:p w14:paraId="4337AA9F" w14:textId="5F8B86E1" w:rsidR="008B6928" w:rsidRPr="008B6928" w:rsidRDefault="008B6928">
          <w:pPr>
            <w:pStyle w:val="INNH2"/>
            <w:rPr>
              <w:rFonts w:asciiTheme="minorHAnsi" w:eastAsiaTheme="minorEastAsia" w:hAnsiTheme="minorHAnsi" w:cstheme="minorHAnsi"/>
              <w:smallCaps w:val="0"/>
              <w:noProof/>
              <w:kern w:val="2"/>
              <w:sz w:val="24"/>
              <w:szCs w:val="24"/>
              <w14:ligatures w14:val="standardContextual"/>
            </w:rPr>
          </w:pPr>
          <w:hyperlink w:anchor="_Toc175660230" w:history="1">
            <w:r w:rsidRPr="008B6928">
              <w:rPr>
                <w:rStyle w:val="Hyperkobling"/>
                <w:rFonts w:asciiTheme="minorHAnsi" w:hAnsiTheme="minorHAnsi" w:cstheme="minorHAnsi"/>
                <w:noProof/>
              </w:rPr>
              <w:t>9.3</w:t>
            </w:r>
            <w:r w:rsidRPr="008B6928">
              <w:rPr>
                <w:rFonts w:asciiTheme="minorHAnsi" w:eastAsiaTheme="minorEastAsia" w:hAnsiTheme="minorHAnsi" w:cstheme="minorHAnsi"/>
                <w:smallCaps w:val="0"/>
                <w:noProof/>
                <w:kern w:val="2"/>
                <w:sz w:val="24"/>
                <w:szCs w:val="24"/>
                <w14:ligatures w14:val="standardContextual"/>
              </w:rPr>
              <w:tab/>
            </w:r>
            <w:r w:rsidRPr="008B6928">
              <w:rPr>
                <w:rStyle w:val="Hyperkobling"/>
                <w:rFonts w:asciiTheme="minorHAnsi" w:hAnsiTheme="minorHAnsi" w:cstheme="minorHAnsi"/>
                <w:noProof/>
              </w:rPr>
              <w:t>Konkurs, akkord e. l.</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_Toc175660230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16</w:t>
            </w:r>
            <w:r w:rsidRPr="008B6928">
              <w:rPr>
                <w:rFonts w:asciiTheme="minorHAnsi" w:hAnsiTheme="minorHAnsi" w:cstheme="minorHAnsi"/>
                <w:noProof/>
                <w:webHidden/>
              </w:rPr>
              <w:fldChar w:fldCharType="end"/>
            </w:r>
          </w:hyperlink>
        </w:p>
        <w:p w14:paraId="49997632" w14:textId="64060FC6" w:rsidR="008B6928" w:rsidRPr="008B6928" w:rsidRDefault="008B6928">
          <w:pPr>
            <w:pStyle w:val="INNH2"/>
            <w:rPr>
              <w:rFonts w:asciiTheme="minorHAnsi" w:eastAsiaTheme="minorEastAsia" w:hAnsiTheme="minorHAnsi" w:cstheme="minorHAnsi"/>
              <w:smallCaps w:val="0"/>
              <w:noProof/>
              <w:kern w:val="2"/>
              <w:sz w:val="24"/>
              <w:szCs w:val="24"/>
              <w14:ligatures w14:val="standardContextual"/>
            </w:rPr>
          </w:pPr>
          <w:hyperlink w:anchor="_Toc175660231" w:history="1">
            <w:r w:rsidRPr="008B6928">
              <w:rPr>
                <w:rStyle w:val="Hyperkobling"/>
                <w:rFonts w:asciiTheme="minorHAnsi" w:hAnsiTheme="minorHAnsi" w:cstheme="minorHAnsi"/>
                <w:noProof/>
              </w:rPr>
              <w:t>9.4</w:t>
            </w:r>
            <w:r w:rsidRPr="008B6928">
              <w:rPr>
                <w:rFonts w:asciiTheme="minorHAnsi" w:eastAsiaTheme="minorEastAsia" w:hAnsiTheme="minorHAnsi" w:cstheme="minorHAnsi"/>
                <w:smallCaps w:val="0"/>
                <w:noProof/>
                <w:kern w:val="2"/>
                <w:sz w:val="24"/>
                <w:szCs w:val="24"/>
                <w14:ligatures w14:val="standardContextual"/>
              </w:rPr>
              <w:tab/>
            </w:r>
            <w:r w:rsidRPr="008B6928">
              <w:rPr>
                <w:rStyle w:val="Hyperkobling"/>
                <w:rFonts w:asciiTheme="minorHAnsi" w:hAnsiTheme="minorHAnsi" w:cstheme="minorHAnsi"/>
                <w:noProof/>
              </w:rPr>
              <w:t>Force majeure</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_Toc175660231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16</w:t>
            </w:r>
            <w:r w:rsidRPr="008B6928">
              <w:rPr>
                <w:rFonts w:asciiTheme="minorHAnsi" w:hAnsiTheme="minorHAnsi" w:cstheme="minorHAnsi"/>
                <w:noProof/>
                <w:webHidden/>
              </w:rPr>
              <w:fldChar w:fldCharType="end"/>
            </w:r>
          </w:hyperlink>
        </w:p>
        <w:p w14:paraId="1F582D3D" w14:textId="751845F5" w:rsidR="008B6928" w:rsidRPr="008B6928" w:rsidRDefault="008B6928">
          <w:pPr>
            <w:pStyle w:val="INNH1"/>
            <w:rPr>
              <w:rFonts w:asciiTheme="minorHAnsi" w:eastAsiaTheme="minorEastAsia" w:hAnsiTheme="minorHAnsi" w:cstheme="minorHAnsi"/>
              <w:b w:val="0"/>
              <w:bCs w:val="0"/>
              <w:caps w:val="0"/>
              <w:noProof/>
              <w:kern w:val="2"/>
              <w:sz w:val="24"/>
              <w:szCs w:val="24"/>
              <w14:ligatures w14:val="standardContextual"/>
            </w:rPr>
          </w:pPr>
          <w:hyperlink w:anchor="_Toc175660232" w:history="1">
            <w:r w:rsidRPr="008B6928">
              <w:rPr>
                <w:rStyle w:val="Hyperkobling"/>
                <w:rFonts w:asciiTheme="minorHAnsi" w:hAnsiTheme="minorHAnsi" w:cstheme="minorHAnsi"/>
                <w:noProof/>
              </w:rPr>
              <w:t>10.</w:t>
            </w:r>
            <w:r w:rsidRPr="008B6928">
              <w:rPr>
                <w:rFonts w:asciiTheme="minorHAnsi" w:eastAsiaTheme="minorEastAsia" w:hAnsiTheme="minorHAnsi" w:cstheme="minorHAnsi"/>
                <w:b w:val="0"/>
                <w:bCs w:val="0"/>
                <w:caps w:val="0"/>
                <w:noProof/>
                <w:kern w:val="2"/>
                <w:sz w:val="24"/>
                <w:szCs w:val="24"/>
                <w14:ligatures w14:val="standardContextual"/>
              </w:rPr>
              <w:tab/>
            </w:r>
            <w:r w:rsidRPr="008B6928">
              <w:rPr>
                <w:rStyle w:val="Hyperkobling"/>
                <w:rFonts w:asciiTheme="minorHAnsi" w:hAnsiTheme="minorHAnsi" w:cstheme="minorHAnsi"/>
                <w:noProof/>
              </w:rPr>
              <w:t>Tvister</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_Toc175660232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16</w:t>
            </w:r>
            <w:r w:rsidRPr="008B6928">
              <w:rPr>
                <w:rFonts w:asciiTheme="minorHAnsi" w:hAnsiTheme="minorHAnsi" w:cstheme="minorHAnsi"/>
                <w:noProof/>
                <w:webHidden/>
              </w:rPr>
              <w:fldChar w:fldCharType="end"/>
            </w:r>
          </w:hyperlink>
        </w:p>
        <w:p w14:paraId="14CC452B" w14:textId="34853156" w:rsidR="008B6928" w:rsidRPr="008B6928" w:rsidRDefault="008B6928">
          <w:pPr>
            <w:pStyle w:val="INNH2"/>
            <w:rPr>
              <w:rFonts w:asciiTheme="minorHAnsi" w:eastAsiaTheme="minorEastAsia" w:hAnsiTheme="minorHAnsi" w:cstheme="minorHAnsi"/>
              <w:smallCaps w:val="0"/>
              <w:noProof/>
              <w:kern w:val="2"/>
              <w:sz w:val="24"/>
              <w:szCs w:val="24"/>
              <w14:ligatures w14:val="standardContextual"/>
            </w:rPr>
          </w:pPr>
          <w:hyperlink w:anchor="_Toc175660233" w:history="1">
            <w:r w:rsidRPr="008B6928">
              <w:rPr>
                <w:rStyle w:val="Hyperkobling"/>
                <w:rFonts w:asciiTheme="minorHAnsi" w:hAnsiTheme="minorHAnsi" w:cstheme="minorHAnsi"/>
                <w:noProof/>
              </w:rPr>
              <w:t>10.1</w:t>
            </w:r>
            <w:r w:rsidRPr="008B6928">
              <w:rPr>
                <w:rFonts w:asciiTheme="minorHAnsi" w:eastAsiaTheme="minorEastAsia" w:hAnsiTheme="minorHAnsi" w:cstheme="minorHAnsi"/>
                <w:smallCaps w:val="0"/>
                <w:noProof/>
                <w:kern w:val="2"/>
                <w:sz w:val="24"/>
                <w:szCs w:val="24"/>
                <w14:ligatures w14:val="standardContextual"/>
              </w:rPr>
              <w:tab/>
            </w:r>
            <w:r w:rsidRPr="008B6928">
              <w:rPr>
                <w:rStyle w:val="Hyperkobling"/>
                <w:rFonts w:asciiTheme="minorHAnsi" w:hAnsiTheme="minorHAnsi" w:cstheme="minorHAnsi"/>
                <w:noProof/>
              </w:rPr>
              <w:t>Forhandlinger</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_Toc175660233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16</w:t>
            </w:r>
            <w:r w:rsidRPr="008B6928">
              <w:rPr>
                <w:rFonts w:asciiTheme="minorHAnsi" w:hAnsiTheme="minorHAnsi" w:cstheme="minorHAnsi"/>
                <w:noProof/>
                <w:webHidden/>
              </w:rPr>
              <w:fldChar w:fldCharType="end"/>
            </w:r>
          </w:hyperlink>
        </w:p>
        <w:p w14:paraId="7B864B73" w14:textId="5FEF9B44" w:rsidR="008B6928" w:rsidRPr="008B6928" w:rsidRDefault="008B6928">
          <w:pPr>
            <w:pStyle w:val="INNH2"/>
            <w:rPr>
              <w:rFonts w:asciiTheme="minorHAnsi" w:eastAsiaTheme="minorEastAsia" w:hAnsiTheme="minorHAnsi" w:cstheme="minorHAnsi"/>
              <w:smallCaps w:val="0"/>
              <w:noProof/>
              <w:kern w:val="2"/>
              <w:sz w:val="24"/>
              <w:szCs w:val="24"/>
              <w14:ligatures w14:val="standardContextual"/>
            </w:rPr>
          </w:pPr>
          <w:hyperlink w:anchor="_Toc175660234" w:history="1">
            <w:r w:rsidRPr="008B6928">
              <w:rPr>
                <w:rStyle w:val="Hyperkobling"/>
                <w:rFonts w:asciiTheme="minorHAnsi" w:hAnsiTheme="minorHAnsi" w:cstheme="minorHAnsi"/>
                <w:noProof/>
              </w:rPr>
              <w:t>10.2</w:t>
            </w:r>
            <w:r w:rsidRPr="008B6928">
              <w:rPr>
                <w:rFonts w:asciiTheme="minorHAnsi" w:eastAsiaTheme="minorEastAsia" w:hAnsiTheme="minorHAnsi" w:cstheme="minorHAnsi"/>
                <w:smallCaps w:val="0"/>
                <w:noProof/>
                <w:kern w:val="2"/>
                <w:sz w:val="24"/>
                <w:szCs w:val="24"/>
                <w14:ligatures w14:val="standardContextual"/>
              </w:rPr>
              <w:tab/>
            </w:r>
            <w:r w:rsidRPr="008B6928">
              <w:rPr>
                <w:rStyle w:val="Hyperkobling"/>
                <w:rFonts w:asciiTheme="minorHAnsi" w:hAnsiTheme="minorHAnsi" w:cstheme="minorHAnsi"/>
                <w:noProof/>
              </w:rPr>
              <w:t>Mekling</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_Toc175660234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16</w:t>
            </w:r>
            <w:r w:rsidRPr="008B6928">
              <w:rPr>
                <w:rFonts w:asciiTheme="minorHAnsi" w:hAnsiTheme="minorHAnsi" w:cstheme="minorHAnsi"/>
                <w:noProof/>
                <w:webHidden/>
              </w:rPr>
              <w:fldChar w:fldCharType="end"/>
            </w:r>
          </w:hyperlink>
        </w:p>
        <w:p w14:paraId="6A0969E5" w14:textId="5621D382" w:rsidR="008B6928" w:rsidRPr="008B6928" w:rsidRDefault="008B6928">
          <w:pPr>
            <w:pStyle w:val="INNH2"/>
            <w:rPr>
              <w:rFonts w:asciiTheme="minorHAnsi" w:eastAsiaTheme="minorEastAsia" w:hAnsiTheme="minorHAnsi" w:cstheme="minorHAnsi"/>
              <w:smallCaps w:val="0"/>
              <w:noProof/>
              <w:kern w:val="2"/>
              <w:sz w:val="24"/>
              <w:szCs w:val="24"/>
              <w14:ligatures w14:val="standardContextual"/>
            </w:rPr>
          </w:pPr>
          <w:hyperlink w:anchor="_Toc175660235" w:history="1">
            <w:r w:rsidRPr="008B6928">
              <w:rPr>
                <w:rStyle w:val="Hyperkobling"/>
                <w:rFonts w:asciiTheme="minorHAnsi" w:hAnsiTheme="minorHAnsi" w:cstheme="minorHAnsi"/>
                <w:noProof/>
              </w:rPr>
              <w:t>10.3</w:t>
            </w:r>
            <w:r w:rsidRPr="008B6928">
              <w:rPr>
                <w:rFonts w:asciiTheme="minorHAnsi" w:eastAsiaTheme="minorEastAsia" w:hAnsiTheme="minorHAnsi" w:cstheme="minorHAnsi"/>
                <w:smallCaps w:val="0"/>
                <w:noProof/>
                <w:kern w:val="2"/>
                <w:sz w:val="24"/>
                <w:szCs w:val="24"/>
                <w14:ligatures w14:val="standardContextual"/>
              </w:rPr>
              <w:tab/>
            </w:r>
            <w:r w:rsidRPr="008B6928">
              <w:rPr>
                <w:rStyle w:val="Hyperkobling"/>
                <w:rFonts w:asciiTheme="minorHAnsi" w:hAnsiTheme="minorHAnsi" w:cstheme="minorHAnsi"/>
                <w:noProof/>
              </w:rPr>
              <w:t>Lovvalg og verneting</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_Toc175660235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17</w:t>
            </w:r>
            <w:r w:rsidRPr="008B6928">
              <w:rPr>
                <w:rFonts w:asciiTheme="minorHAnsi" w:hAnsiTheme="minorHAnsi" w:cstheme="minorHAnsi"/>
                <w:noProof/>
                <w:webHidden/>
              </w:rPr>
              <w:fldChar w:fldCharType="end"/>
            </w:r>
          </w:hyperlink>
        </w:p>
        <w:p w14:paraId="06305E6C" w14:textId="00D34D9D" w:rsidR="008B6928" w:rsidRPr="008B6928" w:rsidRDefault="008B6928">
          <w:pPr>
            <w:pStyle w:val="INNH1"/>
            <w:rPr>
              <w:rFonts w:asciiTheme="minorHAnsi" w:eastAsiaTheme="minorEastAsia" w:hAnsiTheme="minorHAnsi" w:cstheme="minorHAnsi"/>
              <w:b w:val="0"/>
              <w:bCs w:val="0"/>
              <w:caps w:val="0"/>
              <w:noProof/>
              <w:kern w:val="2"/>
              <w:sz w:val="24"/>
              <w:szCs w:val="24"/>
              <w14:ligatures w14:val="standardContextual"/>
            </w:rPr>
          </w:pPr>
          <w:hyperlink w:anchor="_Toc175660236" w:history="1">
            <w:r w:rsidRPr="008B6928">
              <w:rPr>
                <w:rStyle w:val="Hyperkobling"/>
                <w:rFonts w:asciiTheme="minorHAnsi" w:hAnsiTheme="minorHAnsi" w:cstheme="minorHAnsi"/>
                <w:noProof/>
              </w:rPr>
              <w:t>11.</w:t>
            </w:r>
            <w:r w:rsidRPr="008B6928">
              <w:rPr>
                <w:rFonts w:asciiTheme="minorHAnsi" w:eastAsiaTheme="minorEastAsia" w:hAnsiTheme="minorHAnsi" w:cstheme="minorHAnsi"/>
                <w:b w:val="0"/>
                <w:bCs w:val="0"/>
                <w:caps w:val="0"/>
                <w:noProof/>
                <w:kern w:val="2"/>
                <w:sz w:val="24"/>
                <w:szCs w:val="24"/>
                <w14:ligatures w14:val="standardContextual"/>
              </w:rPr>
              <w:tab/>
            </w:r>
            <w:r w:rsidRPr="008B6928">
              <w:rPr>
                <w:rStyle w:val="Hyperkobling"/>
                <w:rFonts w:asciiTheme="minorHAnsi" w:hAnsiTheme="minorHAnsi" w:cstheme="minorHAnsi"/>
                <w:noProof/>
              </w:rPr>
              <w:t>Endringer og tillegg til avtaleteksten</w:t>
            </w:r>
            <w:r w:rsidRPr="008B6928">
              <w:rPr>
                <w:rFonts w:asciiTheme="minorHAnsi" w:hAnsiTheme="minorHAnsi" w:cstheme="minorHAnsi"/>
                <w:noProof/>
                <w:webHidden/>
              </w:rPr>
              <w:tab/>
            </w:r>
            <w:r w:rsidRPr="008B6928">
              <w:rPr>
                <w:rFonts w:asciiTheme="minorHAnsi" w:hAnsiTheme="minorHAnsi" w:cstheme="minorHAnsi"/>
                <w:noProof/>
                <w:webHidden/>
              </w:rPr>
              <w:fldChar w:fldCharType="begin"/>
            </w:r>
            <w:r w:rsidRPr="008B6928">
              <w:rPr>
                <w:rFonts w:asciiTheme="minorHAnsi" w:hAnsiTheme="minorHAnsi" w:cstheme="minorHAnsi"/>
                <w:noProof/>
                <w:webHidden/>
              </w:rPr>
              <w:instrText xml:space="preserve"> PAGEREF _Toc175660236 \h </w:instrText>
            </w:r>
            <w:r w:rsidRPr="008B6928">
              <w:rPr>
                <w:rFonts w:asciiTheme="minorHAnsi" w:hAnsiTheme="minorHAnsi" w:cstheme="minorHAnsi"/>
                <w:noProof/>
                <w:webHidden/>
              </w:rPr>
            </w:r>
            <w:r w:rsidRPr="008B6928">
              <w:rPr>
                <w:rFonts w:asciiTheme="minorHAnsi" w:hAnsiTheme="minorHAnsi" w:cstheme="minorHAnsi"/>
                <w:noProof/>
                <w:webHidden/>
              </w:rPr>
              <w:fldChar w:fldCharType="separate"/>
            </w:r>
            <w:r w:rsidRPr="008B6928">
              <w:rPr>
                <w:rFonts w:asciiTheme="minorHAnsi" w:hAnsiTheme="minorHAnsi" w:cstheme="minorHAnsi"/>
                <w:noProof/>
                <w:webHidden/>
              </w:rPr>
              <w:t>18</w:t>
            </w:r>
            <w:r w:rsidRPr="008B6928">
              <w:rPr>
                <w:rFonts w:asciiTheme="minorHAnsi" w:hAnsiTheme="minorHAnsi" w:cstheme="minorHAnsi"/>
                <w:noProof/>
                <w:webHidden/>
              </w:rPr>
              <w:fldChar w:fldCharType="end"/>
            </w:r>
          </w:hyperlink>
        </w:p>
        <w:p w14:paraId="50C97345" w14:textId="08A2FBC0" w:rsidR="00C4786E" w:rsidRPr="00C1286A" w:rsidRDefault="004643D8" w:rsidP="00C4786E">
          <w:pPr>
            <w:sectPr w:rsidR="00C4786E" w:rsidRPr="00C1286A" w:rsidSect="00CD093F">
              <w:headerReference w:type="even" r:id="rId18"/>
              <w:headerReference w:type="default" r:id="rId19"/>
              <w:footerReference w:type="default" r:id="rId20"/>
              <w:headerReference w:type="first" r:id="rId21"/>
              <w:pgSz w:w="11906" w:h="16838" w:code="9"/>
              <w:pgMar w:top="1418" w:right="1418" w:bottom="1418" w:left="1985" w:header="709" w:footer="709" w:gutter="0"/>
              <w:cols w:space="708"/>
              <w:docGrid w:linePitch="299"/>
            </w:sectPr>
          </w:pPr>
          <w:r w:rsidRPr="008B6928">
            <w:rPr>
              <w:rFonts w:cstheme="minorHAnsi"/>
              <w:b/>
              <w:bCs/>
              <w:noProof/>
            </w:rPr>
            <w:fldChar w:fldCharType="end"/>
          </w:r>
        </w:p>
      </w:sdtContent>
    </w:sdt>
    <w:p w14:paraId="4E6607BB" w14:textId="77777777" w:rsidR="001F03B4" w:rsidRPr="00E000A9" w:rsidRDefault="001F03B4" w:rsidP="008140FD">
      <w:pPr>
        <w:pStyle w:val="Overskrift1"/>
      </w:pPr>
      <w:bookmarkStart w:id="24" w:name="_Toc150573632"/>
      <w:bookmarkStart w:id="25" w:name="_Toc422860166"/>
      <w:bookmarkStart w:id="26" w:name="_Toc423087556"/>
      <w:bookmarkStart w:id="27" w:name="_Toc423087916"/>
      <w:bookmarkStart w:id="28" w:name="_Toc119400304"/>
      <w:bookmarkStart w:id="29" w:name="_Toc382559550"/>
      <w:bookmarkStart w:id="30" w:name="_Toc382559754"/>
      <w:bookmarkStart w:id="31" w:name="_Toc382560071"/>
      <w:bookmarkStart w:id="32" w:name="_Toc382564452"/>
      <w:bookmarkStart w:id="33" w:name="_Toc382571576"/>
      <w:bookmarkStart w:id="34" w:name="_Toc382712334"/>
      <w:bookmarkStart w:id="35" w:name="_Toc382719098"/>
      <w:bookmarkStart w:id="36" w:name="_Toc382883230"/>
      <w:bookmarkStart w:id="37" w:name="_Toc382888864"/>
      <w:bookmarkStart w:id="38" w:name="_Toc382889001"/>
      <w:bookmarkStart w:id="39" w:name="_Toc382890326"/>
      <w:bookmarkStart w:id="40" w:name="_Toc385664123"/>
      <w:bookmarkStart w:id="41" w:name="_Toc385815674"/>
      <w:bookmarkStart w:id="42" w:name="_Toc387825591"/>
      <w:bookmarkStart w:id="43" w:name="_Toc434131260"/>
      <w:bookmarkStart w:id="44" w:name="_Toc27205272"/>
      <w:bookmarkStart w:id="45" w:name="_Ref130726853"/>
      <w:bookmarkStart w:id="46" w:name="_Toc153691146"/>
      <w:bookmarkStart w:id="47" w:name="_Toc150576464"/>
      <w:bookmarkStart w:id="48" w:name="_Toc175660184"/>
      <w:bookmarkEnd w:id="15"/>
      <w:bookmarkEnd w:id="16"/>
      <w:bookmarkEnd w:id="17"/>
      <w:bookmarkEnd w:id="18"/>
      <w:bookmarkEnd w:id="19"/>
      <w:bookmarkEnd w:id="20"/>
      <w:bookmarkEnd w:id="21"/>
      <w:bookmarkEnd w:id="22"/>
      <w:bookmarkEnd w:id="23"/>
      <w:r w:rsidRPr="00E000A9">
        <w:lastRenderedPageBreak/>
        <w:t>Alminnelige bestemmelser</w:t>
      </w:r>
      <w:bookmarkEnd w:id="24"/>
      <w:bookmarkEnd w:id="25"/>
      <w:bookmarkEnd w:id="26"/>
      <w:bookmarkEnd w:id="27"/>
      <w:bookmarkEnd w:id="28"/>
      <w:bookmarkEnd w:id="48"/>
    </w:p>
    <w:p w14:paraId="3B436215" w14:textId="77777777" w:rsidR="001F03B4" w:rsidRPr="00246D46" w:rsidRDefault="001F03B4" w:rsidP="008140FD">
      <w:pPr>
        <w:pStyle w:val="Overskrift2"/>
      </w:pPr>
      <w:bookmarkStart w:id="49" w:name="_Toc119400305"/>
      <w:bookmarkStart w:id="50" w:name="_Toc175660185"/>
      <w:r w:rsidRPr="00246D46">
        <w:t>Avtalens omfang</w:t>
      </w:r>
      <w:bookmarkEnd w:id="49"/>
      <w:bookmarkEnd w:id="50"/>
    </w:p>
    <w:p w14:paraId="23168E9B" w14:textId="77777777" w:rsidR="001F03B4" w:rsidRPr="00125E7A" w:rsidRDefault="001F03B4" w:rsidP="001F03B4">
      <w:pPr>
        <w:rPr>
          <w:rFonts w:cstheme="minorHAnsi"/>
        </w:rPr>
      </w:pPr>
      <w:r w:rsidRPr="00125E7A">
        <w:rPr>
          <w:rFonts w:cstheme="minorHAnsi"/>
        </w:rPr>
        <w:t xml:space="preserve">Avtalen gjelder levering av faglig bistand under Kundens ledelse, heretter kalt «bistanden». </w:t>
      </w:r>
    </w:p>
    <w:p w14:paraId="33699505" w14:textId="77777777" w:rsidR="001F03B4" w:rsidRPr="00125E7A" w:rsidRDefault="001F03B4" w:rsidP="001F03B4">
      <w:pPr>
        <w:rPr>
          <w:rFonts w:cstheme="minorHAnsi"/>
        </w:rPr>
      </w:pPr>
    </w:p>
    <w:p w14:paraId="16263BC3" w14:textId="05A03A53" w:rsidR="00F74053" w:rsidRDefault="001F03B4" w:rsidP="001F03B4">
      <w:pPr>
        <w:rPr>
          <w:rFonts w:cstheme="minorHAnsi"/>
        </w:rPr>
      </w:pPr>
      <w:r w:rsidRPr="00125E7A">
        <w:rPr>
          <w:rFonts w:cstheme="minorHAnsi"/>
        </w:rPr>
        <w:t>Kunden har beskrevet sitt behov og fremstilt sine krav til bistanden her:</w:t>
      </w:r>
      <w:r w:rsidR="003251B8">
        <w:rPr>
          <w:rFonts w:cstheme="minorHAnsi"/>
        </w:rPr>
        <w:tab/>
      </w:r>
      <w:r w:rsidR="003251B8">
        <w:rPr>
          <w:rFonts w:cstheme="minorHAnsi"/>
        </w:rPr>
        <w:tab/>
      </w:r>
      <w:r w:rsidRPr="00125E7A">
        <w:rPr>
          <w:rFonts w:cstheme="minorHAnsi"/>
        </w:rPr>
        <w:t xml:space="preserve"> </w:t>
      </w:r>
    </w:p>
    <w:p w14:paraId="3E99B347" w14:textId="10A41A72" w:rsidR="00176FB9" w:rsidRPr="00125E7A" w:rsidRDefault="00E943C1" w:rsidP="001F03B4">
      <w:pPr>
        <w:rPr>
          <w:rFonts w:cstheme="minorHAnsi"/>
        </w:rPr>
      </w:pPr>
      <w:r>
        <w:rPr>
          <w:rFonts w:cstheme="minorHAnsi"/>
        </w:rPr>
        <w:fldChar w:fldCharType="begin">
          <w:ffData>
            <w:name w:val=""/>
            <w:enabled/>
            <w:calcOnExit w:val="0"/>
            <w:textInput>
              <w:default w:val="Fylles inn her"/>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Fylles inn her</w:t>
      </w:r>
      <w:r>
        <w:rPr>
          <w:rFonts w:cstheme="minorHAnsi"/>
        </w:rPr>
        <w:fldChar w:fldCharType="end"/>
      </w:r>
    </w:p>
    <w:p w14:paraId="46D58287" w14:textId="77777777" w:rsidR="00012983" w:rsidRDefault="00012983" w:rsidP="001F03B4">
      <w:pPr>
        <w:rPr>
          <w:rFonts w:cstheme="minorHAnsi"/>
        </w:rPr>
      </w:pPr>
    </w:p>
    <w:p w14:paraId="35B1B90E" w14:textId="2B4D12C3" w:rsidR="001F03B4" w:rsidRDefault="001F03B4" w:rsidP="001F03B4">
      <w:pPr>
        <w:rPr>
          <w:rFonts w:cstheme="minorHAnsi"/>
        </w:rPr>
      </w:pPr>
      <w:r w:rsidRPr="00125E7A">
        <w:rPr>
          <w:rFonts w:cstheme="minorHAnsi"/>
        </w:rPr>
        <w:t xml:space="preserve">Konsulenten skal også delta i andre aktiviteter som Kunden etterspør, innenfor rammene av </w:t>
      </w:r>
      <w:r>
        <w:rPr>
          <w:rFonts w:cstheme="minorHAnsi"/>
        </w:rPr>
        <w:t>A</w:t>
      </w:r>
      <w:r w:rsidRPr="00125E7A">
        <w:rPr>
          <w:rFonts w:cstheme="minorHAnsi"/>
        </w:rPr>
        <w:t xml:space="preserve">vtalen. </w:t>
      </w:r>
    </w:p>
    <w:p w14:paraId="7E1515DD" w14:textId="77777777" w:rsidR="001F03B4" w:rsidRDefault="001F03B4" w:rsidP="001F03B4">
      <w:pPr>
        <w:rPr>
          <w:rFonts w:cstheme="minorHAnsi"/>
        </w:rPr>
      </w:pPr>
    </w:p>
    <w:p w14:paraId="09F4BFF1" w14:textId="77777777" w:rsidR="001F03B4" w:rsidRPr="00125E7A" w:rsidRDefault="001F03B4" w:rsidP="001F03B4">
      <w:pPr>
        <w:rPr>
          <w:rFonts w:cstheme="minorHAnsi"/>
        </w:rPr>
      </w:pPr>
      <w:r>
        <w:rPr>
          <w:rFonts w:cstheme="minorHAnsi"/>
        </w:rPr>
        <w:t xml:space="preserve">Hvis det inngås databehandleravtale, skal denne legges ved Avtalen. </w:t>
      </w:r>
    </w:p>
    <w:p w14:paraId="0D742F62" w14:textId="77777777" w:rsidR="001F03B4" w:rsidRPr="00125E7A" w:rsidRDefault="001F03B4" w:rsidP="001F03B4">
      <w:pPr>
        <w:rPr>
          <w:rFonts w:cstheme="minorHAnsi"/>
        </w:rPr>
      </w:pPr>
    </w:p>
    <w:p w14:paraId="3D4A8A3C" w14:textId="77777777" w:rsidR="001F03B4" w:rsidRPr="00125E7A" w:rsidRDefault="001F03B4" w:rsidP="001F03B4">
      <w:pPr>
        <w:rPr>
          <w:rFonts w:cstheme="minorHAnsi"/>
        </w:rPr>
      </w:pPr>
      <w:r w:rsidRPr="00125E7A">
        <w:rPr>
          <w:rFonts w:cstheme="minorHAnsi"/>
        </w:rPr>
        <w:t xml:space="preserve">Med </w:t>
      </w:r>
      <w:r>
        <w:rPr>
          <w:rFonts w:cstheme="minorHAnsi"/>
        </w:rPr>
        <w:t>«A</w:t>
      </w:r>
      <w:r w:rsidRPr="00125E7A">
        <w:rPr>
          <w:rFonts w:cstheme="minorHAnsi"/>
        </w:rPr>
        <w:t>vtalen</w:t>
      </w:r>
      <w:r>
        <w:rPr>
          <w:rFonts w:cstheme="minorHAnsi"/>
        </w:rPr>
        <w:t>»</w:t>
      </w:r>
      <w:r w:rsidRPr="00125E7A">
        <w:rPr>
          <w:rFonts w:cstheme="minorHAnsi"/>
        </w:rPr>
        <w:t xml:space="preserve"> menes denne generelle avtaleteksten med </w:t>
      </w:r>
      <w:r>
        <w:rPr>
          <w:rFonts w:cstheme="minorHAnsi"/>
        </w:rPr>
        <w:t>eventuelle vedlegg</w:t>
      </w:r>
      <w:r w:rsidRPr="00125E7A">
        <w:rPr>
          <w:rFonts w:cstheme="minorHAnsi"/>
        </w:rPr>
        <w:t>.</w:t>
      </w:r>
    </w:p>
    <w:p w14:paraId="6FA5EC25" w14:textId="77777777" w:rsidR="001F03B4" w:rsidRPr="00125E7A" w:rsidRDefault="001F03B4" w:rsidP="001F03B4">
      <w:pPr>
        <w:rPr>
          <w:rFonts w:cstheme="minorHAnsi"/>
        </w:rPr>
      </w:pPr>
    </w:p>
    <w:p w14:paraId="4B614B2A" w14:textId="77777777" w:rsidR="001F03B4" w:rsidRPr="00246D46" w:rsidRDefault="001F03B4" w:rsidP="008140FD">
      <w:pPr>
        <w:pStyle w:val="Overskrift2"/>
      </w:pPr>
      <w:bookmarkStart w:id="51" w:name="_Toc150332138"/>
      <w:bookmarkStart w:id="52" w:name="_Toc150573634"/>
      <w:bookmarkStart w:id="53" w:name="_Toc422860169"/>
      <w:bookmarkStart w:id="54" w:name="_Toc423087559"/>
      <w:bookmarkStart w:id="55" w:name="_Toc119400306"/>
      <w:bookmarkStart w:id="56" w:name="_Toc175660186"/>
      <w:r w:rsidRPr="00246D46">
        <w:t>Tolkning – rangordning</w:t>
      </w:r>
      <w:bookmarkEnd w:id="51"/>
      <w:bookmarkEnd w:id="52"/>
      <w:bookmarkEnd w:id="53"/>
      <w:bookmarkEnd w:id="54"/>
      <w:bookmarkEnd w:id="55"/>
      <w:bookmarkEnd w:id="56"/>
    </w:p>
    <w:p w14:paraId="6E8D70AF" w14:textId="77777777" w:rsidR="001F03B4" w:rsidRPr="00125E7A" w:rsidRDefault="001F03B4" w:rsidP="001F03B4">
      <w:pPr>
        <w:rPr>
          <w:rFonts w:cstheme="minorHAnsi"/>
        </w:rPr>
      </w:pPr>
      <w:r w:rsidRPr="00125E7A">
        <w:rPr>
          <w:rFonts w:cstheme="minorHAnsi"/>
        </w:rPr>
        <w:t>Følgende tolkningsprinsipper legges til grunn:</w:t>
      </w:r>
    </w:p>
    <w:p w14:paraId="4328CF07" w14:textId="77777777" w:rsidR="001F03B4" w:rsidRPr="00125E7A" w:rsidRDefault="001F03B4" w:rsidP="001F03B4">
      <w:pPr>
        <w:rPr>
          <w:rFonts w:cstheme="minorHAnsi"/>
        </w:rPr>
      </w:pPr>
    </w:p>
    <w:p w14:paraId="0F9B174A" w14:textId="77777777" w:rsidR="001F03B4" w:rsidRPr="00125E7A" w:rsidRDefault="001F03B4" w:rsidP="001F03B4">
      <w:pPr>
        <w:rPr>
          <w:rFonts w:cstheme="minorHAnsi"/>
        </w:rPr>
      </w:pPr>
      <w:r w:rsidRPr="00125E7A">
        <w:rPr>
          <w:rFonts w:cstheme="minorHAnsi"/>
        </w:rPr>
        <w:t xml:space="preserve">Endringer til </w:t>
      </w:r>
      <w:r>
        <w:rPr>
          <w:rFonts w:cstheme="minorHAnsi"/>
        </w:rPr>
        <w:t>A</w:t>
      </w:r>
      <w:r w:rsidRPr="00125E7A">
        <w:rPr>
          <w:rFonts w:cstheme="minorHAnsi"/>
        </w:rPr>
        <w:t xml:space="preserve">vtalen går foran den generelle avtaleteksten, men bare i den utstrekning det </w:t>
      </w:r>
      <w:proofErr w:type="gramStart"/>
      <w:r w:rsidRPr="00125E7A">
        <w:rPr>
          <w:rFonts w:cstheme="minorHAnsi"/>
        </w:rPr>
        <w:t>fremgår</w:t>
      </w:r>
      <w:proofErr w:type="gramEnd"/>
      <w:r w:rsidRPr="00125E7A">
        <w:rPr>
          <w:rFonts w:cstheme="minorHAnsi"/>
        </w:rPr>
        <w:t xml:space="preserve"> klart og utvetydig hvilket punkt eller hvilke punkter som er endret, erstattet eller gjort tillegg til. </w:t>
      </w:r>
    </w:p>
    <w:p w14:paraId="4BD919E5" w14:textId="77777777" w:rsidR="001F03B4" w:rsidRPr="00125E7A" w:rsidRDefault="001F03B4" w:rsidP="001F03B4">
      <w:pPr>
        <w:rPr>
          <w:rFonts w:cstheme="minorHAnsi"/>
        </w:rPr>
      </w:pPr>
    </w:p>
    <w:p w14:paraId="62C33FE1" w14:textId="77777777" w:rsidR="001F03B4" w:rsidRPr="00125E7A" w:rsidRDefault="001F03B4" w:rsidP="001F03B4">
      <w:pPr>
        <w:rPr>
          <w:rFonts w:cstheme="minorHAnsi"/>
        </w:rPr>
      </w:pPr>
      <w:r w:rsidRPr="00125E7A">
        <w:rPr>
          <w:rFonts w:cstheme="minorHAnsi"/>
        </w:rPr>
        <w:t xml:space="preserve">Hvis endringen ikke er klart spesifisert som angitt, går den generelle avtaleteksten foran endringene. </w:t>
      </w:r>
    </w:p>
    <w:p w14:paraId="777684D5" w14:textId="77777777" w:rsidR="001F03B4" w:rsidRPr="00125E7A" w:rsidRDefault="001F03B4" w:rsidP="001F03B4">
      <w:pPr>
        <w:rPr>
          <w:rFonts w:cstheme="minorHAnsi"/>
        </w:rPr>
      </w:pPr>
    </w:p>
    <w:p w14:paraId="18D2E760" w14:textId="5135689B" w:rsidR="001F03B4" w:rsidRDefault="001F03B4" w:rsidP="001F03B4">
      <w:pPr>
        <w:rPr>
          <w:rFonts w:cstheme="minorHAnsi"/>
        </w:rPr>
      </w:pPr>
      <w:r w:rsidRPr="00125E7A">
        <w:rPr>
          <w:rFonts w:cstheme="minorHAnsi"/>
        </w:rPr>
        <w:t xml:space="preserve">Endringer skal føres inn i kapittel </w:t>
      </w:r>
      <w:r w:rsidR="00D67DDD">
        <w:rPr>
          <w:rFonts w:cstheme="minorHAnsi"/>
        </w:rPr>
        <w:t>11</w:t>
      </w:r>
      <w:r w:rsidRPr="00125E7A">
        <w:rPr>
          <w:rFonts w:cstheme="minorHAnsi"/>
        </w:rPr>
        <w:t>.</w:t>
      </w:r>
    </w:p>
    <w:p w14:paraId="6E031B6C" w14:textId="77777777" w:rsidR="001F03B4" w:rsidRDefault="001F03B4" w:rsidP="001F03B4">
      <w:pPr>
        <w:rPr>
          <w:rFonts w:cstheme="minorHAnsi"/>
        </w:rPr>
      </w:pPr>
    </w:p>
    <w:p w14:paraId="083FFE5E" w14:textId="1ADFDB66" w:rsidR="001F03B4" w:rsidRPr="00F55970" w:rsidRDefault="001F03B4" w:rsidP="001F03B4">
      <w:pPr>
        <w:pStyle w:val="Bokstavliste2"/>
        <w:keepLines w:val="0"/>
        <w:numPr>
          <w:ilvl w:val="0"/>
          <w:numId w:val="0"/>
        </w:num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Hvis det inngås databehandleravtale,</w:t>
      </w:r>
      <w:r w:rsidRPr="00F55970">
        <w:rPr>
          <w:rFonts w:asciiTheme="minorHAnsi" w:hAnsiTheme="minorHAnsi" w:cstheme="minorHAnsi"/>
          <w:sz w:val="24"/>
          <w:szCs w:val="24"/>
        </w:rPr>
        <w:t xml:space="preserve"> går</w:t>
      </w:r>
      <w:r>
        <w:rPr>
          <w:rFonts w:asciiTheme="minorHAnsi" w:hAnsiTheme="minorHAnsi" w:cstheme="minorHAnsi"/>
          <w:sz w:val="24"/>
          <w:szCs w:val="24"/>
        </w:rPr>
        <w:t xml:space="preserve"> denne</w:t>
      </w:r>
      <w:r w:rsidRPr="00F55970">
        <w:rPr>
          <w:rFonts w:asciiTheme="minorHAnsi" w:hAnsiTheme="minorHAnsi" w:cstheme="minorHAnsi"/>
          <w:sz w:val="24"/>
          <w:szCs w:val="24"/>
        </w:rPr>
        <w:t xml:space="preserve"> foran den generelle avtaletekst</w:t>
      </w:r>
      <w:r>
        <w:rPr>
          <w:rFonts w:asciiTheme="minorHAnsi" w:hAnsiTheme="minorHAnsi" w:cstheme="minorHAnsi"/>
          <w:sz w:val="24"/>
          <w:szCs w:val="24"/>
        </w:rPr>
        <w:t>en</w:t>
      </w:r>
      <w:r w:rsidRPr="00F55970">
        <w:rPr>
          <w:rFonts w:asciiTheme="minorHAnsi" w:hAnsiTheme="minorHAnsi" w:cstheme="minorHAnsi"/>
          <w:sz w:val="24"/>
          <w:szCs w:val="24"/>
        </w:rPr>
        <w:t xml:space="preserve"> og </w:t>
      </w:r>
      <w:r w:rsidR="003E1C9D">
        <w:rPr>
          <w:rFonts w:asciiTheme="minorHAnsi" w:hAnsiTheme="minorHAnsi" w:cstheme="minorHAnsi"/>
          <w:sz w:val="24"/>
          <w:szCs w:val="24"/>
        </w:rPr>
        <w:t>eventuelle vedlegg</w:t>
      </w:r>
      <w:r w:rsidRPr="00F55970">
        <w:rPr>
          <w:rFonts w:asciiTheme="minorHAnsi" w:hAnsiTheme="minorHAnsi" w:cstheme="minorHAnsi"/>
          <w:sz w:val="24"/>
          <w:szCs w:val="24"/>
        </w:rPr>
        <w:t xml:space="preserve"> når det gjelder bestemmelser knyttet klart og utvetydig til regulering av personvern.</w:t>
      </w:r>
    </w:p>
    <w:p w14:paraId="1A0E00A4" w14:textId="77777777" w:rsidR="001F03B4" w:rsidRPr="00125E7A" w:rsidRDefault="001F03B4" w:rsidP="001F03B4">
      <w:pPr>
        <w:rPr>
          <w:rFonts w:cstheme="minorHAnsi"/>
        </w:rPr>
      </w:pPr>
    </w:p>
    <w:p w14:paraId="263B58AA" w14:textId="77777777" w:rsidR="001F03B4" w:rsidRPr="00E000A9" w:rsidRDefault="001F03B4" w:rsidP="008140FD">
      <w:pPr>
        <w:pStyle w:val="Overskrift1"/>
      </w:pPr>
      <w:bookmarkStart w:id="57" w:name="_Toc119400307"/>
      <w:bookmarkStart w:id="58" w:name="_Toc175660187"/>
      <w:r w:rsidRPr="00E000A9">
        <w:t>Gjennomføring av avtalen</w:t>
      </w:r>
      <w:bookmarkEnd w:id="57"/>
      <w:bookmarkEnd w:id="58"/>
    </w:p>
    <w:p w14:paraId="4DC5375E" w14:textId="77777777" w:rsidR="001F03B4" w:rsidRPr="00246D46" w:rsidRDefault="001F03B4" w:rsidP="008140FD">
      <w:pPr>
        <w:pStyle w:val="Overskrift2"/>
      </w:pPr>
      <w:bookmarkStart w:id="59" w:name="_Toc150573636"/>
      <w:bookmarkStart w:id="60" w:name="_Toc422860171"/>
      <w:bookmarkStart w:id="61" w:name="_Toc423087561"/>
      <w:bookmarkStart w:id="62" w:name="_Toc119400308"/>
      <w:bookmarkStart w:id="63" w:name="_Toc175660188"/>
      <w:r w:rsidRPr="00246D46">
        <w:t>Partenes representanter</w:t>
      </w:r>
      <w:bookmarkEnd w:id="59"/>
      <w:bookmarkEnd w:id="60"/>
      <w:bookmarkEnd w:id="61"/>
      <w:bookmarkEnd w:id="62"/>
      <w:bookmarkEnd w:id="63"/>
    </w:p>
    <w:p w14:paraId="21E9E12D" w14:textId="77777777" w:rsidR="001F03B4" w:rsidRPr="00125E7A" w:rsidRDefault="001F03B4" w:rsidP="001F03B4">
      <w:pPr>
        <w:rPr>
          <w:rFonts w:cstheme="minorHAnsi"/>
        </w:rPr>
      </w:pPr>
      <w:r w:rsidRPr="00125E7A">
        <w:rPr>
          <w:rFonts w:cstheme="minorHAnsi"/>
        </w:rPr>
        <w:t xml:space="preserve">Hver av partene skal ved inngåelsen av </w:t>
      </w:r>
      <w:r>
        <w:rPr>
          <w:rFonts w:cstheme="minorHAnsi"/>
        </w:rPr>
        <w:t>A</w:t>
      </w:r>
      <w:r w:rsidRPr="00125E7A">
        <w:rPr>
          <w:rFonts w:cstheme="minorHAnsi"/>
        </w:rPr>
        <w:t xml:space="preserve">vtalen oppnevne en representant som er bemyndiget til å opptre på vegne av partene i saker som angår </w:t>
      </w:r>
      <w:r>
        <w:rPr>
          <w:rFonts w:cstheme="minorHAnsi"/>
        </w:rPr>
        <w:t>A</w:t>
      </w:r>
      <w:r w:rsidRPr="00125E7A">
        <w:rPr>
          <w:rFonts w:cstheme="minorHAnsi"/>
        </w:rPr>
        <w:t>vtalen. Bemyndiget representant for partene spesifiseres her:</w:t>
      </w:r>
    </w:p>
    <w:p w14:paraId="24702E87" w14:textId="77777777" w:rsidR="001F03B4" w:rsidRPr="00125E7A" w:rsidRDefault="001F03B4" w:rsidP="001F03B4">
      <w:pPr>
        <w:rPr>
          <w:rFonts w:cstheme="minorHAnsi"/>
        </w:rPr>
      </w:pPr>
    </w:p>
    <w:tbl>
      <w:tblPr>
        <w:tblW w:w="0" w:type="auto"/>
        <w:tblLook w:val="04A0" w:firstRow="1" w:lastRow="0" w:firstColumn="1" w:lastColumn="0" w:noHBand="0" w:noVBand="1"/>
      </w:tblPr>
      <w:tblGrid>
        <w:gridCol w:w="4180"/>
        <w:gridCol w:w="4181"/>
      </w:tblGrid>
      <w:tr w:rsidR="001F03B4" w:rsidRPr="007B4790" w14:paraId="1FAABCFD" w14:textId="77777777" w:rsidTr="00D17057">
        <w:tc>
          <w:tcPr>
            <w:tcW w:w="4180" w:type="dxa"/>
          </w:tcPr>
          <w:p w14:paraId="7EB5A6D7" w14:textId="77777777" w:rsidR="001F03B4" w:rsidRPr="00125E7A" w:rsidRDefault="001F03B4" w:rsidP="00D17057">
            <w:pPr>
              <w:rPr>
                <w:rFonts w:cstheme="minorHAnsi"/>
              </w:rPr>
            </w:pPr>
            <w:r w:rsidRPr="00125E7A">
              <w:rPr>
                <w:rFonts w:cstheme="minorHAnsi"/>
              </w:rPr>
              <w:lastRenderedPageBreak/>
              <w:t>For Kunden:</w:t>
            </w:r>
            <w:r w:rsidRPr="00125E7A">
              <w:rPr>
                <w:rFonts w:cstheme="minorHAnsi"/>
              </w:rPr>
              <w:tab/>
            </w:r>
            <w:r w:rsidRPr="00125E7A">
              <w:rPr>
                <w:rFonts w:cstheme="minorHAnsi"/>
              </w:rPr>
              <w:br/>
            </w:r>
          </w:p>
        </w:tc>
        <w:tc>
          <w:tcPr>
            <w:tcW w:w="4181" w:type="dxa"/>
          </w:tcPr>
          <w:p w14:paraId="19CE6FFB" w14:textId="77777777" w:rsidR="001F03B4" w:rsidRPr="00125E7A" w:rsidRDefault="001F03B4" w:rsidP="00D17057">
            <w:pPr>
              <w:rPr>
                <w:rFonts w:cstheme="minorHAnsi"/>
              </w:rPr>
            </w:pPr>
            <w:r w:rsidRPr="00125E7A">
              <w:rPr>
                <w:rFonts w:cstheme="minorHAnsi"/>
              </w:rPr>
              <w:t>For Leverandøren:</w:t>
            </w:r>
          </w:p>
        </w:tc>
      </w:tr>
      <w:tr w:rsidR="001F03B4" w:rsidRPr="007B4790" w14:paraId="6F6B5A82" w14:textId="77777777" w:rsidTr="00D17057">
        <w:tc>
          <w:tcPr>
            <w:tcW w:w="4180" w:type="dxa"/>
          </w:tcPr>
          <w:p w14:paraId="7420F05A" w14:textId="679A1EAE" w:rsidR="001F03B4" w:rsidRPr="00125E7A" w:rsidRDefault="001F03B4" w:rsidP="00D17057">
            <w:pPr>
              <w:rPr>
                <w:rFonts w:cstheme="minorHAnsi"/>
              </w:rPr>
            </w:pPr>
            <w:r w:rsidRPr="00125E7A">
              <w:rPr>
                <w:rFonts w:cstheme="minorHAnsi"/>
              </w:rPr>
              <w:t xml:space="preserve">Navn: </w:t>
            </w:r>
            <w:r w:rsidRPr="00125E7A">
              <w:rPr>
                <w:rFonts w:cstheme="minorHAnsi"/>
              </w:rPr>
              <w:fldChar w:fldCharType="begin">
                <w:ffData>
                  <w:name w:val=""/>
                  <w:enabled/>
                  <w:calcOnExit w:val="0"/>
                  <w:textInput/>
                </w:ffData>
              </w:fldChar>
            </w:r>
            <w:r w:rsidRPr="00125E7A">
              <w:rPr>
                <w:rFonts w:cstheme="minorHAnsi"/>
              </w:rPr>
              <w:instrText xml:space="preserve"> FORMTEXT </w:instrText>
            </w:r>
            <w:r w:rsidRPr="00125E7A">
              <w:rPr>
                <w:rFonts w:cstheme="minorHAnsi"/>
              </w:rPr>
            </w:r>
            <w:r w:rsidRPr="00125E7A">
              <w:rPr>
                <w:rFonts w:cstheme="minorHAnsi"/>
              </w:rPr>
              <w:fldChar w:fldCharType="separate"/>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rPr>
              <w:fldChar w:fldCharType="end"/>
            </w:r>
          </w:p>
        </w:tc>
        <w:tc>
          <w:tcPr>
            <w:tcW w:w="4181" w:type="dxa"/>
          </w:tcPr>
          <w:p w14:paraId="2EB1A09C" w14:textId="77777777" w:rsidR="001F03B4" w:rsidRPr="00125E7A" w:rsidRDefault="001F03B4" w:rsidP="00D17057">
            <w:pPr>
              <w:rPr>
                <w:rFonts w:cstheme="minorHAnsi"/>
              </w:rPr>
            </w:pPr>
            <w:r w:rsidRPr="00125E7A">
              <w:rPr>
                <w:rFonts w:cstheme="minorHAnsi"/>
              </w:rPr>
              <w:t xml:space="preserve">Navn: </w:t>
            </w:r>
            <w:r w:rsidRPr="00125E7A">
              <w:rPr>
                <w:rFonts w:cstheme="minorHAnsi"/>
              </w:rPr>
              <w:fldChar w:fldCharType="begin">
                <w:ffData>
                  <w:name w:val="Tekst10"/>
                  <w:enabled/>
                  <w:calcOnExit w:val="0"/>
                  <w:textInput/>
                </w:ffData>
              </w:fldChar>
            </w:r>
            <w:r w:rsidRPr="00125E7A">
              <w:rPr>
                <w:rFonts w:cstheme="minorHAnsi"/>
              </w:rPr>
              <w:instrText xml:space="preserve"> FORMTEXT </w:instrText>
            </w:r>
            <w:r w:rsidRPr="00125E7A">
              <w:rPr>
                <w:rFonts w:cstheme="minorHAnsi"/>
              </w:rPr>
            </w:r>
            <w:r w:rsidRPr="00125E7A">
              <w:rPr>
                <w:rFonts w:cstheme="minorHAnsi"/>
              </w:rPr>
              <w:fldChar w:fldCharType="separate"/>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rPr>
              <w:fldChar w:fldCharType="end"/>
            </w:r>
          </w:p>
        </w:tc>
      </w:tr>
      <w:tr w:rsidR="001F03B4" w:rsidRPr="007B4790" w14:paraId="1FFB17E7" w14:textId="77777777" w:rsidTr="00D17057">
        <w:tc>
          <w:tcPr>
            <w:tcW w:w="4180" w:type="dxa"/>
          </w:tcPr>
          <w:p w14:paraId="047C2544" w14:textId="77777777" w:rsidR="001F03B4" w:rsidRPr="00125E7A" w:rsidRDefault="001F03B4" w:rsidP="00D17057">
            <w:pPr>
              <w:rPr>
                <w:rFonts w:cstheme="minorHAnsi"/>
              </w:rPr>
            </w:pPr>
            <w:r w:rsidRPr="00125E7A">
              <w:rPr>
                <w:rFonts w:cstheme="minorHAnsi"/>
              </w:rPr>
              <w:t xml:space="preserve">Stilling: </w:t>
            </w:r>
            <w:r w:rsidRPr="00125E7A">
              <w:rPr>
                <w:rFonts w:cstheme="minorHAnsi"/>
              </w:rPr>
              <w:fldChar w:fldCharType="begin">
                <w:ffData>
                  <w:name w:val="Tekst7"/>
                  <w:enabled/>
                  <w:calcOnExit w:val="0"/>
                  <w:textInput/>
                </w:ffData>
              </w:fldChar>
            </w:r>
            <w:r w:rsidRPr="00125E7A">
              <w:rPr>
                <w:rFonts w:cstheme="minorHAnsi"/>
              </w:rPr>
              <w:instrText xml:space="preserve"> FORMTEXT </w:instrText>
            </w:r>
            <w:r w:rsidRPr="00125E7A">
              <w:rPr>
                <w:rFonts w:cstheme="minorHAnsi"/>
              </w:rPr>
            </w:r>
            <w:r w:rsidRPr="00125E7A">
              <w:rPr>
                <w:rFonts w:cstheme="minorHAnsi"/>
              </w:rPr>
              <w:fldChar w:fldCharType="separate"/>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rPr>
              <w:fldChar w:fldCharType="end"/>
            </w:r>
          </w:p>
        </w:tc>
        <w:tc>
          <w:tcPr>
            <w:tcW w:w="4181" w:type="dxa"/>
          </w:tcPr>
          <w:p w14:paraId="29AE54E1" w14:textId="77777777" w:rsidR="001F03B4" w:rsidRPr="00125E7A" w:rsidRDefault="001F03B4" w:rsidP="00D17057">
            <w:pPr>
              <w:rPr>
                <w:rFonts w:cstheme="minorHAnsi"/>
              </w:rPr>
            </w:pPr>
            <w:r w:rsidRPr="00125E7A">
              <w:rPr>
                <w:rFonts w:cstheme="minorHAnsi"/>
              </w:rPr>
              <w:t xml:space="preserve">Stilling: </w:t>
            </w:r>
            <w:r w:rsidRPr="00125E7A">
              <w:rPr>
                <w:rFonts w:cstheme="minorHAnsi"/>
              </w:rPr>
              <w:fldChar w:fldCharType="begin">
                <w:ffData>
                  <w:name w:val="Tekst7"/>
                  <w:enabled/>
                  <w:calcOnExit w:val="0"/>
                  <w:textInput/>
                </w:ffData>
              </w:fldChar>
            </w:r>
            <w:r w:rsidRPr="00125E7A">
              <w:rPr>
                <w:rFonts w:cstheme="minorHAnsi"/>
              </w:rPr>
              <w:instrText xml:space="preserve"> FORMTEXT </w:instrText>
            </w:r>
            <w:r w:rsidRPr="00125E7A">
              <w:rPr>
                <w:rFonts w:cstheme="minorHAnsi"/>
              </w:rPr>
            </w:r>
            <w:r w:rsidRPr="00125E7A">
              <w:rPr>
                <w:rFonts w:cstheme="minorHAnsi"/>
              </w:rPr>
              <w:fldChar w:fldCharType="separate"/>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rPr>
              <w:fldChar w:fldCharType="end"/>
            </w:r>
          </w:p>
        </w:tc>
      </w:tr>
      <w:tr w:rsidR="001F03B4" w:rsidRPr="007B4790" w14:paraId="3E29FDC7" w14:textId="77777777" w:rsidTr="00D17057">
        <w:tc>
          <w:tcPr>
            <w:tcW w:w="4180" w:type="dxa"/>
          </w:tcPr>
          <w:p w14:paraId="7ED0BC6D" w14:textId="77777777" w:rsidR="001F03B4" w:rsidRPr="00125E7A" w:rsidRDefault="001F03B4" w:rsidP="00D17057">
            <w:pPr>
              <w:rPr>
                <w:rFonts w:cstheme="minorHAnsi"/>
              </w:rPr>
            </w:pPr>
            <w:r w:rsidRPr="00125E7A">
              <w:rPr>
                <w:rFonts w:cstheme="minorHAnsi"/>
              </w:rPr>
              <w:t xml:space="preserve">Telefon: </w:t>
            </w:r>
            <w:r w:rsidRPr="00125E7A">
              <w:rPr>
                <w:rFonts w:cstheme="minorHAnsi"/>
              </w:rPr>
              <w:fldChar w:fldCharType="begin">
                <w:ffData>
                  <w:name w:val="Tekst8"/>
                  <w:enabled/>
                  <w:calcOnExit w:val="0"/>
                  <w:textInput/>
                </w:ffData>
              </w:fldChar>
            </w:r>
            <w:r w:rsidRPr="00125E7A">
              <w:rPr>
                <w:rFonts w:cstheme="minorHAnsi"/>
              </w:rPr>
              <w:instrText xml:space="preserve"> FORMTEXT </w:instrText>
            </w:r>
            <w:r w:rsidRPr="00125E7A">
              <w:rPr>
                <w:rFonts w:cstheme="minorHAnsi"/>
              </w:rPr>
            </w:r>
            <w:r w:rsidRPr="00125E7A">
              <w:rPr>
                <w:rFonts w:cstheme="minorHAnsi"/>
              </w:rPr>
              <w:fldChar w:fldCharType="separate"/>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rPr>
              <w:fldChar w:fldCharType="end"/>
            </w:r>
          </w:p>
        </w:tc>
        <w:tc>
          <w:tcPr>
            <w:tcW w:w="4181" w:type="dxa"/>
          </w:tcPr>
          <w:p w14:paraId="28D994B0" w14:textId="77777777" w:rsidR="001F03B4" w:rsidRPr="00125E7A" w:rsidRDefault="001F03B4" w:rsidP="00D17057">
            <w:pPr>
              <w:rPr>
                <w:rFonts w:cstheme="minorHAnsi"/>
              </w:rPr>
            </w:pPr>
            <w:r w:rsidRPr="00125E7A">
              <w:rPr>
                <w:rFonts w:cstheme="minorHAnsi"/>
              </w:rPr>
              <w:t xml:space="preserve">Telefon: </w:t>
            </w:r>
            <w:r w:rsidRPr="00125E7A">
              <w:rPr>
                <w:rFonts w:cstheme="minorHAnsi"/>
              </w:rPr>
              <w:fldChar w:fldCharType="begin">
                <w:ffData>
                  <w:name w:val="Tekst8"/>
                  <w:enabled/>
                  <w:calcOnExit w:val="0"/>
                  <w:textInput/>
                </w:ffData>
              </w:fldChar>
            </w:r>
            <w:r w:rsidRPr="00125E7A">
              <w:rPr>
                <w:rFonts w:cstheme="minorHAnsi"/>
              </w:rPr>
              <w:instrText xml:space="preserve"> FORMTEXT </w:instrText>
            </w:r>
            <w:r w:rsidRPr="00125E7A">
              <w:rPr>
                <w:rFonts w:cstheme="minorHAnsi"/>
              </w:rPr>
            </w:r>
            <w:r w:rsidRPr="00125E7A">
              <w:rPr>
                <w:rFonts w:cstheme="minorHAnsi"/>
              </w:rPr>
              <w:fldChar w:fldCharType="separate"/>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rPr>
              <w:fldChar w:fldCharType="end"/>
            </w:r>
          </w:p>
        </w:tc>
      </w:tr>
      <w:tr w:rsidR="001F03B4" w:rsidRPr="007B4790" w14:paraId="5A47A88F" w14:textId="77777777" w:rsidTr="00D17057">
        <w:tc>
          <w:tcPr>
            <w:tcW w:w="4180" w:type="dxa"/>
          </w:tcPr>
          <w:p w14:paraId="6BF98CF6" w14:textId="77777777" w:rsidR="001F03B4" w:rsidRPr="00125E7A" w:rsidRDefault="001F03B4" w:rsidP="00D17057">
            <w:pPr>
              <w:rPr>
                <w:rFonts w:cstheme="minorHAnsi"/>
              </w:rPr>
            </w:pPr>
            <w:r w:rsidRPr="00125E7A">
              <w:rPr>
                <w:rFonts w:cstheme="minorHAnsi"/>
              </w:rPr>
              <w:t>E-post:</w:t>
            </w:r>
            <w:r w:rsidRPr="00125E7A">
              <w:rPr>
                <w:rFonts w:cstheme="minorHAnsi"/>
              </w:rPr>
              <w:tab/>
              <w:t xml:space="preserve"> </w:t>
            </w:r>
            <w:r w:rsidRPr="00125E7A">
              <w:rPr>
                <w:rFonts w:cstheme="minorHAnsi"/>
              </w:rPr>
              <w:fldChar w:fldCharType="begin">
                <w:ffData>
                  <w:name w:val="Tekst9"/>
                  <w:enabled/>
                  <w:calcOnExit w:val="0"/>
                  <w:textInput/>
                </w:ffData>
              </w:fldChar>
            </w:r>
            <w:r w:rsidRPr="00125E7A">
              <w:rPr>
                <w:rFonts w:cstheme="minorHAnsi"/>
              </w:rPr>
              <w:instrText xml:space="preserve"> FORMTEXT </w:instrText>
            </w:r>
            <w:r w:rsidRPr="00125E7A">
              <w:rPr>
                <w:rFonts w:cstheme="minorHAnsi"/>
              </w:rPr>
            </w:r>
            <w:r w:rsidRPr="00125E7A">
              <w:rPr>
                <w:rFonts w:cstheme="minorHAnsi"/>
              </w:rPr>
              <w:fldChar w:fldCharType="separate"/>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rPr>
              <w:fldChar w:fldCharType="end"/>
            </w:r>
          </w:p>
        </w:tc>
        <w:tc>
          <w:tcPr>
            <w:tcW w:w="4181" w:type="dxa"/>
          </w:tcPr>
          <w:p w14:paraId="5FA1B91E" w14:textId="77777777" w:rsidR="001F03B4" w:rsidRPr="00125E7A" w:rsidRDefault="001F03B4" w:rsidP="00D17057">
            <w:pPr>
              <w:rPr>
                <w:rFonts w:cstheme="minorHAnsi"/>
              </w:rPr>
            </w:pPr>
            <w:r w:rsidRPr="00125E7A">
              <w:rPr>
                <w:rFonts w:cstheme="minorHAnsi"/>
              </w:rPr>
              <w:t>E-post:</w:t>
            </w:r>
            <w:r w:rsidRPr="00125E7A">
              <w:rPr>
                <w:rFonts w:cstheme="minorHAnsi"/>
              </w:rPr>
              <w:tab/>
              <w:t xml:space="preserve"> </w:t>
            </w:r>
            <w:r w:rsidRPr="00125E7A">
              <w:rPr>
                <w:rFonts w:cstheme="minorHAnsi"/>
              </w:rPr>
              <w:fldChar w:fldCharType="begin">
                <w:ffData>
                  <w:name w:val="Tekst9"/>
                  <w:enabled/>
                  <w:calcOnExit w:val="0"/>
                  <w:textInput/>
                </w:ffData>
              </w:fldChar>
            </w:r>
            <w:r w:rsidRPr="00125E7A">
              <w:rPr>
                <w:rFonts w:cstheme="minorHAnsi"/>
              </w:rPr>
              <w:instrText xml:space="preserve"> FORMTEXT </w:instrText>
            </w:r>
            <w:r w:rsidRPr="00125E7A">
              <w:rPr>
                <w:rFonts w:cstheme="minorHAnsi"/>
              </w:rPr>
            </w:r>
            <w:r w:rsidRPr="00125E7A">
              <w:rPr>
                <w:rFonts w:cstheme="minorHAnsi"/>
              </w:rPr>
              <w:fldChar w:fldCharType="separate"/>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rPr>
              <w:fldChar w:fldCharType="end"/>
            </w:r>
          </w:p>
        </w:tc>
      </w:tr>
    </w:tbl>
    <w:p w14:paraId="0A1A6F09" w14:textId="77777777" w:rsidR="001F03B4" w:rsidRPr="00125E7A" w:rsidRDefault="001F03B4" w:rsidP="001F03B4">
      <w:pPr>
        <w:rPr>
          <w:rFonts w:cstheme="minorHAnsi"/>
        </w:rPr>
      </w:pPr>
    </w:p>
    <w:p w14:paraId="33227420" w14:textId="77777777" w:rsidR="001F03B4" w:rsidRPr="00246D46" w:rsidRDefault="001F03B4" w:rsidP="008140FD">
      <w:pPr>
        <w:pStyle w:val="Overskrift2"/>
      </w:pPr>
      <w:bookmarkStart w:id="64" w:name="_Toc150573367"/>
      <w:bookmarkStart w:id="65" w:name="_Toc150573646"/>
      <w:bookmarkStart w:id="66" w:name="_Toc422860181"/>
      <w:bookmarkStart w:id="67" w:name="_Toc423087571"/>
      <w:bookmarkStart w:id="68" w:name="_Toc119400309"/>
      <w:bookmarkStart w:id="69" w:name="_Toc175660189"/>
      <w:r w:rsidRPr="00246D46">
        <w:t>Møter</w:t>
      </w:r>
      <w:bookmarkEnd w:id="64"/>
      <w:bookmarkEnd w:id="65"/>
      <w:bookmarkEnd w:id="66"/>
      <w:bookmarkEnd w:id="67"/>
      <w:bookmarkEnd w:id="68"/>
      <w:bookmarkEnd w:id="69"/>
    </w:p>
    <w:p w14:paraId="4BCDD0E2" w14:textId="77777777" w:rsidR="001F03B4" w:rsidRPr="00125E7A" w:rsidRDefault="001F03B4" w:rsidP="001F03B4">
      <w:pPr>
        <w:rPr>
          <w:rFonts w:cstheme="minorHAnsi"/>
        </w:rPr>
      </w:pPr>
      <w:r w:rsidRPr="00125E7A">
        <w:rPr>
          <w:rFonts w:cstheme="minorHAnsi"/>
        </w:rPr>
        <w:t xml:space="preserve">Hvis en part finner det nødvendig, kan parten med minst 3 (tre) virkedagers varsel innkalle til møte med den annen part for å drøfte avtaleforholdet og måten </w:t>
      </w:r>
      <w:r>
        <w:rPr>
          <w:rFonts w:cstheme="minorHAnsi"/>
        </w:rPr>
        <w:t>A</w:t>
      </w:r>
      <w:r w:rsidRPr="00125E7A">
        <w:rPr>
          <w:rFonts w:cstheme="minorHAnsi"/>
        </w:rPr>
        <w:t>vtale</w:t>
      </w:r>
      <w:r>
        <w:rPr>
          <w:rFonts w:cstheme="minorHAnsi"/>
        </w:rPr>
        <w:t>n</w:t>
      </w:r>
      <w:r w:rsidRPr="00125E7A">
        <w:rPr>
          <w:rFonts w:cstheme="minorHAnsi"/>
        </w:rPr>
        <w:t xml:space="preserve"> blir gjennomført på.</w:t>
      </w:r>
    </w:p>
    <w:p w14:paraId="31D33F1A" w14:textId="77777777" w:rsidR="001F03B4" w:rsidRPr="00125E7A" w:rsidRDefault="001F03B4" w:rsidP="001F03B4">
      <w:pPr>
        <w:rPr>
          <w:rFonts w:cstheme="minorHAnsi"/>
        </w:rPr>
      </w:pPr>
    </w:p>
    <w:p w14:paraId="1028897C" w14:textId="77777777" w:rsidR="001F03B4" w:rsidRPr="00246D46" w:rsidRDefault="001F03B4" w:rsidP="008140FD">
      <w:pPr>
        <w:pStyle w:val="Overskrift2"/>
      </w:pPr>
      <w:bookmarkStart w:id="70" w:name="_Toc119400310"/>
      <w:bookmarkStart w:id="71" w:name="_Toc175660190"/>
      <w:r w:rsidRPr="00246D46">
        <w:t>Risiko og ansvar for kommunikasjon og dokumentasjon</w:t>
      </w:r>
      <w:bookmarkEnd w:id="70"/>
      <w:bookmarkEnd w:id="71"/>
      <w:r w:rsidRPr="00246D46">
        <w:t xml:space="preserve"> </w:t>
      </w:r>
    </w:p>
    <w:p w14:paraId="7E2F26FF" w14:textId="77777777" w:rsidR="001F03B4" w:rsidRPr="00125E7A" w:rsidRDefault="001F03B4" w:rsidP="001F03B4">
      <w:pPr>
        <w:rPr>
          <w:rFonts w:cstheme="minorHAnsi"/>
        </w:rPr>
      </w:pPr>
      <w:r w:rsidRPr="00125E7A">
        <w:rPr>
          <w:rFonts w:cstheme="minorHAnsi"/>
        </w:rPr>
        <w:t xml:space="preserve">Begge parter skal sørge for forsvarlig kommunikasjon, oppbevaring og sikkerhetskopiering av dokumenter og annet materiale av betydning for bistanden uansett form, herunder e-post og annet elektronisk lagret materiale. </w:t>
      </w:r>
    </w:p>
    <w:p w14:paraId="71F7F361" w14:textId="77777777" w:rsidR="001F03B4" w:rsidRPr="00125E7A" w:rsidRDefault="001F03B4" w:rsidP="001F03B4">
      <w:pPr>
        <w:rPr>
          <w:rFonts w:cstheme="minorHAnsi"/>
        </w:rPr>
      </w:pPr>
    </w:p>
    <w:p w14:paraId="5040BC0F" w14:textId="77777777" w:rsidR="001F03B4" w:rsidRPr="00125E7A" w:rsidRDefault="001F03B4" w:rsidP="001F03B4">
      <w:pPr>
        <w:rPr>
          <w:rFonts w:cstheme="minorHAnsi"/>
        </w:rPr>
      </w:pPr>
      <w:r w:rsidRPr="00125E7A">
        <w:rPr>
          <w:rFonts w:cstheme="minorHAnsi"/>
        </w:rPr>
        <w:t>Konsulenten har risikoen og ansvaret for alt materiale uansett form, som skades eller ødelegges mens det befinner seg under Konsulentens kontroll.</w:t>
      </w:r>
    </w:p>
    <w:p w14:paraId="5E7B73F9" w14:textId="77777777" w:rsidR="001F03B4" w:rsidRPr="00125E7A" w:rsidRDefault="001F03B4" w:rsidP="001F03B4">
      <w:pPr>
        <w:rPr>
          <w:rFonts w:cstheme="minorHAnsi"/>
        </w:rPr>
      </w:pPr>
    </w:p>
    <w:p w14:paraId="411D0035" w14:textId="2F3817DB" w:rsidR="001F03B4" w:rsidRPr="00246D46" w:rsidRDefault="001F03B4" w:rsidP="008140FD">
      <w:pPr>
        <w:pStyle w:val="Overskrift2"/>
      </w:pPr>
      <w:bookmarkStart w:id="72" w:name="_Toc422860184"/>
      <w:bookmarkStart w:id="73" w:name="_Toc423087574"/>
      <w:bookmarkStart w:id="74" w:name="_Toc119400311"/>
      <w:bookmarkStart w:id="75" w:name="_Toc175660191"/>
      <w:r w:rsidRPr="00246D46">
        <w:t>Skriftlighet</w:t>
      </w:r>
      <w:bookmarkEnd w:id="72"/>
      <w:bookmarkEnd w:id="73"/>
      <w:bookmarkEnd w:id="74"/>
      <w:bookmarkEnd w:id="75"/>
      <w:r w:rsidRPr="00246D46">
        <w:t xml:space="preserve"> </w:t>
      </w:r>
    </w:p>
    <w:p w14:paraId="10236DCA" w14:textId="534F41F7" w:rsidR="001F03B4" w:rsidRDefault="001F03B4" w:rsidP="001F03B4">
      <w:pPr>
        <w:rPr>
          <w:rFonts w:cstheme="minorHAnsi"/>
        </w:rPr>
      </w:pPr>
      <w:bookmarkStart w:id="76" w:name="_Toc98823257"/>
      <w:bookmarkStart w:id="77" w:name="_Toc150573643"/>
      <w:bookmarkStart w:id="78" w:name="_Toc422860177"/>
      <w:bookmarkStart w:id="79" w:name="_Toc423087567"/>
      <w:bookmarkEnd w:id="76"/>
      <w:r w:rsidRPr="00125E7A">
        <w:rPr>
          <w:rFonts w:cstheme="minorHAnsi"/>
        </w:rPr>
        <w:t xml:space="preserve">Alle varsler, krav eller andre meddelelser knyttet til denne </w:t>
      </w:r>
      <w:r>
        <w:rPr>
          <w:rFonts w:cstheme="minorHAnsi"/>
        </w:rPr>
        <w:t>A</w:t>
      </w:r>
      <w:r w:rsidRPr="00125E7A">
        <w:rPr>
          <w:rFonts w:cstheme="minorHAnsi"/>
        </w:rPr>
        <w:t xml:space="preserve">vtalen skal gis skriftlig til den postadressen eller elektroniske adressen som er oppgitt under punkt 2.1, med mindre partene har avtalt noe annet for den aktuelle type henvendelse: </w:t>
      </w:r>
    </w:p>
    <w:p w14:paraId="09E2A0EB" w14:textId="7208C36D" w:rsidR="00937DC0" w:rsidRDefault="0088369B" w:rsidP="001F03B4">
      <w:pPr>
        <w:rPr>
          <w:rFonts w:cstheme="minorHAnsi"/>
        </w:rPr>
      </w:pPr>
      <w:r>
        <w:rPr>
          <w:rFonts w:cstheme="minorHAnsi"/>
        </w:rPr>
        <w:fldChar w:fldCharType="begin">
          <w:ffData>
            <w:name w:val=""/>
            <w:enabled/>
            <w:calcOnExit w:val="0"/>
            <w:textInput>
              <w:default w:val="Fylles inn ved behov"/>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Fylles inn ved behov</w:t>
      </w:r>
      <w:r>
        <w:rPr>
          <w:rFonts w:cstheme="minorHAnsi"/>
        </w:rPr>
        <w:fldChar w:fldCharType="end"/>
      </w:r>
    </w:p>
    <w:p w14:paraId="7B812ABE" w14:textId="77777777" w:rsidR="001F03B4" w:rsidRPr="00E000A9" w:rsidRDefault="001F03B4" w:rsidP="008140FD">
      <w:pPr>
        <w:pStyle w:val="Overskrift1"/>
      </w:pPr>
      <w:bookmarkStart w:id="80" w:name="_Toc119400312"/>
      <w:bookmarkStart w:id="81" w:name="_Toc175660192"/>
      <w:r w:rsidRPr="00E000A9">
        <w:t>Endringer etter avtaleinngåelse</w:t>
      </w:r>
      <w:bookmarkEnd w:id="80"/>
      <w:bookmarkEnd w:id="81"/>
      <w:r w:rsidRPr="00E000A9">
        <w:t xml:space="preserve"> </w:t>
      </w:r>
    </w:p>
    <w:p w14:paraId="2551B768" w14:textId="77777777" w:rsidR="001F03B4" w:rsidRPr="00125E7A" w:rsidRDefault="001F03B4" w:rsidP="001F03B4">
      <w:pPr>
        <w:rPr>
          <w:rFonts w:cstheme="minorHAnsi"/>
        </w:rPr>
      </w:pPr>
      <w:r w:rsidRPr="00125E7A">
        <w:rPr>
          <w:rFonts w:cstheme="minorHAnsi"/>
        </w:rPr>
        <w:t xml:space="preserve">Hvis Konsulenten etter at </w:t>
      </w:r>
      <w:r>
        <w:rPr>
          <w:rFonts w:cstheme="minorHAnsi"/>
        </w:rPr>
        <w:t>A</w:t>
      </w:r>
      <w:r w:rsidRPr="00125E7A">
        <w:rPr>
          <w:rFonts w:cstheme="minorHAnsi"/>
        </w:rPr>
        <w:t xml:space="preserve">vtalen er inngått, mener bistandens innhold eller omfang endres underveis, må det uten ugrunnet opphold meddeles skriftlig til Kunden. Er det ikke gjort, skal bistanden gjennomføres til avtalt tid og pris. </w:t>
      </w:r>
    </w:p>
    <w:p w14:paraId="4AF5D856" w14:textId="77777777" w:rsidR="001F03B4" w:rsidRPr="00125E7A" w:rsidRDefault="001F03B4" w:rsidP="001F03B4">
      <w:pPr>
        <w:rPr>
          <w:rFonts w:cstheme="minorHAnsi"/>
        </w:rPr>
      </w:pPr>
    </w:p>
    <w:p w14:paraId="547946FD" w14:textId="57707735" w:rsidR="001F03B4" w:rsidRPr="00125E7A" w:rsidRDefault="001F03B4" w:rsidP="001F03B4">
      <w:pPr>
        <w:rPr>
          <w:rFonts w:cstheme="minorHAnsi"/>
        </w:rPr>
      </w:pPr>
      <w:r w:rsidRPr="00125E7A">
        <w:rPr>
          <w:rFonts w:cstheme="minorHAnsi"/>
        </w:rPr>
        <w:t>Endringer av</w:t>
      </w:r>
      <w:r w:rsidR="005F64BC">
        <w:rPr>
          <w:rFonts w:cstheme="minorHAnsi"/>
        </w:rPr>
        <w:t>,</w:t>
      </w:r>
      <w:r w:rsidRPr="00125E7A">
        <w:rPr>
          <w:rFonts w:cstheme="minorHAnsi"/>
        </w:rPr>
        <w:t xml:space="preserve"> eller tillegg til </w:t>
      </w:r>
      <w:r>
        <w:rPr>
          <w:rFonts w:cstheme="minorHAnsi"/>
        </w:rPr>
        <w:t>A</w:t>
      </w:r>
      <w:r w:rsidRPr="00125E7A">
        <w:rPr>
          <w:rFonts w:cstheme="minorHAnsi"/>
        </w:rPr>
        <w:t xml:space="preserve">vtalen skal avtales skriftlig. Konsulenten skal </w:t>
      </w:r>
      <w:r>
        <w:rPr>
          <w:rFonts w:cstheme="minorHAnsi"/>
        </w:rPr>
        <w:t>f</w:t>
      </w:r>
      <w:r w:rsidRPr="00125E7A">
        <w:rPr>
          <w:rFonts w:cstheme="minorHAnsi"/>
        </w:rPr>
        <w:t>øre en fortløpende katalog over slike endringer.</w:t>
      </w:r>
      <w:r w:rsidRPr="00125E7A">
        <w:rPr>
          <w:rStyle w:val="NormalarTegn"/>
          <w:rFonts w:asciiTheme="minorHAnsi" w:eastAsiaTheme="minorHAnsi" w:hAnsiTheme="minorHAnsi" w:cstheme="minorHAnsi"/>
          <w:sz w:val="24"/>
          <w:szCs w:val="24"/>
        </w:rPr>
        <w:t xml:space="preserve"> Konsulenten skal uten ugrunnet opphold sende Kunden en oppdatert kopi.</w:t>
      </w:r>
    </w:p>
    <w:p w14:paraId="4BA53964" w14:textId="77777777" w:rsidR="001F03B4" w:rsidRPr="00E000A9" w:rsidRDefault="001F03B4" w:rsidP="008140FD">
      <w:pPr>
        <w:pStyle w:val="Overskrift1"/>
      </w:pPr>
      <w:bookmarkStart w:id="82" w:name="_Toc119400313"/>
      <w:bookmarkStart w:id="83" w:name="_Toc175660193"/>
      <w:r w:rsidRPr="00E000A9">
        <w:t>Varighet, avbestilling og midlertidig stans av bistanden</w:t>
      </w:r>
      <w:bookmarkEnd w:id="82"/>
      <w:bookmarkEnd w:id="83"/>
    </w:p>
    <w:p w14:paraId="1C97973C" w14:textId="77777777" w:rsidR="001F03B4" w:rsidRPr="00246D46" w:rsidRDefault="001F03B4" w:rsidP="008140FD">
      <w:pPr>
        <w:pStyle w:val="Overskrift2"/>
      </w:pPr>
      <w:bookmarkStart w:id="84" w:name="_Toc119400314"/>
      <w:bookmarkStart w:id="85" w:name="_Toc175660194"/>
      <w:r w:rsidRPr="00246D46">
        <w:t>Varighet</w:t>
      </w:r>
      <w:bookmarkEnd w:id="84"/>
      <w:bookmarkEnd w:id="85"/>
    </w:p>
    <w:p w14:paraId="7E918D78" w14:textId="77777777" w:rsidR="001F03B4" w:rsidRPr="00125E7A" w:rsidRDefault="001F03B4" w:rsidP="001F03B4">
      <w:pPr>
        <w:rPr>
          <w:rFonts w:cstheme="minorHAnsi"/>
        </w:rPr>
      </w:pPr>
      <w:r w:rsidRPr="00125E7A">
        <w:rPr>
          <w:rFonts w:cstheme="minorHAnsi"/>
        </w:rPr>
        <w:t>Arbeidet skal påbegynnes og avsluttes i henhold til valgene nedenfor:</w:t>
      </w:r>
    </w:p>
    <w:p w14:paraId="30ED2909" w14:textId="77777777" w:rsidR="001F03B4" w:rsidRPr="00125E7A" w:rsidRDefault="001F03B4" w:rsidP="001F03B4">
      <w:pPr>
        <w:rPr>
          <w:rFonts w:cstheme="minorHAnsi"/>
        </w:rPr>
      </w:pPr>
    </w:p>
    <w:p w14:paraId="154BFC3D" w14:textId="77777777" w:rsidR="001F03B4" w:rsidRPr="00125E7A" w:rsidRDefault="001F03B4" w:rsidP="001F03B4">
      <w:pPr>
        <w:rPr>
          <w:rFonts w:cstheme="minorHAnsi"/>
        </w:rPr>
      </w:pPr>
      <w:r w:rsidRPr="00125E7A">
        <w:rPr>
          <w:rFonts w:cstheme="minorHAnsi"/>
        </w:rPr>
        <w:t xml:space="preserve">Arbeidet skal påbegynnes: </w:t>
      </w:r>
      <w:bookmarkStart w:id="86" w:name="Tekst1"/>
      <w:r w:rsidRPr="00125E7A">
        <w:rPr>
          <w:rFonts w:cstheme="minorHAnsi"/>
        </w:rPr>
        <w:fldChar w:fldCharType="begin">
          <w:ffData>
            <w:name w:val="Tekst1"/>
            <w:enabled/>
            <w:calcOnExit w:val="0"/>
            <w:textInput>
              <w:default w:val="(dato)"/>
            </w:textInput>
          </w:ffData>
        </w:fldChar>
      </w:r>
      <w:r w:rsidRPr="00125E7A">
        <w:rPr>
          <w:rFonts w:cstheme="minorHAnsi"/>
        </w:rPr>
        <w:instrText xml:space="preserve"> FORMTEXT </w:instrText>
      </w:r>
      <w:r w:rsidRPr="00125E7A">
        <w:rPr>
          <w:rFonts w:cstheme="minorHAnsi"/>
        </w:rPr>
      </w:r>
      <w:r w:rsidRPr="00125E7A">
        <w:rPr>
          <w:rFonts w:cstheme="minorHAnsi"/>
        </w:rPr>
        <w:fldChar w:fldCharType="separate"/>
      </w:r>
      <w:r w:rsidRPr="00125E7A">
        <w:rPr>
          <w:rFonts w:cstheme="minorHAnsi"/>
          <w:noProof/>
        </w:rPr>
        <w:t>(dato)</w:t>
      </w:r>
      <w:r w:rsidRPr="00125E7A">
        <w:rPr>
          <w:rFonts w:cstheme="minorHAnsi"/>
        </w:rPr>
        <w:fldChar w:fldCharType="end"/>
      </w:r>
      <w:bookmarkEnd w:id="86"/>
    </w:p>
    <w:p w14:paraId="1F186BF5" w14:textId="77777777" w:rsidR="001F03B4" w:rsidRPr="00125E7A" w:rsidRDefault="001F03B4" w:rsidP="001F03B4">
      <w:pPr>
        <w:rPr>
          <w:rFonts w:cstheme="minorHAnsi"/>
        </w:rPr>
      </w:pPr>
    </w:p>
    <w:p w14:paraId="06F24789" w14:textId="77777777" w:rsidR="001F03B4" w:rsidRPr="00125E7A" w:rsidRDefault="001F03B4" w:rsidP="001F03B4">
      <w:pPr>
        <w:rPr>
          <w:rFonts w:cstheme="minorHAnsi"/>
        </w:rPr>
      </w:pPr>
      <w:r w:rsidRPr="00125E7A">
        <w:rPr>
          <w:rFonts w:cstheme="minorHAnsi"/>
        </w:rPr>
        <w:t>Tidsrammen for bistanden:</w:t>
      </w:r>
    </w:p>
    <w:p w14:paraId="17AF08B8" w14:textId="77777777" w:rsidR="001F03B4" w:rsidRPr="00125E7A" w:rsidRDefault="001F03B4" w:rsidP="001F03B4">
      <w:pPr>
        <w:rPr>
          <w:rFonts w:cstheme="minorHAnsi"/>
        </w:rPr>
      </w:pPr>
    </w:p>
    <w:p w14:paraId="30EE4C4B" w14:textId="2390F848" w:rsidR="001F03B4" w:rsidRPr="00125E7A" w:rsidRDefault="00000000" w:rsidP="001F03B4">
      <w:pPr>
        <w:rPr>
          <w:rFonts w:cstheme="minorHAnsi"/>
        </w:rPr>
      </w:pPr>
      <w:sdt>
        <w:sdtPr>
          <w:rPr>
            <w:rFonts w:cstheme="minorHAnsi"/>
          </w:rPr>
          <w:id w:val="-1986458273"/>
          <w14:checkbox>
            <w14:checked w14:val="0"/>
            <w14:checkedState w14:val="2612" w14:font="MS Gothic"/>
            <w14:uncheckedState w14:val="2610" w14:font="MS Gothic"/>
          </w14:checkbox>
        </w:sdtPr>
        <w:sdtContent>
          <w:r w:rsidR="00085FC9">
            <w:rPr>
              <w:rFonts w:ascii="MS Gothic" w:eastAsia="MS Gothic" w:hAnsi="MS Gothic" w:cstheme="minorHAnsi" w:hint="eastAsia"/>
            </w:rPr>
            <w:t>☐</w:t>
          </w:r>
        </w:sdtContent>
      </w:sdt>
      <w:r w:rsidR="00085FC9">
        <w:rPr>
          <w:rFonts w:cstheme="minorHAnsi"/>
        </w:rPr>
        <w:t xml:space="preserve"> </w:t>
      </w:r>
      <w:r w:rsidR="001F03B4" w:rsidRPr="00125E7A">
        <w:rPr>
          <w:rFonts w:cstheme="minorHAnsi"/>
        </w:rPr>
        <w:t>Alt.</w:t>
      </w:r>
      <w:r w:rsidR="001F03B4">
        <w:rPr>
          <w:rFonts w:cstheme="minorHAnsi"/>
        </w:rPr>
        <w:t xml:space="preserve"> </w:t>
      </w:r>
      <w:r w:rsidR="001F03B4" w:rsidRPr="00125E7A">
        <w:rPr>
          <w:rFonts w:cstheme="minorHAnsi"/>
        </w:rPr>
        <w:t xml:space="preserve">1: Bistanden løper inntil </w:t>
      </w:r>
      <w:bookmarkStart w:id="87" w:name="Tekst3"/>
      <w:r w:rsidR="001F03B4" w:rsidRPr="00125E7A">
        <w:rPr>
          <w:rFonts w:cstheme="minorHAnsi"/>
        </w:rPr>
        <w:fldChar w:fldCharType="begin">
          <w:ffData>
            <w:name w:val="Tekst3"/>
            <w:enabled/>
            <w:calcOnExit w:val="0"/>
            <w:textInput>
              <w:default w:val="(dato)"/>
            </w:textInput>
          </w:ffData>
        </w:fldChar>
      </w:r>
      <w:r w:rsidR="001F03B4" w:rsidRPr="00125E7A">
        <w:rPr>
          <w:rFonts w:cstheme="minorHAnsi"/>
        </w:rPr>
        <w:instrText xml:space="preserve"> FORMTEXT </w:instrText>
      </w:r>
      <w:r w:rsidR="001F03B4" w:rsidRPr="00125E7A">
        <w:rPr>
          <w:rFonts w:cstheme="minorHAnsi"/>
        </w:rPr>
      </w:r>
      <w:r w:rsidR="001F03B4" w:rsidRPr="00125E7A">
        <w:rPr>
          <w:rFonts w:cstheme="minorHAnsi"/>
        </w:rPr>
        <w:fldChar w:fldCharType="separate"/>
      </w:r>
      <w:r w:rsidR="001F03B4" w:rsidRPr="00125E7A">
        <w:rPr>
          <w:rFonts w:cstheme="minorHAnsi"/>
          <w:noProof/>
        </w:rPr>
        <w:t>(dato)</w:t>
      </w:r>
      <w:r w:rsidR="001F03B4" w:rsidRPr="00125E7A">
        <w:rPr>
          <w:rFonts w:cstheme="minorHAnsi"/>
        </w:rPr>
        <w:fldChar w:fldCharType="end"/>
      </w:r>
      <w:bookmarkEnd w:id="87"/>
      <w:r w:rsidR="001F03B4" w:rsidRPr="00125E7A">
        <w:rPr>
          <w:rFonts w:cstheme="minorHAnsi"/>
        </w:rPr>
        <w:t xml:space="preserve"> </w:t>
      </w:r>
    </w:p>
    <w:p w14:paraId="40F19DBB" w14:textId="25D5CB11" w:rsidR="001F03B4" w:rsidRPr="00125E7A" w:rsidRDefault="00000000" w:rsidP="001F03B4">
      <w:pPr>
        <w:rPr>
          <w:rFonts w:cstheme="minorHAnsi"/>
        </w:rPr>
      </w:pPr>
      <w:sdt>
        <w:sdtPr>
          <w:rPr>
            <w:rFonts w:cstheme="minorHAnsi"/>
          </w:rPr>
          <w:id w:val="407353331"/>
          <w14:checkbox>
            <w14:checked w14:val="0"/>
            <w14:checkedState w14:val="2612" w14:font="MS Gothic"/>
            <w14:uncheckedState w14:val="2610" w14:font="MS Gothic"/>
          </w14:checkbox>
        </w:sdtPr>
        <w:sdtContent>
          <w:r w:rsidR="00254966">
            <w:rPr>
              <w:rFonts w:ascii="MS Gothic" w:eastAsia="MS Gothic" w:hAnsi="MS Gothic" w:cstheme="minorHAnsi" w:hint="eastAsia"/>
            </w:rPr>
            <w:t>☐</w:t>
          </w:r>
        </w:sdtContent>
      </w:sdt>
      <w:r w:rsidR="00254966">
        <w:rPr>
          <w:rFonts w:cstheme="minorHAnsi"/>
        </w:rPr>
        <w:t xml:space="preserve"> </w:t>
      </w:r>
      <w:r w:rsidR="001F03B4" w:rsidRPr="00125E7A">
        <w:rPr>
          <w:rFonts w:cstheme="minorHAnsi"/>
        </w:rPr>
        <w:t>Alt.</w:t>
      </w:r>
      <w:r w:rsidR="001F03B4">
        <w:rPr>
          <w:rFonts w:cstheme="minorHAnsi"/>
        </w:rPr>
        <w:t xml:space="preserve"> </w:t>
      </w:r>
      <w:r w:rsidR="001F03B4" w:rsidRPr="00125E7A">
        <w:rPr>
          <w:rFonts w:cstheme="minorHAnsi"/>
        </w:rPr>
        <w:t xml:space="preserve">2: Bistanden skal ytes i </w:t>
      </w:r>
      <w:bookmarkStart w:id="88" w:name="Tekst4"/>
      <w:r w:rsidR="001F03B4" w:rsidRPr="00125E7A">
        <w:rPr>
          <w:rFonts w:cstheme="minorHAnsi"/>
        </w:rPr>
        <w:fldChar w:fldCharType="begin">
          <w:ffData>
            <w:name w:val="Tekst4"/>
            <w:enabled/>
            <w:calcOnExit w:val="0"/>
            <w:textInput>
              <w:default w:val="X antall"/>
            </w:textInput>
          </w:ffData>
        </w:fldChar>
      </w:r>
      <w:r w:rsidR="001F03B4" w:rsidRPr="00125E7A">
        <w:rPr>
          <w:rFonts w:cstheme="minorHAnsi"/>
        </w:rPr>
        <w:instrText xml:space="preserve"> FORMTEXT </w:instrText>
      </w:r>
      <w:r w:rsidR="001F03B4" w:rsidRPr="00125E7A">
        <w:rPr>
          <w:rFonts w:cstheme="minorHAnsi"/>
        </w:rPr>
      </w:r>
      <w:r w:rsidR="001F03B4" w:rsidRPr="00125E7A">
        <w:rPr>
          <w:rFonts w:cstheme="minorHAnsi"/>
        </w:rPr>
        <w:fldChar w:fldCharType="separate"/>
      </w:r>
      <w:r w:rsidR="001F03B4" w:rsidRPr="00125E7A">
        <w:rPr>
          <w:rFonts w:cstheme="minorHAnsi"/>
          <w:noProof/>
        </w:rPr>
        <w:t>X antall</w:t>
      </w:r>
      <w:r w:rsidR="001F03B4" w:rsidRPr="00125E7A">
        <w:rPr>
          <w:rFonts w:cstheme="minorHAnsi"/>
        </w:rPr>
        <w:fldChar w:fldCharType="end"/>
      </w:r>
      <w:bookmarkEnd w:id="88"/>
      <w:r w:rsidR="001F03B4" w:rsidRPr="00125E7A">
        <w:rPr>
          <w:rFonts w:cstheme="minorHAnsi"/>
        </w:rPr>
        <w:t xml:space="preserve"> uker regnet fra oppstart</w:t>
      </w:r>
    </w:p>
    <w:p w14:paraId="103CE986" w14:textId="79CB9DF8" w:rsidR="001F03B4" w:rsidRPr="00125E7A" w:rsidRDefault="00000000" w:rsidP="001F03B4">
      <w:pPr>
        <w:rPr>
          <w:rFonts w:cstheme="minorHAnsi"/>
        </w:rPr>
      </w:pPr>
      <w:sdt>
        <w:sdtPr>
          <w:rPr>
            <w:rFonts w:cstheme="minorHAnsi"/>
          </w:rPr>
          <w:id w:val="-1714413121"/>
          <w14:checkbox>
            <w14:checked w14:val="0"/>
            <w14:checkedState w14:val="2612" w14:font="MS Gothic"/>
            <w14:uncheckedState w14:val="2610" w14:font="MS Gothic"/>
          </w14:checkbox>
        </w:sdtPr>
        <w:sdtContent>
          <w:r w:rsidR="00254966">
            <w:rPr>
              <w:rFonts w:ascii="MS Gothic" w:eastAsia="MS Gothic" w:hAnsi="MS Gothic" w:cstheme="minorHAnsi" w:hint="eastAsia"/>
            </w:rPr>
            <w:t>☐</w:t>
          </w:r>
        </w:sdtContent>
      </w:sdt>
      <w:r w:rsidR="00254966">
        <w:rPr>
          <w:rFonts w:cstheme="minorHAnsi"/>
        </w:rPr>
        <w:t xml:space="preserve"> </w:t>
      </w:r>
      <w:r w:rsidR="001F03B4" w:rsidRPr="00125E7A">
        <w:rPr>
          <w:rFonts w:cstheme="minorHAnsi"/>
        </w:rPr>
        <w:t>Alt.</w:t>
      </w:r>
      <w:r w:rsidR="001F03B4">
        <w:rPr>
          <w:rFonts w:cstheme="minorHAnsi"/>
        </w:rPr>
        <w:t xml:space="preserve"> </w:t>
      </w:r>
      <w:r w:rsidR="001F03B4" w:rsidRPr="00125E7A">
        <w:rPr>
          <w:rFonts w:cstheme="minorHAnsi"/>
        </w:rPr>
        <w:t>3: Bistanden ytes fortløpende til Kundens prosjekt er avsluttet</w:t>
      </w:r>
    </w:p>
    <w:p w14:paraId="0BD78450" w14:textId="1E0602B6" w:rsidR="001F03B4" w:rsidRPr="00125E7A" w:rsidRDefault="00000000" w:rsidP="001F03B4">
      <w:pPr>
        <w:rPr>
          <w:rFonts w:cstheme="minorHAnsi"/>
        </w:rPr>
      </w:pPr>
      <w:sdt>
        <w:sdtPr>
          <w:rPr>
            <w:rFonts w:cstheme="minorHAnsi"/>
          </w:rPr>
          <w:id w:val="-795217449"/>
          <w14:checkbox>
            <w14:checked w14:val="0"/>
            <w14:checkedState w14:val="2612" w14:font="MS Gothic"/>
            <w14:uncheckedState w14:val="2610" w14:font="MS Gothic"/>
          </w14:checkbox>
        </w:sdtPr>
        <w:sdtContent>
          <w:r w:rsidR="00254966">
            <w:rPr>
              <w:rFonts w:ascii="MS Gothic" w:eastAsia="MS Gothic" w:hAnsi="MS Gothic" w:cstheme="minorHAnsi" w:hint="eastAsia"/>
            </w:rPr>
            <w:t>☐</w:t>
          </w:r>
        </w:sdtContent>
      </w:sdt>
      <w:r w:rsidR="00254966">
        <w:rPr>
          <w:rFonts w:cstheme="minorHAnsi"/>
        </w:rPr>
        <w:t xml:space="preserve"> </w:t>
      </w:r>
      <w:r w:rsidR="001F03B4" w:rsidRPr="00125E7A">
        <w:rPr>
          <w:rFonts w:cstheme="minorHAnsi"/>
        </w:rPr>
        <w:t>Alt.</w:t>
      </w:r>
      <w:r w:rsidR="001F03B4">
        <w:rPr>
          <w:rFonts w:cstheme="minorHAnsi"/>
        </w:rPr>
        <w:t xml:space="preserve"> </w:t>
      </w:r>
      <w:r w:rsidR="001F03B4" w:rsidRPr="00125E7A">
        <w:rPr>
          <w:rFonts w:cstheme="minorHAnsi"/>
        </w:rPr>
        <w:t xml:space="preserve">4: Bistanden ytes løpende inntil øvre økonomiske ramme for </w:t>
      </w:r>
      <w:r w:rsidR="001F03B4">
        <w:rPr>
          <w:rFonts w:cstheme="minorHAnsi"/>
        </w:rPr>
        <w:t>A</w:t>
      </w:r>
      <w:r w:rsidR="001F03B4" w:rsidRPr="00125E7A">
        <w:rPr>
          <w:rFonts w:cstheme="minorHAnsi"/>
        </w:rPr>
        <w:t>vtalen eller totalt antall timer</w:t>
      </w:r>
      <w:r w:rsidR="001F03B4">
        <w:rPr>
          <w:rFonts w:cstheme="minorHAnsi"/>
        </w:rPr>
        <w:t xml:space="preserve">: </w:t>
      </w:r>
    </w:p>
    <w:p w14:paraId="65FBA13D" w14:textId="394E0F9E" w:rsidR="001F03B4" w:rsidRPr="00125E7A" w:rsidRDefault="00000000" w:rsidP="001F03B4">
      <w:pPr>
        <w:rPr>
          <w:rFonts w:cstheme="minorHAnsi"/>
        </w:rPr>
      </w:pPr>
      <w:sdt>
        <w:sdtPr>
          <w:rPr>
            <w:rFonts w:cstheme="minorHAnsi"/>
          </w:rPr>
          <w:id w:val="-1900356714"/>
          <w14:checkbox>
            <w14:checked w14:val="0"/>
            <w14:checkedState w14:val="2612" w14:font="MS Gothic"/>
            <w14:uncheckedState w14:val="2610" w14:font="MS Gothic"/>
          </w14:checkbox>
        </w:sdtPr>
        <w:sdtContent>
          <w:r w:rsidR="00254966">
            <w:rPr>
              <w:rFonts w:ascii="MS Gothic" w:eastAsia="MS Gothic" w:hAnsi="MS Gothic" w:cstheme="minorHAnsi" w:hint="eastAsia"/>
            </w:rPr>
            <w:t>☐</w:t>
          </w:r>
        </w:sdtContent>
      </w:sdt>
      <w:r w:rsidR="00254966">
        <w:rPr>
          <w:rFonts w:cstheme="minorHAnsi"/>
        </w:rPr>
        <w:t xml:space="preserve"> </w:t>
      </w:r>
      <w:r w:rsidR="001F03B4" w:rsidRPr="00125E7A">
        <w:rPr>
          <w:rFonts w:cstheme="minorHAnsi"/>
        </w:rPr>
        <w:t>Alt.</w:t>
      </w:r>
      <w:r w:rsidR="001F03B4">
        <w:rPr>
          <w:rFonts w:cstheme="minorHAnsi"/>
        </w:rPr>
        <w:t xml:space="preserve"> </w:t>
      </w:r>
      <w:r w:rsidR="001F03B4" w:rsidRPr="00125E7A">
        <w:rPr>
          <w:rFonts w:cstheme="minorHAnsi"/>
        </w:rPr>
        <w:t xml:space="preserve">5: </w:t>
      </w:r>
      <w:r w:rsidR="001F03B4">
        <w:rPr>
          <w:rFonts w:cstheme="minorHAnsi"/>
        </w:rPr>
        <w:t>Egendefinert</w:t>
      </w:r>
      <w:r w:rsidR="001F03B4" w:rsidRPr="00125E7A">
        <w:rPr>
          <w:rFonts w:cstheme="minorHAnsi"/>
        </w:rPr>
        <w:t xml:space="preserve">: </w:t>
      </w:r>
      <w:r w:rsidR="001F03B4" w:rsidRPr="00125E7A">
        <w:rPr>
          <w:rFonts w:cstheme="minorHAnsi"/>
        </w:rPr>
        <w:fldChar w:fldCharType="begin">
          <w:ffData>
            <w:name w:val="Tekst5"/>
            <w:enabled/>
            <w:calcOnExit w:val="0"/>
            <w:textInput/>
          </w:ffData>
        </w:fldChar>
      </w:r>
      <w:bookmarkStart w:id="89" w:name="Tekst5"/>
      <w:r w:rsidR="001F03B4" w:rsidRPr="00125E7A">
        <w:rPr>
          <w:rFonts w:cstheme="minorHAnsi"/>
        </w:rPr>
        <w:instrText xml:space="preserve"> FORMTEXT </w:instrText>
      </w:r>
      <w:r w:rsidR="001F03B4" w:rsidRPr="00125E7A">
        <w:rPr>
          <w:rFonts w:cstheme="minorHAnsi"/>
        </w:rPr>
      </w:r>
      <w:r w:rsidR="001F03B4" w:rsidRPr="00125E7A">
        <w:rPr>
          <w:rFonts w:cstheme="minorHAnsi"/>
        </w:rPr>
        <w:fldChar w:fldCharType="separate"/>
      </w:r>
      <w:r w:rsidR="001F03B4" w:rsidRPr="00125E7A">
        <w:rPr>
          <w:rFonts w:cstheme="minorHAnsi"/>
          <w:noProof/>
        </w:rPr>
        <w:t> </w:t>
      </w:r>
      <w:r w:rsidR="001F03B4" w:rsidRPr="00125E7A">
        <w:rPr>
          <w:rFonts w:cstheme="minorHAnsi"/>
          <w:noProof/>
        </w:rPr>
        <w:t> </w:t>
      </w:r>
      <w:r w:rsidR="001F03B4" w:rsidRPr="00125E7A">
        <w:rPr>
          <w:rFonts w:cstheme="minorHAnsi"/>
          <w:noProof/>
        </w:rPr>
        <w:t> </w:t>
      </w:r>
      <w:r w:rsidR="001F03B4" w:rsidRPr="00125E7A">
        <w:rPr>
          <w:rFonts w:cstheme="minorHAnsi"/>
          <w:noProof/>
        </w:rPr>
        <w:t> </w:t>
      </w:r>
      <w:r w:rsidR="001F03B4" w:rsidRPr="00125E7A">
        <w:rPr>
          <w:rFonts w:cstheme="minorHAnsi"/>
          <w:noProof/>
        </w:rPr>
        <w:t> </w:t>
      </w:r>
      <w:r w:rsidR="001F03B4" w:rsidRPr="00125E7A">
        <w:rPr>
          <w:rFonts w:cstheme="minorHAnsi"/>
        </w:rPr>
        <w:fldChar w:fldCharType="end"/>
      </w:r>
      <w:bookmarkEnd w:id="89"/>
    </w:p>
    <w:p w14:paraId="01659980" w14:textId="77777777" w:rsidR="001F03B4" w:rsidRPr="00125E7A" w:rsidRDefault="001F03B4" w:rsidP="001F03B4">
      <w:pPr>
        <w:rPr>
          <w:rFonts w:cstheme="minorHAnsi"/>
        </w:rPr>
      </w:pPr>
    </w:p>
    <w:p w14:paraId="31BE6C0A" w14:textId="77777777" w:rsidR="001F03B4" w:rsidRPr="00246D46" w:rsidRDefault="001F03B4" w:rsidP="008140FD">
      <w:pPr>
        <w:pStyle w:val="Overskrift2"/>
      </w:pPr>
      <w:bookmarkStart w:id="90" w:name="_Toc119400315"/>
      <w:bookmarkStart w:id="91" w:name="_Toc175660195"/>
      <w:r w:rsidRPr="00246D46">
        <w:t>Avbestilling</w:t>
      </w:r>
      <w:bookmarkEnd w:id="90"/>
      <w:bookmarkEnd w:id="91"/>
    </w:p>
    <w:p w14:paraId="7143795F" w14:textId="77777777" w:rsidR="001F03B4" w:rsidRPr="00125E7A" w:rsidRDefault="001F03B4" w:rsidP="001F03B4">
      <w:pPr>
        <w:rPr>
          <w:rFonts w:cstheme="minorHAnsi"/>
        </w:rPr>
      </w:pPr>
      <w:r w:rsidRPr="00125E7A">
        <w:rPr>
          <w:rFonts w:cstheme="minorHAnsi"/>
        </w:rPr>
        <w:t xml:space="preserve">Bistanden kan avbestilles av Kunden med 30 (tretti) dagers skriftlig varsel. </w:t>
      </w:r>
    </w:p>
    <w:p w14:paraId="449430A1" w14:textId="77777777" w:rsidR="001F03B4" w:rsidRPr="00125E7A" w:rsidRDefault="001F03B4" w:rsidP="001F03B4">
      <w:pPr>
        <w:rPr>
          <w:rFonts w:cstheme="minorHAnsi"/>
        </w:rPr>
      </w:pPr>
    </w:p>
    <w:p w14:paraId="041A5D25" w14:textId="77777777" w:rsidR="001F03B4" w:rsidRPr="00125E7A" w:rsidRDefault="001F03B4" w:rsidP="001F03B4">
      <w:pPr>
        <w:rPr>
          <w:rFonts w:cstheme="minorHAnsi"/>
        </w:rPr>
      </w:pPr>
      <w:r w:rsidRPr="00125E7A">
        <w:rPr>
          <w:rFonts w:cstheme="minorHAnsi"/>
        </w:rPr>
        <w:t>Ved avbestilling før bistanden er fullført, skal Kunden betale:</w:t>
      </w:r>
    </w:p>
    <w:p w14:paraId="027400F4" w14:textId="77777777" w:rsidR="001F03B4" w:rsidRPr="00125E7A" w:rsidRDefault="001F03B4" w:rsidP="001F03B4">
      <w:pPr>
        <w:rPr>
          <w:rFonts w:cstheme="minorHAnsi"/>
        </w:rPr>
      </w:pPr>
    </w:p>
    <w:p w14:paraId="37554012" w14:textId="120464AA" w:rsidR="001F03B4" w:rsidRPr="007B4790" w:rsidRDefault="00060E37" w:rsidP="00B93503">
      <w:pPr>
        <w:pStyle w:val="Listeavsnitt"/>
        <w:numPr>
          <w:ilvl w:val="0"/>
          <w:numId w:val="44"/>
        </w:numPr>
      </w:pPr>
      <w:r>
        <w:t>D</w:t>
      </w:r>
      <w:r w:rsidR="001F03B4" w:rsidRPr="007B4790">
        <w:t>et beløp Konsulenten har til gode for allerede utført arbeid</w:t>
      </w:r>
      <w:r w:rsidR="00B91C30">
        <w:t>.</w:t>
      </w:r>
    </w:p>
    <w:p w14:paraId="5C87CB8E" w14:textId="4D968E0C" w:rsidR="001F03B4" w:rsidRPr="007B4790" w:rsidRDefault="001F03B4" w:rsidP="00B93503">
      <w:pPr>
        <w:pStyle w:val="Listeavsnitt"/>
        <w:numPr>
          <w:ilvl w:val="0"/>
          <w:numId w:val="44"/>
        </w:numPr>
      </w:pPr>
      <w:r w:rsidRPr="007B4790">
        <w:t>Konsulentens dokumenterte kostnader knyttet til omdisponering av personell</w:t>
      </w:r>
      <w:r w:rsidR="00B91C30">
        <w:t>.</w:t>
      </w:r>
    </w:p>
    <w:p w14:paraId="6098EF56" w14:textId="23D4365B" w:rsidR="001F03B4" w:rsidRDefault="00060E37" w:rsidP="00B93503">
      <w:pPr>
        <w:pStyle w:val="Listeavsnitt"/>
        <w:numPr>
          <w:ilvl w:val="0"/>
          <w:numId w:val="44"/>
        </w:numPr>
      </w:pPr>
      <w:r>
        <w:t>A</w:t>
      </w:r>
      <w:r w:rsidR="001F03B4" w:rsidRPr="007B4790">
        <w:t>ndre direkte kostnader som Konsulenten påføres som følge av avbestillingen</w:t>
      </w:r>
      <w:r w:rsidR="00B91C30">
        <w:t>.</w:t>
      </w:r>
    </w:p>
    <w:p w14:paraId="63670D14" w14:textId="77777777" w:rsidR="003819BC" w:rsidRDefault="003819BC" w:rsidP="003819BC"/>
    <w:p w14:paraId="0E6F1EA2" w14:textId="0901997F" w:rsidR="003819BC" w:rsidRDefault="009A6361" w:rsidP="003819BC">
      <w:r>
        <w:t xml:space="preserve">Annet avbestillingsgebyr kan avtales her: </w:t>
      </w:r>
    </w:p>
    <w:p w14:paraId="1504CD4B" w14:textId="48614A85" w:rsidR="009A6361" w:rsidRPr="009A6361" w:rsidRDefault="009A6361" w:rsidP="003819BC">
      <w:pPr>
        <w:rPr>
          <w:rFonts w:cstheme="minorHAnsi"/>
        </w:rPr>
      </w:pPr>
      <w:r>
        <w:rPr>
          <w:rFonts w:cstheme="minorHAnsi"/>
        </w:rPr>
        <w:fldChar w:fldCharType="begin">
          <w:ffData>
            <w:name w:val=""/>
            <w:enabled/>
            <w:calcOnExit w:val="0"/>
            <w:textInput>
              <w:default w:val="Fylles inn ved behov"/>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Fylles inn ved behov</w:t>
      </w:r>
      <w:r>
        <w:rPr>
          <w:rFonts w:cstheme="minorHAnsi"/>
        </w:rPr>
        <w:fldChar w:fldCharType="end"/>
      </w:r>
    </w:p>
    <w:p w14:paraId="66228D88" w14:textId="77777777" w:rsidR="001F03B4" w:rsidRPr="00125E7A" w:rsidRDefault="001F03B4" w:rsidP="001F03B4">
      <w:pPr>
        <w:rPr>
          <w:rFonts w:cstheme="minorHAnsi"/>
        </w:rPr>
      </w:pPr>
    </w:p>
    <w:p w14:paraId="569C8BB2" w14:textId="77777777" w:rsidR="001F03B4" w:rsidRPr="00246D46" w:rsidRDefault="001F03B4" w:rsidP="008140FD">
      <w:pPr>
        <w:pStyle w:val="Overskrift2"/>
      </w:pPr>
      <w:bookmarkStart w:id="92" w:name="_Toc119400316"/>
      <w:bookmarkStart w:id="93" w:name="_Toc175660196"/>
      <w:r w:rsidRPr="00246D46">
        <w:t>Midlertidig stansing av bistanden</w:t>
      </w:r>
      <w:bookmarkEnd w:id="92"/>
      <w:bookmarkEnd w:id="93"/>
    </w:p>
    <w:p w14:paraId="4EA81E14" w14:textId="77777777" w:rsidR="001F03B4" w:rsidRPr="00125E7A" w:rsidRDefault="001F03B4" w:rsidP="001F03B4">
      <w:pPr>
        <w:rPr>
          <w:rFonts w:cstheme="minorHAnsi"/>
        </w:rPr>
      </w:pPr>
      <w:r w:rsidRPr="00125E7A">
        <w:rPr>
          <w:rFonts w:cstheme="minorHAnsi"/>
        </w:rPr>
        <w:t>Kunden kan med minimum 5 (fem) dagers skriftlig varsel kreve at bistanden stanses midlertidig. Det skal opplyses når bistanden skal stanses og når den er planlagt gjenopptatt.</w:t>
      </w:r>
    </w:p>
    <w:p w14:paraId="2296CD1E" w14:textId="77777777" w:rsidR="001F03B4" w:rsidRPr="00125E7A" w:rsidRDefault="001F03B4" w:rsidP="001F03B4">
      <w:pPr>
        <w:rPr>
          <w:rFonts w:cstheme="minorHAnsi"/>
        </w:rPr>
      </w:pPr>
    </w:p>
    <w:p w14:paraId="0E47C84D" w14:textId="77777777" w:rsidR="001F03B4" w:rsidRPr="00125E7A" w:rsidRDefault="001F03B4" w:rsidP="001F03B4">
      <w:pPr>
        <w:rPr>
          <w:rFonts w:cstheme="minorHAnsi"/>
        </w:rPr>
      </w:pPr>
      <w:r w:rsidRPr="00125E7A">
        <w:rPr>
          <w:rFonts w:cstheme="minorHAnsi"/>
        </w:rPr>
        <w:t>Ved midlertidig stans skal Kunden erstatte:</w:t>
      </w:r>
    </w:p>
    <w:p w14:paraId="72DBE1A0" w14:textId="77777777" w:rsidR="001F03B4" w:rsidRPr="00125E7A" w:rsidRDefault="001F03B4" w:rsidP="001F03B4">
      <w:pPr>
        <w:rPr>
          <w:rFonts w:cstheme="minorHAnsi"/>
        </w:rPr>
      </w:pPr>
    </w:p>
    <w:p w14:paraId="786BA50B" w14:textId="53D566CB" w:rsidR="001F03B4" w:rsidRPr="00B93503" w:rsidRDefault="001F03B4" w:rsidP="00B93503">
      <w:pPr>
        <w:pStyle w:val="Listeavsnitt"/>
      </w:pPr>
      <w:r w:rsidRPr="00B93503">
        <w:t>Konsulentens dokumenterte kostnader knyttet til omdisponering av personell</w:t>
      </w:r>
      <w:r w:rsidR="00C53CDB">
        <w:t>.</w:t>
      </w:r>
    </w:p>
    <w:p w14:paraId="54A782D1" w14:textId="77777777" w:rsidR="001F03B4" w:rsidRDefault="001F03B4" w:rsidP="00B93503">
      <w:pPr>
        <w:pStyle w:val="Listeavsnitt"/>
      </w:pPr>
      <w:r w:rsidRPr="00B93503">
        <w:t>Andre direkte kostnader som Konsulenten påføres som følge av stansingen.</w:t>
      </w:r>
    </w:p>
    <w:p w14:paraId="04F4D7E9" w14:textId="77777777" w:rsidR="00764092" w:rsidRDefault="00764092" w:rsidP="00764092"/>
    <w:p w14:paraId="6DC4A758" w14:textId="6545730A" w:rsidR="0085540B" w:rsidRPr="00B93503" w:rsidRDefault="0085540B" w:rsidP="00764092">
      <w:r w:rsidRPr="002A6942">
        <w:t xml:space="preserve">Dersom </w:t>
      </w:r>
      <w:r>
        <w:t>gjennomføringen av bistanden</w:t>
      </w:r>
      <w:r w:rsidRPr="002A6942">
        <w:t xml:space="preserve"> har vært stanset sammenhengende i mer enn 120 (</w:t>
      </w:r>
      <w:proofErr w:type="spellStart"/>
      <w:r w:rsidRPr="002A6942">
        <w:t>etthundreogtjue</w:t>
      </w:r>
      <w:proofErr w:type="spellEnd"/>
      <w:r w:rsidRPr="002A6942">
        <w:t xml:space="preserve">) dager, kan </w:t>
      </w:r>
      <w:r>
        <w:t>Konsulenten</w:t>
      </w:r>
      <w:r w:rsidRPr="002A6942">
        <w:t xml:space="preserve"> med skriftlig varsel til Kunden si opp avtalen. Dersom Kunden ikke innen 14 (fjorten) dager etter at varselet er mottatt, gir skriftlig melding om at </w:t>
      </w:r>
      <w:r>
        <w:t>bistanden</w:t>
      </w:r>
      <w:r w:rsidRPr="002A6942">
        <w:t xml:space="preserve"> skal gjenopptas, gjelder bestemmelsen om avbestilling i punkt 4.2</w:t>
      </w:r>
      <w:r>
        <w:t xml:space="preserve"> tilsvarende.</w:t>
      </w:r>
    </w:p>
    <w:p w14:paraId="39527474" w14:textId="77777777" w:rsidR="001F03B4" w:rsidRPr="00E000A9" w:rsidRDefault="001F03B4" w:rsidP="008140FD">
      <w:pPr>
        <w:pStyle w:val="Overskrift1"/>
      </w:pPr>
      <w:bookmarkStart w:id="94" w:name="_Toc119400317"/>
      <w:bookmarkStart w:id="95" w:name="_Toc175660197"/>
      <w:r w:rsidRPr="00E000A9">
        <w:lastRenderedPageBreak/>
        <w:t>Partenes plikter</w:t>
      </w:r>
      <w:bookmarkEnd w:id="77"/>
      <w:bookmarkEnd w:id="78"/>
      <w:bookmarkEnd w:id="79"/>
      <w:bookmarkEnd w:id="94"/>
      <w:bookmarkEnd w:id="95"/>
    </w:p>
    <w:p w14:paraId="2B4A4887" w14:textId="77777777" w:rsidR="001F03B4" w:rsidRPr="00246D46" w:rsidRDefault="001F03B4" w:rsidP="008140FD">
      <w:pPr>
        <w:pStyle w:val="Overskrift2"/>
      </w:pPr>
      <w:bookmarkStart w:id="96" w:name="_Toc119400318"/>
      <w:bookmarkStart w:id="97" w:name="_Toc175660198"/>
      <w:r w:rsidRPr="00246D46">
        <w:t>Overordnet ansvar</w:t>
      </w:r>
      <w:bookmarkEnd w:id="96"/>
      <w:bookmarkEnd w:id="97"/>
      <w:r w:rsidRPr="00246D46">
        <w:t xml:space="preserve"> </w:t>
      </w:r>
    </w:p>
    <w:p w14:paraId="5BCD3A55" w14:textId="77777777" w:rsidR="001F03B4" w:rsidRPr="006C6598" w:rsidRDefault="001F03B4" w:rsidP="008140FD">
      <w:pPr>
        <w:pStyle w:val="Overskrift3"/>
      </w:pPr>
      <w:bookmarkStart w:id="98" w:name="_Toc119400319"/>
      <w:bookmarkStart w:id="99" w:name="_Toc175660199"/>
      <w:r w:rsidRPr="00984B78">
        <w:t>Konsulentens ansvar og kompetanse</w:t>
      </w:r>
      <w:bookmarkEnd w:id="98"/>
      <w:bookmarkEnd w:id="99"/>
    </w:p>
    <w:p w14:paraId="2130240A" w14:textId="3212FBCD" w:rsidR="001F03B4" w:rsidRPr="00125E7A" w:rsidRDefault="001F03B4" w:rsidP="001F03B4">
      <w:pPr>
        <w:rPr>
          <w:rFonts w:cstheme="minorHAnsi"/>
        </w:rPr>
      </w:pPr>
      <w:r w:rsidRPr="00125E7A">
        <w:rPr>
          <w:rFonts w:cstheme="minorHAnsi"/>
        </w:rPr>
        <w:t>Konsulenten skal levere bistanden i samsvar med denne Avtalen, på en faglig forsvarlig og profesjonell måte, og i overensstemmelse med bransjens etiske og faglige retningslinjer/normer.</w:t>
      </w:r>
    </w:p>
    <w:p w14:paraId="4AB3ED63" w14:textId="77777777" w:rsidR="0088369B" w:rsidRDefault="0088369B" w:rsidP="001F03B4">
      <w:pPr>
        <w:rPr>
          <w:rFonts w:cstheme="minorHAnsi"/>
        </w:rPr>
      </w:pPr>
    </w:p>
    <w:p w14:paraId="18FFED28" w14:textId="2CE9FC50" w:rsidR="00937DC0" w:rsidRDefault="001F03B4" w:rsidP="001F03B4">
      <w:pPr>
        <w:rPr>
          <w:rFonts w:cstheme="minorHAnsi"/>
        </w:rPr>
      </w:pPr>
      <w:r w:rsidRPr="00125E7A">
        <w:rPr>
          <w:rFonts w:cstheme="minorHAnsi"/>
        </w:rPr>
        <w:t xml:space="preserve">Hvis Konsulenten skal benytte spesifikke standarder og/eller metoder eller lignende, skal dette angis her: </w:t>
      </w:r>
      <w:r w:rsidR="00937DC0">
        <w:rPr>
          <w:rFonts w:cstheme="minorHAnsi"/>
        </w:rPr>
        <w:fldChar w:fldCharType="begin">
          <w:ffData>
            <w:name w:val=""/>
            <w:enabled/>
            <w:calcOnExit w:val="0"/>
            <w:textInput>
              <w:default w:val="Fylles inn ved behov"/>
            </w:textInput>
          </w:ffData>
        </w:fldChar>
      </w:r>
      <w:r w:rsidR="00937DC0">
        <w:rPr>
          <w:rFonts w:cstheme="minorHAnsi"/>
        </w:rPr>
        <w:instrText xml:space="preserve"> FORMTEXT </w:instrText>
      </w:r>
      <w:r w:rsidR="00937DC0">
        <w:rPr>
          <w:rFonts w:cstheme="minorHAnsi"/>
        </w:rPr>
      </w:r>
      <w:r w:rsidR="00937DC0">
        <w:rPr>
          <w:rFonts w:cstheme="minorHAnsi"/>
        </w:rPr>
        <w:fldChar w:fldCharType="separate"/>
      </w:r>
      <w:r w:rsidR="00937DC0">
        <w:rPr>
          <w:rFonts w:cstheme="minorHAnsi"/>
          <w:noProof/>
        </w:rPr>
        <w:t>Fylles inn ved behov</w:t>
      </w:r>
      <w:r w:rsidR="00937DC0">
        <w:rPr>
          <w:rFonts w:cstheme="minorHAnsi"/>
        </w:rPr>
        <w:fldChar w:fldCharType="end"/>
      </w:r>
    </w:p>
    <w:p w14:paraId="6329F936" w14:textId="77777777" w:rsidR="0088369B" w:rsidRPr="00125E7A" w:rsidRDefault="0088369B" w:rsidP="001F03B4">
      <w:pPr>
        <w:rPr>
          <w:rFonts w:cstheme="minorHAnsi"/>
        </w:rPr>
      </w:pPr>
    </w:p>
    <w:p w14:paraId="6D05D373" w14:textId="77777777" w:rsidR="001F03B4" w:rsidRPr="00125E7A" w:rsidRDefault="001F03B4" w:rsidP="001F03B4">
      <w:pPr>
        <w:rPr>
          <w:rFonts w:cstheme="minorHAnsi"/>
        </w:rPr>
      </w:pPr>
      <w:r w:rsidRPr="00125E7A">
        <w:rPr>
          <w:rFonts w:cstheme="minorHAnsi"/>
        </w:rPr>
        <w:t>Kunden skal gis mulighet til å kontrollere og etterprøve Konsulentens arbeid, og at oppgitte standarder/metoder følges.</w:t>
      </w:r>
    </w:p>
    <w:p w14:paraId="138DD280" w14:textId="77777777" w:rsidR="001F03B4" w:rsidRPr="00125E7A" w:rsidRDefault="001F03B4" w:rsidP="001F03B4">
      <w:pPr>
        <w:rPr>
          <w:rFonts w:cstheme="minorHAnsi"/>
        </w:rPr>
      </w:pPr>
    </w:p>
    <w:p w14:paraId="42D12562" w14:textId="77777777" w:rsidR="001F03B4" w:rsidRPr="00125E7A" w:rsidRDefault="001F03B4" w:rsidP="001F03B4">
      <w:pPr>
        <w:rPr>
          <w:rFonts w:cstheme="minorHAnsi"/>
        </w:rPr>
      </w:pPr>
      <w:r w:rsidRPr="00125E7A">
        <w:rPr>
          <w:rFonts w:cstheme="minorHAnsi"/>
        </w:rPr>
        <w:t xml:space="preserve">Konsulenten skal lojalt samarbeide med Kunden, og ivareta Kundens interesser. </w:t>
      </w:r>
    </w:p>
    <w:p w14:paraId="6C93F2DF" w14:textId="77777777" w:rsidR="001F03B4" w:rsidRPr="00125E7A" w:rsidRDefault="001F03B4" w:rsidP="001F03B4">
      <w:pPr>
        <w:rPr>
          <w:rFonts w:cstheme="minorHAnsi"/>
        </w:rPr>
      </w:pPr>
    </w:p>
    <w:p w14:paraId="02D93FCA" w14:textId="77777777" w:rsidR="001F03B4" w:rsidRPr="00125E7A" w:rsidRDefault="001F03B4" w:rsidP="001F03B4">
      <w:pPr>
        <w:rPr>
          <w:rFonts w:cstheme="minorHAnsi"/>
        </w:rPr>
      </w:pPr>
      <w:r w:rsidRPr="00125E7A">
        <w:rPr>
          <w:rFonts w:cstheme="minorHAnsi"/>
        </w:rPr>
        <w:t>Henvendelser fra Kunden skal besvares uten ugrunnet opphold.</w:t>
      </w:r>
    </w:p>
    <w:p w14:paraId="6370D5B6" w14:textId="77777777" w:rsidR="001F03B4" w:rsidRPr="00125E7A" w:rsidRDefault="001F03B4" w:rsidP="001F03B4">
      <w:pPr>
        <w:rPr>
          <w:rFonts w:cstheme="minorHAnsi"/>
        </w:rPr>
      </w:pPr>
    </w:p>
    <w:p w14:paraId="7AC3A333" w14:textId="77777777" w:rsidR="001F03B4" w:rsidRPr="00125E7A" w:rsidRDefault="001F03B4" w:rsidP="001F03B4">
      <w:pPr>
        <w:rPr>
          <w:rFonts w:cstheme="minorHAnsi"/>
        </w:rPr>
      </w:pPr>
      <w:r w:rsidRPr="00125E7A">
        <w:rPr>
          <w:rFonts w:cstheme="minorHAnsi"/>
        </w:rPr>
        <w:t>Konsulenten skal uten ugrunnet opphold varsle om forhold som Konsulenten forstår eller bør forstå at kan få betydning for bistandens gjennomføring, herunder eventuelle forventede forsinkelser.</w:t>
      </w:r>
    </w:p>
    <w:p w14:paraId="3E58C494" w14:textId="77777777" w:rsidR="001F03B4" w:rsidRPr="00125E7A" w:rsidRDefault="001F03B4" w:rsidP="001F03B4">
      <w:pPr>
        <w:rPr>
          <w:rFonts w:cstheme="minorHAnsi"/>
        </w:rPr>
      </w:pPr>
    </w:p>
    <w:p w14:paraId="6E7A2EB7" w14:textId="77777777" w:rsidR="001F03B4" w:rsidRPr="00984B78" w:rsidRDefault="001F03B4" w:rsidP="000116D4">
      <w:pPr>
        <w:pStyle w:val="Overskrift3"/>
      </w:pPr>
      <w:bookmarkStart w:id="100" w:name="_Toc119400320"/>
      <w:bookmarkStart w:id="101" w:name="_Toc175660200"/>
      <w:r w:rsidRPr="000116D4">
        <w:t>Kundens</w:t>
      </w:r>
      <w:r w:rsidRPr="00984B78">
        <w:t xml:space="preserve"> ansvar for tilrettelegging og medvirkning</w:t>
      </w:r>
      <w:bookmarkEnd w:id="100"/>
      <w:bookmarkEnd w:id="101"/>
    </w:p>
    <w:p w14:paraId="605F1139" w14:textId="77777777" w:rsidR="001F03B4" w:rsidRPr="00125E7A" w:rsidRDefault="001F03B4" w:rsidP="001F03B4">
      <w:pPr>
        <w:rPr>
          <w:rFonts w:cstheme="minorHAnsi"/>
        </w:rPr>
      </w:pPr>
      <w:r w:rsidRPr="00125E7A">
        <w:rPr>
          <w:rFonts w:cstheme="minorHAnsi"/>
        </w:rPr>
        <w:t xml:space="preserve">Kunden skal lojalt medvirke til bistandens gjennomføring. </w:t>
      </w:r>
    </w:p>
    <w:p w14:paraId="3A24A388" w14:textId="77777777" w:rsidR="001F03B4" w:rsidRPr="00125E7A" w:rsidRDefault="001F03B4" w:rsidP="001F03B4">
      <w:pPr>
        <w:rPr>
          <w:rFonts w:cstheme="minorHAnsi"/>
        </w:rPr>
      </w:pPr>
    </w:p>
    <w:p w14:paraId="2AA25A7F" w14:textId="77777777" w:rsidR="001F03B4" w:rsidRPr="00125E7A" w:rsidRDefault="001F03B4" w:rsidP="001F03B4">
      <w:pPr>
        <w:rPr>
          <w:rFonts w:cstheme="minorHAnsi"/>
        </w:rPr>
      </w:pPr>
      <w:r w:rsidRPr="00125E7A">
        <w:rPr>
          <w:rFonts w:cstheme="minorHAnsi"/>
        </w:rPr>
        <w:t>Henvendelser fra Konsulenten skal besvares uten ugrunnet opphold.</w:t>
      </w:r>
    </w:p>
    <w:p w14:paraId="3176758E" w14:textId="77777777" w:rsidR="001F03B4" w:rsidRPr="00125E7A" w:rsidRDefault="001F03B4" w:rsidP="001F03B4">
      <w:pPr>
        <w:rPr>
          <w:rFonts w:cstheme="minorHAnsi"/>
        </w:rPr>
      </w:pPr>
    </w:p>
    <w:p w14:paraId="2888A400" w14:textId="77777777" w:rsidR="001F03B4" w:rsidRPr="00125E7A" w:rsidRDefault="001F03B4" w:rsidP="001F03B4">
      <w:pPr>
        <w:rPr>
          <w:rFonts w:cstheme="minorHAnsi"/>
        </w:rPr>
      </w:pPr>
      <w:r w:rsidRPr="00125E7A">
        <w:rPr>
          <w:rFonts w:cstheme="minorHAnsi"/>
        </w:rPr>
        <w:t>Kunden skal uten ugrunnet opphold varsle om forhold som Kunden forstår eller bør forstå at kan få betydning for bistandens gjennomføring, herunder eventuelle forventede forsinkelser.</w:t>
      </w:r>
    </w:p>
    <w:p w14:paraId="1D085E8E" w14:textId="77777777" w:rsidR="001F03B4" w:rsidRPr="00125E7A" w:rsidRDefault="001F03B4" w:rsidP="001F03B4">
      <w:pPr>
        <w:rPr>
          <w:rFonts w:cstheme="minorHAnsi"/>
        </w:rPr>
      </w:pPr>
    </w:p>
    <w:p w14:paraId="65203D28" w14:textId="77777777" w:rsidR="001F03B4" w:rsidRPr="00246D46" w:rsidRDefault="001F03B4" w:rsidP="008140FD">
      <w:pPr>
        <w:pStyle w:val="Overskrift2"/>
      </w:pPr>
      <w:bookmarkStart w:id="102" w:name="_Toc150573637"/>
      <w:bookmarkStart w:id="103" w:name="_Toc422860172"/>
      <w:bookmarkStart w:id="104" w:name="_Toc423087562"/>
      <w:bookmarkStart w:id="105" w:name="_Toc423429003"/>
      <w:bookmarkStart w:id="106" w:name="_Toc119400321"/>
      <w:bookmarkStart w:id="107" w:name="_Toc175660201"/>
      <w:r w:rsidRPr="00246D46">
        <w:t>Nøkkelpersonell</w:t>
      </w:r>
      <w:bookmarkEnd w:id="102"/>
      <w:bookmarkEnd w:id="103"/>
      <w:bookmarkEnd w:id="104"/>
      <w:bookmarkEnd w:id="105"/>
      <w:bookmarkEnd w:id="106"/>
      <w:bookmarkEnd w:id="107"/>
    </w:p>
    <w:p w14:paraId="20D723FD" w14:textId="77777777" w:rsidR="001F03B4" w:rsidRPr="00125E7A" w:rsidRDefault="001F03B4" w:rsidP="001F03B4">
      <w:pPr>
        <w:rPr>
          <w:rFonts w:cstheme="minorHAnsi"/>
        </w:rPr>
      </w:pPr>
      <w:r w:rsidRPr="00125E7A">
        <w:rPr>
          <w:rFonts w:cstheme="minorHAnsi"/>
        </w:rPr>
        <w:t>Konsulentens nøkkelpersonell i forbindelse med utførelsen av bistanden skal fremgå her:</w:t>
      </w:r>
    </w:p>
    <w:p w14:paraId="788C6F6F" w14:textId="77777777" w:rsidR="001F03B4" w:rsidRPr="00125E7A" w:rsidRDefault="001F03B4" w:rsidP="001F03B4">
      <w:pPr>
        <w:rPr>
          <w:rFonts w:cstheme="minorHAnsi"/>
        </w:rPr>
      </w:pPr>
    </w:p>
    <w:tbl>
      <w:tblPr>
        <w:tblW w:w="8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3119"/>
        <w:gridCol w:w="2835"/>
      </w:tblGrid>
      <w:tr w:rsidR="001F03B4" w:rsidRPr="007B4790" w14:paraId="4DCF26C5" w14:textId="77777777" w:rsidTr="00D17057">
        <w:tc>
          <w:tcPr>
            <w:tcW w:w="2268" w:type="dxa"/>
          </w:tcPr>
          <w:p w14:paraId="3E9BDCF3" w14:textId="77777777" w:rsidR="001F03B4" w:rsidRPr="00125E7A" w:rsidRDefault="001F03B4" w:rsidP="00D17057">
            <w:pPr>
              <w:rPr>
                <w:rFonts w:cstheme="minorHAnsi"/>
              </w:rPr>
            </w:pPr>
            <w:r w:rsidRPr="00125E7A">
              <w:rPr>
                <w:rFonts w:cstheme="minorHAnsi"/>
              </w:rPr>
              <w:t>Navn</w:t>
            </w:r>
          </w:p>
        </w:tc>
        <w:tc>
          <w:tcPr>
            <w:tcW w:w="3119" w:type="dxa"/>
          </w:tcPr>
          <w:p w14:paraId="7C783835" w14:textId="77777777" w:rsidR="001F03B4" w:rsidRPr="00125E7A" w:rsidRDefault="001F03B4" w:rsidP="00D17057">
            <w:pPr>
              <w:rPr>
                <w:rFonts w:cstheme="minorHAnsi"/>
              </w:rPr>
            </w:pPr>
            <w:r w:rsidRPr="00125E7A">
              <w:rPr>
                <w:rFonts w:cstheme="minorHAnsi"/>
              </w:rPr>
              <w:t>Kategori</w:t>
            </w:r>
          </w:p>
        </w:tc>
        <w:tc>
          <w:tcPr>
            <w:tcW w:w="2835" w:type="dxa"/>
          </w:tcPr>
          <w:p w14:paraId="2B11329B" w14:textId="77777777" w:rsidR="001F03B4" w:rsidRPr="00125E7A" w:rsidRDefault="001F03B4" w:rsidP="00D17057">
            <w:pPr>
              <w:rPr>
                <w:rFonts w:cstheme="minorHAnsi"/>
              </w:rPr>
            </w:pPr>
            <w:r w:rsidRPr="00125E7A">
              <w:rPr>
                <w:rFonts w:cstheme="minorHAnsi"/>
              </w:rPr>
              <w:t>Kompetanseområde</w:t>
            </w:r>
          </w:p>
        </w:tc>
      </w:tr>
      <w:tr w:rsidR="001F03B4" w:rsidRPr="007B4790" w14:paraId="5C40DA98" w14:textId="77777777" w:rsidTr="00D17057">
        <w:tc>
          <w:tcPr>
            <w:tcW w:w="2268" w:type="dxa"/>
          </w:tcPr>
          <w:p w14:paraId="1F0F31D4" w14:textId="77777777" w:rsidR="001F03B4" w:rsidRPr="00125E7A" w:rsidRDefault="001F03B4" w:rsidP="00D17057">
            <w:pPr>
              <w:rPr>
                <w:rFonts w:cstheme="minorHAnsi"/>
              </w:rPr>
            </w:pPr>
            <w:r w:rsidRPr="00125E7A">
              <w:rPr>
                <w:rFonts w:cstheme="minorHAnsi"/>
              </w:rPr>
              <w:fldChar w:fldCharType="begin">
                <w:ffData>
                  <w:name w:val="Tekst14"/>
                  <w:enabled/>
                  <w:calcOnExit w:val="0"/>
                  <w:textInput/>
                </w:ffData>
              </w:fldChar>
            </w:r>
            <w:bookmarkStart w:id="108" w:name="Tekst14"/>
            <w:r w:rsidRPr="00125E7A">
              <w:rPr>
                <w:rFonts w:cstheme="minorHAnsi"/>
              </w:rPr>
              <w:instrText xml:space="preserve"> FORMTEXT </w:instrText>
            </w:r>
            <w:r w:rsidRPr="00125E7A">
              <w:rPr>
                <w:rFonts w:cstheme="minorHAnsi"/>
              </w:rPr>
            </w:r>
            <w:r w:rsidRPr="00125E7A">
              <w:rPr>
                <w:rFonts w:cstheme="minorHAnsi"/>
              </w:rPr>
              <w:fldChar w:fldCharType="separate"/>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rPr>
              <w:fldChar w:fldCharType="end"/>
            </w:r>
            <w:bookmarkEnd w:id="108"/>
          </w:p>
        </w:tc>
        <w:tc>
          <w:tcPr>
            <w:tcW w:w="3119" w:type="dxa"/>
          </w:tcPr>
          <w:p w14:paraId="24F758D3" w14:textId="77777777" w:rsidR="001F03B4" w:rsidRPr="00125E7A" w:rsidRDefault="001F03B4" w:rsidP="00D17057">
            <w:pPr>
              <w:rPr>
                <w:rFonts w:cstheme="minorHAnsi"/>
              </w:rPr>
            </w:pPr>
            <w:r w:rsidRPr="00125E7A">
              <w:rPr>
                <w:rFonts w:cstheme="minorHAnsi"/>
              </w:rPr>
              <w:fldChar w:fldCharType="begin">
                <w:ffData>
                  <w:name w:val="Tekst15"/>
                  <w:enabled/>
                  <w:calcOnExit w:val="0"/>
                  <w:textInput/>
                </w:ffData>
              </w:fldChar>
            </w:r>
            <w:bookmarkStart w:id="109" w:name="Tekst15"/>
            <w:r w:rsidRPr="00125E7A">
              <w:rPr>
                <w:rFonts w:cstheme="minorHAnsi"/>
              </w:rPr>
              <w:instrText xml:space="preserve"> FORMTEXT </w:instrText>
            </w:r>
            <w:r w:rsidRPr="00125E7A">
              <w:rPr>
                <w:rFonts w:cstheme="minorHAnsi"/>
              </w:rPr>
            </w:r>
            <w:r w:rsidRPr="00125E7A">
              <w:rPr>
                <w:rFonts w:cstheme="minorHAnsi"/>
              </w:rPr>
              <w:fldChar w:fldCharType="separate"/>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rPr>
              <w:fldChar w:fldCharType="end"/>
            </w:r>
            <w:bookmarkEnd w:id="109"/>
          </w:p>
        </w:tc>
        <w:tc>
          <w:tcPr>
            <w:tcW w:w="2835" w:type="dxa"/>
          </w:tcPr>
          <w:p w14:paraId="40176314" w14:textId="77777777" w:rsidR="001F03B4" w:rsidRPr="00125E7A" w:rsidRDefault="001F03B4" w:rsidP="00D17057">
            <w:pPr>
              <w:rPr>
                <w:rFonts w:cstheme="minorHAnsi"/>
              </w:rPr>
            </w:pPr>
            <w:r w:rsidRPr="00125E7A">
              <w:rPr>
                <w:rFonts w:cstheme="minorHAnsi"/>
              </w:rPr>
              <w:fldChar w:fldCharType="begin">
                <w:ffData>
                  <w:name w:val="Tekst16"/>
                  <w:enabled/>
                  <w:calcOnExit w:val="0"/>
                  <w:textInput/>
                </w:ffData>
              </w:fldChar>
            </w:r>
            <w:bookmarkStart w:id="110" w:name="Tekst16"/>
            <w:r w:rsidRPr="00125E7A">
              <w:rPr>
                <w:rFonts w:cstheme="minorHAnsi"/>
              </w:rPr>
              <w:instrText xml:space="preserve"> FORMTEXT </w:instrText>
            </w:r>
            <w:r w:rsidRPr="00125E7A">
              <w:rPr>
                <w:rFonts w:cstheme="minorHAnsi"/>
              </w:rPr>
            </w:r>
            <w:r w:rsidRPr="00125E7A">
              <w:rPr>
                <w:rFonts w:cstheme="minorHAnsi"/>
              </w:rPr>
              <w:fldChar w:fldCharType="separate"/>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rPr>
              <w:fldChar w:fldCharType="end"/>
            </w:r>
            <w:bookmarkEnd w:id="110"/>
          </w:p>
        </w:tc>
      </w:tr>
      <w:tr w:rsidR="001F03B4" w:rsidRPr="007B4790" w14:paraId="3DCED967" w14:textId="77777777" w:rsidTr="00D17057">
        <w:tc>
          <w:tcPr>
            <w:tcW w:w="2268" w:type="dxa"/>
          </w:tcPr>
          <w:p w14:paraId="3F0EDB60" w14:textId="77777777" w:rsidR="001F03B4" w:rsidRPr="00125E7A" w:rsidRDefault="001F03B4" w:rsidP="00D17057">
            <w:pPr>
              <w:rPr>
                <w:rFonts w:cstheme="minorHAnsi"/>
              </w:rPr>
            </w:pPr>
            <w:r w:rsidRPr="00125E7A">
              <w:rPr>
                <w:rFonts w:cstheme="minorHAnsi"/>
              </w:rPr>
              <w:fldChar w:fldCharType="begin">
                <w:ffData>
                  <w:name w:val="Tekst19"/>
                  <w:enabled/>
                  <w:calcOnExit w:val="0"/>
                  <w:textInput/>
                </w:ffData>
              </w:fldChar>
            </w:r>
            <w:bookmarkStart w:id="111" w:name="Tekst19"/>
            <w:r w:rsidRPr="00125E7A">
              <w:rPr>
                <w:rFonts w:cstheme="minorHAnsi"/>
              </w:rPr>
              <w:instrText xml:space="preserve"> FORMTEXT </w:instrText>
            </w:r>
            <w:r w:rsidRPr="00125E7A">
              <w:rPr>
                <w:rFonts w:cstheme="minorHAnsi"/>
              </w:rPr>
            </w:r>
            <w:r w:rsidRPr="00125E7A">
              <w:rPr>
                <w:rFonts w:cstheme="minorHAnsi"/>
              </w:rPr>
              <w:fldChar w:fldCharType="separate"/>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rPr>
              <w:fldChar w:fldCharType="end"/>
            </w:r>
            <w:bookmarkEnd w:id="111"/>
          </w:p>
        </w:tc>
        <w:tc>
          <w:tcPr>
            <w:tcW w:w="3119" w:type="dxa"/>
          </w:tcPr>
          <w:p w14:paraId="3802C9C4" w14:textId="77777777" w:rsidR="001F03B4" w:rsidRPr="00125E7A" w:rsidRDefault="001F03B4" w:rsidP="00D17057">
            <w:pPr>
              <w:rPr>
                <w:rFonts w:cstheme="minorHAnsi"/>
              </w:rPr>
            </w:pPr>
            <w:r w:rsidRPr="00125E7A">
              <w:rPr>
                <w:rFonts w:cstheme="minorHAnsi"/>
              </w:rPr>
              <w:fldChar w:fldCharType="begin">
                <w:ffData>
                  <w:name w:val="Tekst20"/>
                  <w:enabled/>
                  <w:calcOnExit w:val="0"/>
                  <w:textInput/>
                </w:ffData>
              </w:fldChar>
            </w:r>
            <w:bookmarkStart w:id="112" w:name="Tekst20"/>
            <w:r w:rsidRPr="00125E7A">
              <w:rPr>
                <w:rFonts w:cstheme="minorHAnsi"/>
              </w:rPr>
              <w:instrText xml:space="preserve"> FORMTEXT </w:instrText>
            </w:r>
            <w:r w:rsidRPr="00125E7A">
              <w:rPr>
                <w:rFonts w:cstheme="minorHAnsi"/>
              </w:rPr>
            </w:r>
            <w:r w:rsidRPr="00125E7A">
              <w:rPr>
                <w:rFonts w:cstheme="minorHAnsi"/>
              </w:rPr>
              <w:fldChar w:fldCharType="separate"/>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rPr>
              <w:fldChar w:fldCharType="end"/>
            </w:r>
            <w:bookmarkEnd w:id="112"/>
          </w:p>
        </w:tc>
        <w:tc>
          <w:tcPr>
            <w:tcW w:w="2835" w:type="dxa"/>
          </w:tcPr>
          <w:p w14:paraId="5E034083" w14:textId="77777777" w:rsidR="001F03B4" w:rsidRPr="00125E7A" w:rsidRDefault="001F03B4" w:rsidP="00D17057">
            <w:pPr>
              <w:rPr>
                <w:rFonts w:cstheme="minorHAnsi"/>
              </w:rPr>
            </w:pPr>
            <w:r w:rsidRPr="00125E7A">
              <w:rPr>
                <w:rFonts w:cstheme="minorHAnsi"/>
              </w:rPr>
              <w:fldChar w:fldCharType="begin">
                <w:ffData>
                  <w:name w:val="Tekst21"/>
                  <w:enabled/>
                  <w:calcOnExit w:val="0"/>
                  <w:textInput/>
                </w:ffData>
              </w:fldChar>
            </w:r>
            <w:bookmarkStart w:id="113" w:name="Tekst21"/>
            <w:r w:rsidRPr="00125E7A">
              <w:rPr>
                <w:rFonts w:cstheme="minorHAnsi"/>
              </w:rPr>
              <w:instrText xml:space="preserve"> FORMTEXT </w:instrText>
            </w:r>
            <w:r w:rsidRPr="00125E7A">
              <w:rPr>
                <w:rFonts w:cstheme="minorHAnsi"/>
              </w:rPr>
            </w:r>
            <w:r w:rsidRPr="00125E7A">
              <w:rPr>
                <w:rFonts w:cstheme="minorHAnsi"/>
              </w:rPr>
              <w:fldChar w:fldCharType="separate"/>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rPr>
              <w:fldChar w:fldCharType="end"/>
            </w:r>
            <w:bookmarkEnd w:id="113"/>
          </w:p>
        </w:tc>
      </w:tr>
      <w:tr w:rsidR="001F03B4" w:rsidRPr="007B4790" w14:paraId="1395191B" w14:textId="77777777" w:rsidTr="00D17057">
        <w:tc>
          <w:tcPr>
            <w:tcW w:w="2268" w:type="dxa"/>
          </w:tcPr>
          <w:p w14:paraId="437708E7" w14:textId="77777777" w:rsidR="001F03B4" w:rsidRPr="00125E7A" w:rsidRDefault="001F03B4" w:rsidP="00D17057">
            <w:pPr>
              <w:rPr>
                <w:rFonts w:cstheme="minorHAnsi"/>
              </w:rPr>
            </w:pPr>
            <w:r w:rsidRPr="00125E7A">
              <w:rPr>
                <w:rFonts w:cstheme="minorHAnsi"/>
              </w:rPr>
              <w:fldChar w:fldCharType="begin">
                <w:ffData>
                  <w:name w:val="Tekst24"/>
                  <w:enabled/>
                  <w:calcOnExit w:val="0"/>
                  <w:textInput/>
                </w:ffData>
              </w:fldChar>
            </w:r>
            <w:bookmarkStart w:id="114" w:name="Tekst24"/>
            <w:r w:rsidRPr="00125E7A">
              <w:rPr>
                <w:rFonts w:cstheme="minorHAnsi"/>
              </w:rPr>
              <w:instrText xml:space="preserve"> FORMTEXT </w:instrText>
            </w:r>
            <w:r w:rsidRPr="00125E7A">
              <w:rPr>
                <w:rFonts w:cstheme="minorHAnsi"/>
              </w:rPr>
            </w:r>
            <w:r w:rsidRPr="00125E7A">
              <w:rPr>
                <w:rFonts w:cstheme="minorHAnsi"/>
              </w:rPr>
              <w:fldChar w:fldCharType="separate"/>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rPr>
              <w:fldChar w:fldCharType="end"/>
            </w:r>
            <w:bookmarkEnd w:id="114"/>
          </w:p>
        </w:tc>
        <w:tc>
          <w:tcPr>
            <w:tcW w:w="3119" w:type="dxa"/>
          </w:tcPr>
          <w:p w14:paraId="489D6082" w14:textId="77777777" w:rsidR="001F03B4" w:rsidRPr="00125E7A" w:rsidRDefault="001F03B4" w:rsidP="00D17057">
            <w:pPr>
              <w:rPr>
                <w:rFonts w:cstheme="minorHAnsi"/>
              </w:rPr>
            </w:pPr>
            <w:r w:rsidRPr="00125E7A">
              <w:rPr>
                <w:rFonts w:cstheme="minorHAnsi"/>
              </w:rPr>
              <w:fldChar w:fldCharType="begin">
                <w:ffData>
                  <w:name w:val="Tekst25"/>
                  <w:enabled/>
                  <w:calcOnExit w:val="0"/>
                  <w:textInput/>
                </w:ffData>
              </w:fldChar>
            </w:r>
            <w:bookmarkStart w:id="115" w:name="Tekst25"/>
            <w:r w:rsidRPr="00125E7A">
              <w:rPr>
                <w:rFonts w:cstheme="minorHAnsi"/>
              </w:rPr>
              <w:instrText xml:space="preserve"> FORMTEXT </w:instrText>
            </w:r>
            <w:r w:rsidRPr="00125E7A">
              <w:rPr>
                <w:rFonts w:cstheme="minorHAnsi"/>
              </w:rPr>
            </w:r>
            <w:r w:rsidRPr="00125E7A">
              <w:rPr>
                <w:rFonts w:cstheme="minorHAnsi"/>
              </w:rPr>
              <w:fldChar w:fldCharType="separate"/>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rPr>
              <w:fldChar w:fldCharType="end"/>
            </w:r>
            <w:bookmarkEnd w:id="115"/>
          </w:p>
        </w:tc>
        <w:tc>
          <w:tcPr>
            <w:tcW w:w="2835" w:type="dxa"/>
          </w:tcPr>
          <w:p w14:paraId="588C25DB" w14:textId="77777777" w:rsidR="001F03B4" w:rsidRPr="00125E7A" w:rsidRDefault="001F03B4" w:rsidP="00D17057">
            <w:pPr>
              <w:rPr>
                <w:rFonts w:cstheme="minorHAnsi"/>
              </w:rPr>
            </w:pPr>
            <w:r w:rsidRPr="00125E7A">
              <w:rPr>
                <w:rFonts w:cstheme="minorHAnsi"/>
              </w:rPr>
              <w:fldChar w:fldCharType="begin">
                <w:ffData>
                  <w:name w:val="Tekst26"/>
                  <w:enabled/>
                  <w:calcOnExit w:val="0"/>
                  <w:textInput/>
                </w:ffData>
              </w:fldChar>
            </w:r>
            <w:bookmarkStart w:id="116" w:name="Tekst26"/>
            <w:r w:rsidRPr="00125E7A">
              <w:rPr>
                <w:rFonts w:cstheme="minorHAnsi"/>
              </w:rPr>
              <w:instrText xml:space="preserve"> FORMTEXT </w:instrText>
            </w:r>
            <w:r w:rsidRPr="00125E7A">
              <w:rPr>
                <w:rFonts w:cstheme="minorHAnsi"/>
              </w:rPr>
            </w:r>
            <w:r w:rsidRPr="00125E7A">
              <w:rPr>
                <w:rFonts w:cstheme="minorHAnsi"/>
              </w:rPr>
              <w:fldChar w:fldCharType="separate"/>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rPr>
              <w:fldChar w:fldCharType="end"/>
            </w:r>
            <w:bookmarkEnd w:id="116"/>
          </w:p>
        </w:tc>
      </w:tr>
      <w:tr w:rsidR="001F03B4" w:rsidRPr="007B4790" w14:paraId="479883BC" w14:textId="77777777" w:rsidTr="00D17057">
        <w:tc>
          <w:tcPr>
            <w:tcW w:w="2268" w:type="dxa"/>
          </w:tcPr>
          <w:p w14:paraId="59F0CC6A" w14:textId="77777777" w:rsidR="001F03B4" w:rsidRPr="00125E7A" w:rsidRDefault="001F03B4" w:rsidP="00D17057">
            <w:pPr>
              <w:rPr>
                <w:rFonts w:cstheme="minorHAnsi"/>
              </w:rPr>
            </w:pPr>
            <w:r w:rsidRPr="00125E7A">
              <w:rPr>
                <w:rFonts w:cstheme="minorHAnsi"/>
              </w:rPr>
              <w:fldChar w:fldCharType="begin">
                <w:ffData>
                  <w:name w:val="Tekst29"/>
                  <w:enabled/>
                  <w:calcOnExit w:val="0"/>
                  <w:textInput/>
                </w:ffData>
              </w:fldChar>
            </w:r>
            <w:bookmarkStart w:id="117" w:name="Tekst29"/>
            <w:r w:rsidRPr="00125E7A">
              <w:rPr>
                <w:rFonts w:cstheme="minorHAnsi"/>
              </w:rPr>
              <w:instrText xml:space="preserve"> FORMTEXT </w:instrText>
            </w:r>
            <w:r w:rsidRPr="00125E7A">
              <w:rPr>
                <w:rFonts w:cstheme="minorHAnsi"/>
              </w:rPr>
            </w:r>
            <w:r w:rsidRPr="00125E7A">
              <w:rPr>
                <w:rFonts w:cstheme="minorHAnsi"/>
              </w:rPr>
              <w:fldChar w:fldCharType="separate"/>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rPr>
              <w:fldChar w:fldCharType="end"/>
            </w:r>
            <w:bookmarkEnd w:id="117"/>
          </w:p>
        </w:tc>
        <w:tc>
          <w:tcPr>
            <w:tcW w:w="3119" w:type="dxa"/>
          </w:tcPr>
          <w:p w14:paraId="05DEF3C6" w14:textId="77777777" w:rsidR="001F03B4" w:rsidRPr="00125E7A" w:rsidRDefault="001F03B4" w:rsidP="00D17057">
            <w:pPr>
              <w:rPr>
                <w:rFonts w:cstheme="minorHAnsi"/>
              </w:rPr>
            </w:pPr>
            <w:r w:rsidRPr="00125E7A">
              <w:rPr>
                <w:rFonts w:cstheme="minorHAnsi"/>
              </w:rPr>
              <w:fldChar w:fldCharType="begin">
                <w:ffData>
                  <w:name w:val="Tekst30"/>
                  <w:enabled/>
                  <w:calcOnExit w:val="0"/>
                  <w:textInput/>
                </w:ffData>
              </w:fldChar>
            </w:r>
            <w:bookmarkStart w:id="118" w:name="Tekst30"/>
            <w:r w:rsidRPr="00125E7A">
              <w:rPr>
                <w:rFonts w:cstheme="minorHAnsi"/>
              </w:rPr>
              <w:instrText xml:space="preserve"> FORMTEXT </w:instrText>
            </w:r>
            <w:r w:rsidRPr="00125E7A">
              <w:rPr>
                <w:rFonts w:cstheme="minorHAnsi"/>
              </w:rPr>
            </w:r>
            <w:r w:rsidRPr="00125E7A">
              <w:rPr>
                <w:rFonts w:cstheme="minorHAnsi"/>
              </w:rPr>
              <w:fldChar w:fldCharType="separate"/>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rPr>
              <w:fldChar w:fldCharType="end"/>
            </w:r>
            <w:bookmarkEnd w:id="118"/>
          </w:p>
        </w:tc>
        <w:tc>
          <w:tcPr>
            <w:tcW w:w="2835" w:type="dxa"/>
          </w:tcPr>
          <w:p w14:paraId="553AB0AB" w14:textId="77777777" w:rsidR="001F03B4" w:rsidRPr="00125E7A" w:rsidRDefault="001F03B4" w:rsidP="00D17057">
            <w:pPr>
              <w:rPr>
                <w:rFonts w:cstheme="minorHAnsi"/>
              </w:rPr>
            </w:pPr>
            <w:r w:rsidRPr="00125E7A">
              <w:rPr>
                <w:rFonts w:cstheme="minorHAnsi"/>
              </w:rPr>
              <w:fldChar w:fldCharType="begin">
                <w:ffData>
                  <w:name w:val="Tekst31"/>
                  <w:enabled/>
                  <w:calcOnExit w:val="0"/>
                  <w:textInput/>
                </w:ffData>
              </w:fldChar>
            </w:r>
            <w:bookmarkStart w:id="119" w:name="Tekst31"/>
            <w:r w:rsidRPr="00125E7A">
              <w:rPr>
                <w:rFonts w:cstheme="minorHAnsi"/>
              </w:rPr>
              <w:instrText xml:space="preserve"> FORMTEXT </w:instrText>
            </w:r>
            <w:r w:rsidRPr="00125E7A">
              <w:rPr>
                <w:rFonts w:cstheme="minorHAnsi"/>
              </w:rPr>
            </w:r>
            <w:r w:rsidRPr="00125E7A">
              <w:rPr>
                <w:rFonts w:cstheme="minorHAnsi"/>
              </w:rPr>
              <w:fldChar w:fldCharType="separate"/>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rPr>
              <w:fldChar w:fldCharType="end"/>
            </w:r>
            <w:bookmarkEnd w:id="119"/>
          </w:p>
        </w:tc>
      </w:tr>
    </w:tbl>
    <w:p w14:paraId="4102A78D" w14:textId="77777777" w:rsidR="001F03B4" w:rsidRPr="00125E7A" w:rsidRDefault="001F03B4" w:rsidP="001F03B4">
      <w:pPr>
        <w:rPr>
          <w:rFonts w:cstheme="minorHAnsi"/>
        </w:rPr>
      </w:pPr>
    </w:p>
    <w:p w14:paraId="1DE2A76A" w14:textId="77777777" w:rsidR="001F03B4" w:rsidRPr="00125E7A" w:rsidRDefault="001F03B4" w:rsidP="001F03B4">
      <w:pPr>
        <w:rPr>
          <w:rFonts w:cstheme="minorHAnsi"/>
        </w:rPr>
      </w:pPr>
      <w:r w:rsidRPr="00125E7A">
        <w:rPr>
          <w:rFonts w:cstheme="minorHAnsi"/>
        </w:rPr>
        <w:t xml:space="preserve">Skifte av nøkkelpersonell hos Konsulenten skal godkjennes av Kunden. Godkjennelse kan ikke nektes uten saklig grunn. </w:t>
      </w:r>
    </w:p>
    <w:p w14:paraId="1B3D4329" w14:textId="77777777" w:rsidR="001F03B4" w:rsidRPr="00125E7A" w:rsidRDefault="001F03B4" w:rsidP="001F03B4">
      <w:pPr>
        <w:rPr>
          <w:rFonts w:cstheme="minorHAnsi"/>
        </w:rPr>
      </w:pPr>
    </w:p>
    <w:p w14:paraId="18463179" w14:textId="77777777" w:rsidR="001F03B4" w:rsidRPr="00125E7A" w:rsidRDefault="001F03B4" w:rsidP="001F03B4">
      <w:pPr>
        <w:rPr>
          <w:rFonts w:cstheme="minorHAnsi"/>
        </w:rPr>
      </w:pPr>
      <w:r w:rsidRPr="00125E7A">
        <w:rPr>
          <w:rFonts w:cstheme="minorHAnsi"/>
        </w:rPr>
        <w:lastRenderedPageBreak/>
        <w:t>Ved bytte av personell som skyldes Konsulenten, bærer Konsulenten kostnadene ved kompetanseoverføring til nytt personell.</w:t>
      </w:r>
    </w:p>
    <w:p w14:paraId="57E49D90" w14:textId="77777777" w:rsidR="001F03B4" w:rsidRPr="00125E7A" w:rsidRDefault="001F03B4" w:rsidP="001F03B4">
      <w:pPr>
        <w:rPr>
          <w:rFonts w:cstheme="minorHAnsi"/>
        </w:rPr>
      </w:pPr>
    </w:p>
    <w:p w14:paraId="787D7666" w14:textId="77777777" w:rsidR="001F03B4" w:rsidRPr="00246D46" w:rsidRDefault="001F03B4" w:rsidP="008140FD">
      <w:pPr>
        <w:pStyle w:val="Overskrift2"/>
      </w:pPr>
      <w:bookmarkStart w:id="120" w:name="_Toc119400322"/>
      <w:bookmarkStart w:id="121" w:name="_Toc175660202"/>
      <w:r w:rsidRPr="00246D46">
        <w:t>Taushetsplikt</w:t>
      </w:r>
      <w:bookmarkEnd w:id="120"/>
      <w:bookmarkEnd w:id="121"/>
    </w:p>
    <w:p w14:paraId="00342623" w14:textId="77777777" w:rsidR="001F03B4" w:rsidRPr="00125E7A" w:rsidRDefault="001F03B4" w:rsidP="001F03B4">
      <w:pPr>
        <w:rPr>
          <w:rFonts w:cstheme="minorHAnsi"/>
        </w:rPr>
      </w:pPr>
      <w:r w:rsidRPr="00125E7A">
        <w:rPr>
          <w:rFonts w:cstheme="minorHAnsi"/>
        </w:rPr>
        <w:t xml:space="preserve">Informasjon som </w:t>
      </w:r>
      <w:r>
        <w:rPr>
          <w:rFonts w:cstheme="minorHAnsi"/>
        </w:rPr>
        <w:t>p</w:t>
      </w:r>
      <w:r w:rsidRPr="00125E7A">
        <w:rPr>
          <w:rFonts w:cstheme="minorHAnsi"/>
        </w:rPr>
        <w:t xml:space="preserve">artene blir kjent med i forbindelse med Avtalen og gjennomføringen av Avtalen, skal behandles konfidensielt og ikke gjøres tilgjengelig for utenforstående uten samtykke fra den annen </w:t>
      </w:r>
      <w:r>
        <w:rPr>
          <w:rFonts w:cstheme="minorHAnsi"/>
        </w:rPr>
        <w:t>p</w:t>
      </w:r>
      <w:r w:rsidRPr="00125E7A">
        <w:rPr>
          <w:rFonts w:cstheme="minorHAnsi"/>
        </w:rPr>
        <w:t>art, med mindre det ikke er en berettiget interesse som tilsier at informasjonen holdes hemmelig. Som utenforstående regnes alle som ikke har saklig behov for tilgang til informasjonen for å utføre sine oppgaver i henhold til Avtalen.</w:t>
      </w:r>
    </w:p>
    <w:p w14:paraId="6BA7C296" w14:textId="77777777" w:rsidR="001F03B4" w:rsidRPr="00125E7A" w:rsidRDefault="001F03B4" w:rsidP="001F03B4">
      <w:pPr>
        <w:rPr>
          <w:rFonts w:cstheme="minorHAnsi"/>
        </w:rPr>
      </w:pPr>
    </w:p>
    <w:p w14:paraId="1DE0E557" w14:textId="77777777" w:rsidR="001F03B4" w:rsidRPr="00125E7A" w:rsidRDefault="001F03B4" w:rsidP="001F03B4">
      <w:pPr>
        <w:rPr>
          <w:rFonts w:cstheme="minorHAnsi"/>
        </w:rPr>
      </w:pPr>
      <w:r w:rsidRPr="00125E7A">
        <w:rPr>
          <w:rFonts w:cstheme="minorHAnsi"/>
        </w:rPr>
        <w:t xml:space="preserve">Hvis Kunden er offentlig virksomhet, er Kundens taushetsplikt etter denne bestemmelsen ikke mer omfattende enn det som følger av lov 10. februar 1967 om behandlingsmåten i forvaltningssaker (forvaltningsloven) eller tilsvarende sektorspesifikk regulering. </w:t>
      </w:r>
    </w:p>
    <w:p w14:paraId="57CAEB3C" w14:textId="77777777" w:rsidR="001F03B4" w:rsidRPr="00125E7A" w:rsidRDefault="001F03B4" w:rsidP="001F03B4">
      <w:pPr>
        <w:rPr>
          <w:rFonts w:cstheme="minorHAnsi"/>
        </w:rPr>
      </w:pPr>
    </w:p>
    <w:p w14:paraId="1EAF3238" w14:textId="77777777" w:rsidR="001F03B4" w:rsidRPr="00125E7A" w:rsidRDefault="001F03B4" w:rsidP="001F03B4">
      <w:pPr>
        <w:rPr>
          <w:rFonts w:cstheme="minorHAnsi"/>
        </w:rPr>
      </w:pPr>
      <w:r w:rsidRPr="00125E7A">
        <w:rPr>
          <w:rFonts w:cstheme="minorHAnsi"/>
        </w:rPr>
        <w:t>Taushetsplikt etter denne bestemmelsen griper ikke inn i lovbestemt innsynsrett.</w:t>
      </w:r>
    </w:p>
    <w:p w14:paraId="42264484" w14:textId="77777777" w:rsidR="001F03B4" w:rsidRPr="00125E7A" w:rsidRDefault="001F03B4" w:rsidP="001F03B4">
      <w:pPr>
        <w:rPr>
          <w:rFonts w:cstheme="minorHAnsi"/>
        </w:rPr>
      </w:pPr>
    </w:p>
    <w:p w14:paraId="511F624E" w14:textId="77777777" w:rsidR="001F03B4" w:rsidRPr="00125E7A" w:rsidRDefault="001F03B4" w:rsidP="001F03B4">
      <w:pPr>
        <w:rPr>
          <w:rFonts w:cstheme="minorHAnsi"/>
        </w:rPr>
      </w:pPr>
      <w:r w:rsidRPr="00125E7A">
        <w:rPr>
          <w:rFonts w:cstheme="minorHAnsi"/>
        </w:rPr>
        <w:t xml:space="preserve">Taushetsplikten gjelder </w:t>
      </w:r>
      <w:r>
        <w:rPr>
          <w:rFonts w:cstheme="minorHAnsi"/>
        </w:rPr>
        <w:t>p</w:t>
      </w:r>
      <w:r w:rsidRPr="00125E7A">
        <w:rPr>
          <w:rFonts w:cstheme="minorHAnsi"/>
        </w:rPr>
        <w:t xml:space="preserve">artenes ansatte, underleverandører, og andre parter som handler på </w:t>
      </w:r>
      <w:r>
        <w:rPr>
          <w:rFonts w:cstheme="minorHAnsi"/>
        </w:rPr>
        <w:t>p</w:t>
      </w:r>
      <w:r w:rsidRPr="00125E7A">
        <w:rPr>
          <w:rFonts w:cstheme="minorHAnsi"/>
        </w:rPr>
        <w:t>artenes vegne eller medvirker i forbindelse med gjennomføring av Avtalen.</w:t>
      </w:r>
    </w:p>
    <w:p w14:paraId="3C0B28D2" w14:textId="77777777" w:rsidR="001F03B4" w:rsidRPr="00125E7A" w:rsidRDefault="001F03B4" w:rsidP="001F03B4">
      <w:pPr>
        <w:rPr>
          <w:rFonts w:cstheme="minorHAnsi"/>
        </w:rPr>
      </w:pPr>
    </w:p>
    <w:p w14:paraId="1329DC01" w14:textId="24C30AE0" w:rsidR="001F03B4" w:rsidRPr="00125E7A" w:rsidRDefault="001F03B4" w:rsidP="001F03B4">
      <w:pPr>
        <w:rPr>
          <w:rFonts w:cstheme="minorHAnsi"/>
        </w:rPr>
      </w:pPr>
      <w:r w:rsidRPr="00125E7A">
        <w:rPr>
          <w:rFonts w:cstheme="minorHAnsi"/>
        </w:rPr>
        <w:t>Taushetsplikten opphører fem (5) år etter Avtalens opphør, med mindre annet følger av lov eller forskrift.</w:t>
      </w:r>
      <w:r w:rsidR="00203C8A">
        <w:rPr>
          <w:rFonts w:cstheme="minorHAnsi"/>
        </w:rPr>
        <w:t xml:space="preserve"> Annen varighet kan angis her: </w:t>
      </w:r>
      <w:r w:rsidR="009218C4">
        <w:rPr>
          <w:rFonts w:cstheme="minorHAnsi"/>
        </w:rPr>
        <w:fldChar w:fldCharType="begin">
          <w:ffData>
            <w:name w:val=""/>
            <w:enabled/>
            <w:calcOnExit w:val="0"/>
            <w:textInput>
              <w:default w:val="Fylles inn ved behov"/>
            </w:textInput>
          </w:ffData>
        </w:fldChar>
      </w:r>
      <w:r w:rsidR="009218C4">
        <w:rPr>
          <w:rFonts w:cstheme="minorHAnsi"/>
        </w:rPr>
        <w:instrText xml:space="preserve"> FORMTEXT </w:instrText>
      </w:r>
      <w:r w:rsidR="009218C4">
        <w:rPr>
          <w:rFonts w:cstheme="minorHAnsi"/>
        </w:rPr>
      </w:r>
      <w:r w:rsidR="009218C4">
        <w:rPr>
          <w:rFonts w:cstheme="minorHAnsi"/>
        </w:rPr>
        <w:fldChar w:fldCharType="separate"/>
      </w:r>
      <w:r w:rsidR="009218C4">
        <w:rPr>
          <w:rFonts w:cstheme="minorHAnsi"/>
          <w:noProof/>
        </w:rPr>
        <w:t>Fylles inn ved behov</w:t>
      </w:r>
      <w:r w:rsidR="009218C4">
        <w:rPr>
          <w:rFonts w:cstheme="minorHAnsi"/>
        </w:rPr>
        <w:fldChar w:fldCharType="end"/>
      </w:r>
    </w:p>
    <w:p w14:paraId="5916F9B9" w14:textId="5A074081" w:rsidR="001F03B4" w:rsidRPr="00125E7A" w:rsidRDefault="001F03B4" w:rsidP="001F03B4">
      <w:pPr>
        <w:rPr>
          <w:rFonts w:cstheme="minorHAnsi"/>
        </w:rPr>
      </w:pPr>
    </w:p>
    <w:p w14:paraId="703A850C" w14:textId="77777777" w:rsidR="001F03B4" w:rsidRPr="00A606C6" w:rsidRDefault="001F03B4" w:rsidP="008140FD">
      <w:pPr>
        <w:pStyle w:val="Overskrift2"/>
      </w:pPr>
      <w:bookmarkStart w:id="122" w:name="_Toc208293704"/>
      <w:bookmarkStart w:id="123" w:name="_Toc213426344"/>
      <w:bookmarkStart w:id="124" w:name="_Toc422860179"/>
      <w:bookmarkStart w:id="125" w:name="_Toc423087569"/>
      <w:bookmarkStart w:id="126" w:name="_Toc105139717"/>
      <w:bookmarkStart w:id="127" w:name="_Toc175660203"/>
      <w:r w:rsidRPr="00A606C6">
        <w:t>Lønns- og arbeidsvilkår</w:t>
      </w:r>
      <w:bookmarkEnd w:id="122"/>
      <w:bookmarkEnd w:id="123"/>
      <w:bookmarkEnd w:id="124"/>
      <w:bookmarkEnd w:id="125"/>
      <w:bookmarkEnd w:id="126"/>
      <w:bookmarkEnd w:id="127"/>
    </w:p>
    <w:p w14:paraId="100F1B51" w14:textId="77777777" w:rsidR="001F03B4" w:rsidRDefault="001F03B4" w:rsidP="008140FD">
      <w:pPr>
        <w:pStyle w:val="Overskrift3"/>
      </w:pPr>
      <w:bookmarkStart w:id="128" w:name="_Toc201048238"/>
      <w:bookmarkStart w:id="129" w:name="_Toc208293712"/>
      <w:bookmarkStart w:id="130" w:name="_Toc213426524"/>
      <w:bookmarkStart w:id="131" w:name="_Toc175660204"/>
      <w:r>
        <w:t>Generelt</w:t>
      </w:r>
      <w:bookmarkEnd w:id="131"/>
    </w:p>
    <w:p w14:paraId="2566E3EF" w14:textId="77777777" w:rsidR="00CD7592" w:rsidRPr="00B60BD6" w:rsidRDefault="00CD7592" w:rsidP="00CD7592">
      <w:r w:rsidRPr="00B60BD6">
        <w:t>For avtaler som omfattes av forskrift 8. februar 2008 nr. 112 om lønns- og arbeidsvilkår i offentlige kontrakter, gjelder følgende:</w:t>
      </w:r>
    </w:p>
    <w:p w14:paraId="77431945" w14:textId="77777777" w:rsidR="00CD7592" w:rsidRPr="00B60BD6" w:rsidRDefault="00CD7592" w:rsidP="00CD7592"/>
    <w:p w14:paraId="642D56EA" w14:textId="77777777" w:rsidR="00CD7592" w:rsidRPr="00B60BD6" w:rsidRDefault="00CD7592" w:rsidP="00CD7592">
      <w:pPr>
        <w:pStyle w:val="Listeavsnitt"/>
        <w:keepLines w:val="0"/>
        <w:widowControl/>
        <w:numPr>
          <w:ilvl w:val="0"/>
          <w:numId w:val="46"/>
        </w:numPr>
        <w:spacing w:line="240" w:lineRule="auto"/>
      </w:pPr>
      <w:r>
        <w:t>Konsulenten</w:t>
      </w:r>
      <w:r w:rsidRPr="00B60BD6">
        <w:t xml:space="preserve"> skal på områder dekket av forskrift om allmenngjort tariffavtale sørge for at egne og eventuelle underleverandørers ansatte som direkte medvirker til å oppfylle </w:t>
      </w:r>
      <w:r>
        <w:t>Konsulentens</w:t>
      </w:r>
      <w:r w:rsidRPr="00B60BD6">
        <w:t xml:space="preserve"> forpliktelser under denne avtalen, ikke har dårligere lønns- og arbeidsvilkår enn det som følger av forskriften som allmenngjør tariffavtalen. </w:t>
      </w:r>
    </w:p>
    <w:p w14:paraId="3A6C29BF" w14:textId="77777777" w:rsidR="00CD7592" w:rsidRPr="00B60BD6" w:rsidRDefault="00CD7592" w:rsidP="00CD7592">
      <w:pPr>
        <w:pStyle w:val="Listeavsnitt"/>
        <w:keepLines w:val="0"/>
        <w:widowControl/>
        <w:numPr>
          <w:ilvl w:val="0"/>
          <w:numId w:val="46"/>
        </w:numPr>
        <w:spacing w:line="240" w:lineRule="auto"/>
      </w:pPr>
      <w:r w:rsidRPr="00B60BD6">
        <w:t xml:space="preserve">På områder som ikke er dekket av allmenngjort tariffavtale, skal </w:t>
      </w:r>
      <w:r>
        <w:t>Konsulenten</w:t>
      </w:r>
      <w:r w:rsidRPr="00B60BD6">
        <w:t xml:space="preserve"> sørge for at de samme ansatte ikke har dårligere lønns- og arbeidsvilkår enn det som følger av gjeldende landsomfattende tariffavtale for den aktuelle bransje. </w:t>
      </w:r>
    </w:p>
    <w:p w14:paraId="628A5CF3" w14:textId="77777777" w:rsidR="00CD7592" w:rsidRPr="00B60BD6" w:rsidRDefault="00CD7592" w:rsidP="00CD7592"/>
    <w:p w14:paraId="711CCAF0" w14:textId="77777777" w:rsidR="00CD7592" w:rsidRPr="00B60BD6" w:rsidRDefault="00CD7592" w:rsidP="00CD7592">
      <w:r w:rsidRPr="00B60BD6">
        <w:t xml:space="preserve">Dette gjelder for arbeid utført i Norge. </w:t>
      </w:r>
    </w:p>
    <w:p w14:paraId="78A25245" w14:textId="77777777" w:rsidR="00CD7592" w:rsidRPr="00B60BD6" w:rsidRDefault="00CD7592" w:rsidP="00CD7592"/>
    <w:p w14:paraId="063B0F4A" w14:textId="77777777" w:rsidR="00CD7592" w:rsidRPr="00B60BD6" w:rsidRDefault="00CD7592" w:rsidP="00CD7592">
      <w:r w:rsidRPr="00B60BD6">
        <w:lastRenderedPageBreak/>
        <w:t xml:space="preserve">Alle avtaler </w:t>
      </w:r>
      <w:r>
        <w:t>Konsulenten</w:t>
      </w:r>
      <w:r w:rsidRPr="00B60BD6">
        <w:t xml:space="preserve"> inngår, og som innebærer utførelse av arbeid som direkte medvirker til å oppfylle </w:t>
      </w:r>
      <w:r>
        <w:t>Konsulentens</w:t>
      </w:r>
      <w:r w:rsidRPr="00B60BD6">
        <w:t xml:space="preserve"> forpliktelser under denne avtalen, skal inneholde tilsvarende betingelser. </w:t>
      </w:r>
    </w:p>
    <w:p w14:paraId="35B12A99" w14:textId="77777777" w:rsidR="001F03B4" w:rsidRDefault="001F03B4" w:rsidP="001F03B4">
      <w:pPr>
        <w:rPr>
          <w:rFonts w:cstheme="minorHAnsi"/>
        </w:rPr>
      </w:pPr>
    </w:p>
    <w:p w14:paraId="68BBF317" w14:textId="77777777" w:rsidR="001F03B4" w:rsidRPr="0092624D" w:rsidRDefault="001F03B4" w:rsidP="008140FD">
      <w:pPr>
        <w:pStyle w:val="Overskrift3"/>
      </w:pPr>
      <w:bookmarkStart w:id="132" w:name="_Toc175660205"/>
      <w:r>
        <w:t>Dokumentasjon</w:t>
      </w:r>
      <w:bookmarkEnd w:id="132"/>
    </w:p>
    <w:p w14:paraId="7FF672F3" w14:textId="77777777" w:rsidR="00A264E6" w:rsidRDefault="00A264E6" w:rsidP="00A264E6">
      <w:r>
        <w:t>Konsulenten</w:t>
      </w:r>
      <w:r w:rsidRPr="00B60BD6">
        <w:t xml:space="preserve"> skal på </w:t>
      </w:r>
      <w:r w:rsidRPr="009933D0">
        <w:t>skriftlig</w:t>
      </w:r>
      <w:r w:rsidRPr="00B60BD6">
        <w:t xml:space="preserve"> forespørsel fra Kunden legge frem dokumentasjon om de lønns- og arbeidsvilkår som blir benyttet. Kunden og </w:t>
      </w:r>
      <w:r>
        <w:t>Konsulenten</w:t>
      </w:r>
      <w:r w:rsidRPr="00B60BD6">
        <w:t xml:space="preserve"> kan hver for seg kreve at opplysningene skal legges frem for en uavhengig tredjepart som </w:t>
      </w:r>
      <w:r>
        <w:t>Konsulenten</w:t>
      </w:r>
      <w:r w:rsidRPr="00B60BD6">
        <w:t xml:space="preserve"> har gitt i oppdrag å undersøke om kravene i denne bestemmelsen er oppfylt. </w:t>
      </w:r>
      <w:r>
        <w:t>Konsulenten</w:t>
      </w:r>
      <w:r w:rsidRPr="00B60BD6">
        <w:t xml:space="preserve"> kan kreve at tredjeparten skal ha undertegnet en erklæring om at opplysningene ikke vil bli benyttet for andre formål enn å sikre oppfyllelse av </w:t>
      </w:r>
      <w:r>
        <w:t>Konsulentens</w:t>
      </w:r>
      <w:r w:rsidRPr="00B60BD6">
        <w:t xml:space="preserve"> forpliktelse etter denne bestemmelsen. Dokumentasjonsplikten gjelder også underleverandører.</w:t>
      </w:r>
    </w:p>
    <w:p w14:paraId="2CA4E3C4" w14:textId="77777777" w:rsidR="00A264E6" w:rsidRPr="00B60BD6" w:rsidRDefault="00A264E6" w:rsidP="00A264E6"/>
    <w:p w14:paraId="4CC2AA0C" w14:textId="77777777" w:rsidR="00A264E6" w:rsidRDefault="00A264E6" w:rsidP="00A264E6">
      <w:r>
        <w:t>Konsulenten</w:t>
      </w:r>
      <w:r w:rsidRPr="00B60BD6">
        <w:t xml:space="preserve"> plikter </w:t>
      </w:r>
      <w:bookmarkStart w:id="133" w:name="_Hlk153542622"/>
      <w:r w:rsidRPr="00B60BD6">
        <w:t xml:space="preserve">på skriftlig forespørsel med en rimelig frist å dokumentere </w:t>
      </w:r>
      <w:bookmarkEnd w:id="133"/>
      <w:r w:rsidRPr="00B60BD6">
        <w:t xml:space="preserve">lønns- og arbeidsvilkårene for egne arbeidstakere, arbeidstakere hos eventuelle underleverandører (herunder innleide) som direkte medvirker til å oppfylle kontrakten. </w:t>
      </w:r>
    </w:p>
    <w:p w14:paraId="63027203" w14:textId="77777777" w:rsidR="00A264E6" w:rsidRPr="00B60BD6" w:rsidRDefault="00A264E6" w:rsidP="00A264E6">
      <w:pPr>
        <w:rPr>
          <w:rFonts w:eastAsia="Calibri" w:cstheme="minorHAnsi"/>
        </w:rPr>
      </w:pPr>
    </w:p>
    <w:p w14:paraId="6FDCCD41" w14:textId="380DD958" w:rsidR="00A264E6" w:rsidRPr="001D5B32" w:rsidRDefault="00A264E6" w:rsidP="00A264E6">
      <w:pPr>
        <w:pStyle w:val="Ingenmellomrom"/>
        <w:rPr>
          <w:rFonts w:eastAsia="Calibri" w:cstheme="minorHAnsi"/>
          <w:color w:val="FF0000"/>
          <w:sz w:val="24"/>
          <w:szCs w:val="24"/>
        </w:rPr>
      </w:pPr>
      <w:r w:rsidRPr="001D5B32">
        <w:rPr>
          <w:rFonts w:eastAsia="Calibri" w:cstheme="minorHAnsi"/>
          <w:sz w:val="24"/>
          <w:szCs w:val="24"/>
        </w:rPr>
        <w:t xml:space="preserve">Ved brudd på dokumentasjonsplikten har oppdragsgiver rett til å ilegge en dagbot som ikke skal være mindre enn kr 1500 per dag. Høyere dagbot kan avtales mellom partene: </w:t>
      </w:r>
      <w:r w:rsidRPr="001D5B32">
        <w:rPr>
          <w:rFonts w:cstheme="minorHAnsi"/>
          <w:sz w:val="24"/>
          <w:szCs w:val="24"/>
        </w:rPr>
        <w:fldChar w:fldCharType="begin">
          <w:ffData>
            <w:name w:val=""/>
            <w:enabled/>
            <w:calcOnExit w:val="0"/>
            <w:textInput>
              <w:default w:val="Fylles inn ved behov"/>
            </w:textInput>
          </w:ffData>
        </w:fldChar>
      </w:r>
      <w:r w:rsidRPr="001D5B32">
        <w:rPr>
          <w:rFonts w:cstheme="minorHAnsi"/>
          <w:sz w:val="24"/>
          <w:szCs w:val="24"/>
        </w:rPr>
        <w:instrText xml:space="preserve"> FORMTEXT </w:instrText>
      </w:r>
      <w:r w:rsidRPr="001D5B32">
        <w:rPr>
          <w:rFonts w:cstheme="minorHAnsi"/>
          <w:sz w:val="24"/>
          <w:szCs w:val="24"/>
        </w:rPr>
      </w:r>
      <w:r w:rsidRPr="001D5B32">
        <w:rPr>
          <w:rFonts w:cstheme="minorHAnsi"/>
          <w:sz w:val="24"/>
          <w:szCs w:val="24"/>
        </w:rPr>
        <w:fldChar w:fldCharType="separate"/>
      </w:r>
      <w:r w:rsidRPr="001D5B32">
        <w:rPr>
          <w:rFonts w:cstheme="minorHAnsi"/>
          <w:noProof/>
          <w:sz w:val="24"/>
          <w:szCs w:val="24"/>
        </w:rPr>
        <w:t>Fylles inn ved behov</w:t>
      </w:r>
      <w:r w:rsidRPr="001D5B32">
        <w:rPr>
          <w:rFonts w:cstheme="minorHAnsi"/>
          <w:sz w:val="24"/>
          <w:szCs w:val="24"/>
        </w:rPr>
        <w:fldChar w:fldCharType="end"/>
      </w:r>
    </w:p>
    <w:p w14:paraId="7C5B6094" w14:textId="77777777" w:rsidR="001F03B4" w:rsidRPr="00B53BDA" w:rsidRDefault="001F03B4" w:rsidP="001F03B4">
      <w:pPr>
        <w:rPr>
          <w:rFonts w:cstheme="minorHAnsi"/>
        </w:rPr>
      </w:pPr>
    </w:p>
    <w:p w14:paraId="589502A7" w14:textId="77777777" w:rsidR="001F03B4" w:rsidRDefault="001F03B4" w:rsidP="008140FD">
      <w:pPr>
        <w:pStyle w:val="Overskrift3"/>
      </w:pPr>
      <w:bookmarkStart w:id="134" w:name="_Toc175660206"/>
      <w:bookmarkEnd w:id="128"/>
      <w:bookmarkEnd w:id="129"/>
      <w:bookmarkEnd w:id="130"/>
      <w:r>
        <w:t>Manglende oppfyllelse</w:t>
      </w:r>
      <w:bookmarkEnd w:id="134"/>
    </w:p>
    <w:p w14:paraId="58744D68" w14:textId="77777777" w:rsidR="00B80B61" w:rsidRPr="00CD72D3" w:rsidRDefault="00B80B61" w:rsidP="00B80B61">
      <w:pPr>
        <w:pStyle w:val="Ingenmellomrom"/>
        <w:rPr>
          <w:rFonts w:cstheme="minorHAnsi"/>
          <w:sz w:val="24"/>
          <w:szCs w:val="24"/>
        </w:rPr>
      </w:pPr>
      <w:r w:rsidRPr="00CD72D3">
        <w:rPr>
          <w:sz w:val="24"/>
          <w:szCs w:val="24"/>
        </w:rPr>
        <w:t xml:space="preserve">Ved brudd på kravene til lønns- og arbeidsvilkår, skal Konsulenten rette forholdet. Der bruddet har skjedd hos en underleverandør (herunder bemanningsselskaper) er rettingsplikten begrenset til krav som er fremmet skriftlig innen tre måneder etter lønnens forfallsdato, både for krav som følger av allmenngjort tariffavtale og landsomfattende tariffavtale. De vilkår og begrensninger som følger av lov om </w:t>
      </w:r>
      <w:proofErr w:type="spellStart"/>
      <w:r w:rsidRPr="00CD72D3">
        <w:rPr>
          <w:sz w:val="24"/>
          <w:szCs w:val="24"/>
        </w:rPr>
        <w:t>allmenngjøring</w:t>
      </w:r>
      <w:proofErr w:type="spellEnd"/>
      <w:r w:rsidRPr="00CD72D3">
        <w:rPr>
          <w:sz w:val="24"/>
          <w:szCs w:val="24"/>
        </w:rPr>
        <w:t xml:space="preserve"> av tariffavtaler mv. av 4. juni 1993 § 13 skal gjelde i begge disse tilfellene.</w:t>
      </w:r>
      <w:r w:rsidRPr="00CD72D3">
        <w:rPr>
          <w:rFonts w:cstheme="minorHAnsi"/>
          <w:sz w:val="24"/>
          <w:szCs w:val="24"/>
        </w:rPr>
        <w:t xml:space="preserve"> </w:t>
      </w:r>
    </w:p>
    <w:p w14:paraId="00CA8625" w14:textId="77777777" w:rsidR="00B80B61" w:rsidRPr="00B60BD6" w:rsidRDefault="00B80B61" w:rsidP="00B80B61">
      <w:pPr>
        <w:pStyle w:val="Ingenmellomrom"/>
        <w:rPr>
          <w:rFonts w:cstheme="minorHAnsi"/>
        </w:rPr>
      </w:pPr>
    </w:p>
    <w:p w14:paraId="7488FA7A" w14:textId="77777777" w:rsidR="00B80B61" w:rsidRPr="009376B6" w:rsidRDefault="00B80B61" w:rsidP="00B80B61">
      <w:r w:rsidRPr="00B60BD6">
        <w:t xml:space="preserve">Dersom </w:t>
      </w:r>
      <w:r>
        <w:t>Konsulenten</w:t>
      </w:r>
      <w:r w:rsidRPr="00B60BD6">
        <w:t xml:space="preserve"> ikke oppfyller denne forpliktelsen, har Kunden rett til å holde tilbake deler av kontraktssummen, tilsvarende 2 (to) ganger innsparingen for </w:t>
      </w:r>
      <w:r>
        <w:t>Konsulenten</w:t>
      </w:r>
      <w:r w:rsidRPr="00B60BD6">
        <w:t xml:space="preserve">. </w:t>
      </w:r>
      <w:r w:rsidRPr="009376B6">
        <w:t>Tilbakeholdsretten opphører så snart retting etter foregående ledd er dokumentert.</w:t>
      </w:r>
    </w:p>
    <w:p w14:paraId="45FE0DA3" w14:textId="77777777" w:rsidR="00B80B61" w:rsidRPr="00B60BD6" w:rsidRDefault="00B80B61" w:rsidP="00B80B61"/>
    <w:p w14:paraId="3E5DFA36" w14:textId="76ED3D94" w:rsidR="00B80B61" w:rsidRPr="00B60BD6" w:rsidRDefault="00B80B61" w:rsidP="00B80B61">
      <w:r w:rsidRPr="009376B6">
        <w:t>Dersom dokumentasjonen</w:t>
      </w:r>
      <w:r w:rsidR="002F5D9A">
        <w:t xml:space="preserve"> for oppfyllelse av dette punktet</w:t>
      </w:r>
      <w:r w:rsidRPr="009376B6">
        <w:t xml:space="preserve"> er lagt frem for en uavhengig tredjepart, kan en erklæring fra tredjeparten aksepteres som dokumentasjon </w:t>
      </w:r>
      <w:r w:rsidRPr="00B60BD6">
        <w:t xml:space="preserve">om at det er samsvar mellom aktuell tariffavtale og faktiske lønns- og arbeidsvilkår for oppfyllelse av </w:t>
      </w:r>
      <w:r>
        <w:t>Konsulentens</w:t>
      </w:r>
      <w:r w:rsidRPr="00B60BD6">
        <w:t xml:space="preserve"> og eventuelle underleverandørers forpliktelser.  </w:t>
      </w:r>
    </w:p>
    <w:p w14:paraId="289FC500" w14:textId="77777777" w:rsidR="001F03B4" w:rsidRPr="00180DE7" w:rsidRDefault="001F03B4" w:rsidP="001F03B4">
      <w:pPr>
        <w:rPr>
          <w:rFonts w:cstheme="minorHAnsi"/>
        </w:rPr>
      </w:pPr>
    </w:p>
    <w:p w14:paraId="5D721AAD" w14:textId="7CE6EBA5" w:rsidR="00E943C1" w:rsidRDefault="001F03B4" w:rsidP="00E943C1">
      <w:pPr>
        <w:rPr>
          <w:rFonts w:cstheme="minorHAnsi"/>
        </w:rPr>
      </w:pPr>
      <w:r w:rsidRPr="00180DE7">
        <w:rPr>
          <w:rFonts w:cstheme="minorHAnsi"/>
        </w:rPr>
        <w:t>Nærmere presiseringer om gjennomføring av dette</w:t>
      </w:r>
      <w:r>
        <w:rPr>
          <w:rFonts w:cstheme="minorHAnsi"/>
        </w:rPr>
        <w:t xml:space="preserve"> punkt</w:t>
      </w:r>
      <w:r w:rsidRPr="00180DE7">
        <w:rPr>
          <w:rFonts w:cstheme="minorHAnsi"/>
        </w:rPr>
        <w:t xml:space="preserve"> kan avtales </w:t>
      </w:r>
      <w:r>
        <w:rPr>
          <w:rFonts w:cstheme="minorHAnsi"/>
        </w:rPr>
        <w:t>mellom partene:</w:t>
      </w:r>
      <w:r w:rsidR="00E943C1">
        <w:rPr>
          <w:rFonts w:cstheme="minorHAnsi"/>
        </w:rPr>
        <w:t xml:space="preserve"> </w:t>
      </w:r>
      <w:r w:rsidR="00E943C1">
        <w:rPr>
          <w:rFonts w:cstheme="minorHAnsi"/>
        </w:rPr>
        <w:fldChar w:fldCharType="begin">
          <w:ffData>
            <w:name w:val=""/>
            <w:enabled/>
            <w:calcOnExit w:val="0"/>
            <w:textInput>
              <w:default w:val="Fylles inn ved behov"/>
            </w:textInput>
          </w:ffData>
        </w:fldChar>
      </w:r>
      <w:r w:rsidR="00E943C1">
        <w:rPr>
          <w:rFonts w:cstheme="minorHAnsi"/>
        </w:rPr>
        <w:instrText xml:space="preserve"> FORMTEXT </w:instrText>
      </w:r>
      <w:r w:rsidR="00E943C1">
        <w:rPr>
          <w:rFonts w:cstheme="minorHAnsi"/>
        </w:rPr>
      </w:r>
      <w:r w:rsidR="00E943C1">
        <w:rPr>
          <w:rFonts w:cstheme="minorHAnsi"/>
        </w:rPr>
        <w:fldChar w:fldCharType="separate"/>
      </w:r>
      <w:r w:rsidR="00E943C1">
        <w:rPr>
          <w:rFonts w:cstheme="minorHAnsi"/>
          <w:noProof/>
        </w:rPr>
        <w:t>Fylles inn ved behov</w:t>
      </w:r>
      <w:r w:rsidR="00E943C1">
        <w:rPr>
          <w:rFonts w:cstheme="minorHAnsi"/>
        </w:rPr>
        <w:fldChar w:fldCharType="end"/>
      </w:r>
    </w:p>
    <w:p w14:paraId="14554C32" w14:textId="7D765215" w:rsidR="001F03B4" w:rsidRPr="004F766C" w:rsidRDefault="001F03B4" w:rsidP="001F03B4">
      <w:pPr>
        <w:rPr>
          <w:rFonts w:cstheme="minorHAnsi"/>
        </w:rPr>
      </w:pPr>
    </w:p>
    <w:p w14:paraId="6F74F34E" w14:textId="77777777" w:rsidR="001F03B4" w:rsidRPr="00E000A9" w:rsidRDefault="001F03B4" w:rsidP="008140FD">
      <w:pPr>
        <w:pStyle w:val="Overskrift1"/>
      </w:pPr>
      <w:bookmarkStart w:id="135" w:name="_Toc150573649"/>
      <w:bookmarkStart w:id="136" w:name="_Toc422860185"/>
      <w:bookmarkStart w:id="137" w:name="_Toc423087575"/>
      <w:bookmarkStart w:id="138" w:name="_Toc119400324"/>
      <w:bookmarkStart w:id="139" w:name="_Toc175660207"/>
      <w:r w:rsidRPr="00E000A9">
        <w:lastRenderedPageBreak/>
        <w:t>Vederlag og betalingsbetingelser</w:t>
      </w:r>
      <w:bookmarkEnd w:id="135"/>
      <w:bookmarkEnd w:id="136"/>
      <w:bookmarkEnd w:id="137"/>
      <w:bookmarkEnd w:id="138"/>
      <w:bookmarkEnd w:id="139"/>
    </w:p>
    <w:p w14:paraId="74A6DD4F" w14:textId="77777777" w:rsidR="001F03B4" w:rsidRPr="00246D46" w:rsidRDefault="001F03B4" w:rsidP="008140FD">
      <w:pPr>
        <w:pStyle w:val="Overskrift2"/>
      </w:pPr>
      <w:bookmarkStart w:id="140" w:name="_Toc150573650"/>
      <w:bookmarkStart w:id="141" w:name="_Toc422860186"/>
      <w:bookmarkStart w:id="142" w:name="_Toc423087576"/>
      <w:bookmarkStart w:id="143" w:name="_Toc119400325"/>
      <w:bookmarkStart w:id="144" w:name="_Toc175660208"/>
      <w:r w:rsidRPr="00246D46">
        <w:t>Vederlag</w:t>
      </w:r>
      <w:bookmarkEnd w:id="140"/>
      <w:bookmarkEnd w:id="141"/>
      <w:bookmarkEnd w:id="142"/>
      <w:bookmarkEnd w:id="143"/>
      <w:bookmarkEnd w:id="144"/>
    </w:p>
    <w:p w14:paraId="40852825" w14:textId="29BEBC62" w:rsidR="001F03B4" w:rsidRPr="00125E7A" w:rsidRDefault="001F03B4" w:rsidP="001F03B4">
      <w:pPr>
        <w:textAlignment w:val="baseline"/>
        <w:rPr>
          <w:rFonts w:cstheme="minorHAnsi"/>
        </w:rPr>
      </w:pPr>
      <w:r w:rsidRPr="00125E7A">
        <w:rPr>
          <w:rFonts w:cstheme="minorHAnsi"/>
        </w:rPr>
        <w:t xml:space="preserve">Vederlag for </w:t>
      </w:r>
      <w:r>
        <w:rPr>
          <w:rFonts w:cstheme="minorHAnsi"/>
        </w:rPr>
        <w:t>b</w:t>
      </w:r>
      <w:r w:rsidRPr="00125E7A">
        <w:rPr>
          <w:rFonts w:cstheme="minorHAnsi"/>
        </w:rPr>
        <w:t>istanden er avtalt som følger: (velg det aktuelle alternativet)</w:t>
      </w:r>
    </w:p>
    <w:p w14:paraId="4F61E470" w14:textId="64E87AF9" w:rsidR="001F03B4" w:rsidRDefault="001F03B4" w:rsidP="001F03B4">
      <w:pPr>
        <w:textAlignment w:val="baseline"/>
        <w:rPr>
          <w:rFonts w:cstheme="minorHAnsi"/>
        </w:rPr>
      </w:pPr>
    </w:p>
    <w:p w14:paraId="79858416" w14:textId="19E48EAF" w:rsidR="001F03B4" w:rsidRPr="00125E7A" w:rsidRDefault="00000000" w:rsidP="001F03B4">
      <w:pPr>
        <w:textAlignment w:val="baseline"/>
        <w:rPr>
          <w:rFonts w:cstheme="minorHAnsi"/>
        </w:rPr>
      </w:pPr>
      <w:sdt>
        <w:sdtPr>
          <w:rPr>
            <w:rFonts w:cstheme="minorHAnsi"/>
          </w:rPr>
          <w:id w:val="658499877"/>
          <w14:checkbox>
            <w14:checked w14:val="0"/>
            <w14:checkedState w14:val="2612" w14:font="MS Gothic"/>
            <w14:uncheckedState w14:val="2610" w14:font="MS Gothic"/>
          </w14:checkbox>
        </w:sdtPr>
        <w:sdtContent>
          <w:r w:rsidR="001D5BE7">
            <w:rPr>
              <w:rFonts w:ascii="MS Gothic" w:eastAsia="MS Gothic" w:hAnsi="MS Gothic" w:cstheme="minorHAnsi" w:hint="eastAsia"/>
            </w:rPr>
            <w:t>☐</w:t>
          </w:r>
        </w:sdtContent>
      </w:sdt>
      <w:r w:rsidR="00901623">
        <w:rPr>
          <w:rFonts w:cstheme="minorHAnsi"/>
        </w:rPr>
        <w:t xml:space="preserve"> </w:t>
      </w:r>
      <w:r w:rsidR="001F03B4">
        <w:rPr>
          <w:rFonts w:cstheme="minorHAnsi"/>
        </w:rPr>
        <w:t>A</w:t>
      </w:r>
      <w:r w:rsidR="001F03B4" w:rsidRPr="00125E7A">
        <w:rPr>
          <w:rFonts w:cstheme="minorHAnsi"/>
        </w:rPr>
        <w:t>lternativ 1</w:t>
      </w:r>
      <w:r w:rsidR="001F03B4">
        <w:rPr>
          <w:rFonts w:cstheme="minorHAnsi"/>
        </w:rPr>
        <w:t>:</w:t>
      </w:r>
      <w:r w:rsidR="001F03B4" w:rsidRPr="00125E7A">
        <w:rPr>
          <w:rFonts w:cstheme="minorHAnsi"/>
        </w:rPr>
        <w:t xml:space="preserve"> Fastpris</w:t>
      </w:r>
    </w:p>
    <w:p w14:paraId="1229334F" w14:textId="3DF7EFC5" w:rsidR="001F03B4" w:rsidRPr="00125E7A" w:rsidRDefault="001F03B4" w:rsidP="001F03B4">
      <w:pPr>
        <w:textAlignment w:val="baseline"/>
        <w:rPr>
          <w:rFonts w:cstheme="minorHAnsi"/>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990"/>
        <w:gridCol w:w="2385"/>
        <w:gridCol w:w="2156"/>
      </w:tblGrid>
      <w:tr w:rsidR="001F03B4" w:rsidRPr="007B4790" w14:paraId="2E98FEC2" w14:textId="77777777" w:rsidTr="00D17057">
        <w:tc>
          <w:tcPr>
            <w:tcW w:w="2370" w:type="dxa"/>
            <w:tcBorders>
              <w:top w:val="single" w:sz="6" w:space="0" w:color="000000"/>
              <w:left w:val="single" w:sz="6" w:space="0" w:color="000000"/>
              <w:bottom w:val="single" w:sz="6" w:space="0" w:color="000000"/>
              <w:right w:val="single" w:sz="6" w:space="0" w:color="000000"/>
            </w:tcBorders>
            <w:shd w:val="clear" w:color="auto" w:fill="auto"/>
            <w:hideMark/>
          </w:tcPr>
          <w:p w14:paraId="51A22627" w14:textId="133970E1" w:rsidR="001F03B4" w:rsidRPr="002F4DDA" w:rsidRDefault="001F03B4" w:rsidP="00D17057">
            <w:pPr>
              <w:textAlignment w:val="baseline"/>
              <w:rPr>
                <w:rFonts w:cstheme="minorHAnsi"/>
              </w:rPr>
            </w:pPr>
            <w:r w:rsidRPr="002F4DDA">
              <w:rPr>
                <w:rFonts w:cstheme="minorHAnsi"/>
              </w:rPr>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549E98CF" w14:textId="1DAC264E" w:rsidR="001F03B4" w:rsidRPr="002F4DDA" w:rsidRDefault="001F03B4" w:rsidP="00D17057">
            <w:pPr>
              <w:textAlignment w:val="baseline"/>
              <w:rPr>
                <w:rFonts w:cstheme="minorHAnsi"/>
              </w:rPr>
            </w:pPr>
            <w:r w:rsidRPr="002F4DDA">
              <w:rPr>
                <w:rFonts w:cstheme="minorHAnsi"/>
              </w:rPr>
              <w:t>Valuta </w:t>
            </w: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14:paraId="63591397" w14:textId="70464B82" w:rsidR="001F03B4" w:rsidRPr="002F4DDA" w:rsidRDefault="001F03B4" w:rsidP="00D17057">
            <w:pPr>
              <w:textAlignment w:val="baseline"/>
              <w:rPr>
                <w:rFonts w:cstheme="minorHAnsi"/>
              </w:rPr>
            </w:pPr>
            <w:r w:rsidRPr="002F4DDA">
              <w:rPr>
                <w:rFonts w:cstheme="minorHAnsi"/>
              </w:rPr>
              <w:t>Beløp </w:t>
            </w:r>
          </w:p>
        </w:tc>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14:paraId="6B517240" w14:textId="53CBBDE0" w:rsidR="001F03B4" w:rsidRPr="002F4DDA" w:rsidRDefault="001F03B4" w:rsidP="00D17057">
            <w:pPr>
              <w:textAlignment w:val="baseline"/>
              <w:rPr>
                <w:rFonts w:cstheme="minorHAnsi"/>
              </w:rPr>
            </w:pPr>
            <w:r w:rsidRPr="002F4DDA">
              <w:rPr>
                <w:rFonts w:cstheme="minorHAnsi"/>
              </w:rPr>
              <w:t> </w:t>
            </w:r>
          </w:p>
        </w:tc>
      </w:tr>
      <w:tr w:rsidR="001F03B4" w:rsidRPr="007B4790" w14:paraId="272AEC22" w14:textId="77777777" w:rsidTr="00D17057">
        <w:tc>
          <w:tcPr>
            <w:tcW w:w="2370" w:type="dxa"/>
            <w:tcBorders>
              <w:top w:val="single" w:sz="6" w:space="0" w:color="000000"/>
              <w:left w:val="single" w:sz="6" w:space="0" w:color="000000"/>
              <w:bottom w:val="single" w:sz="6" w:space="0" w:color="000000"/>
              <w:right w:val="single" w:sz="6" w:space="0" w:color="000000"/>
            </w:tcBorders>
            <w:shd w:val="clear" w:color="auto" w:fill="auto"/>
            <w:hideMark/>
          </w:tcPr>
          <w:p w14:paraId="3E72158B" w14:textId="4A4019C2" w:rsidR="001F03B4" w:rsidRPr="002F4DDA" w:rsidRDefault="001F03B4" w:rsidP="00D17057">
            <w:pPr>
              <w:textAlignment w:val="baseline"/>
              <w:rPr>
                <w:rFonts w:cstheme="minorHAnsi"/>
              </w:rPr>
            </w:pPr>
            <w:r w:rsidRPr="002F4DDA">
              <w:rPr>
                <w:rFonts w:cstheme="minorHAnsi"/>
              </w:rPr>
              <w:t>Pris for bistanden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39B150C2" w14:textId="18290A16" w:rsidR="001F03B4" w:rsidRPr="002F4DDA" w:rsidRDefault="001F03B4" w:rsidP="00D17057">
            <w:pPr>
              <w:textAlignment w:val="baseline"/>
              <w:rPr>
                <w:rFonts w:cstheme="minorHAnsi"/>
              </w:rPr>
            </w:pPr>
            <w:r w:rsidRPr="002F4DDA">
              <w:rPr>
                <w:rFonts w:cstheme="minorHAnsi"/>
              </w:rPr>
              <w:t> </w:t>
            </w: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14:paraId="62740574" w14:textId="7974A2F7" w:rsidR="001F03B4" w:rsidRPr="002F4DDA" w:rsidRDefault="001F03B4" w:rsidP="00D17057">
            <w:pPr>
              <w:textAlignment w:val="baseline"/>
              <w:rPr>
                <w:rFonts w:cstheme="minorHAnsi"/>
              </w:rPr>
            </w:pPr>
            <w:r w:rsidRPr="002F4DDA">
              <w:rPr>
                <w:rFonts w:cstheme="minorHAnsi"/>
              </w:rPr>
              <w:t> </w:t>
            </w:r>
          </w:p>
        </w:tc>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14:paraId="18023153" w14:textId="1E662101" w:rsidR="001F03B4" w:rsidRPr="002F4DDA" w:rsidRDefault="001D5BE7" w:rsidP="00D17057">
            <w:pPr>
              <w:textAlignment w:val="baseline"/>
              <w:rPr>
                <w:rFonts w:cstheme="minorHAnsi"/>
              </w:rPr>
            </w:pPr>
            <w:r>
              <w:rPr>
                <w:rFonts w:cstheme="minorHAnsi"/>
              </w:rPr>
              <w:t>E</w:t>
            </w:r>
            <w:r w:rsidR="001F03B4" w:rsidRPr="002F4DDA">
              <w:rPr>
                <w:rFonts w:cstheme="minorHAnsi"/>
              </w:rPr>
              <w:t>kskl. merverdiavgift  </w:t>
            </w:r>
          </w:p>
        </w:tc>
      </w:tr>
      <w:tr w:rsidR="001F03B4" w:rsidRPr="007B4790" w14:paraId="1F4947AC" w14:textId="77777777" w:rsidTr="00D17057">
        <w:tc>
          <w:tcPr>
            <w:tcW w:w="2370" w:type="dxa"/>
            <w:tcBorders>
              <w:top w:val="single" w:sz="6" w:space="0" w:color="000000"/>
              <w:left w:val="single" w:sz="6" w:space="0" w:color="000000"/>
              <w:bottom w:val="single" w:sz="6" w:space="0" w:color="000000"/>
              <w:right w:val="single" w:sz="6" w:space="0" w:color="000000"/>
            </w:tcBorders>
            <w:shd w:val="clear" w:color="auto" w:fill="auto"/>
            <w:hideMark/>
          </w:tcPr>
          <w:p w14:paraId="34B1A9EC" w14:textId="3BA5320E" w:rsidR="001F03B4" w:rsidRPr="002F4DDA" w:rsidRDefault="001F03B4" w:rsidP="00D17057">
            <w:pPr>
              <w:textAlignment w:val="baseline"/>
              <w:rPr>
                <w:rFonts w:cstheme="minorHAnsi"/>
              </w:rPr>
            </w:pPr>
            <w:r w:rsidRPr="002F4DDA">
              <w:rPr>
                <w:rFonts w:cstheme="minorHAnsi"/>
              </w:rPr>
              <w:t>Merverdiavgift …… %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1ED086D9" w14:textId="4B7E26BD" w:rsidR="001F03B4" w:rsidRPr="002F4DDA" w:rsidRDefault="001F03B4" w:rsidP="00D17057">
            <w:pPr>
              <w:textAlignment w:val="baseline"/>
              <w:rPr>
                <w:rFonts w:cstheme="minorHAnsi"/>
              </w:rPr>
            </w:pPr>
            <w:r w:rsidRPr="002F4DDA">
              <w:rPr>
                <w:rFonts w:cstheme="minorHAnsi"/>
              </w:rPr>
              <w:t> </w:t>
            </w: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14:paraId="40D1EA94" w14:textId="41A110D4" w:rsidR="001F03B4" w:rsidRPr="002F4DDA" w:rsidRDefault="001F03B4" w:rsidP="00D17057">
            <w:pPr>
              <w:textAlignment w:val="baseline"/>
              <w:rPr>
                <w:rFonts w:cstheme="minorHAnsi"/>
              </w:rPr>
            </w:pPr>
            <w:r w:rsidRPr="002F4DDA">
              <w:rPr>
                <w:rFonts w:cstheme="minorHAnsi"/>
              </w:rPr>
              <w:t> </w:t>
            </w:r>
          </w:p>
        </w:tc>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14:paraId="50210F00" w14:textId="5B0F6BA2" w:rsidR="001F03B4" w:rsidRPr="002F4DDA" w:rsidRDefault="001F03B4" w:rsidP="00D17057">
            <w:pPr>
              <w:textAlignment w:val="baseline"/>
              <w:rPr>
                <w:rFonts w:cstheme="minorHAnsi"/>
              </w:rPr>
            </w:pPr>
            <w:r w:rsidRPr="002F4DDA">
              <w:rPr>
                <w:rFonts w:cstheme="minorHAnsi"/>
              </w:rPr>
              <w:t> </w:t>
            </w:r>
          </w:p>
        </w:tc>
      </w:tr>
      <w:tr w:rsidR="001F03B4" w:rsidRPr="007B4790" w14:paraId="7637F380" w14:textId="77777777" w:rsidTr="00D17057">
        <w:tc>
          <w:tcPr>
            <w:tcW w:w="2370" w:type="dxa"/>
            <w:tcBorders>
              <w:top w:val="single" w:sz="6" w:space="0" w:color="000000"/>
              <w:left w:val="single" w:sz="6" w:space="0" w:color="000000"/>
              <w:bottom w:val="single" w:sz="6" w:space="0" w:color="000000"/>
              <w:right w:val="single" w:sz="6" w:space="0" w:color="000000"/>
            </w:tcBorders>
            <w:shd w:val="clear" w:color="auto" w:fill="auto"/>
            <w:hideMark/>
          </w:tcPr>
          <w:p w14:paraId="594F4EB3" w14:textId="305B7C87" w:rsidR="001F03B4" w:rsidRPr="002F4DDA" w:rsidRDefault="001F03B4" w:rsidP="00D17057">
            <w:pPr>
              <w:textAlignment w:val="baseline"/>
              <w:rPr>
                <w:rFonts w:cstheme="minorHAnsi"/>
              </w:rPr>
            </w:pPr>
            <w:r w:rsidRPr="002F4DDA">
              <w:rPr>
                <w:rFonts w:cstheme="minorHAnsi"/>
              </w:rPr>
              <w:t>Kontraktssum</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528B123A" w14:textId="40C5054F" w:rsidR="001F03B4" w:rsidRPr="002F4DDA" w:rsidRDefault="001F03B4" w:rsidP="00D17057">
            <w:pPr>
              <w:textAlignment w:val="baseline"/>
              <w:rPr>
                <w:rFonts w:cstheme="minorHAnsi"/>
              </w:rPr>
            </w:pPr>
            <w:r w:rsidRPr="002F4DDA">
              <w:rPr>
                <w:rFonts w:cstheme="minorHAnsi"/>
              </w:rPr>
              <w:t> </w:t>
            </w: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14:paraId="3C4715CF" w14:textId="77777777" w:rsidR="001F03B4" w:rsidRPr="002F4DDA" w:rsidRDefault="001F03B4" w:rsidP="00D17057">
            <w:pPr>
              <w:textAlignment w:val="baseline"/>
              <w:rPr>
                <w:rFonts w:cstheme="minorHAnsi"/>
              </w:rPr>
            </w:pPr>
            <w:r w:rsidRPr="002F4DDA">
              <w:rPr>
                <w:rFonts w:cstheme="minorHAnsi"/>
              </w:rPr>
              <w:t>  </w:t>
            </w:r>
          </w:p>
        </w:tc>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14:paraId="0E1C7EC5" w14:textId="61697F5D" w:rsidR="001F03B4" w:rsidRPr="002F4DDA" w:rsidRDefault="001F03B4" w:rsidP="00D17057">
            <w:pPr>
              <w:textAlignment w:val="baseline"/>
              <w:rPr>
                <w:rFonts w:cstheme="minorHAnsi"/>
              </w:rPr>
            </w:pPr>
            <w:r w:rsidRPr="002F4DDA">
              <w:rPr>
                <w:rFonts w:cstheme="minorHAnsi"/>
              </w:rPr>
              <w:t>Inkl. merverdiavgift </w:t>
            </w:r>
          </w:p>
        </w:tc>
      </w:tr>
    </w:tbl>
    <w:p w14:paraId="5B856E95" w14:textId="6BB62C09" w:rsidR="001F03B4" w:rsidRPr="00125E7A" w:rsidRDefault="001F03B4" w:rsidP="001F03B4">
      <w:pPr>
        <w:textAlignment w:val="baseline"/>
        <w:rPr>
          <w:rFonts w:cstheme="minorHAnsi"/>
        </w:rPr>
      </w:pPr>
    </w:p>
    <w:p w14:paraId="28F0385A" w14:textId="46C43C72" w:rsidR="001F03B4" w:rsidRPr="00125E7A" w:rsidRDefault="001F03B4" w:rsidP="001F03B4">
      <w:pPr>
        <w:textAlignment w:val="baseline"/>
        <w:rPr>
          <w:rFonts w:cstheme="minorHAnsi"/>
        </w:rPr>
      </w:pPr>
    </w:p>
    <w:p w14:paraId="22AE8F97" w14:textId="5DB13B20" w:rsidR="001F03B4" w:rsidRPr="00125E7A" w:rsidRDefault="00000000" w:rsidP="001F03B4">
      <w:pPr>
        <w:textAlignment w:val="baseline"/>
        <w:rPr>
          <w:rFonts w:cstheme="minorHAnsi"/>
        </w:rPr>
      </w:pPr>
      <w:sdt>
        <w:sdtPr>
          <w:rPr>
            <w:rFonts w:ascii="MS Gothic" w:eastAsia="MS Gothic" w:hAnsi="MS Gothic" w:cstheme="minorHAnsi" w:hint="eastAsia"/>
          </w:rPr>
          <w:id w:val="-643510817"/>
          <w14:checkbox>
            <w14:checked w14:val="0"/>
            <w14:checkedState w14:val="2612" w14:font="MS Gothic"/>
            <w14:uncheckedState w14:val="2610" w14:font="MS Gothic"/>
          </w14:checkbox>
        </w:sdtPr>
        <w:sdtContent>
          <w:r w:rsidR="00D87FA1">
            <w:rPr>
              <w:rFonts w:ascii="MS Gothic" w:eastAsia="MS Gothic" w:hAnsi="MS Gothic" w:cstheme="minorHAnsi" w:hint="eastAsia"/>
            </w:rPr>
            <w:t>☐</w:t>
          </w:r>
        </w:sdtContent>
      </w:sdt>
      <w:r w:rsidR="00901623">
        <w:rPr>
          <w:rFonts w:ascii="MS Gothic" w:eastAsia="MS Gothic" w:hAnsi="MS Gothic" w:cstheme="minorHAnsi" w:hint="eastAsia"/>
        </w:rPr>
        <w:t xml:space="preserve"> </w:t>
      </w:r>
      <w:r w:rsidR="001F03B4" w:rsidRPr="00125E7A">
        <w:rPr>
          <w:rFonts w:cstheme="minorHAnsi"/>
        </w:rPr>
        <w:t>Alternativ 2</w:t>
      </w:r>
      <w:r w:rsidR="001F03B4">
        <w:rPr>
          <w:rFonts w:cstheme="minorHAnsi"/>
        </w:rPr>
        <w:t>:</w:t>
      </w:r>
      <w:r w:rsidR="001F03B4" w:rsidRPr="00125E7A">
        <w:rPr>
          <w:rFonts w:cstheme="minorHAnsi"/>
        </w:rPr>
        <w:t xml:space="preserve"> Timepris  </w:t>
      </w:r>
    </w:p>
    <w:p w14:paraId="1DC764DB" w14:textId="714FBFE5" w:rsidR="001F03B4" w:rsidRPr="00125E7A" w:rsidRDefault="001F03B4" w:rsidP="001F03B4">
      <w:pPr>
        <w:textAlignment w:val="baseline"/>
        <w:rPr>
          <w:rFonts w:cstheme="minorHAnsi"/>
        </w:rPr>
      </w:pPr>
    </w:p>
    <w:tbl>
      <w:tblPr>
        <w:tblW w:w="8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990"/>
        <w:gridCol w:w="2385"/>
        <w:gridCol w:w="2327"/>
      </w:tblGrid>
      <w:tr w:rsidR="001F03B4" w:rsidRPr="007B4790" w14:paraId="456A23A6" w14:textId="77777777" w:rsidTr="00DA2643">
        <w:tc>
          <w:tcPr>
            <w:tcW w:w="2370" w:type="dxa"/>
            <w:tcBorders>
              <w:top w:val="single" w:sz="6" w:space="0" w:color="000000"/>
              <w:left w:val="single" w:sz="6" w:space="0" w:color="000000"/>
              <w:bottom w:val="single" w:sz="6" w:space="0" w:color="000000"/>
              <w:right w:val="single" w:sz="6" w:space="0" w:color="000000"/>
            </w:tcBorders>
            <w:shd w:val="clear" w:color="auto" w:fill="auto"/>
            <w:hideMark/>
          </w:tcPr>
          <w:p w14:paraId="0574E69A" w14:textId="02E229D0" w:rsidR="001F03B4" w:rsidRPr="00125E7A" w:rsidRDefault="001F03B4" w:rsidP="00D17057">
            <w:pPr>
              <w:textAlignment w:val="baseline"/>
              <w:rPr>
                <w:rFonts w:cstheme="minorHAnsi"/>
              </w:rPr>
            </w:pPr>
            <w:r w:rsidRPr="00125E7A">
              <w:rPr>
                <w:rFonts w:cstheme="minorHAnsi"/>
              </w:rPr>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70BF4888" w14:textId="410CECF9" w:rsidR="001F03B4" w:rsidRPr="00125E7A" w:rsidRDefault="00DA2643" w:rsidP="00D17057">
            <w:pPr>
              <w:textAlignment w:val="baseline"/>
              <w:rPr>
                <w:rFonts w:cstheme="minorHAnsi"/>
              </w:rPr>
            </w:pPr>
            <w:r>
              <w:rPr>
                <w:rFonts w:cstheme="minorHAnsi"/>
              </w:rPr>
              <w:t xml:space="preserve"> </w:t>
            </w:r>
            <w:r w:rsidR="001F03B4" w:rsidRPr="00125E7A">
              <w:rPr>
                <w:rFonts w:cstheme="minorHAnsi"/>
              </w:rPr>
              <w:t>Valuta </w:t>
            </w: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14:paraId="754E7826" w14:textId="27EBD630" w:rsidR="001F03B4" w:rsidRPr="00125E7A" w:rsidRDefault="00DA2643" w:rsidP="00D17057">
            <w:pPr>
              <w:textAlignment w:val="baseline"/>
              <w:rPr>
                <w:rFonts w:cstheme="minorHAnsi"/>
              </w:rPr>
            </w:pPr>
            <w:r>
              <w:rPr>
                <w:rFonts w:cstheme="minorHAnsi"/>
              </w:rPr>
              <w:t xml:space="preserve"> </w:t>
            </w:r>
            <w:r w:rsidR="001F03B4" w:rsidRPr="00125E7A">
              <w:rPr>
                <w:rFonts w:cstheme="minorHAnsi"/>
              </w:rPr>
              <w:t>Beløp </w:t>
            </w:r>
          </w:p>
        </w:tc>
        <w:tc>
          <w:tcPr>
            <w:tcW w:w="2327" w:type="dxa"/>
            <w:tcBorders>
              <w:top w:val="single" w:sz="6" w:space="0" w:color="000000"/>
              <w:left w:val="single" w:sz="6" w:space="0" w:color="000000"/>
              <w:bottom w:val="single" w:sz="6" w:space="0" w:color="000000"/>
              <w:right w:val="single" w:sz="6" w:space="0" w:color="000000"/>
            </w:tcBorders>
            <w:shd w:val="clear" w:color="auto" w:fill="auto"/>
            <w:hideMark/>
          </w:tcPr>
          <w:p w14:paraId="5E6435A0" w14:textId="2A7DD462" w:rsidR="001F03B4" w:rsidRPr="00125E7A" w:rsidRDefault="001F03B4" w:rsidP="00D17057">
            <w:pPr>
              <w:textAlignment w:val="baseline"/>
              <w:rPr>
                <w:rFonts w:cstheme="minorHAnsi"/>
              </w:rPr>
            </w:pPr>
            <w:r w:rsidRPr="00125E7A">
              <w:rPr>
                <w:rFonts w:cstheme="minorHAnsi"/>
              </w:rPr>
              <w:t> </w:t>
            </w:r>
          </w:p>
        </w:tc>
      </w:tr>
      <w:tr w:rsidR="001F03B4" w:rsidRPr="007B4790" w14:paraId="6D23FB68" w14:textId="77777777" w:rsidTr="00DA2643">
        <w:tc>
          <w:tcPr>
            <w:tcW w:w="2370" w:type="dxa"/>
            <w:tcBorders>
              <w:top w:val="single" w:sz="6" w:space="0" w:color="000000"/>
              <w:left w:val="single" w:sz="6" w:space="0" w:color="000000"/>
              <w:bottom w:val="single" w:sz="6" w:space="0" w:color="000000"/>
              <w:right w:val="single" w:sz="6" w:space="0" w:color="000000"/>
            </w:tcBorders>
            <w:shd w:val="clear" w:color="auto" w:fill="auto"/>
            <w:hideMark/>
          </w:tcPr>
          <w:p w14:paraId="13E6800F" w14:textId="7614F8A1" w:rsidR="001F03B4" w:rsidRPr="00125E7A" w:rsidRDefault="001F03B4" w:rsidP="00D17057">
            <w:pPr>
              <w:textAlignment w:val="baseline"/>
              <w:rPr>
                <w:rFonts w:cstheme="minorHAnsi"/>
              </w:rPr>
            </w:pPr>
            <w:r w:rsidRPr="00125E7A">
              <w:rPr>
                <w:rFonts w:cstheme="minorHAnsi"/>
              </w:rPr>
              <w:t>Pris per time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0CCB7061" w14:textId="3DEF4D32" w:rsidR="001F03B4" w:rsidRPr="00125E7A" w:rsidRDefault="00DA2643" w:rsidP="00D17057">
            <w:pPr>
              <w:textAlignment w:val="baseline"/>
              <w:rPr>
                <w:rFonts w:cstheme="minorHAnsi"/>
              </w:rPr>
            </w:pPr>
            <w:r>
              <w:rPr>
                <w:rFonts w:cstheme="minorHAnsi"/>
              </w:rPr>
              <w:t xml:space="preserve"> </w:t>
            </w: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14:paraId="73A3042A" w14:textId="08A38C0F" w:rsidR="001F03B4" w:rsidRPr="00125E7A" w:rsidRDefault="00DA2643" w:rsidP="00D17057">
            <w:pPr>
              <w:textAlignment w:val="baseline"/>
              <w:rPr>
                <w:rFonts w:cstheme="minorHAnsi"/>
              </w:rPr>
            </w:pPr>
            <w:r>
              <w:rPr>
                <w:rFonts w:cstheme="minorHAnsi"/>
              </w:rPr>
              <w:t xml:space="preserve"> </w:t>
            </w:r>
          </w:p>
        </w:tc>
        <w:tc>
          <w:tcPr>
            <w:tcW w:w="2327" w:type="dxa"/>
            <w:tcBorders>
              <w:top w:val="single" w:sz="6" w:space="0" w:color="000000"/>
              <w:left w:val="single" w:sz="6" w:space="0" w:color="000000"/>
              <w:bottom w:val="single" w:sz="6" w:space="0" w:color="000000"/>
              <w:right w:val="single" w:sz="6" w:space="0" w:color="000000"/>
            </w:tcBorders>
            <w:shd w:val="clear" w:color="auto" w:fill="auto"/>
            <w:hideMark/>
          </w:tcPr>
          <w:p w14:paraId="4FE3B1AC" w14:textId="3F12D44E" w:rsidR="001F03B4" w:rsidRPr="00125E7A" w:rsidRDefault="001D5BE7" w:rsidP="00D17057">
            <w:pPr>
              <w:textAlignment w:val="baseline"/>
              <w:rPr>
                <w:rFonts w:cstheme="minorHAnsi"/>
              </w:rPr>
            </w:pPr>
            <w:r>
              <w:rPr>
                <w:rFonts w:cstheme="minorHAnsi"/>
              </w:rPr>
              <w:t>E</w:t>
            </w:r>
            <w:r w:rsidR="001F03B4" w:rsidRPr="00125E7A">
              <w:rPr>
                <w:rFonts w:cstheme="minorHAnsi"/>
              </w:rPr>
              <w:t>kskl. Merverdiavgift </w:t>
            </w:r>
          </w:p>
        </w:tc>
      </w:tr>
      <w:tr w:rsidR="001F03B4" w:rsidRPr="007B4790" w14:paraId="5D0361BC" w14:textId="77777777" w:rsidTr="00DA2643">
        <w:tc>
          <w:tcPr>
            <w:tcW w:w="2370" w:type="dxa"/>
            <w:tcBorders>
              <w:top w:val="single" w:sz="6" w:space="0" w:color="000000"/>
              <w:left w:val="single" w:sz="6" w:space="0" w:color="000000"/>
              <w:bottom w:val="single" w:sz="6" w:space="0" w:color="000000"/>
              <w:right w:val="single" w:sz="6" w:space="0" w:color="000000"/>
            </w:tcBorders>
            <w:shd w:val="clear" w:color="auto" w:fill="auto"/>
            <w:hideMark/>
          </w:tcPr>
          <w:p w14:paraId="1870C284" w14:textId="7AC5ED80" w:rsidR="001F03B4" w:rsidRPr="00125E7A" w:rsidRDefault="001F03B4" w:rsidP="00D17057">
            <w:pPr>
              <w:textAlignment w:val="baseline"/>
              <w:rPr>
                <w:rFonts w:cstheme="minorHAnsi"/>
              </w:rPr>
            </w:pPr>
            <w:r w:rsidRPr="00125E7A">
              <w:rPr>
                <w:rFonts w:cstheme="minorHAnsi"/>
              </w:rPr>
              <w:t>Merverdiavgift …… %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38E2EDA3" w14:textId="2071501B" w:rsidR="001F03B4" w:rsidRPr="00125E7A" w:rsidRDefault="00DA2643" w:rsidP="00D17057">
            <w:pPr>
              <w:textAlignment w:val="baseline"/>
              <w:rPr>
                <w:rFonts w:cstheme="minorHAnsi"/>
              </w:rPr>
            </w:pPr>
            <w:r>
              <w:rPr>
                <w:rFonts w:cstheme="minorHAnsi"/>
              </w:rPr>
              <w:t xml:space="preserve"> </w:t>
            </w: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14:paraId="74C35C14" w14:textId="0540BF7E" w:rsidR="001F03B4" w:rsidRPr="00125E7A" w:rsidRDefault="00DA2643" w:rsidP="00D17057">
            <w:pPr>
              <w:textAlignment w:val="baseline"/>
              <w:rPr>
                <w:rFonts w:cstheme="minorHAnsi"/>
              </w:rPr>
            </w:pPr>
            <w:r>
              <w:rPr>
                <w:rFonts w:cstheme="minorHAnsi"/>
              </w:rPr>
              <w:t xml:space="preserve"> </w:t>
            </w:r>
          </w:p>
        </w:tc>
        <w:tc>
          <w:tcPr>
            <w:tcW w:w="2327" w:type="dxa"/>
            <w:tcBorders>
              <w:top w:val="single" w:sz="6" w:space="0" w:color="000000"/>
              <w:left w:val="single" w:sz="6" w:space="0" w:color="000000"/>
              <w:bottom w:val="single" w:sz="6" w:space="0" w:color="000000"/>
              <w:right w:val="single" w:sz="6" w:space="0" w:color="000000"/>
            </w:tcBorders>
            <w:shd w:val="clear" w:color="auto" w:fill="auto"/>
            <w:hideMark/>
          </w:tcPr>
          <w:p w14:paraId="05B0719E" w14:textId="4851BD90" w:rsidR="001F03B4" w:rsidRPr="00125E7A" w:rsidRDefault="00DA2643" w:rsidP="00D17057">
            <w:pPr>
              <w:textAlignment w:val="baseline"/>
              <w:rPr>
                <w:rFonts w:cstheme="minorHAnsi"/>
              </w:rPr>
            </w:pPr>
            <w:r>
              <w:rPr>
                <w:rFonts w:cstheme="minorHAnsi"/>
              </w:rPr>
              <w:t xml:space="preserve"> </w:t>
            </w:r>
          </w:p>
        </w:tc>
      </w:tr>
      <w:tr w:rsidR="001F03B4" w:rsidRPr="007B4790" w14:paraId="3BC89647" w14:textId="77777777" w:rsidTr="00DA2643">
        <w:tc>
          <w:tcPr>
            <w:tcW w:w="2370" w:type="dxa"/>
            <w:tcBorders>
              <w:top w:val="single" w:sz="6" w:space="0" w:color="000000"/>
              <w:left w:val="single" w:sz="6" w:space="0" w:color="000000"/>
              <w:bottom w:val="single" w:sz="6" w:space="0" w:color="000000"/>
              <w:right w:val="single" w:sz="6" w:space="0" w:color="000000"/>
            </w:tcBorders>
            <w:shd w:val="clear" w:color="auto" w:fill="auto"/>
            <w:hideMark/>
          </w:tcPr>
          <w:p w14:paraId="65C950FF" w14:textId="7F457682" w:rsidR="001F03B4" w:rsidRPr="00125E7A" w:rsidRDefault="001F03B4" w:rsidP="00D17057">
            <w:pPr>
              <w:textAlignment w:val="baseline"/>
              <w:rPr>
                <w:rFonts w:cstheme="minorHAnsi"/>
              </w:rPr>
            </w:pPr>
            <w:r w:rsidRPr="00125E7A">
              <w:rPr>
                <w:rFonts w:cstheme="minorHAnsi"/>
              </w:rPr>
              <w:t>Pris per time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77352F75" w14:textId="361AE697" w:rsidR="001F03B4" w:rsidRPr="00125E7A" w:rsidRDefault="00DA2643" w:rsidP="00D17057">
            <w:pPr>
              <w:textAlignment w:val="baseline"/>
              <w:rPr>
                <w:rFonts w:cstheme="minorHAnsi"/>
              </w:rPr>
            </w:pPr>
            <w:r>
              <w:rPr>
                <w:rFonts w:cstheme="minorHAnsi"/>
              </w:rPr>
              <w:t xml:space="preserve"> </w:t>
            </w: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14:paraId="4E6AA020" w14:textId="1FFF066A" w:rsidR="001F03B4" w:rsidRPr="00125E7A" w:rsidRDefault="00DA2643" w:rsidP="00D17057">
            <w:pPr>
              <w:textAlignment w:val="baseline"/>
              <w:rPr>
                <w:rFonts w:cstheme="minorHAnsi"/>
              </w:rPr>
            </w:pPr>
            <w:r>
              <w:rPr>
                <w:rFonts w:cstheme="minorHAnsi"/>
              </w:rPr>
              <w:t xml:space="preserve"> </w:t>
            </w:r>
          </w:p>
        </w:tc>
        <w:tc>
          <w:tcPr>
            <w:tcW w:w="2327" w:type="dxa"/>
            <w:tcBorders>
              <w:top w:val="single" w:sz="6" w:space="0" w:color="000000"/>
              <w:left w:val="single" w:sz="6" w:space="0" w:color="000000"/>
              <w:bottom w:val="single" w:sz="6" w:space="0" w:color="000000"/>
              <w:right w:val="single" w:sz="6" w:space="0" w:color="000000"/>
            </w:tcBorders>
            <w:shd w:val="clear" w:color="auto" w:fill="auto"/>
            <w:hideMark/>
          </w:tcPr>
          <w:p w14:paraId="6B8DD8F1" w14:textId="311F1680" w:rsidR="001F03B4" w:rsidRPr="00125E7A" w:rsidRDefault="001D5BE7" w:rsidP="00D17057">
            <w:pPr>
              <w:textAlignment w:val="baseline"/>
              <w:rPr>
                <w:rFonts w:cstheme="minorHAnsi"/>
              </w:rPr>
            </w:pPr>
            <w:r>
              <w:rPr>
                <w:rFonts w:cstheme="minorHAnsi"/>
              </w:rPr>
              <w:t>I</w:t>
            </w:r>
            <w:r w:rsidR="001F03B4" w:rsidRPr="00125E7A">
              <w:rPr>
                <w:rFonts w:cstheme="minorHAnsi"/>
              </w:rPr>
              <w:t>nkl. Merverdiavgift</w:t>
            </w:r>
          </w:p>
        </w:tc>
      </w:tr>
      <w:tr w:rsidR="001F03B4" w:rsidRPr="007B4790" w14:paraId="5643D7C3" w14:textId="77777777" w:rsidTr="00DA2643">
        <w:tc>
          <w:tcPr>
            <w:tcW w:w="2370" w:type="dxa"/>
            <w:tcBorders>
              <w:top w:val="single" w:sz="6" w:space="0" w:color="000000"/>
              <w:left w:val="single" w:sz="6" w:space="0" w:color="000000"/>
              <w:bottom w:val="single" w:sz="6" w:space="0" w:color="000000"/>
              <w:right w:val="single" w:sz="6" w:space="0" w:color="000000"/>
            </w:tcBorders>
            <w:shd w:val="clear" w:color="auto" w:fill="auto"/>
            <w:hideMark/>
          </w:tcPr>
          <w:p w14:paraId="1939FE08" w14:textId="396AC4A3" w:rsidR="001F03B4" w:rsidRPr="00125E7A" w:rsidRDefault="00DA2643" w:rsidP="00D17057">
            <w:pPr>
              <w:textAlignment w:val="baseline"/>
              <w:rPr>
                <w:rFonts w:cstheme="minorHAnsi"/>
              </w:rPr>
            </w:pPr>
            <w:r>
              <w:rPr>
                <w:rFonts w:cstheme="minorHAnsi"/>
              </w:rPr>
              <w:t xml:space="preserve">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60D34362" w14:textId="1D84BF17" w:rsidR="001F03B4" w:rsidRPr="00125E7A" w:rsidRDefault="00DA2643" w:rsidP="00D17057">
            <w:pPr>
              <w:textAlignment w:val="baseline"/>
              <w:rPr>
                <w:rFonts w:cstheme="minorHAnsi"/>
              </w:rPr>
            </w:pPr>
            <w:r>
              <w:rPr>
                <w:rFonts w:cstheme="minorHAnsi"/>
              </w:rPr>
              <w:t xml:space="preserve"> </w:t>
            </w: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14:paraId="23CCF593" w14:textId="15A5C87B" w:rsidR="001F03B4" w:rsidRPr="00125E7A" w:rsidRDefault="00DA2643" w:rsidP="00D17057">
            <w:pPr>
              <w:textAlignment w:val="baseline"/>
              <w:rPr>
                <w:rFonts w:cstheme="minorHAnsi"/>
              </w:rPr>
            </w:pPr>
            <w:r>
              <w:rPr>
                <w:rFonts w:cstheme="minorHAnsi"/>
              </w:rPr>
              <w:t xml:space="preserve"> </w:t>
            </w:r>
          </w:p>
        </w:tc>
        <w:tc>
          <w:tcPr>
            <w:tcW w:w="2327" w:type="dxa"/>
            <w:tcBorders>
              <w:top w:val="single" w:sz="6" w:space="0" w:color="000000"/>
              <w:left w:val="single" w:sz="6" w:space="0" w:color="000000"/>
              <w:bottom w:val="single" w:sz="6" w:space="0" w:color="000000"/>
              <w:right w:val="single" w:sz="6" w:space="0" w:color="000000"/>
            </w:tcBorders>
            <w:shd w:val="clear" w:color="auto" w:fill="auto"/>
            <w:hideMark/>
          </w:tcPr>
          <w:p w14:paraId="08F5BC42" w14:textId="50068446" w:rsidR="001F03B4" w:rsidRPr="00125E7A" w:rsidRDefault="00DA2643" w:rsidP="00D17057">
            <w:pPr>
              <w:textAlignment w:val="baseline"/>
              <w:rPr>
                <w:rFonts w:cstheme="minorHAnsi"/>
              </w:rPr>
            </w:pPr>
            <w:r>
              <w:rPr>
                <w:rFonts w:cstheme="minorHAnsi"/>
              </w:rPr>
              <w:t xml:space="preserve"> </w:t>
            </w:r>
          </w:p>
        </w:tc>
      </w:tr>
    </w:tbl>
    <w:p w14:paraId="03B93EFE" w14:textId="2C3AC01A" w:rsidR="001F03B4" w:rsidRPr="00125E7A" w:rsidRDefault="001F03B4" w:rsidP="001F03B4">
      <w:pPr>
        <w:textAlignment w:val="baseline"/>
        <w:rPr>
          <w:rFonts w:cstheme="minorHAnsi"/>
        </w:rPr>
      </w:pPr>
    </w:p>
    <w:p w14:paraId="74B24001" w14:textId="77777777" w:rsidR="001F03B4" w:rsidRPr="00125E7A" w:rsidRDefault="001F03B4" w:rsidP="001F03B4">
      <w:pPr>
        <w:rPr>
          <w:rFonts w:cstheme="minorHAnsi"/>
        </w:rPr>
      </w:pPr>
      <w:r w:rsidRPr="00125E7A">
        <w:rPr>
          <w:rFonts w:cstheme="minorHAnsi"/>
        </w:rPr>
        <w:t>Hvis alt</w:t>
      </w:r>
      <w:r>
        <w:rPr>
          <w:rFonts w:cstheme="minorHAnsi"/>
        </w:rPr>
        <w:t>ernativ</w:t>
      </w:r>
      <w:r w:rsidRPr="00125E7A">
        <w:rPr>
          <w:rFonts w:cstheme="minorHAnsi"/>
        </w:rPr>
        <w:t xml:space="preserve"> 2 er valgt, angis den øvre ramme for bistanden:</w:t>
      </w:r>
    </w:p>
    <w:p w14:paraId="754E6D3B" w14:textId="27E235E8" w:rsidR="001F03B4" w:rsidRPr="00125E7A" w:rsidRDefault="001F03B4" w:rsidP="001F03B4">
      <w:pPr>
        <w:textAlignment w:val="baseline"/>
        <w:rPr>
          <w:rFonts w:cstheme="minorHAnsi"/>
        </w:rPr>
      </w:pPr>
    </w:p>
    <w:p w14:paraId="5CC16ED6" w14:textId="77777777" w:rsidR="001F03B4" w:rsidRDefault="001F03B4" w:rsidP="001F03B4">
      <w:pPr>
        <w:textAlignment w:val="baseline"/>
        <w:rPr>
          <w:rFonts w:cstheme="minorHAnsi"/>
        </w:rPr>
      </w:pPr>
      <w:r w:rsidRPr="00125E7A">
        <w:rPr>
          <w:rFonts w:cstheme="minorHAnsi"/>
        </w:rPr>
        <w:t>Det er avtalt følgende øvre ramme for oppdraget:  </w:t>
      </w:r>
    </w:p>
    <w:p w14:paraId="03C5F212" w14:textId="77777777" w:rsidR="001F03B4" w:rsidRPr="00125E7A" w:rsidRDefault="001F03B4" w:rsidP="001F03B4">
      <w:pPr>
        <w:textAlignment w:val="baseline"/>
        <w:rPr>
          <w:rFonts w:cstheme="minorHAnsi"/>
        </w:rPr>
      </w:pPr>
    </w:p>
    <w:tbl>
      <w:tblPr>
        <w:tblW w:w="8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990"/>
        <w:gridCol w:w="2385"/>
        <w:gridCol w:w="2327"/>
      </w:tblGrid>
      <w:tr w:rsidR="001F03B4" w:rsidRPr="007B4790" w14:paraId="0D5EB75E" w14:textId="77777777" w:rsidTr="00DA2643">
        <w:tc>
          <w:tcPr>
            <w:tcW w:w="2370" w:type="dxa"/>
            <w:tcBorders>
              <w:top w:val="single" w:sz="6" w:space="0" w:color="000000"/>
              <w:left w:val="single" w:sz="6" w:space="0" w:color="000000"/>
              <w:bottom w:val="single" w:sz="6" w:space="0" w:color="000000"/>
              <w:right w:val="single" w:sz="6" w:space="0" w:color="000000"/>
            </w:tcBorders>
            <w:shd w:val="clear" w:color="auto" w:fill="auto"/>
            <w:hideMark/>
          </w:tcPr>
          <w:p w14:paraId="5BE44659" w14:textId="4E0D78A0" w:rsidR="001F03B4" w:rsidRPr="00125E7A" w:rsidRDefault="001F03B4" w:rsidP="00D17057">
            <w:pPr>
              <w:textAlignment w:val="baseline"/>
              <w:rPr>
                <w:rFonts w:cstheme="minorHAnsi"/>
              </w:rPr>
            </w:pPr>
            <w:r w:rsidRPr="00125E7A">
              <w:rPr>
                <w:rFonts w:cstheme="minorHAnsi"/>
              </w:rPr>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5F6BABCE" w14:textId="75D96F68" w:rsidR="001F03B4" w:rsidRPr="00125E7A" w:rsidRDefault="001F03B4" w:rsidP="00D17057">
            <w:pPr>
              <w:textAlignment w:val="baseline"/>
              <w:rPr>
                <w:rFonts w:cstheme="minorHAnsi"/>
              </w:rPr>
            </w:pPr>
            <w:r w:rsidRPr="00125E7A">
              <w:rPr>
                <w:rFonts w:cstheme="minorHAnsi"/>
              </w:rPr>
              <w:t>Valuta </w:t>
            </w: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14:paraId="40AAF81F" w14:textId="3193EE74" w:rsidR="001F03B4" w:rsidRPr="00125E7A" w:rsidRDefault="001F03B4" w:rsidP="00D17057">
            <w:pPr>
              <w:textAlignment w:val="baseline"/>
              <w:rPr>
                <w:rFonts w:cstheme="minorHAnsi"/>
              </w:rPr>
            </w:pPr>
            <w:r w:rsidRPr="00125E7A">
              <w:rPr>
                <w:rFonts w:cstheme="minorHAnsi"/>
              </w:rPr>
              <w:t>Beløp </w:t>
            </w:r>
          </w:p>
        </w:tc>
        <w:tc>
          <w:tcPr>
            <w:tcW w:w="2327" w:type="dxa"/>
            <w:tcBorders>
              <w:top w:val="single" w:sz="6" w:space="0" w:color="000000"/>
              <w:left w:val="single" w:sz="6" w:space="0" w:color="000000"/>
              <w:bottom w:val="single" w:sz="6" w:space="0" w:color="000000"/>
              <w:right w:val="single" w:sz="6" w:space="0" w:color="000000"/>
            </w:tcBorders>
            <w:shd w:val="clear" w:color="auto" w:fill="auto"/>
            <w:hideMark/>
          </w:tcPr>
          <w:p w14:paraId="79FD8185" w14:textId="132FB3C8" w:rsidR="001F03B4" w:rsidRPr="00125E7A" w:rsidRDefault="001F03B4" w:rsidP="00D17057">
            <w:pPr>
              <w:textAlignment w:val="baseline"/>
              <w:rPr>
                <w:rFonts w:cstheme="minorHAnsi"/>
              </w:rPr>
            </w:pPr>
            <w:r w:rsidRPr="00125E7A">
              <w:rPr>
                <w:rFonts w:cstheme="minorHAnsi"/>
              </w:rPr>
              <w:t> </w:t>
            </w:r>
          </w:p>
        </w:tc>
      </w:tr>
      <w:tr w:rsidR="001F03B4" w:rsidRPr="007B4790" w14:paraId="6EC76C09" w14:textId="77777777" w:rsidTr="00DA2643">
        <w:tc>
          <w:tcPr>
            <w:tcW w:w="2370" w:type="dxa"/>
            <w:tcBorders>
              <w:top w:val="single" w:sz="6" w:space="0" w:color="000000"/>
              <w:left w:val="single" w:sz="6" w:space="0" w:color="000000"/>
              <w:bottom w:val="single" w:sz="6" w:space="0" w:color="000000"/>
              <w:right w:val="single" w:sz="6" w:space="0" w:color="000000"/>
            </w:tcBorders>
            <w:shd w:val="clear" w:color="auto" w:fill="auto"/>
            <w:hideMark/>
          </w:tcPr>
          <w:p w14:paraId="05AD41EE" w14:textId="3FB96FA5" w:rsidR="001F03B4" w:rsidRPr="00125E7A" w:rsidRDefault="001F03B4" w:rsidP="00D17057">
            <w:pPr>
              <w:textAlignment w:val="baseline"/>
              <w:rPr>
                <w:rFonts w:cstheme="minorHAnsi"/>
              </w:rPr>
            </w:pPr>
            <w:r w:rsidRPr="00125E7A">
              <w:rPr>
                <w:rFonts w:cstheme="minorHAnsi"/>
              </w:rPr>
              <w:t>Totalpris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62C70473" w14:textId="25EF92AF" w:rsidR="001F03B4" w:rsidRPr="00125E7A" w:rsidRDefault="00DA2643" w:rsidP="00D17057">
            <w:pPr>
              <w:textAlignment w:val="baseline"/>
              <w:rPr>
                <w:rFonts w:cstheme="minorHAnsi"/>
              </w:rPr>
            </w:pPr>
            <w:r>
              <w:rPr>
                <w:rFonts w:cstheme="minorHAnsi"/>
              </w:rPr>
              <w:t xml:space="preserve"> </w:t>
            </w: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14:paraId="0802AA70" w14:textId="6DAD0FC3" w:rsidR="001F03B4" w:rsidRPr="00125E7A" w:rsidRDefault="001F03B4" w:rsidP="00D17057">
            <w:pPr>
              <w:textAlignment w:val="baseline"/>
              <w:rPr>
                <w:rFonts w:cstheme="minorHAnsi"/>
              </w:rPr>
            </w:pPr>
            <w:r w:rsidRPr="00125E7A">
              <w:rPr>
                <w:rFonts w:cstheme="minorHAnsi"/>
              </w:rPr>
              <w:t> </w:t>
            </w:r>
          </w:p>
        </w:tc>
        <w:tc>
          <w:tcPr>
            <w:tcW w:w="2327" w:type="dxa"/>
            <w:tcBorders>
              <w:top w:val="single" w:sz="6" w:space="0" w:color="000000"/>
              <w:left w:val="single" w:sz="6" w:space="0" w:color="000000"/>
              <w:bottom w:val="single" w:sz="6" w:space="0" w:color="000000"/>
              <w:right w:val="single" w:sz="6" w:space="0" w:color="000000"/>
            </w:tcBorders>
            <w:shd w:val="clear" w:color="auto" w:fill="auto"/>
            <w:hideMark/>
          </w:tcPr>
          <w:p w14:paraId="69514B6C" w14:textId="2622C2D0" w:rsidR="001F03B4" w:rsidRPr="00125E7A" w:rsidRDefault="001D5BE7" w:rsidP="00D17057">
            <w:pPr>
              <w:textAlignment w:val="baseline"/>
              <w:rPr>
                <w:rFonts w:cstheme="minorHAnsi"/>
              </w:rPr>
            </w:pPr>
            <w:r>
              <w:rPr>
                <w:rFonts w:cstheme="minorHAnsi"/>
              </w:rPr>
              <w:t>E</w:t>
            </w:r>
            <w:r w:rsidR="001F03B4" w:rsidRPr="00125E7A">
              <w:rPr>
                <w:rFonts w:cstheme="minorHAnsi"/>
              </w:rPr>
              <w:t>kskl. Merverdiavgift</w:t>
            </w:r>
          </w:p>
        </w:tc>
      </w:tr>
      <w:tr w:rsidR="001F03B4" w:rsidRPr="007B4790" w14:paraId="494E1FFB" w14:textId="77777777" w:rsidTr="00DA2643">
        <w:tc>
          <w:tcPr>
            <w:tcW w:w="2370" w:type="dxa"/>
            <w:tcBorders>
              <w:top w:val="single" w:sz="6" w:space="0" w:color="000000"/>
              <w:left w:val="single" w:sz="6" w:space="0" w:color="000000"/>
              <w:bottom w:val="single" w:sz="6" w:space="0" w:color="000000"/>
              <w:right w:val="single" w:sz="6" w:space="0" w:color="000000"/>
            </w:tcBorders>
            <w:shd w:val="clear" w:color="auto" w:fill="auto"/>
            <w:hideMark/>
          </w:tcPr>
          <w:p w14:paraId="7388947F" w14:textId="4B2E066D" w:rsidR="001F03B4" w:rsidRPr="00125E7A" w:rsidRDefault="001F03B4" w:rsidP="00D17057">
            <w:pPr>
              <w:textAlignment w:val="baseline"/>
              <w:rPr>
                <w:rFonts w:cstheme="minorHAnsi"/>
              </w:rPr>
            </w:pPr>
            <w:r w:rsidRPr="00125E7A">
              <w:rPr>
                <w:rFonts w:cstheme="minorHAnsi"/>
              </w:rPr>
              <w:t>Totalpris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59B5B675" w14:textId="2B7CF658" w:rsidR="001F03B4" w:rsidRPr="00125E7A" w:rsidRDefault="00DA2643" w:rsidP="00D17057">
            <w:pPr>
              <w:textAlignment w:val="baseline"/>
              <w:rPr>
                <w:rFonts w:cstheme="minorHAnsi"/>
              </w:rPr>
            </w:pPr>
            <w:r>
              <w:rPr>
                <w:rFonts w:cstheme="minorHAnsi"/>
              </w:rPr>
              <w:t xml:space="preserve"> </w:t>
            </w: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14:paraId="2B259D1E" w14:textId="395F486D" w:rsidR="001F03B4" w:rsidRPr="00125E7A" w:rsidRDefault="001F03B4" w:rsidP="00D17057">
            <w:pPr>
              <w:textAlignment w:val="baseline"/>
              <w:rPr>
                <w:rFonts w:cstheme="minorHAnsi"/>
              </w:rPr>
            </w:pPr>
            <w:r w:rsidRPr="00125E7A">
              <w:rPr>
                <w:rFonts w:cstheme="minorHAnsi"/>
              </w:rPr>
              <w:t> </w:t>
            </w:r>
          </w:p>
        </w:tc>
        <w:tc>
          <w:tcPr>
            <w:tcW w:w="2327" w:type="dxa"/>
            <w:tcBorders>
              <w:top w:val="single" w:sz="6" w:space="0" w:color="000000"/>
              <w:left w:val="single" w:sz="6" w:space="0" w:color="000000"/>
              <w:bottom w:val="single" w:sz="6" w:space="0" w:color="000000"/>
              <w:right w:val="single" w:sz="6" w:space="0" w:color="000000"/>
            </w:tcBorders>
            <w:shd w:val="clear" w:color="auto" w:fill="auto"/>
            <w:hideMark/>
          </w:tcPr>
          <w:p w14:paraId="5D094FFA" w14:textId="5928FD70" w:rsidR="001F03B4" w:rsidRPr="00125E7A" w:rsidRDefault="001D5BE7" w:rsidP="00D17057">
            <w:pPr>
              <w:textAlignment w:val="baseline"/>
              <w:rPr>
                <w:rFonts w:cstheme="minorHAnsi"/>
              </w:rPr>
            </w:pPr>
            <w:r>
              <w:rPr>
                <w:rFonts w:cstheme="minorHAnsi"/>
              </w:rPr>
              <w:t>I</w:t>
            </w:r>
            <w:r w:rsidR="001F03B4" w:rsidRPr="00125E7A">
              <w:rPr>
                <w:rFonts w:cstheme="minorHAnsi"/>
              </w:rPr>
              <w:t>nkl. Merverdiavgift</w:t>
            </w:r>
          </w:p>
        </w:tc>
      </w:tr>
      <w:tr w:rsidR="001F03B4" w:rsidRPr="007B4790" w14:paraId="52223F18" w14:textId="77777777" w:rsidTr="00DA2643">
        <w:tc>
          <w:tcPr>
            <w:tcW w:w="2370" w:type="dxa"/>
            <w:tcBorders>
              <w:top w:val="single" w:sz="6" w:space="0" w:color="000000"/>
              <w:left w:val="single" w:sz="6" w:space="0" w:color="000000"/>
              <w:bottom w:val="single" w:sz="6" w:space="0" w:color="000000"/>
              <w:right w:val="single" w:sz="6" w:space="0" w:color="000000"/>
            </w:tcBorders>
            <w:shd w:val="clear" w:color="auto" w:fill="auto"/>
            <w:hideMark/>
          </w:tcPr>
          <w:p w14:paraId="552DCB2E" w14:textId="7F0055DD" w:rsidR="001F03B4" w:rsidRPr="00125E7A" w:rsidRDefault="001F03B4" w:rsidP="00D17057">
            <w:pPr>
              <w:textAlignment w:val="baseline"/>
              <w:rPr>
                <w:rFonts w:cstheme="minorHAnsi"/>
              </w:rPr>
            </w:pPr>
            <w:r w:rsidRPr="00125E7A">
              <w:rPr>
                <w:rFonts w:cstheme="minorHAnsi"/>
              </w:rPr>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58D88C3C" w14:textId="74034EB4" w:rsidR="001F03B4" w:rsidRPr="00125E7A" w:rsidRDefault="00DA2643" w:rsidP="00D17057">
            <w:pPr>
              <w:textAlignment w:val="baseline"/>
              <w:rPr>
                <w:rFonts w:cstheme="minorHAnsi"/>
              </w:rPr>
            </w:pPr>
            <w:r>
              <w:rPr>
                <w:rFonts w:cstheme="minorHAnsi"/>
              </w:rPr>
              <w:t xml:space="preserve"> </w:t>
            </w: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14:paraId="0688C28D" w14:textId="176A5A5D" w:rsidR="001F03B4" w:rsidRPr="00125E7A" w:rsidRDefault="001F03B4" w:rsidP="00D17057">
            <w:pPr>
              <w:textAlignment w:val="baseline"/>
              <w:rPr>
                <w:rFonts w:cstheme="minorHAnsi"/>
              </w:rPr>
            </w:pPr>
            <w:r w:rsidRPr="00125E7A">
              <w:rPr>
                <w:rFonts w:cstheme="minorHAnsi"/>
              </w:rPr>
              <w:t> </w:t>
            </w:r>
          </w:p>
        </w:tc>
        <w:tc>
          <w:tcPr>
            <w:tcW w:w="2327" w:type="dxa"/>
            <w:tcBorders>
              <w:top w:val="single" w:sz="6" w:space="0" w:color="000000"/>
              <w:left w:val="single" w:sz="6" w:space="0" w:color="000000"/>
              <w:bottom w:val="single" w:sz="6" w:space="0" w:color="000000"/>
              <w:right w:val="single" w:sz="6" w:space="0" w:color="000000"/>
            </w:tcBorders>
            <w:shd w:val="clear" w:color="auto" w:fill="auto"/>
            <w:hideMark/>
          </w:tcPr>
          <w:p w14:paraId="479C4C27" w14:textId="394AA09C" w:rsidR="001F03B4" w:rsidRPr="00125E7A" w:rsidRDefault="00DA2643" w:rsidP="00D17057">
            <w:pPr>
              <w:textAlignment w:val="baseline"/>
              <w:rPr>
                <w:rFonts w:cstheme="minorHAnsi"/>
              </w:rPr>
            </w:pPr>
            <w:r>
              <w:rPr>
                <w:rFonts w:cstheme="minorHAnsi"/>
              </w:rPr>
              <w:t xml:space="preserve"> </w:t>
            </w:r>
          </w:p>
        </w:tc>
      </w:tr>
    </w:tbl>
    <w:p w14:paraId="06DB6E23" w14:textId="430A851C" w:rsidR="001F03B4" w:rsidRPr="00125E7A" w:rsidRDefault="001F03B4" w:rsidP="001F03B4">
      <w:pPr>
        <w:textAlignment w:val="baseline"/>
        <w:rPr>
          <w:rFonts w:cstheme="minorHAnsi"/>
        </w:rPr>
      </w:pPr>
    </w:p>
    <w:p w14:paraId="2B1CF634" w14:textId="77777777" w:rsidR="001F03B4" w:rsidRPr="00125E7A" w:rsidRDefault="001F03B4" w:rsidP="001F03B4">
      <w:pPr>
        <w:rPr>
          <w:rFonts w:cstheme="minorHAnsi"/>
        </w:rPr>
      </w:pPr>
    </w:p>
    <w:p w14:paraId="111DF94B" w14:textId="77777777" w:rsidR="001F03B4" w:rsidRPr="00125E7A" w:rsidRDefault="001F03B4" w:rsidP="001F03B4">
      <w:pPr>
        <w:rPr>
          <w:rFonts w:cstheme="minorHAnsi"/>
        </w:rPr>
      </w:pPr>
      <w:r w:rsidRPr="00125E7A">
        <w:rPr>
          <w:rFonts w:cstheme="minorHAnsi"/>
        </w:rPr>
        <w:t>Med mindre annet er angitt ovenfor, er alle priser oppgitt i norske kroner.</w:t>
      </w:r>
    </w:p>
    <w:p w14:paraId="45F161E7" w14:textId="77777777" w:rsidR="001F03B4" w:rsidRPr="00125E7A" w:rsidRDefault="001F03B4" w:rsidP="001F03B4">
      <w:pPr>
        <w:rPr>
          <w:rFonts w:cstheme="minorHAnsi"/>
        </w:rPr>
      </w:pPr>
    </w:p>
    <w:p w14:paraId="5845A279" w14:textId="77777777" w:rsidR="001F03B4" w:rsidRPr="00125E7A" w:rsidRDefault="001F03B4" w:rsidP="001F03B4">
      <w:pPr>
        <w:rPr>
          <w:rFonts w:cstheme="minorHAnsi"/>
        </w:rPr>
      </w:pPr>
      <w:r w:rsidRPr="00125E7A">
        <w:rPr>
          <w:rFonts w:cstheme="minorHAnsi"/>
        </w:rPr>
        <w:t>Hvis partene har avtalt annet enn det som følger ovenfor, spesifiseres dette her:</w:t>
      </w:r>
    </w:p>
    <w:p w14:paraId="0276E7B5" w14:textId="7A69025B" w:rsidR="001F03B4" w:rsidRPr="00125E7A" w:rsidRDefault="001F03B4" w:rsidP="001F03B4">
      <w:pPr>
        <w:rPr>
          <w:rFonts w:cstheme="minorHAnsi"/>
        </w:rPr>
      </w:pPr>
    </w:p>
    <w:p w14:paraId="1BC1C69A" w14:textId="56D1F6E2" w:rsidR="001552BC" w:rsidRDefault="001F03B4" w:rsidP="001552BC">
      <w:pPr>
        <w:rPr>
          <w:rFonts w:cstheme="minorHAnsi"/>
        </w:rPr>
      </w:pPr>
      <w:r w:rsidRPr="00125E7A">
        <w:rPr>
          <w:rFonts w:cstheme="minorHAnsi"/>
        </w:rPr>
        <w:t>Partene har avtalt at følgende av Konsulentens dokumenterte utlegg skal dekkes:</w:t>
      </w:r>
      <w:bookmarkStart w:id="145" w:name="Tekst54"/>
      <w:r w:rsidR="001552BC">
        <w:rPr>
          <w:rFonts w:cstheme="minorHAnsi"/>
        </w:rPr>
        <w:t xml:space="preserve"> </w:t>
      </w:r>
      <w:r w:rsidR="001552BC">
        <w:rPr>
          <w:rFonts w:cstheme="minorHAnsi"/>
        </w:rPr>
        <w:fldChar w:fldCharType="begin">
          <w:ffData>
            <w:name w:val=""/>
            <w:enabled/>
            <w:calcOnExit w:val="0"/>
            <w:textInput>
              <w:default w:val="(Fylles inn dersom man ønsker å fravike standardavtalen)"/>
            </w:textInput>
          </w:ffData>
        </w:fldChar>
      </w:r>
      <w:r w:rsidR="001552BC">
        <w:rPr>
          <w:rFonts w:cstheme="minorHAnsi"/>
        </w:rPr>
        <w:instrText xml:space="preserve"> FORMTEXT </w:instrText>
      </w:r>
      <w:r w:rsidR="001552BC">
        <w:rPr>
          <w:rFonts w:cstheme="minorHAnsi"/>
        </w:rPr>
      </w:r>
      <w:r w:rsidR="001552BC">
        <w:rPr>
          <w:rFonts w:cstheme="minorHAnsi"/>
        </w:rPr>
        <w:fldChar w:fldCharType="separate"/>
      </w:r>
      <w:r w:rsidR="001552BC">
        <w:rPr>
          <w:rFonts w:cstheme="minorHAnsi"/>
          <w:noProof/>
        </w:rPr>
        <w:t>(Fylles inn dersom man ønsker å fravike standardavtalen)</w:t>
      </w:r>
      <w:r w:rsidR="001552BC">
        <w:rPr>
          <w:rFonts w:cstheme="minorHAnsi"/>
        </w:rPr>
        <w:fldChar w:fldCharType="end"/>
      </w:r>
    </w:p>
    <w:p w14:paraId="26A3C5E0" w14:textId="73ECB32C" w:rsidR="001F03B4" w:rsidRDefault="001F03B4" w:rsidP="001F03B4">
      <w:pPr>
        <w:rPr>
          <w:rFonts w:cstheme="minorHAnsi"/>
        </w:rPr>
      </w:pPr>
    </w:p>
    <w:bookmarkEnd w:id="145"/>
    <w:p w14:paraId="69F41042" w14:textId="77777777" w:rsidR="00B93503" w:rsidRPr="00125E7A" w:rsidRDefault="00B93503" w:rsidP="001F03B4">
      <w:pPr>
        <w:rPr>
          <w:rFonts w:cstheme="minorHAnsi"/>
        </w:rPr>
      </w:pPr>
    </w:p>
    <w:p w14:paraId="6E374DE2" w14:textId="77777777" w:rsidR="001552BC" w:rsidRDefault="001F03B4" w:rsidP="001F03B4">
      <w:pPr>
        <w:rPr>
          <w:rFonts w:cstheme="minorHAnsi"/>
        </w:rPr>
      </w:pPr>
      <w:r w:rsidRPr="00125E7A">
        <w:rPr>
          <w:rFonts w:cstheme="minorHAnsi"/>
        </w:rPr>
        <w:t xml:space="preserve">Reise- og diettkostnader dekkes etter følgende satser: </w:t>
      </w:r>
      <w:bookmarkStart w:id="146" w:name="Tekst55"/>
    </w:p>
    <w:p w14:paraId="5CF8E5AD" w14:textId="11150396" w:rsidR="001F03B4" w:rsidRPr="00125E7A" w:rsidRDefault="001552BC" w:rsidP="001F03B4">
      <w:pPr>
        <w:rPr>
          <w:rFonts w:cstheme="minorHAnsi"/>
        </w:rPr>
      </w:pPr>
      <w:r>
        <w:rPr>
          <w:rFonts w:cstheme="minorHAnsi"/>
        </w:rPr>
        <w:fldChar w:fldCharType="begin">
          <w:ffData>
            <w:name w:val=""/>
            <w:enabled/>
            <w:calcOnExit w:val="0"/>
            <w:textInput>
              <w:default w:val="(Fylles inn dersom man ønsker å fravike standardavtalen)"/>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(Fylles inn dersom man ønsker å fravike standardavtalen)</w:t>
      </w:r>
      <w:r>
        <w:rPr>
          <w:rFonts w:cstheme="minorHAnsi"/>
        </w:rPr>
        <w:fldChar w:fldCharType="end"/>
      </w:r>
    </w:p>
    <w:bookmarkEnd w:id="146"/>
    <w:p w14:paraId="086115E4" w14:textId="77777777" w:rsidR="00B93503" w:rsidRPr="00125E7A" w:rsidRDefault="00B93503" w:rsidP="001F03B4">
      <w:pPr>
        <w:rPr>
          <w:rFonts w:cstheme="minorHAnsi"/>
        </w:rPr>
      </w:pPr>
    </w:p>
    <w:p w14:paraId="0ABCB425" w14:textId="317A01FE" w:rsidR="001F03B4" w:rsidRDefault="001F03B4" w:rsidP="001F03B4">
      <w:pPr>
        <w:rPr>
          <w:rFonts w:cstheme="minorHAnsi"/>
        </w:rPr>
      </w:pPr>
      <w:r w:rsidRPr="00125E7A">
        <w:rPr>
          <w:rFonts w:cstheme="minorHAnsi"/>
        </w:rPr>
        <w:t>Konsulenten kan fakturere medgått reisetid i henhold til følgende:</w:t>
      </w:r>
      <w:bookmarkStart w:id="147" w:name="Tekst56"/>
    </w:p>
    <w:p w14:paraId="3CE804A8" w14:textId="009258AC" w:rsidR="001552BC" w:rsidRDefault="001552BC" w:rsidP="001F03B4">
      <w:pPr>
        <w:rPr>
          <w:rFonts w:cstheme="minorHAnsi"/>
        </w:rPr>
      </w:pPr>
      <w:r>
        <w:rPr>
          <w:rFonts w:cstheme="minorHAnsi"/>
        </w:rPr>
        <w:fldChar w:fldCharType="begin">
          <w:ffData>
            <w:name w:val=""/>
            <w:enabled/>
            <w:calcOnExit w:val="0"/>
            <w:textInput>
              <w:default w:val="(Fylles inn dersom man ønsker å fravike standardavtalen)"/>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(Fylles inn dersom man ønsker å fravike standardavtalen)</w:t>
      </w:r>
      <w:r>
        <w:rPr>
          <w:rFonts w:cstheme="minorHAnsi"/>
        </w:rPr>
        <w:fldChar w:fldCharType="end"/>
      </w:r>
    </w:p>
    <w:bookmarkEnd w:id="147"/>
    <w:p w14:paraId="78FDEAC8" w14:textId="4295739B" w:rsidR="001F03B4" w:rsidRPr="00125E7A" w:rsidRDefault="001F03B4" w:rsidP="001F03B4">
      <w:pPr>
        <w:rPr>
          <w:rFonts w:cstheme="minorHAnsi"/>
        </w:rPr>
      </w:pPr>
    </w:p>
    <w:p w14:paraId="402503C6" w14:textId="3957CE3C" w:rsidR="001F03B4" w:rsidRPr="00125E7A" w:rsidRDefault="001F03B4" w:rsidP="001F03B4">
      <w:pPr>
        <w:rPr>
          <w:rFonts w:cstheme="minorHAnsi"/>
        </w:rPr>
      </w:pPr>
      <w:r w:rsidRPr="00125E7A">
        <w:rPr>
          <w:rFonts w:cstheme="minorHAnsi"/>
        </w:rPr>
        <w:t xml:space="preserve">Annet: </w:t>
      </w:r>
      <w:r w:rsidR="001552BC">
        <w:rPr>
          <w:rFonts w:cstheme="minorHAnsi"/>
        </w:rPr>
        <w:fldChar w:fldCharType="begin">
          <w:ffData>
            <w:name w:val=""/>
            <w:enabled/>
            <w:calcOnExit w:val="0"/>
            <w:textInput/>
          </w:ffData>
        </w:fldChar>
      </w:r>
      <w:r w:rsidR="001552BC">
        <w:rPr>
          <w:rFonts w:cstheme="minorHAnsi"/>
        </w:rPr>
        <w:instrText xml:space="preserve"> FORMTEXT </w:instrText>
      </w:r>
      <w:r w:rsidR="001552BC">
        <w:rPr>
          <w:rFonts w:cstheme="minorHAnsi"/>
        </w:rPr>
      </w:r>
      <w:r w:rsidR="001552BC">
        <w:rPr>
          <w:rFonts w:cstheme="minorHAnsi"/>
        </w:rPr>
        <w:fldChar w:fldCharType="separate"/>
      </w:r>
      <w:r w:rsidR="001552BC">
        <w:rPr>
          <w:rFonts w:cstheme="minorHAnsi"/>
          <w:noProof/>
        </w:rPr>
        <w:t> </w:t>
      </w:r>
      <w:r w:rsidR="001552BC">
        <w:rPr>
          <w:rFonts w:cstheme="minorHAnsi"/>
          <w:noProof/>
        </w:rPr>
        <w:t> </w:t>
      </w:r>
      <w:r w:rsidR="001552BC">
        <w:rPr>
          <w:rFonts w:cstheme="minorHAnsi"/>
          <w:noProof/>
        </w:rPr>
        <w:t> </w:t>
      </w:r>
      <w:r w:rsidR="001552BC">
        <w:rPr>
          <w:rFonts w:cstheme="minorHAnsi"/>
          <w:noProof/>
        </w:rPr>
        <w:t> </w:t>
      </w:r>
      <w:r w:rsidR="001552BC">
        <w:rPr>
          <w:rFonts w:cstheme="minorHAnsi"/>
          <w:noProof/>
        </w:rPr>
        <w:t> </w:t>
      </w:r>
      <w:r w:rsidR="001552BC">
        <w:rPr>
          <w:rFonts w:cstheme="minorHAnsi"/>
        </w:rPr>
        <w:fldChar w:fldCharType="end"/>
      </w:r>
    </w:p>
    <w:p w14:paraId="733C1DCE" w14:textId="456B9EFC" w:rsidR="001F03B4" w:rsidRPr="00125E7A" w:rsidRDefault="001F03B4" w:rsidP="001F03B4">
      <w:pPr>
        <w:rPr>
          <w:rFonts w:cstheme="minorHAnsi"/>
        </w:rPr>
      </w:pPr>
    </w:p>
    <w:p w14:paraId="64505D9F" w14:textId="77777777" w:rsidR="001F03B4" w:rsidRPr="00125E7A" w:rsidRDefault="001F03B4" w:rsidP="001F03B4">
      <w:pPr>
        <w:rPr>
          <w:rFonts w:cstheme="minorHAnsi"/>
        </w:rPr>
      </w:pPr>
    </w:p>
    <w:p w14:paraId="7A248B47" w14:textId="77777777" w:rsidR="001F03B4" w:rsidRPr="00246D46" w:rsidRDefault="001F03B4" w:rsidP="008140FD">
      <w:pPr>
        <w:pStyle w:val="Overskrift2"/>
      </w:pPr>
      <w:bookmarkStart w:id="148" w:name="_Toc150573651"/>
      <w:bookmarkStart w:id="149" w:name="_Toc422860187"/>
      <w:bookmarkStart w:id="150" w:name="_Toc423087577"/>
      <w:bookmarkStart w:id="151" w:name="_Toc119400326"/>
      <w:bookmarkStart w:id="152" w:name="_Toc175660209"/>
      <w:r w:rsidRPr="00246D46">
        <w:t>Fakturering</w:t>
      </w:r>
      <w:bookmarkEnd w:id="148"/>
      <w:bookmarkEnd w:id="149"/>
      <w:bookmarkEnd w:id="150"/>
      <w:bookmarkEnd w:id="151"/>
      <w:bookmarkEnd w:id="152"/>
    </w:p>
    <w:p w14:paraId="67001FEC" w14:textId="77777777" w:rsidR="001F03B4" w:rsidRPr="00125E7A" w:rsidRDefault="001F03B4" w:rsidP="001F03B4">
      <w:pPr>
        <w:rPr>
          <w:rFonts w:cstheme="minorHAnsi"/>
        </w:rPr>
      </w:pPr>
      <w:r w:rsidRPr="00125E7A">
        <w:rPr>
          <w:rFonts w:cstheme="minorHAnsi"/>
        </w:rPr>
        <w:t>Fakturering skjer etterskuddsvis pr. måned. Fakturert beløp skal gjelde den tid som er medgått frem til faktureringstidspunktet, samt eventuell dekning av utgifter påløpt i samme tidsrom.</w:t>
      </w:r>
    </w:p>
    <w:p w14:paraId="0AD587C4" w14:textId="77777777" w:rsidR="001F03B4" w:rsidRPr="00125E7A" w:rsidRDefault="001F03B4" w:rsidP="001F03B4">
      <w:pPr>
        <w:rPr>
          <w:rFonts w:cstheme="minorHAnsi"/>
        </w:rPr>
      </w:pPr>
    </w:p>
    <w:p w14:paraId="3CC61450" w14:textId="77777777" w:rsidR="001F03B4" w:rsidRPr="00125E7A" w:rsidRDefault="001F03B4" w:rsidP="001F03B4">
      <w:pPr>
        <w:rPr>
          <w:rFonts w:cstheme="minorHAnsi"/>
        </w:rPr>
      </w:pPr>
      <w:r w:rsidRPr="00125E7A">
        <w:rPr>
          <w:rFonts w:cstheme="minorHAnsi"/>
          <w:color w:val="000000"/>
        </w:rPr>
        <w:t>Betaling skal skje etter faktura per 30 (tretti) dager.</w:t>
      </w:r>
      <w:r w:rsidRPr="00125E7A">
        <w:rPr>
          <w:rFonts w:cstheme="minorHAnsi"/>
        </w:rPr>
        <w:t xml:space="preserve"> Konsulentens fakturaer skal spesifiseres og dokumenteres slik at de kan kontrolleres av Kunden. Alle fakturaer for løpende timer skal være vedlagt detaljert spesifikasjon av påløpte timer. Utlegg og andre utgifter skal angis særskilt.</w:t>
      </w:r>
    </w:p>
    <w:p w14:paraId="16061E0D" w14:textId="77777777" w:rsidR="001F03B4" w:rsidRPr="00125E7A" w:rsidRDefault="001F03B4" w:rsidP="001F03B4">
      <w:pPr>
        <w:rPr>
          <w:rFonts w:cstheme="minorHAnsi"/>
        </w:rPr>
      </w:pPr>
    </w:p>
    <w:p w14:paraId="03BB9C2A" w14:textId="77777777" w:rsidR="001F03B4" w:rsidRPr="00125E7A" w:rsidRDefault="001F03B4" w:rsidP="001F03B4">
      <w:pPr>
        <w:rPr>
          <w:rFonts w:cstheme="minorHAnsi"/>
        </w:rPr>
      </w:pPr>
    </w:p>
    <w:p w14:paraId="4F6296A7" w14:textId="1676D416" w:rsidR="001F03B4" w:rsidRPr="00125E7A" w:rsidRDefault="001F03B4" w:rsidP="001F03B4">
      <w:pPr>
        <w:rPr>
          <w:rFonts w:cstheme="minorHAnsi"/>
        </w:rPr>
      </w:pPr>
      <w:r w:rsidRPr="00125E7A">
        <w:rPr>
          <w:rFonts w:cstheme="minorHAnsi"/>
        </w:rPr>
        <w:t>Faktura skal merkes med:</w:t>
      </w:r>
      <w:r w:rsidR="00D87FA1" w:rsidRPr="00D87FA1">
        <w:rPr>
          <w:rFonts w:cstheme="minorHAnsi"/>
        </w:rPr>
        <w:t xml:space="preserve"> </w:t>
      </w:r>
      <w:r w:rsidR="00D87FA1">
        <w:rPr>
          <w:rFonts w:cstheme="minorHAnsi"/>
        </w:rPr>
        <w:fldChar w:fldCharType="begin">
          <w:ffData>
            <w:name w:val=""/>
            <w:enabled/>
            <w:calcOnExit w:val="0"/>
            <w:textInput/>
          </w:ffData>
        </w:fldChar>
      </w:r>
      <w:r w:rsidR="00D87FA1">
        <w:rPr>
          <w:rFonts w:cstheme="minorHAnsi"/>
        </w:rPr>
        <w:instrText xml:space="preserve"> FORMTEXT </w:instrText>
      </w:r>
      <w:r w:rsidR="00D87FA1">
        <w:rPr>
          <w:rFonts w:cstheme="minorHAnsi"/>
        </w:rPr>
      </w:r>
      <w:r w:rsidR="00D87FA1">
        <w:rPr>
          <w:rFonts w:cstheme="minorHAnsi"/>
        </w:rPr>
        <w:fldChar w:fldCharType="separate"/>
      </w:r>
      <w:r w:rsidR="00D87FA1">
        <w:rPr>
          <w:rFonts w:cstheme="minorHAnsi"/>
          <w:noProof/>
        </w:rPr>
        <w:t> </w:t>
      </w:r>
      <w:r w:rsidR="00D87FA1">
        <w:rPr>
          <w:rFonts w:cstheme="minorHAnsi"/>
          <w:noProof/>
        </w:rPr>
        <w:t> </w:t>
      </w:r>
      <w:r w:rsidR="00D87FA1">
        <w:rPr>
          <w:rFonts w:cstheme="minorHAnsi"/>
          <w:noProof/>
        </w:rPr>
        <w:t> </w:t>
      </w:r>
      <w:r w:rsidR="00D87FA1">
        <w:rPr>
          <w:rFonts w:cstheme="minorHAnsi"/>
          <w:noProof/>
        </w:rPr>
        <w:t> </w:t>
      </w:r>
      <w:r w:rsidR="00D87FA1">
        <w:rPr>
          <w:rFonts w:cstheme="minorHAnsi"/>
          <w:noProof/>
        </w:rPr>
        <w:t> </w:t>
      </w:r>
      <w:r w:rsidR="00D87FA1">
        <w:rPr>
          <w:rFonts w:cstheme="minorHAnsi"/>
        </w:rPr>
        <w:fldChar w:fldCharType="end"/>
      </w:r>
    </w:p>
    <w:p w14:paraId="143A62A2" w14:textId="77777777" w:rsidR="001F03B4" w:rsidRPr="00125E7A" w:rsidRDefault="001F03B4" w:rsidP="001F03B4">
      <w:pPr>
        <w:rPr>
          <w:rFonts w:cstheme="minorHAnsi"/>
        </w:rPr>
      </w:pPr>
    </w:p>
    <w:p w14:paraId="1EE68BCA" w14:textId="3304B197" w:rsidR="001F03B4" w:rsidRPr="00125E7A" w:rsidRDefault="001F03B4" w:rsidP="001F03B4">
      <w:pPr>
        <w:rPr>
          <w:rFonts w:cstheme="minorHAnsi"/>
        </w:rPr>
      </w:pPr>
      <w:r w:rsidRPr="00125E7A">
        <w:rPr>
          <w:rFonts w:cstheme="minorHAnsi"/>
        </w:rPr>
        <w:t xml:space="preserve">Kundens EHF-adresse er: </w:t>
      </w:r>
      <w:r w:rsidR="00D87FA1">
        <w:rPr>
          <w:rFonts w:cstheme="minorHAnsi"/>
        </w:rPr>
        <w:fldChar w:fldCharType="begin">
          <w:ffData>
            <w:name w:val=""/>
            <w:enabled/>
            <w:calcOnExit w:val="0"/>
            <w:textInput>
              <w:default w:val="Samme som organisasjonsnummeret"/>
            </w:textInput>
          </w:ffData>
        </w:fldChar>
      </w:r>
      <w:r w:rsidR="00D87FA1">
        <w:rPr>
          <w:rFonts w:cstheme="minorHAnsi"/>
        </w:rPr>
        <w:instrText xml:space="preserve"> FORMTEXT </w:instrText>
      </w:r>
      <w:r w:rsidR="00D87FA1">
        <w:rPr>
          <w:rFonts w:cstheme="minorHAnsi"/>
        </w:rPr>
      </w:r>
      <w:r w:rsidR="00D87FA1">
        <w:rPr>
          <w:rFonts w:cstheme="minorHAnsi"/>
        </w:rPr>
        <w:fldChar w:fldCharType="separate"/>
      </w:r>
      <w:r w:rsidR="00D87FA1">
        <w:rPr>
          <w:rFonts w:cstheme="minorHAnsi"/>
          <w:noProof/>
        </w:rPr>
        <w:t>Samme som organisasjonsnummeret</w:t>
      </w:r>
      <w:r w:rsidR="00D87FA1">
        <w:rPr>
          <w:rFonts w:cstheme="minorHAnsi"/>
        </w:rPr>
        <w:fldChar w:fldCharType="end"/>
      </w:r>
    </w:p>
    <w:p w14:paraId="0D8D7AEF" w14:textId="77777777" w:rsidR="001F03B4" w:rsidRPr="00125E7A" w:rsidRDefault="001F03B4" w:rsidP="001F03B4">
      <w:pPr>
        <w:rPr>
          <w:rFonts w:cstheme="minorHAnsi"/>
        </w:rPr>
      </w:pPr>
      <w:r w:rsidRPr="00125E7A">
        <w:rPr>
          <w:rFonts w:cstheme="minorHAnsi"/>
        </w:rPr>
        <w:t> </w:t>
      </w:r>
    </w:p>
    <w:p w14:paraId="07B1DF4C" w14:textId="249085F1" w:rsidR="001F03B4" w:rsidRPr="00125E7A" w:rsidRDefault="001F03B4" w:rsidP="001F03B4">
      <w:pPr>
        <w:rPr>
          <w:rFonts w:cstheme="minorHAnsi"/>
        </w:rPr>
      </w:pPr>
      <w:r w:rsidRPr="00125E7A">
        <w:rPr>
          <w:rFonts w:cstheme="minorHAnsi"/>
        </w:rPr>
        <w:t xml:space="preserve">Kundens EHF-referanse er: </w:t>
      </w:r>
      <w:r w:rsidR="00D87FA1">
        <w:rPr>
          <w:rFonts w:cstheme="minorHAnsi"/>
        </w:rPr>
        <w:fldChar w:fldCharType="begin">
          <w:ffData>
            <w:name w:val=""/>
            <w:enabled/>
            <w:calcOnExit w:val="0"/>
            <w:textInput>
              <w:default w:val="Sett inn EHF-referanse"/>
            </w:textInput>
          </w:ffData>
        </w:fldChar>
      </w:r>
      <w:r w:rsidR="00D87FA1">
        <w:rPr>
          <w:rFonts w:cstheme="minorHAnsi"/>
        </w:rPr>
        <w:instrText xml:space="preserve"> FORMTEXT </w:instrText>
      </w:r>
      <w:r w:rsidR="00D87FA1">
        <w:rPr>
          <w:rFonts w:cstheme="minorHAnsi"/>
        </w:rPr>
      </w:r>
      <w:r w:rsidR="00D87FA1">
        <w:rPr>
          <w:rFonts w:cstheme="minorHAnsi"/>
        </w:rPr>
        <w:fldChar w:fldCharType="separate"/>
      </w:r>
      <w:r w:rsidR="00D87FA1">
        <w:rPr>
          <w:rFonts w:cstheme="minorHAnsi"/>
          <w:noProof/>
        </w:rPr>
        <w:t>Sett inn EHF-referanse</w:t>
      </w:r>
      <w:r w:rsidR="00D87FA1">
        <w:rPr>
          <w:rFonts w:cstheme="minorHAnsi"/>
        </w:rPr>
        <w:fldChar w:fldCharType="end"/>
      </w:r>
    </w:p>
    <w:p w14:paraId="4DD00A20" w14:textId="77777777" w:rsidR="001F03B4" w:rsidRPr="00125E7A" w:rsidRDefault="001F03B4" w:rsidP="001F03B4">
      <w:pPr>
        <w:rPr>
          <w:rFonts w:cstheme="minorHAnsi"/>
        </w:rPr>
      </w:pPr>
    </w:p>
    <w:p w14:paraId="41214B36" w14:textId="77777777" w:rsidR="001F03B4" w:rsidRPr="00125E7A" w:rsidRDefault="001F03B4" w:rsidP="001F03B4">
      <w:pPr>
        <w:rPr>
          <w:rFonts w:cstheme="minorHAnsi"/>
        </w:rPr>
      </w:pPr>
      <w:bookmarkStart w:id="153" w:name="_Toc150573652"/>
      <w:bookmarkStart w:id="154" w:name="_Toc422860188"/>
      <w:bookmarkStart w:id="155" w:name="_Toc423087578"/>
      <w:r w:rsidRPr="00125E7A">
        <w:rPr>
          <w:rFonts w:cstheme="minorHAnsi"/>
        </w:rPr>
        <w:t>Er Kunden en offentlig virksomhet, er det et krav at Konsulenten bruker elektronisk faktura i godkjent standardformat i henhold til forskrift av 2. april 2019 om elektronisk faktura i offentlige anskaffelser.</w:t>
      </w:r>
    </w:p>
    <w:p w14:paraId="354F2B70" w14:textId="77777777" w:rsidR="001F03B4" w:rsidRPr="00125E7A" w:rsidRDefault="001F03B4" w:rsidP="001F03B4">
      <w:pPr>
        <w:rPr>
          <w:rFonts w:cstheme="minorHAnsi"/>
        </w:rPr>
      </w:pPr>
    </w:p>
    <w:p w14:paraId="394232D7" w14:textId="77777777" w:rsidR="001F03B4" w:rsidRPr="00125E7A" w:rsidRDefault="001F03B4" w:rsidP="001F03B4">
      <w:pPr>
        <w:rPr>
          <w:rFonts w:cstheme="minorHAnsi"/>
        </w:rPr>
      </w:pPr>
      <w:r w:rsidRPr="00125E7A">
        <w:rPr>
          <w:rFonts w:cstheme="minorHAnsi"/>
        </w:rPr>
        <w:t>Etterkommer Konsulenten ikke krav om bruk av elektronisk faktura, kan Kunden holde tilbake betaling inntil elektronisk faktura i godkjent standardformat leveres. Kunden skal uten unødig opphold gi melding om dette. Er slik melding gitt, løper betalingsfristen fra tidspunktet elektronisk faktura i godkjent standardformat er levert.</w:t>
      </w:r>
    </w:p>
    <w:p w14:paraId="3BA54310" w14:textId="77777777" w:rsidR="001F03B4" w:rsidRPr="00125E7A" w:rsidRDefault="001F03B4" w:rsidP="001F03B4">
      <w:pPr>
        <w:rPr>
          <w:rFonts w:cstheme="minorHAnsi"/>
        </w:rPr>
      </w:pPr>
    </w:p>
    <w:p w14:paraId="4E0A984D" w14:textId="77777777" w:rsidR="001F03B4" w:rsidRPr="00125E7A" w:rsidRDefault="001F03B4" w:rsidP="001F03B4">
      <w:pPr>
        <w:rPr>
          <w:rFonts w:cstheme="minorHAnsi"/>
        </w:rPr>
      </w:pPr>
      <w:r w:rsidRPr="00125E7A">
        <w:rPr>
          <w:rFonts w:cstheme="minorHAnsi"/>
        </w:rPr>
        <w:t>Inneholder faktura eller fakturagrunnlag opplysninger som er underlagt lovbestemt taushetsplikt, og det vil være fare for avsløring av slike opplysninger, kan krav om elektronisk faktura fravikes, med mindre det finnes tilfredsstillende tekniske sikringsløsninger som ivaretar konfidensialitet.</w:t>
      </w:r>
    </w:p>
    <w:p w14:paraId="07819380" w14:textId="77777777" w:rsidR="001F03B4" w:rsidRPr="00125E7A" w:rsidRDefault="001F03B4" w:rsidP="001F03B4">
      <w:pPr>
        <w:rPr>
          <w:rFonts w:cstheme="minorHAnsi"/>
        </w:rPr>
      </w:pPr>
    </w:p>
    <w:p w14:paraId="11043A98" w14:textId="77777777" w:rsidR="001F03B4" w:rsidRDefault="001F03B4" w:rsidP="001F03B4">
      <w:pPr>
        <w:rPr>
          <w:rFonts w:cstheme="minorHAnsi"/>
        </w:rPr>
      </w:pPr>
      <w:r w:rsidRPr="00125E7A">
        <w:rPr>
          <w:rFonts w:cstheme="minorHAnsi"/>
        </w:rPr>
        <w:t>Konsulenten må selv bære eventuelle kostnader knyttet til elektronisk faktura.</w:t>
      </w:r>
    </w:p>
    <w:p w14:paraId="6A488952" w14:textId="77777777" w:rsidR="001F03B4" w:rsidRPr="00125E7A" w:rsidRDefault="001F03B4" w:rsidP="001F03B4">
      <w:pPr>
        <w:rPr>
          <w:rFonts w:cstheme="minorHAnsi"/>
        </w:rPr>
      </w:pPr>
    </w:p>
    <w:p w14:paraId="7BC90027" w14:textId="77777777" w:rsidR="001F03B4" w:rsidRPr="00246D46" w:rsidRDefault="001F03B4" w:rsidP="008140FD">
      <w:pPr>
        <w:pStyle w:val="Overskrift2"/>
      </w:pPr>
      <w:bookmarkStart w:id="156" w:name="_Toc119400327"/>
      <w:bookmarkStart w:id="157" w:name="_Toc175660210"/>
      <w:r w:rsidRPr="00246D46">
        <w:t>Forsinkelsesrente</w:t>
      </w:r>
      <w:bookmarkEnd w:id="153"/>
      <w:bookmarkEnd w:id="154"/>
      <w:bookmarkEnd w:id="155"/>
      <w:bookmarkEnd w:id="156"/>
      <w:bookmarkEnd w:id="157"/>
    </w:p>
    <w:p w14:paraId="6917D18D" w14:textId="77777777" w:rsidR="001F03B4" w:rsidRPr="00125E7A" w:rsidRDefault="001F03B4" w:rsidP="001F03B4">
      <w:pPr>
        <w:rPr>
          <w:rFonts w:cstheme="minorHAnsi"/>
        </w:rPr>
      </w:pPr>
      <w:r w:rsidRPr="00125E7A">
        <w:rPr>
          <w:rFonts w:cstheme="minorHAnsi"/>
        </w:rPr>
        <w:t>Hvis Kunden ikke betaler til avtalt tid, har Konsulenten krav på rente av det beløp som er forfalt til betaling, i henhold til lov 17. desember 1976 nr. 100 om renter ved forsinket betaling m.m. (forsinkelsesrenteloven).</w:t>
      </w:r>
    </w:p>
    <w:p w14:paraId="51CEF1F4" w14:textId="77777777" w:rsidR="001F03B4" w:rsidRPr="00246D46" w:rsidRDefault="001F03B4" w:rsidP="008140FD">
      <w:pPr>
        <w:pStyle w:val="Overskrift2"/>
      </w:pPr>
      <w:bookmarkStart w:id="158" w:name="_Toc150573653"/>
      <w:bookmarkStart w:id="159" w:name="_Toc422860189"/>
      <w:bookmarkStart w:id="160" w:name="_Toc423087579"/>
      <w:bookmarkStart w:id="161" w:name="_Toc119400328"/>
      <w:bookmarkStart w:id="162" w:name="_Toc175660211"/>
      <w:r w:rsidRPr="00246D46">
        <w:t>Betalingsmislighold</w:t>
      </w:r>
      <w:bookmarkEnd w:id="158"/>
      <w:bookmarkEnd w:id="159"/>
      <w:bookmarkEnd w:id="160"/>
      <w:bookmarkEnd w:id="161"/>
      <w:bookmarkEnd w:id="162"/>
    </w:p>
    <w:p w14:paraId="0B24EE6B" w14:textId="77777777" w:rsidR="001F03B4" w:rsidRPr="00125E7A" w:rsidRDefault="001F03B4" w:rsidP="001F03B4">
      <w:pPr>
        <w:rPr>
          <w:rFonts w:cstheme="minorHAnsi"/>
        </w:rPr>
      </w:pPr>
      <w:r w:rsidRPr="00125E7A">
        <w:rPr>
          <w:rFonts w:cstheme="minorHAnsi"/>
        </w:rPr>
        <w:t xml:space="preserve">Hvis forfalt vederlag med tillegg av forsinkelsesrenter ikke er betalt innen 30 (tretti) dager fra forfall, kan Konsulenten sende skriftlig varsel til Kunden om at </w:t>
      </w:r>
      <w:r>
        <w:rPr>
          <w:rFonts w:cstheme="minorHAnsi"/>
        </w:rPr>
        <w:t>A</w:t>
      </w:r>
      <w:r w:rsidRPr="00125E7A">
        <w:rPr>
          <w:rFonts w:cstheme="minorHAnsi"/>
        </w:rPr>
        <w:t>vtalen vil bli hevet hvis</w:t>
      </w:r>
      <w:r w:rsidRPr="00125E7A">
        <w:rPr>
          <w:rFonts w:cstheme="minorHAnsi"/>
          <w:color w:val="FF0000"/>
        </w:rPr>
        <w:t xml:space="preserve"> </w:t>
      </w:r>
      <w:r w:rsidRPr="00125E7A">
        <w:rPr>
          <w:rFonts w:cstheme="minorHAnsi"/>
        </w:rPr>
        <w:t>oppgjør ikke er skjedd innen 60 (seksti) dager etter at varselet er mottatt.</w:t>
      </w:r>
    </w:p>
    <w:p w14:paraId="22DB2B02" w14:textId="77777777" w:rsidR="001F03B4" w:rsidRPr="00125E7A" w:rsidRDefault="001F03B4" w:rsidP="001F03B4">
      <w:pPr>
        <w:rPr>
          <w:rFonts w:cstheme="minorHAnsi"/>
        </w:rPr>
      </w:pPr>
    </w:p>
    <w:p w14:paraId="4D0D9EAD" w14:textId="77777777" w:rsidR="001F03B4" w:rsidRPr="00125E7A" w:rsidRDefault="001F03B4" w:rsidP="001F03B4">
      <w:pPr>
        <w:rPr>
          <w:rFonts w:cstheme="minorHAnsi"/>
        </w:rPr>
      </w:pPr>
      <w:r w:rsidRPr="00125E7A">
        <w:rPr>
          <w:rFonts w:cstheme="minorHAnsi"/>
        </w:rPr>
        <w:lastRenderedPageBreak/>
        <w:t>Heving kan ikke skje hvis Kunden gjør opp forfalt vederlag med tillegg av forsinkelsesrenter innen fristens utløp.</w:t>
      </w:r>
    </w:p>
    <w:p w14:paraId="1E8D4078" w14:textId="77777777" w:rsidR="001F03B4" w:rsidRPr="00125E7A" w:rsidRDefault="001F03B4" w:rsidP="001F03B4">
      <w:pPr>
        <w:rPr>
          <w:rFonts w:cstheme="minorHAnsi"/>
        </w:rPr>
      </w:pPr>
    </w:p>
    <w:p w14:paraId="2BEF0B78" w14:textId="77777777" w:rsidR="001F03B4" w:rsidRPr="00246D46" w:rsidRDefault="001F03B4" w:rsidP="008140FD">
      <w:pPr>
        <w:pStyle w:val="Overskrift2"/>
      </w:pPr>
      <w:bookmarkStart w:id="163" w:name="_Toc150573654"/>
      <w:bookmarkStart w:id="164" w:name="_Toc422860190"/>
      <w:bookmarkStart w:id="165" w:name="_Toc423087580"/>
      <w:bookmarkStart w:id="166" w:name="_Toc119400329"/>
      <w:bookmarkStart w:id="167" w:name="_Toc175660212"/>
      <w:r w:rsidRPr="00246D46">
        <w:t>Prisendring</w:t>
      </w:r>
      <w:bookmarkEnd w:id="163"/>
      <w:bookmarkEnd w:id="164"/>
      <w:bookmarkEnd w:id="165"/>
      <w:bookmarkEnd w:id="166"/>
      <w:bookmarkEnd w:id="167"/>
    </w:p>
    <w:p w14:paraId="0C97C633" w14:textId="77777777" w:rsidR="001F03B4" w:rsidRPr="00125E7A" w:rsidRDefault="001F03B4" w:rsidP="001F03B4">
      <w:pPr>
        <w:rPr>
          <w:rFonts w:cstheme="minorHAnsi"/>
        </w:rPr>
      </w:pPr>
      <w:r w:rsidRPr="00125E7A">
        <w:rPr>
          <w:rFonts w:cstheme="minorHAnsi"/>
        </w:rPr>
        <w:t>Prisene kan endres i den utstrekning reglene for offentlige avgifter endres med virkning for Konsulentens vederlag eller kostnader.</w:t>
      </w:r>
      <w:r w:rsidRPr="000872DE">
        <w:t xml:space="preserve"> </w:t>
      </w:r>
      <w:r>
        <w:rPr>
          <w:rFonts w:cstheme="minorHAnsi"/>
        </w:rPr>
        <w:t>Konsulenten</w:t>
      </w:r>
      <w:r w:rsidRPr="000872DE">
        <w:rPr>
          <w:rFonts w:cstheme="minorHAnsi"/>
        </w:rPr>
        <w:t xml:space="preserve"> må fremme og dokumentere kravet skriftlig.</w:t>
      </w:r>
    </w:p>
    <w:p w14:paraId="359B5092" w14:textId="77777777" w:rsidR="001F03B4" w:rsidRPr="00125E7A" w:rsidRDefault="001F03B4" w:rsidP="001F03B4">
      <w:pPr>
        <w:rPr>
          <w:rFonts w:cstheme="minorHAnsi"/>
        </w:rPr>
      </w:pPr>
    </w:p>
    <w:p w14:paraId="226EB3CD" w14:textId="77777777" w:rsidR="001F03B4" w:rsidRPr="00125E7A" w:rsidRDefault="001F03B4" w:rsidP="001F03B4">
      <w:pPr>
        <w:rPr>
          <w:rFonts w:cstheme="minorHAnsi"/>
        </w:rPr>
      </w:pPr>
      <w:r w:rsidRPr="00125E7A">
        <w:rPr>
          <w:rFonts w:cstheme="minorHAnsi"/>
        </w:rPr>
        <w:t xml:space="preserve">Prisen kan endres hvert årsskifte, begrenset oppad til et beløp som tilsvarer økningen i Statistisk sentralbyrås konsumprisindeks (Totalindeksen), første gang med utgangspunkt i indeksen for den måned </w:t>
      </w:r>
      <w:r>
        <w:rPr>
          <w:rFonts w:cstheme="minorHAnsi"/>
        </w:rPr>
        <w:t>A</w:t>
      </w:r>
      <w:r w:rsidRPr="00125E7A">
        <w:rPr>
          <w:rFonts w:cstheme="minorHAnsi"/>
        </w:rPr>
        <w:t>vtalen ble inngått.</w:t>
      </w:r>
    </w:p>
    <w:p w14:paraId="0BF4933F" w14:textId="77777777" w:rsidR="001F03B4" w:rsidRPr="00125E7A" w:rsidRDefault="001F03B4" w:rsidP="001F03B4">
      <w:pPr>
        <w:rPr>
          <w:rFonts w:cstheme="minorHAnsi"/>
        </w:rPr>
      </w:pPr>
    </w:p>
    <w:p w14:paraId="40C18E36" w14:textId="2C40CEF7" w:rsidR="001F03B4" w:rsidRDefault="001F03B4" w:rsidP="001F03B4">
      <w:pPr>
        <w:rPr>
          <w:rFonts w:cstheme="minorHAnsi"/>
        </w:rPr>
      </w:pPr>
      <w:r w:rsidRPr="00125E7A">
        <w:rPr>
          <w:rFonts w:cstheme="minorHAnsi"/>
        </w:rPr>
        <w:t>Eventuelle andre bestemmelser om prisendringer:</w:t>
      </w:r>
    </w:p>
    <w:p w14:paraId="38FCCF4C" w14:textId="303A3361" w:rsidR="001552BC" w:rsidRPr="00125E7A" w:rsidRDefault="001552BC" w:rsidP="001F03B4">
      <w:pPr>
        <w:rPr>
          <w:rFonts w:cstheme="minorHAnsi"/>
        </w:rPr>
      </w:pPr>
      <w:r>
        <w:rPr>
          <w:rFonts w:cstheme="minorHAnsi"/>
        </w:rPr>
        <w:fldChar w:fldCharType="begin">
          <w:ffData>
            <w:name w:val=""/>
            <w:enabled/>
            <w:calcOnExit w:val="0"/>
            <w:textInput>
              <w:default w:val="Fylles inn ved behov"/>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Fylles inn ved behov</w:t>
      </w:r>
      <w:r>
        <w:rPr>
          <w:rFonts w:cstheme="minorHAnsi"/>
        </w:rPr>
        <w:fldChar w:fldCharType="end"/>
      </w:r>
    </w:p>
    <w:p w14:paraId="0846348D" w14:textId="77777777" w:rsidR="001F03B4" w:rsidRPr="00E000A9" w:rsidRDefault="001F03B4" w:rsidP="008140FD">
      <w:pPr>
        <w:pStyle w:val="Overskrift1"/>
      </w:pPr>
      <w:bookmarkStart w:id="168" w:name="_Toc150573655"/>
      <w:bookmarkStart w:id="169" w:name="_Toc422860191"/>
      <w:bookmarkStart w:id="170" w:name="_Toc423087581"/>
      <w:bookmarkStart w:id="171" w:name="_Toc119400330"/>
      <w:bookmarkStart w:id="172" w:name="_Toc175660213"/>
      <w:r w:rsidRPr="00E000A9">
        <w:t>Opphavs- og eiendomsrett</w:t>
      </w:r>
      <w:bookmarkEnd w:id="168"/>
      <w:bookmarkEnd w:id="169"/>
      <w:bookmarkEnd w:id="170"/>
      <w:bookmarkEnd w:id="171"/>
      <w:bookmarkEnd w:id="172"/>
    </w:p>
    <w:p w14:paraId="085ABA33" w14:textId="77777777" w:rsidR="001F03B4" w:rsidRPr="007B4790" w:rsidRDefault="001F03B4" w:rsidP="001F03B4">
      <w:pPr>
        <w:pStyle w:val="Brdtekst"/>
        <w:rPr>
          <w:rFonts w:asciiTheme="minorHAnsi" w:hAnsiTheme="minorHAnsi" w:cstheme="minorHAnsi"/>
          <w:i w:val="0"/>
          <w:sz w:val="24"/>
          <w:szCs w:val="24"/>
        </w:rPr>
      </w:pPr>
      <w:r w:rsidRPr="007B4790">
        <w:rPr>
          <w:rFonts w:asciiTheme="minorHAnsi" w:hAnsiTheme="minorHAnsi" w:cstheme="minorHAnsi"/>
          <w:i w:val="0"/>
          <w:sz w:val="24"/>
          <w:szCs w:val="24"/>
        </w:rPr>
        <w:t>Eiendomsrett, opphavsrett og andre relevante materielle og immaterielle rettigheter til resultater av bistanden tilfaller Kunden når betaling er skjedd</w:t>
      </w:r>
      <w:r w:rsidRPr="007B4790">
        <w:rPr>
          <w:rFonts w:asciiTheme="minorHAnsi" w:hAnsiTheme="minorHAnsi" w:cstheme="minorHAnsi"/>
          <w:i w:val="0"/>
          <w:snapToGrid w:val="0"/>
          <w:sz w:val="24"/>
          <w:szCs w:val="24"/>
        </w:rPr>
        <w:t xml:space="preserve">, </w:t>
      </w:r>
      <w:r w:rsidRPr="007B4790">
        <w:rPr>
          <w:rFonts w:asciiTheme="minorHAnsi" w:hAnsiTheme="minorHAnsi" w:cstheme="minorHAnsi"/>
          <w:i w:val="0"/>
          <w:sz w:val="24"/>
          <w:szCs w:val="24"/>
        </w:rPr>
        <w:t>med de begrensninger som følger av annen avtale eller ufravikelig lov.</w:t>
      </w:r>
    </w:p>
    <w:p w14:paraId="1BA5FA1D" w14:textId="77777777" w:rsidR="001F03B4" w:rsidRPr="00125E7A" w:rsidRDefault="001F03B4" w:rsidP="001F03B4">
      <w:pPr>
        <w:rPr>
          <w:rFonts w:cstheme="minorHAnsi"/>
        </w:rPr>
      </w:pPr>
    </w:p>
    <w:p w14:paraId="4978FE3B" w14:textId="77777777" w:rsidR="001F03B4" w:rsidRPr="007B4790" w:rsidRDefault="001F03B4" w:rsidP="001F03B4">
      <w:pPr>
        <w:pStyle w:val="Brdtekst"/>
        <w:rPr>
          <w:rFonts w:asciiTheme="minorHAnsi" w:hAnsiTheme="minorHAnsi" w:cstheme="minorHAnsi"/>
          <w:i w:val="0"/>
          <w:sz w:val="24"/>
          <w:szCs w:val="24"/>
        </w:rPr>
      </w:pPr>
      <w:r w:rsidRPr="007B4790">
        <w:rPr>
          <w:rFonts w:asciiTheme="minorHAnsi" w:hAnsiTheme="minorHAnsi" w:cstheme="minorHAnsi"/>
          <w:i w:val="0"/>
          <w:sz w:val="24"/>
          <w:szCs w:val="24"/>
        </w:rPr>
        <w:t xml:space="preserve">Rettighetene omfatter også rett til endring og videreoverdragelse, jf. lov av 15. juni 2018 nr. 40 om opphavsrett til åndsverk mv. (åndsverkloven) § 68. </w:t>
      </w:r>
    </w:p>
    <w:p w14:paraId="41BDF327" w14:textId="77777777" w:rsidR="001F03B4" w:rsidRPr="00125E7A" w:rsidRDefault="001F03B4" w:rsidP="001F03B4">
      <w:pPr>
        <w:rPr>
          <w:rFonts w:cstheme="minorHAnsi"/>
        </w:rPr>
      </w:pPr>
    </w:p>
    <w:p w14:paraId="2F25F137" w14:textId="77777777" w:rsidR="001F03B4" w:rsidRPr="00125E7A" w:rsidRDefault="001F03B4" w:rsidP="001F03B4">
      <w:pPr>
        <w:rPr>
          <w:rFonts w:cstheme="minorHAnsi"/>
        </w:rPr>
      </w:pPr>
      <w:r w:rsidRPr="00125E7A">
        <w:rPr>
          <w:rFonts w:cstheme="minorHAnsi"/>
        </w:rPr>
        <w:t>Konsulenten beholder rettighetene til egne verktøy og metodegrunnlag. Begge parter kan også utnytte generell kunnskap (</w:t>
      </w:r>
      <w:proofErr w:type="spellStart"/>
      <w:r w:rsidRPr="00125E7A">
        <w:rPr>
          <w:rFonts w:cstheme="minorHAnsi"/>
        </w:rPr>
        <w:t>know-how</w:t>
      </w:r>
      <w:proofErr w:type="spellEnd"/>
      <w:r w:rsidRPr="00125E7A">
        <w:rPr>
          <w:rFonts w:cstheme="minorHAnsi"/>
        </w:rPr>
        <w:t>) som ikke er taushetsbelagt og som de har tilegnet seg i forbindelse med bistanden.</w:t>
      </w:r>
    </w:p>
    <w:p w14:paraId="5DA3A0D9" w14:textId="77777777" w:rsidR="001F03B4" w:rsidRPr="00E000A9" w:rsidRDefault="001F03B4" w:rsidP="008140FD">
      <w:pPr>
        <w:pStyle w:val="Overskrift1"/>
      </w:pPr>
      <w:bookmarkStart w:id="173" w:name="_Toc150573656"/>
      <w:bookmarkStart w:id="174" w:name="_Toc422860192"/>
      <w:bookmarkStart w:id="175" w:name="_Toc423087582"/>
      <w:bookmarkStart w:id="176" w:name="_Toc119400331"/>
      <w:bookmarkStart w:id="177" w:name="_Toc175660214"/>
      <w:r w:rsidRPr="00E000A9">
        <w:t>Mislighold</w:t>
      </w:r>
      <w:bookmarkEnd w:id="173"/>
      <w:bookmarkEnd w:id="174"/>
      <w:bookmarkEnd w:id="175"/>
      <w:bookmarkEnd w:id="176"/>
      <w:bookmarkEnd w:id="177"/>
    </w:p>
    <w:p w14:paraId="695E84D0" w14:textId="77777777" w:rsidR="001F03B4" w:rsidRPr="00246D46" w:rsidRDefault="001F03B4" w:rsidP="008140FD">
      <w:pPr>
        <w:pStyle w:val="Overskrift2"/>
      </w:pPr>
      <w:bookmarkStart w:id="178" w:name="_Toc422860193"/>
      <w:bookmarkStart w:id="179" w:name="_Toc423087583"/>
      <w:bookmarkStart w:id="180" w:name="_Toc119400332"/>
      <w:bookmarkStart w:id="181" w:name="_Toc175660215"/>
      <w:r w:rsidRPr="00246D46">
        <w:t>Hva som anses som mislighold</w:t>
      </w:r>
      <w:bookmarkEnd w:id="178"/>
      <w:bookmarkEnd w:id="179"/>
      <w:bookmarkEnd w:id="180"/>
      <w:bookmarkEnd w:id="181"/>
    </w:p>
    <w:p w14:paraId="6A1A138D" w14:textId="77777777" w:rsidR="001F03B4" w:rsidRDefault="001F03B4" w:rsidP="001F03B4">
      <w:pPr>
        <w:rPr>
          <w:rFonts w:cstheme="minorHAnsi"/>
        </w:rPr>
      </w:pPr>
      <w:r w:rsidRPr="00125E7A">
        <w:rPr>
          <w:rFonts w:cstheme="minorHAnsi"/>
        </w:rPr>
        <w:t xml:space="preserve">Det foreligger mislighold hvis en av partene ikke oppfyller sine forpliktelser etter </w:t>
      </w:r>
      <w:r>
        <w:rPr>
          <w:rFonts w:cstheme="minorHAnsi"/>
        </w:rPr>
        <w:t>A</w:t>
      </w:r>
      <w:r w:rsidRPr="00125E7A">
        <w:rPr>
          <w:rFonts w:cstheme="minorHAnsi"/>
        </w:rPr>
        <w:t>vtalen, og det ikke skyldes forhold som den annen part er ansvarlig for eller force majeure.</w:t>
      </w:r>
    </w:p>
    <w:p w14:paraId="6FC38AB0" w14:textId="77777777" w:rsidR="00AF1E24" w:rsidRDefault="00AF1E24" w:rsidP="001F03B4">
      <w:pPr>
        <w:rPr>
          <w:rFonts w:cstheme="minorHAnsi"/>
        </w:rPr>
      </w:pPr>
    </w:p>
    <w:p w14:paraId="646E0C5F" w14:textId="4BDD1177" w:rsidR="00AF1E24" w:rsidRPr="00125E7A" w:rsidRDefault="00AF1E24" w:rsidP="001F03B4">
      <w:pPr>
        <w:rPr>
          <w:rFonts w:cstheme="minorHAnsi"/>
        </w:rPr>
      </w:pPr>
      <w:r w:rsidRPr="00515ADA">
        <w:rPr>
          <w:rFonts w:cstheme="minorHAnsi"/>
        </w:rPr>
        <w:t>Kunden skal reklamere skriftlig uten ugrunnet opphold etter at misligholdet er oppdaget eller burde vært oppdaget.</w:t>
      </w:r>
    </w:p>
    <w:p w14:paraId="056CE8F5" w14:textId="77777777" w:rsidR="001F03B4" w:rsidRPr="00125E7A" w:rsidRDefault="001F03B4" w:rsidP="001F03B4">
      <w:pPr>
        <w:rPr>
          <w:rFonts w:cstheme="minorHAnsi"/>
        </w:rPr>
      </w:pPr>
    </w:p>
    <w:p w14:paraId="3E31C596" w14:textId="77777777" w:rsidR="001F03B4" w:rsidRPr="00246D46" w:rsidRDefault="001F03B4" w:rsidP="008140FD">
      <w:pPr>
        <w:pStyle w:val="Overskrift2"/>
      </w:pPr>
      <w:bookmarkStart w:id="182" w:name="_Toc201637324"/>
      <w:bookmarkStart w:id="183" w:name="_Toc422860194"/>
      <w:bookmarkStart w:id="184" w:name="_Toc423087584"/>
      <w:bookmarkStart w:id="185" w:name="_Toc119400333"/>
      <w:bookmarkStart w:id="186" w:name="_Toc175660216"/>
      <w:r w:rsidRPr="00246D46">
        <w:t>Varslingsplikt</w:t>
      </w:r>
      <w:bookmarkEnd w:id="182"/>
      <w:bookmarkEnd w:id="183"/>
      <w:bookmarkEnd w:id="184"/>
      <w:bookmarkEnd w:id="185"/>
      <w:bookmarkEnd w:id="186"/>
    </w:p>
    <w:p w14:paraId="1675E961" w14:textId="77777777" w:rsidR="001F03B4" w:rsidRPr="00125E7A" w:rsidRDefault="001F03B4" w:rsidP="001F03B4">
      <w:pPr>
        <w:rPr>
          <w:rFonts w:cstheme="minorHAnsi"/>
        </w:rPr>
      </w:pPr>
      <w:r w:rsidRPr="00125E7A">
        <w:rPr>
          <w:rFonts w:cstheme="minorHAnsi"/>
        </w:rPr>
        <w:t xml:space="preserve">Hvis en av partene ikke kan oppfylle sine plikter som avtalt, skal parten så raskt som mulig gi den annen part skriftlig varsel om dette. Varselet skal angi årsaken til </w:t>
      </w:r>
      <w:r w:rsidRPr="00125E7A">
        <w:rPr>
          <w:rFonts w:cstheme="minorHAnsi"/>
        </w:rPr>
        <w:lastRenderedPageBreak/>
        <w:t xml:space="preserve">problemet og så vidt det er mulig angi når </w:t>
      </w:r>
      <w:r>
        <w:rPr>
          <w:rFonts w:cstheme="minorHAnsi"/>
        </w:rPr>
        <w:t>bistande</w:t>
      </w:r>
      <w:r w:rsidRPr="00125E7A">
        <w:rPr>
          <w:rFonts w:cstheme="minorHAnsi"/>
        </w:rPr>
        <w:t xml:space="preserve">n kan leveres. Tilsvarende gjelder hvis det må antas ytterligere forsinkelser etter at første varsel er gitt. </w:t>
      </w:r>
    </w:p>
    <w:p w14:paraId="4486F891" w14:textId="77777777" w:rsidR="001F03B4" w:rsidRPr="00125E7A" w:rsidRDefault="001F03B4" w:rsidP="001F03B4">
      <w:pPr>
        <w:rPr>
          <w:rFonts w:cstheme="minorHAnsi"/>
        </w:rPr>
      </w:pPr>
    </w:p>
    <w:p w14:paraId="08FAB3B6" w14:textId="77777777" w:rsidR="001F03B4" w:rsidRPr="00246D46" w:rsidRDefault="001F03B4" w:rsidP="008140FD">
      <w:pPr>
        <w:pStyle w:val="Overskrift2"/>
      </w:pPr>
      <w:bookmarkStart w:id="187" w:name="_Toc201637325"/>
      <w:bookmarkStart w:id="188" w:name="_Toc422860195"/>
      <w:bookmarkStart w:id="189" w:name="_Toc423087585"/>
      <w:bookmarkStart w:id="190" w:name="_Toc119400334"/>
      <w:bookmarkStart w:id="191" w:name="_Toc175660217"/>
      <w:r w:rsidRPr="00246D46">
        <w:t>Sanksjoner ved mislighold</w:t>
      </w:r>
      <w:bookmarkEnd w:id="187"/>
      <w:bookmarkEnd w:id="188"/>
      <w:bookmarkEnd w:id="189"/>
      <w:bookmarkEnd w:id="190"/>
      <w:bookmarkEnd w:id="191"/>
    </w:p>
    <w:p w14:paraId="14CD0936" w14:textId="77777777" w:rsidR="001F03B4" w:rsidRPr="00984B78" w:rsidRDefault="001F03B4" w:rsidP="008140FD">
      <w:pPr>
        <w:pStyle w:val="Overskrift3"/>
      </w:pPr>
      <w:bookmarkStart w:id="192" w:name="_Toc27203126"/>
      <w:bookmarkStart w:id="193" w:name="_Toc27204308"/>
      <w:bookmarkStart w:id="194" w:name="_Toc27204466"/>
      <w:bookmarkStart w:id="195" w:name="_Toc114459923"/>
      <w:bookmarkStart w:id="196" w:name="_Toc120952927"/>
      <w:bookmarkStart w:id="197" w:name="_Toc136061403"/>
      <w:bookmarkStart w:id="198" w:name="_Toc136153120"/>
      <w:bookmarkStart w:id="199" w:name="_Toc136170791"/>
      <w:bookmarkStart w:id="200" w:name="_Toc139680168"/>
      <w:bookmarkStart w:id="201" w:name="_Toc146424392"/>
      <w:bookmarkStart w:id="202" w:name="_Toc150576502"/>
      <w:bookmarkStart w:id="203" w:name="_Toc213426373"/>
      <w:bookmarkStart w:id="204" w:name="_Toc422860197"/>
      <w:bookmarkStart w:id="205" w:name="_Toc423087587"/>
      <w:bookmarkStart w:id="206" w:name="_Toc119400335"/>
      <w:bookmarkStart w:id="207" w:name="_Toc136061400"/>
      <w:bookmarkStart w:id="208" w:name="_Toc136153116"/>
      <w:bookmarkStart w:id="209" w:name="_Toc136170787"/>
      <w:bookmarkStart w:id="210" w:name="_Toc139680165"/>
      <w:bookmarkStart w:id="211" w:name="_Toc146424390"/>
      <w:bookmarkStart w:id="212" w:name="_Toc150576500"/>
      <w:bookmarkStart w:id="213" w:name="_Toc213426371"/>
      <w:bookmarkStart w:id="214" w:name="_Toc422860196"/>
      <w:bookmarkStart w:id="215" w:name="_Toc423087586"/>
      <w:bookmarkStart w:id="216" w:name="_Toc201637331"/>
      <w:bookmarkStart w:id="217" w:name="_Toc175660218"/>
      <w:r w:rsidRPr="00984B78">
        <w:t>Prisavslag</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17"/>
    </w:p>
    <w:p w14:paraId="18E72A05" w14:textId="6D9E1B62" w:rsidR="001F03B4" w:rsidRPr="00125E7A" w:rsidRDefault="001F03B4" w:rsidP="001F03B4">
      <w:pPr>
        <w:rPr>
          <w:rFonts w:cstheme="minorHAnsi"/>
        </w:rPr>
      </w:pPr>
      <w:r w:rsidRPr="00125E7A">
        <w:rPr>
          <w:rFonts w:cstheme="minorHAnsi"/>
        </w:rPr>
        <w:t>Hvis det tross gjentatte forsøk ikke har lyktes Konsulenten å avhjelpe e</w:t>
      </w:r>
      <w:r w:rsidR="002C0702">
        <w:rPr>
          <w:rFonts w:cstheme="minorHAnsi"/>
        </w:rPr>
        <w:t>t mislighold</w:t>
      </w:r>
      <w:r w:rsidRPr="00125E7A">
        <w:rPr>
          <w:rFonts w:cstheme="minorHAnsi"/>
        </w:rPr>
        <w:t>, kan Kunden kreve forholdsmessig prisavslag.</w:t>
      </w:r>
    </w:p>
    <w:p w14:paraId="7743CDA4" w14:textId="77777777" w:rsidR="001F03B4" w:rsidRPr="00125E7A" w:rsidRDefault="001F03B4" w:rsidP="001F03B4">
      <w:pPr>
        <w:rPr>
          <w:rFonts w:cstheme="minorHAnsi"/>
        </w:rPr>
      </w:pPr>
    </w:p>
    <w:p w14:paraId="7F3505E2" w14:textId="77777777" w:rsidR="001F03B4" w:rsidRPr="00984B78" w:rsidRDefault="001F03B4" w:rsidP="008140FD">
      <w:pPr>
        <w:pStyle w:val="Overskrift3"/>
      </w:pPr>
      <w:bookmarkStart w:id="218" w:name="_Toc119400336"/>
      <w:bookmarkStart w:id="219" w:name="_Toc175660219"/>
      <w:r w:rsidRPr="00984B78">
        <w:t>Tilbakeholdsrett</w:t>
      </w:r>
      <w:bookmarkEnd w:id="207"/>
      <w:bookmarkEnd w:id="208"/>
      <w:bookmarkEnd w:id="209"/>
      <w:bookmarkEnd w:id="210"/>
      <w:bookmarkEnd w:id="211"/>
      <w:bookmarkEnd w:id="212"/>
      <w:bookmarkEnd w:id="213"/>
      <w:bookmarkEnd w:id="214"/>
      <w:bookmarkEnd w:id="215"/>
      <w:bookmarkEnd w:id="218"/>
      <w:bookmarkEnd w:id="219"/>
    </w:p>
    <w:p w14:paraId="302FB24D" w14:textId="77777777" w:rsidR="001F03B4" w:rsidRPr="00125E7A" w:rsidRDefault="001F03B4" w:rsidP="001F03B4">
      <w:pPr>
        <w:rPr>
          <w:rFonts w:cstheme="minorHAnsi"/>
        </w:rPr>
      </w:pPr>
      <w:r w:rsidRPr="00125E7A">
        <w:rPr>
          <w:rFonts w:cstheme="minorHAnsi"/>
        </w:rPr>
        <w:t xml:space="preserve">Ved mislighold fra Konsulentens side kan Kunden holde betalingen tilbake, men ikke åpenbart mer enn det som er nødvendig for å sikre Kundens krav som følge av misligholdet. </w:t>
      </w:r>
    </w:p>
    <w:p w14:paraId="30D80FE9" w14:textId="77777777" w:rsidR="001F03B4" w:rsidRPr="00125E7A" w:rsidRDefault="001F03B4" w:rsidP="001F03B4">
      <w:pPr>
        <w:rPr>
          <w:rFonts w:cstheme="minorHAnsi"/>
        </w:rPr>
      </w:pPr>
    </w:p>
    <w:p w14:paraId="6BE7329C" w14:textId="77777777" w:rsidR="001F03B4" w:rsidRPr="00125E7A" w:rsidRDefault="001F03B4" w:rsidP="001F03B4">
      <w:pPr>
        <w:rPr>
          <w:rFonts w:cstheme="minorHAnsi"/>
        </w:rPr>
      </w:pPr>
      <w:r w:rsidRPr="00125E7A">
        <w:rPr>
          <w:rFonts w:cstheme="minorHAnsi"/>
        </w:rPr>
        <w:t xml:space="preserve">Konsulenten kan ikke holde tilbake </w:t>
      </w:r>
      <w:r>
        <w:rPr>
          <w:rFonts w:cstheme="minorHAnsi"/>
        </w:rPr>
        <w:t>bistand</w:t>
      </w:r>
      <w:r w:rsidRPr="00125E7A">
        <w:rPr>
          <w:rFonts w:cstheme="minorHAnsi"/>
        </w:rPr>
        <w:t xml:space="preserve"> som følge av Kundens mislighold, med mindre misligholdet er vesentlig.</w:t>
      </w:r>
    </w:p>
    <w:p w14:paraId="1F8D8A21" w14:textId="77777777" w:rsidR="001F03B4" w:rsidRPr="00125E7A" w:rsidRDefault="001F03B4" w:rsidP="001F03B4">
      <w:pPr>
        <w:rPr>
          <w:rFonts w:cstheme="minorHAnsi"/>
        </w:rPr>
      </w:pPr>
    </w:p>
    <w:p w14:paraId="13F8C66B" w14:textId="77777777" w:rsidR="001F03B4" w:rsidRPr="00984B78" w:rsidRDefault="001F03B4" w:rsidP="008140FD">
      <w:pPr>
        <w:pStyle w:val="Overskrift3"/>
      </w:pPr>
      <w:bookmarkStart w:id="220" w:name="_Toc422860198"/>
      <w:bookmarkStart w:id="221" w:name="_Toc423087588"/>
      <w:bookmarkStart w:id="222" w:name="_Toc119400337"/>
      <w:bookmarkStart w:id="223" w:name="_Toc175660220"/>
      <w:r w:rsidRPr="00984B78">
        <w:t>Heving</w:t>
      </w:r>
      <w:bookmarkEnd w:id="220"/>
      <w:bookmarkEnd w:id="221"/>
      <w:r w:rsidRPr="00984B78">
        <w:t xml:space="preserve"> og hevingsoppgjør</w:t>
      </w:r>
      <w:bookmarkEnd w:id="222"/>
      <w:bookmarkEnd w:id="223"/>
    </w:p>
    <w:p w14:paraId="49E0B3B6" w14:textId="77777777" w:rsidR="001F03B4" w:rsidRPr="00125E7A" w:rsidRDefault="001F03B4" w:rsidP="001F03B4">
      <w:pPr>
        <w:rPr>
          <w:rFonts w:cstheme="minorHAnsi"/>
        </w:rPr>
      </w:pPr>
      <w:r w:rsidRPr="00125E7A">
        <w:rPr>
          <w:rFonts w:cstheme="minorHAnsi"/>
        </w:rPr>
        <w:t>Foreligger vesentlig mislighold, kan den andre parten, etter å ha gitt den misligholdende part</w:t>
      </w:r>
      <w:r>
        <w:rPr>
          <w:rFonts w:cstheme="minorHAnsi"/>
        </w:rPr>
        <w:t>en</w:t>
      </w:r>
      <w:r w:rsidRPr="00125E7A">
        <w:rPr>
          <w:rFonts w:cstheme="minorHAnsi"/>
        </w:rPr>
        <w:t xml:space="preserve"> skriftlig varsel og rimelig frist til å bringe forholdet i orden, heve hele eller deler av </w:t>
      </w:r>
      <w:r>
        <w:rPr>
          <w:rFonts w:cstheme="minorHAnsi"/>
        </w:rPr>
        <w:t>A</w:t>
      </w:r>
      <w:r w:rsidRPr="00125E7A">
        <w:rPr>
          <w:rFonts w:cstheme="minorHAnsi"/>
        </w:rPr>
        <w:t xml:space="preserve">vtalen med øyeblikkelig virkning. Heving kan ikke skje hvis den misligholdende </w:t>
      </w:r>
      <w:r>
        <w:rPr>
          <w:rFonts w:cstheme="minorHAnsi"/>
        </w:rPr>
        <w:t>p</w:t>
      </w:r>
      <w:r w:rsidRPr="00125E7A">
        <w:rPr>
          <w:rFonts w:cstheme="minorHAnsi"/>
        </w:rPr>
        <w:t>arten kommer ut av misligholdssituasjonen før fristens utløp.</w:t>
      </w:r>
    </w:p>
    <w:p w14:paraId="4C5B39D6" w14:textId="77777777" w:rsidR="001F03B4" w:rsidRPr="00125E7A" w:rsidRDefault="001F03B4" w:rsidP="001F03B4">
      <w:pPr>
        <w:rPr>
          <w:rFonts w:cstheme="minorHAnsi"/>
        </w:rPr>
      </w:pPr>
    </w:p>
    <w:p w14:paraId="62C6B615" w14:textId="77777777" w:rsidR="001F03B4" w:rsidRDefault="001F03B4" w:rsidP="001F03B4">
      <w:pPr>
        <w:rPr>
          <w:rFonts w:cstheme="minorHAnsi"/>
        </w:rPr>
      </w:pPr>
      <w:r w:rsidRPr="00125E7A">
        <w:rPr>
          <w:rFonts w:cstheme="minorHAnsi"/>
        </w:rPr>
        <w:t xml:space="preserve">Hvis </w:t>
      </w:r>
      <w:r w:rsidRPr="00125E7A">
        <w:rPr>
          <w:rFonts w:cstheme="minorHAnsi"/>
          <w:color w:val="000000"/>
        </w:rPr>
        <w:t xml:space="preserve">det </w:t>
      </w:r>
      <w:r w:rsidRPr="00125E7A">
        <w:rPr>
          <w:rFonts w:cstheme="minorHAnsi"/>
        </w:rPr>
        <w:t xml:space="preserve">som er prestert frem til hevingstidspunktet er av liten eller ingen nytte for Kunden, kan Kunden i forbindelse med heving velge å kreve tilbakebetalt vederlag for løpende timer og eventuelle utgifter som Konsulenten har mottatt under </w:t>
      </w:r>
      <w:r>
        <w:rPr>
          <w:rFonts w:cstheme="minorHAnsi"/>
        </w:rPr>
        <w:t>A</w:t>
      </w:r>
      <w:r w:rsidRPr="00125E7A">
        <w:rPr>
          <w:rFonts w:cstheme="minorHAnsi"/>
        </w:rPr>
        <w:t>vtalen, med tillegg av renter, tilsvarende NIBOR pluss 1 (en) prosentpoeng, fra det tidspunkt betaling er skjedd.</w:t>
      </w:r>
      <w:r w:rsidRPr="00125E7A">
        <w:rPr>
          <w:rFonts w:cstheme="minorHAnsi"/>
        </w:rPr>
        <w:tab/>
      </w:r>
    </w:p>
    <w:p w14:paraId="7C4440AE" w14:textId="77777777" w:rsidR="001F03B4" w:rsidRPr="00125E7A" w:rsidRDefault="001F03B4" w:rsidP="001F03B4">
      <w:pPr>
        <w:rPr>
          <w:rFonts w:cstheme="minorHAnsi"/>
        </w:rPr>
      </w:pPr>
    </w:p>
    <w:p w14:paraId="6172597B" w14:textId="77777777" w:rsidR="001F03B4" w:rsidRPr="00125E7A" w:rsidRDefault="001F03B4" w:rsidP="001F03B4">
      <w:pPr>
        <w:rPr>
          <w:rFonts w:cstheme="minorHAnsi"/>
        </w:rPr>
      </w:pPr>
      <w:proofErr w:type="gramStart"/>
      <w:r w:rsidRPr="00125E7A">
        <w:rPr>
          <w:rFonts w:cstheme="minorHAnsi"/>
        </w:rPr>
        <w:t>For øvrig</w:t>
      </w:r>
      <w:proofErr w:type="gramEnd"/>
      <w:r w:rsidRPr="00125E7A">
        <w:rPr>
          <w:rFonts w:cstheme="minorHAnsi"/>
        </w:rPr>
        <w:t xml:space="preserve"> skal Kunden, i den utstrekning Kunden kan utnytte bistanden som forutsatt, betale for den bistand som var prestert før hevingstidspunktet med fradrag av prisavslag i henhold til punkt 8.3.1.</w:t>
      </w:r>
    </w:p>
    <w:p w14:paraId="7ADFB0B3" w14:textId="77777777" w:rsidR="001F03B4" w:rsidRPr="00125E7A" w:rsidRDefault="001F03B4" w:rsidP="001F03B4">
      <w:pPr>
        <w:rPr>
          <w:rFonts w:cstheme="minorHAnsi"/>
        </w:rPr>
      </w:pPr>
    </w:p>
    <w:p w14:paraId="728ACE3E" w14:textId="77777777" w:rsidR="001F03B4" w:rsidRPr="00984B78" w:rsidRDefault="001F03B4" w:rsidP="008140FD">
      <w:pPr>
        <w:pStyle w:val="Overskrift3"/>
      </w:pPr>
      <w:bookmarkStart w:id="224" w:name="_Toc422860199"/>
      <w:bookmarkStart w:id="225" w:name="_Toc423087589"/>
      <w:bookmarkStart w:id="226" w:name="_Toc119400338"/>
      <w:bookmarkStart w:id="227" w:name="_Toc175660221"/>
      <w:r w:rsidRPr="00984B78">
        <w:t>Erstatning</w:t>
      </w:r>
      <w:bookmarkEnd w:id="216"/>
      <w:bookmarkEnd w:id="224"/>
      <w:bookmarkEnd w:id="225"/>
      <w:bookmarkEnd w:id="226"/>
      <w:bookmarkEnd w:id="227"/>
    </w:p>
    <w:p w14:paraId="52170D3E" w14:textId="77777777" w:rsidR="001F03B4" w:rsidRPr="00125E7A" w:rsidRDefault="001F03B4" w:rsidP="001F03B4">
      <w:pPr>
        <w:rPr>
          <w:rFonts w:cstheme="minorHAnsi"/>
        </w:rPr>
      </w:pPr>
      <w:r w:rsidRPr="00125E7A">
        <w:rPr>
          <w:rFonts w:cstheme="minorHAnsi"/>
        </w:rPr>
        <w:t>Partene kan kreve erstattet ethvert direkte tap, herunder merkostnader ved dekningskjøp, tap som skyldes merarbeid og andre direkte kostnader i forbindelse med forsinkelse, mangel eller annet mislighold iht. punkt 8.1, med mindre den misligholdende parten godtgjør at misligholdet eller årsaken til misligholdet ikke skyldes den misligholdende parten.</w:t>
      </w:r>
    </w:p>
    <w:p w14:paraId="5963F2F1" w14:textId="77777777" w:rsidR="001F03B4" w:rsidRPr="00125E7A" w:rsidRDefault="001F03B4" w:rsidP="001F03B4">
      <w:pPr>
        <w:rPr>
          <w:rFonts w:cstheme="minorHAnsi"/>
        </w:rPr>
      </w:pPr>
    </w:p>
    <w:p w14:paraId="6A6BE535" w14:textId="77777777" w:rsidR="001F03B4" w:rsidRPr="00984B78" w:rsidRDefault="001F03B4" w:rsidP="008140FD">
      <w:pPr>
        <w:pStyle w:val="Overskrift3"/>
      </w:pPr>
      <w:bookmarkStart w:id="228" w:name="_Toc153682144"/>
      <w:bookmarkStart w:id="229" w:name="_Toc201048284"/>
      <w:bookmarkStart w:id="230" w:name="_Toc201051175"/>
      <w:bookmarkStart w:id="231" w:name="_Toc201637332"/>
      <w:bookmarkStart w:id="232" w:name="_Toc422860200"/>
      <w:bookmarkStart w:id="233" w:name="_Toc423087590"/>
      <w:bookmarkStart w:id="234" w:name="_Toc119400339"/>
      <w:bookmarkStart w:id="235" w:name="_Toc175660222"/>
      <w:r w:rsidRPr="00984B78">
        <w:t>Erstatningsbegrensning</w:t>
      </w:r>
      <w:bookmarkEnd w:id="228"/>
      <w:bookmarkEnd w:id="229"/>
      <w:bookmarkEnd w:id="230"/>
      <w:bookmarkEnd w:id="231"/>
      <w:bookmarkEnd w:id="232"/>
      <w:bookmarkEnd w:id="233"/>
      <w:bookmarkEnd w:id="234"/>
      <w:bookmarkEnd w:id="235"/>
    </w:p>
    <w:p w14:paraId="48452467" w14:textId="77777777" w:rsidR="001F03B4" w:rsidRPr="00125E7A" w:rsidRDefault="001F03B4" w:rsidP="001F03B4">
      <w:pPr>
        <w:rPr>
          <w:rFonts w:cstheme="minorHAnsi"/>
          <w:strike/>
        </w:rPr>
      </w:pPr>
      <w:r w:rsidRPr="00125E7A">
        <w:rPr>
          <w:rFonts w:cstheme="minorHAnsi"/>
        </w:rPr>
        <w:t>Partene kan ikke kreve erstatning for indirekte tap. Indirekte tap omfatter, men er ikke begrenset til, tapt fortjeneste av enhver art, tapte besparelser, tap av data, og krav fra tredjeparter med unntak av idømt erstatningsansvar for rettsmangler.</w:t>
      </w:r>
    </w:p>
    <w:p w14:paraId="1F9270D1" w14:textId="77777777" w:rsidR="001F03B4" w:rsidRPr="00125E7A" w:rsidRDefault="001F03B4" w:rsidP="001F03B4">
      <w:pPr>
        <w:rPr>
          <w:rFonts w:cstheme="minorHAnsi"/>
        </w:rPr>
      </w:pPr>
    </w:p>
    <w:p w14:paraId="4FFEBCE5" w14:textId="77777777" w:rsidR="001F03B4" w:rsidRPr="00125E7A" w:rsidRDefault="001F03B4" w:rsidP="001F03B4">
      <w:pPr>
        <w:rPr>
          <w:rFonts w:cstheme="minorHAnsi"/>
        </w:rPr>
      </w:pPr>
      <w:r w:rsidRPr="00125E7A">
        <w:rPr>
          <w:rFonts w:cstheme="minorHAnsi"/>
        </w:rPr>
        <w:lastRenderedPageBreak/>
        <w:t xml:space="preserve">Samlet erstatning i avtaleperioden er begrenset til et beløp som tilsvarer avtalt vederlag eller et øvre estimat for bistanden, eksklusive merverdiavgift. </w:t>
      </w:r>
    </w:p>
    <w:p w14:paraId="7AA17527" w14:textId="77777777" w:rsidR="001F03B4" w:rsidRPr="00125E7A" w:rsidRDefault="001F03B4" w:rsidP="001F03B4">
      <w:pPr>
        <w:rPr>
          <w:rFonts w:cstheme="minorHAnsi"/>
        </w:rPr>
      </w:pPr>
    </w:p>
    <w:p w14:paraId="1F1862D0" w14:textId="77777777" w:rsidR="001F03B4" w:rsidRPr="00125E7A" w:rsidRDefault="001F03B4" w:rsidP="001F03B4">
      <w:pPr>
        <w:rPr>
          <w:rFonts w:cstheme="minorHAnsi"/>
        </w:rPr>
      </w:pPr>
      <w:r w:rsidRPr="00125E7A">
        <w:rPr>
          <w:rFonts w:cstheme="minorHAnsi"/>
        </w:rPr>
        <w:t>Disse begrensningene gjelder imidlertid ikke hvis den misligholdende part eller noen denne svarer for, har utvist grov uaktsomhet eller forsett.</w:t>
      </w:r>
    </w:p>
    <w:p w14:paraId="059392F8" w14:textId="77777777" w:rsidR="001F03B4" w:rsidRPr="00E000A9" w:rsidRDefault="001F03B4" w:rsidP="008140FD">
      <w:pPr>
        <w:pStyle w:val="Overskrift1"/>
      </w:pPr>
      <w:bookmarkStart w:id="236" w:name="_Toc150573657"/>
      <w:bookmarkStart w:id="237" w:name="_Toc422860201"/>
      <w:bookmarkStart w:id="238" w:name="_Toc423087591"/>
      <w:bookmarkStart w:id="239" w:name="_Toc119400340"/>
      <w:bookmarkStart w:id="240" w:name="_Toc175660223"/>
      <w:r w:rsidRPr="00E000A9">
        <w:t>Øvrige bestemmelser</w:t>
      </w:r>
      <w:bookmarkEnd w:id="236"/>
      <w:bookmarkEnd w:id="237"/>
      <w:bookmarkEnd w:id="238"/>
      <w:bookmarkEnd w:id="239"/>
      <w:bookmarkEnd w:id="240"/>
    </w:p>
    <w:p w14:paraId="0979D990" w14:textId="77777777" w:rsidR="001F03B4" w:rsidRPr="00246D46" w:rsidRDefault="001F03B4" w:rsidP="008140FD">
      <w:pPr>
        <w:pStyle w:val="Overskrift2"/>
      </w:pPr>
      <w:bookmarkStart w:id="241" w:name="_Toc150573658"/>
      <w:bookmarkStart w:id="242" w:name="_Toc422860202"/>
      <w:bookmarkStart w:id="243" w:name="_Toc423087592"/>
      <w:bookmarkStart w:id="244" w:name="_Toc119400341"/>
      <w:bookmarkStart w:id="245" w:name="_Toc175660224"/>
      <w:r w:rsidRPr="00246D46">
        <w:t>Forsikringer</w:t>
      </w:r>
      <w:bookmarkEnd w:id="241"/>
      <w:bookmarkEnd w:id="242"/>
      <w:bookmarkEnd w:id="243"/>
      <w:bookmarkEnd w:id="244"/>
      <w:bookmarkEnd w:id="245"/>
    </w:p>
    <w:p w14:paraId="229C15E6" w14:textId="77777777" w:rsidR="001F03B4" w:rsidRPr="00984B78" w:rsidRDefault="001F03B4" w:rsidP="008140FD">
      <w:pPr>
        <w:pStyle w:val="Overskrift3"/>
      </w:pPr>
      <w:bookmarkStart w:id="246" w:name="_Toc119400342"/>
      <w:bookmarkStart w:id="247" w:name="_Toc175660225"/>
      <w:r w:rsidRPr="00984B78">
        <w:t>Kundens forsikringer</w:t>
      </w:r>
      <w:bookmarkEnd w:id="246"/>
      <w:bookmarkEnd w:id="247"/>
    </w:p>
    <w:p w14:paraId="5900CEF4" w14:textId="77777777" w:rsidR="001F03B4" w:rsidRPr="00125E7A" w:rsidRDefault="001F03B4" w:rsidP="001F03B4">
      <w:pPr>
        <w:rPr>
          <w:rFonts w:cstheme="minorHAnsi"/>
        </w:rPr>
      </w:pPr>
      <w:r w:rsidRPr="00125E7A">
        <w:rPr>
          <w:rFonts w:cstheme="minorHAnsi"/>
        </w:rPr>
        <w:t xml:space="preserve">Hvis Kunden er en offentlig virksomhet, står Kunden som selvassurandør. Hvis Kunden ikke står som selvassurandør, plikter Kunden å ha forsikringer som er tilstrekkelige til å dekke de kravene fra Konsulenten som følger av Kundens risiko eller ansvar etter denne </w:t>
      </w:r>
      <w:r>
        <w:rPr>
          <w:rFonts w:cstheme="minorHAnsi"/>
        </w:rPr>
        <w:t>A</w:t>
      </w:r>
      <w:r w:rsidRPr="00125E7A">
        <w:rPr>
          <w:rFonts w:cstheme="minorHAnsi"/>
        </w:rPr>
        <w:t>vtalen innenfor rammen av alminnelige forsikringsvilkår.</w:t>
      </w:r>
    </w:p>
    <w:p w14:paraId="0F103B8A" w14:textId="77777777" w:rsidR="001F03B4" w:rsidRPr="00125E7A" w:rsidRDefault="001F03B4" w:rsidP="001F03B4">
      <w:pPr>
        <w:rPr>
          <w:rFonts w:cstheme="minorHAnsi"/>
        </w:rPr>
      </w:pPr>
    </w:p>
    <w:p w14:paraId="7CC8C8E3" w14:textId="77777777" w:rsidR="001F03B4" w:rsidRPr="00984B78" w:rsidRDefault="001F03B4" w:rsidP="008140FD">
      <w:pPr>
        <w:pStyle w:val="Overskrift3"/>
      </w:pPr>
      <w:bookmarkStart w:id="248" w:name="_Toc119400343"/>
      <w:bookmarkStart w:id="249" w:name="_Toc175660226"/>
      <w:r w:rsidRPr="00984B78">
        <w:t>Konsulentens forsikringer</w:t>
      </w:r>
      <w:bookmarkEnd w:id="248"/>
      <w:bookmarkEnd w:id="249"/>
    </w:p>
    <w:p w14:paraId="3DCFAFAA" w14:textId="77777777" w:rsidR="001F03B4" w:rsidRPr="00125E7A" w:rsidRDefault="001F03B4" w:rsidP="001F03B4">
      <w:pPr>
        <w:rPr>
          <w:rFonts w:cstheme="minorHAnsi"/>
        </w:rPr>
      </w:pPr>
      <w:r w:rsidRPr="00125E7A">
        <w:rPr>
          <w:rFonts w:cstheme="minorHAnsi"/>
        </w:rPr>
        <w:t xml:space="preserve">Konsulenten plikter å ha forsikringer som er tilstrekkelige til å dekke ethvert krav fra Kunden som følger av Konsulentens risiko eller ansvar etter denne </w:t>
      </w:r>
      <w:r>
        <w:rPr>
          <w:rFonts w:cstheme="minorHAnsi"/>
        </w:rPr>
        <w:t>A</w:t>
      </w:r>
      <w:r w:rsidRPr="00125E7A">
        <w:rPr>
          <w:rFonts w:cstheme="minorHAnsi"/>
        </w:rPr>
        <w:t xml:space="preserve">vtalen innenfor rammen av alminnelige forsikringsvilkår. Denne forpliktelsen anses som oppfylt </w:t>
      </w:r>
      <w:r w:rsidRPr="00525416">
        <w:rPr>
          <w:rFonts w:cstheme="minorHAnsi"/>
        </w:rPr>
        <w:t>hvis</w:t>
      </w:r>
      <w:r w:rsidRPr="00125E7A">
        <w:rPr>
          <w:rFonts w:cstheme="minorHAnsi"/>
        </w:rPr>
        <w:t xml:space="preserve"> Konsulenten tegner ansvars- og risikoforsikring på vilkår som anses som ordinære innenfor norsk forsikringsvirksomhet.</w:t>
      </w:r>
    </w:p>
    <w:p w14:paraId="6392E8B1" w14:textId="77777777" w:rsidR="001F03B4" w:rsidRPr="00246D46" w:rsidRDefault="001F03B4" w:rsidP="008140FD">
      <w:pPr>
        <w:pStyle w:val="Overskrift2"/>
      </w:pPr>
      <w:bookmarkStart w:id="250" w:name="_Toc150573659"/>
      <w:bookmarkStart w:id="251" w:name="_Toc422860203"/>
      <w:bookmarkStart w:id="252" w:name="_Toc423087593"/>
      <w:bookmarkStart w:id="253" w:name="_Toc119400344"/>
      <w:bookmarkStart w:id="254" w:name="_Toc175660227"/>
      <w:r w:rsidRPr="00246D46">
        <w:t>Overdragelse av rettigheter og plikter</w:t>
      </w:r>
      <w:bookmarkEnd w:id="250"/>
      <w:bookmarkEnd w:id="251"/>
      <w:bookmarkEnd w:id="252"/>
      <w:bookmarkEnd w:id="253"/>
      <w:bookmarkEnd w:id="254"/>
    </w:p>
    <w:p w14:paraId="15F5C9A3" w14:textId="77777777" w:rsidR="001F03B4" w:rsidRPr="00984B78" w:rsidRDefault="001F03B4" w:rsidP="008140FD">
      <w:pPr>
        <w:pStyle w:val="Overskrift3"/>
      </w:pPr>
      <w:bookmarkStart w:id="255" w:name="_Toc119400345"/>
      <w:bookmarkStart w:id="256" w:name="_Toc175660228"/>
      <w:r w:rsidRPr="00984B78">
        <w:t>Kundens overdragelse</w:t>
      </w:r>
      <w:bookmarkEnd w:id="255"/>
      <w:bookmarkEnd w:id="256"/>
    </w:p>
    <w:p w14:paraId="114524F2" w14:textId="77777777" w:rsidR="001F03B4" w:rsidRPr="00125E7A" w:rsidRDefault="001F03B4" w:rsidP="001F03B4">
      <w:pPr>
        <w:rPr>
          <w:rFonts w:cstheme="minorHAnsi"/>
        </w:rPr>
      </w:pPr>
      <w:r w:rsidRPr="00125E7A">
        <w:rPr>
          <w:rFonts w:cstheme="minorHAnsi"/>
        </w:rPr>
        <w:t xml:space="preserve">Er Kunden en offentlig virksomhet, kan Kunden overdra sine rettigheter og plikter etter denne </w:t>
      </w:r>
      <w:r>
        <w:rPr>
          <w:rFonts w:cstheme="minorHAnsi"/>
        </w:rPr>
        <w:t>A</w:t>
      </w:r>
      <w:r w:rsidRPr="00125E7A">
        <w:rPr>
          <w:rFonts w:cstheme="minorHAnsi"/>
        </w:rPr>
        <w:t xml:space="preserve">vtalen til annen offentlig virksomhet eller annen juridisk person som eies fullt ut av offentlig eller kommunal virksomhet.  </w:t>
      </w:r>
    </w:p>
    <w:p w14:paraId="24A70A45" w14:textId="77777777" w:rsidR="001F03B4" w:rsidRPr="00125E7A" w:rsidRDefault="001F03B4" w:rsidP="001F03B4">
      <w:pPr>
        <w:rPr>
          <w:rFonts w:cstheme="minorHAnsi"/>
        </w:rPr>
      </w:pPr>
    </w:p>
    <w:p w14:paraId="3741AEF1" w14:textId="77777777" w:rsidR="001F03B4" w:rsidRPr="00125E7A" w:rsidRDefault="001F03B4" w:rsidP="001F03B4">
      <w:pPr>
        <w:rPr>
          <w:rFonts w:cstheme="minorHAnsi"/>
        </w:rPr>
      </w:pPr>
      <w:r w:rsidRPr="00125E7A">
        <w:rPr>
          <w:rFonts w:cstheme="minorHAnsi"/>
        </w:rPr>
        <w:t xml:space="preserve">Hvis Kunden ikke er en offentlig virksomhet, kan Kunden overdra sine rettigheter og plikter etter denne </w:t>
      </w:r>
      <w:r>
        <w:rPr>
          <w:rFonts w:cstheme="minorHAnsi"/>
        </w:rPr>
        <w:t>A</w:t>
      </w:r>
      <w:r w:rsidRPr="00125E7A">
        <w:rPr>
          <w:rFonts w:cstheme="minorHAnsi"/>
        </w:rPr>
        <w:t>vtalen til et datterselskap eller annet selskap i samme konsern, men Kunden er solidarisk ansvarlig for betalingsforpliktelsen med mindre Konsulenten har samtykket til overdragelsen. For overdragelse til andre virksomheter enn de som er nevnt i første og annen setning kreves samtykke fra Konsulenten. Samtykke kan ikke nektes uten saklig grunn.</w:t>
      </w:r>
    </w:p>
    <w:p w14:paraId="6DE11E07" w14:textId="77777777" w:rsidR="001F03B4" w:rsidRPr="00125E7A" w:rsidRDefault="001F03B4" w:rsidP="001F03B4">
      <w:pPr>
        <w:rPr>
          <w:rFonts w:cstheme="minorHAnsi"/>
        </w:rPr>
      </w:pPr>
    </w:p>
    <w:p w14:paraId="7049E182" w14:textId="77777777" w:rsidR="001F03B4" w:rsidRPr="00125E7A" w:rsidRDefault="001F03B4" w:rsidP="001F03B4">
      <w:pPr>
        <w:rPr>
          <w:rFonts w:cstheme="minorHAnsi"/>
        </w:rPr>
      </w:pPr>
      <w:r w:rsidRPr="00125E7A">
        <w:rPr>
          <w:rFonts w:cstheme="minorHAnsi"/>
        </w:rPr>
        <w:t xml:space="preserve">Den virksomheten som får rettigheter og plikter overdratt, er berettiget til tilsvarende vilkår, </w:t>
      </w:r>
      <w:proofErr w:type="gramStart"/>
      <w:r w:rsidRPr="00125E7A">
        <w:rPr>
          <w:rFonts w:cstheme="minorHAnsi"/>
        </w:rPr>
        <w:t>såfremt</w:t>
      </w:r>
      <w:proofErr w:type="gramEnd"/>
      <w:r w:rsidRPr="00125E7A">
        <w:rPr>
          <w:rFonts w:cstheme="minorHAnsi"/>
        </w:rPr>
        <w:t xml:space="preserve"> </w:t>
      </w:r>
      <w:r>
        <w:rPr>
          <w:rFonts w:cstheme="minorHAnsi"/>
        </w:rPr>
        <w:t>A</w:t>
      </w:r>
      <w:r w:rsidRPr="00125E7A">
        <w:rPr>
          <w:rFonts w:cstheme="minorHAnsi"/>
        </w:rPr>
        <w:t>vtalens rettigheter og plikter overdras samlet.</w:t>
      </w:r>
    </w:p>
    <w:p w14:paraId="5D5D38E1" w14:textId="77777777" w:rsidR="001F03B4" w:rsidRPr="00125E7A" w:rsidRDefault="001F03B4" w:rsidP="001F03B4">
      <w:pPr>
        <w:rPr>
          <w:rFonts w:cstheme="minorHAnsi"/>
        </w:rPr>
      </w:pPr>
    </w:p>
    <w:p w14:paraId="5C5BE4EE" w14:textId="77777777" w:rsidR="001F03B4" w:rsidRPr="00E00EAB" w:rsidRDefault="001F03B4" w:rsidP="008140FD">
      <w:pPr>
        <w:pStyle w:val="Overskrift3"/>
      </w:pPr>
      <w:bookmarkStart w:id="257" w:name="_Toc119400346"/>
      <w:bookmarkStart w:id="258" w:name="_Toc175660229"/>
      <w:r w:rsidRPr="00984B78">
        <w:t>Konsulentens overdragelse</w:t>
      </w:r>
      <w:bookmarkEnd w:id="257"/>
      <w:bookmarkEnd w:id="258"/>
    </w:p>
    <w:p w14:paraId="4C6A6C75" w14:textId="77777777" w:rsidR="001F03B4" w:rsidRPr="00125E7A" w:rsidRDefault="001F03B4" w:rsidP="001F03B4">
      <w:pPr>
        <w:rPr>
          <w:rFonts w:cstheme="minorHAnsi"/>
        </w:rPr>
      </w:pPr>
      <w:r w:rsidRPr="00125E7A">
        <w:rPr>
          <w:rFonts w:cstheme="minorHAnsi"/>
        </w:rPr>
        <w:t xml:space="preserve">Konsulenten kan bare overdra sine rettigheter og plikter etter </w:t>
      </w:r>
      <w:r>
        <w:rPr>
          <w:rFonts w:cstheme="minorHAnsi"/>
        </w:rPr>
        <w:t>A</w:t>
      </w:r>
      <w:r w:rsidRPr="00125E7A">
        <w:rPr>
          <w:rFonts w:cstheme="minorHAnsi"/>
        </w:rPr>
        <w:t xml:space="preserve">vtalen med skriftlig samtykke fra Kunden. Dette gjelder også hvis Konsulenten deles i flere selskaper, eller hvis overdragelsen skjer til et datterselskap eller annet selskap i samme konsern, </w:t>
      </w:r>
      <w:r w:rsidRPr="00125E7A">
        <w:rPr>
          <w:rFonts w:cstheme="minorHAnsi"/>
          <w:color w:val="000000"/>
        </w:rPr>
        <w:t xml:space="preserve">men </w:t>
      </w:r>
      <w:r w:rsidRPr="00125E7A">
        <w:rPr>
          <w:rFonts w:cstheme="minorHAnsi"/>
          <w:color w:val="000000"/>
        </w:rPr>
        <w:lastRenderedPageBreak/>
        <w:t>ikke hvis Konsulenten slås sammen med et annet selskap.</w:t>
      </w:r>
      <w:r w:rsidRPr="00125E7A">
        <w:rPr>
          <w:rFonts w:cstheme="minorHAnsi"/>
        </w:rPr>
        <w:t xml:space="preserve"> Samtykke kan ikke nektes uten saklig grunn.</w:t>
      </w:r>
    </w:p>
    <w:p w14:paraId="29CF90DC" w14:textId="77777777" w:rsidR="001F03B4" w:rsidRPr="00125E7A" w:rsidRDefault="001F03B4" w:rsidP="001F03B4">
      <w:pPr>
        <w:rPr>
          <w:rFonts w:cstheme="minorHAnsi"/>
          <w:color w:val="000000" w:themeColor="text1"/>
        </w:rPr>
      </w:pPr>
    </w:p>
    <w:p w14:paraId="1AF4FEEC" w14:textId="77777777" w:rsidR="001F03B4" w:rsidRPr="00125E7A" w:rsidRDefault="001F03B4" w:rsidP="001F03B4">
      <w:pPr>
        <w:rPr>
          <w:rFonts w:cstheme="minorHAnsi"/>
          <w:color w:val="000000" w:themeColor="text1"/>
        </w:rPr>
      </w:pPr>
      <w:r w:rsidRPr="00125E7A">
        <w:rPr>
          <w:rFonts w:cstheme="minorHAnsi"/>
          <w:color w:val="000000" w:themeColor="text1"/>
        </w:rPr>
        <w:t>Retten til overdragelse i avsnittet over gjelder kun hvis den nye Konsulenten oppfyller de opprinnelige kvalifikasjonskravene, det ikke foretas andre vesentlige endringer i kontrakten og overdragelse ikke skjer for å omgå regelverket om offentlige anskaffelser.</w:t>
      </w:r>
    </w:p>
    <w:p w14:paraId="43E463A6" w14:textId="77777777" w:rsidR="001F03B4" w:rsidRPr="00125E7A" w:rsidRDefault="001F03B4" w:rsidP="001F03B4">
      <w:pPr>
        <w:rPr>
          <w:rFonts w:cstheme="minorHAnsi"/>
        </w:rPr>
      </w:pPr>
    </w:p>
    <w:p w14:paraId="2BCFAED3" w14:textId="77777777" w:rsidR="001F03B4" w:rsidRPr="00125E7A" w:rsidRDefault="001F03B4" w:rsidP="001F03B4">
      <w:pPr>
        <w:rPr>
          <w:rFonts w:cstheme="minorHAnsi"/>
        </w:rPr>
      </w:pPr>
      <w:r w:rsidRPr="00125E7A">
        <w:rPr>
          <w:rFonts w:cstheme="minorHAnsi"/>
        </w:rPr>
        <w:t xml:space="preserve">Retten til vederlag etter denne </w:t>
      </w:r>
      <w:r>
        <w:rPr>
          <w:rFonts w:cstheme="minorHAnsi"/>
        </w:rPr>
        <w:t>A</w:t>
      </w:r>
      <w:r w:rsidRPr="00125E7A">
        <w:rPr>
          <w:rFonts w:cstheme="minorHAnsi"/>
        </w:rPr>
        <w:t>vtalen kan fritt overdras. Slik overdragelse fritar ikke vedkommende part fra hans forpliktelse og ansvar.</w:t>
      </w:r>
    </w:p>
    <w:p w14:paraId="59728E1F" w14:textId="77777777" w:rsidR="001F03B4" w:rsidRPr="00125E7A" w:rsidRDefault="001F03B4" w:rsidP="001F03B4">
      <w:pPr>
        <w:rPr>
          <w:rFonts w:cstheme="minorHAnsi"/>
        </w:rPr>
      </w:pPr>
    </w:p>
    <w:p w14:paraId="1AC32151" w14:textId="77777777" w:rsidR="001F03B4" w:rsidRPr="00246D46" w:rsidRDefault="001F03B4" w:rsidP="008140FD">
      <w:pPr>
        <w:pStyle w:val="Overskrift2"/>
      </w:pPr>
      <w:bookmarkStart w:id="259" w:name="_Toc150573660"/>
      <w:bookmarkStart w:id="260" w:name="_Toc422860204"/>
      <w:bookmarkStart w:id="261" w:name="_Toc423087594"/>
      <w:bookmarkStart w:id="262" w:name="_Toc119400347"/>
      <w:bookmarkStart w:id="263" w:name="_Toc175660230"/>
      <w:r w:rsidRPr="00246D46">
        <w:t>Konkurs, akkord e. l.</w:t>
      </w:r>
      <w:bookmarkEnd w:id="259"/>
      <w:bookmarkEnd w:id="260"/>
      <w:bookmarkEnd w:id="261"/>
      <w:bookmarkEnd w:id="262"/>
      <w:bookmarkEnd w:id="263"/>
    </w:p>
    <w:p w14:paraId="4AE1E309" w14:textId="77777777" w:rsidR="001F03B4" w:rsidRPr="00125E7A" w:rsidRDefault="001F03B4" w:rsidP="001F03B4">
      <w:pPr>
        <w:rPr>
          <w:rFonts w:cstheme="minorHAnsi"/>
        </w:rPr>
      </w:pPr>
      <w:r w:rsidRPr="00125E7A">
        <w:rPr>
          <w:rFonts w:cstheme="minorHAnsi"/>
        </w:rPr>
        <w:t xml:space="preserve">Hvis det i forbindelse med Konsulentens virksomhet åpnes gjeldsforhandlinger, akkord eller konkurs, eller annen form for kreditorstyring gjør seg gjeldende, har Kunden rett til å heve </w:t>
      </w:r>
      <w:r>
        <w:rPr>
          <w:rFonts w:cstheme="minorHAnsi"/>
        </w:rPr>
        <w:t>A</w:t>
      </w:r>
      <w:r w:rsidRPr="00125E7A">
        <w:rPr>
          <w:rFonts w:cstheme="minorHAnsi"/>
        </w:rPr>
        <w:t>vtalen med øyeblikkelig virkning, hvis ikke annet følger av ufravikelig lov.</w:t>
      </w:r>
    </w:p>
    <w:p w14:paraId="56CFBC77" w14:textId="77777777" w:rsidR="001F03B4" w:rsidRPr="00125E7A" w:rsidRDefault="001F03B4" w:rsidP="001F03B4">
      <w:pPr>
        <w:rPr>
          <w:rFonts w:cstheme="minorHAnsi"/>
        </w:rPr>
      </w:pPr>
    </w:p>
    <w:p w14:paraId="7A7E0628" w14:textId="77777777" w:rsidR="001F03B4" w:rsidRPr="00246D46" w:rsidRDefault="001F03B4" w:rsidP="008140FD">
      <w:pPr>
        <w:pStyle w:val="Overskrift2"/>
      </w:pPr>
      <w:bookmarkStart w:id="264" w:name="_Toc150573661"/>
      <w:bookmarkStart w:id="265" w:name="_Toc422860205"/>
      <w:bookmarkStart w:id="266" w:name="_Toc423087595"/>
      <w:bookmarkStart w:id="267" w:name="_Toc119400348"/>
      <w:bookmarkStart w:id="268" w:name="_Toc175660231"/>
      <w:r w:rsidRPr="00246D46">
        <w:t>Force majeure</w:t>
      </w:r>
      <w:bookmarkEnd w:id="264"/>
      <w:bookmarkEnd w:id="265"/>
      <w:bookmarkEnd w:id="266"/>
      <w:bookmarkEnd w:id="267"/>
      <w:bookmarkEnd w:id="268"/>
    </w:p>
    <w:p w14:paraId="4FBF2012" w14:textId="77777777" w:rsidR="001F03B4" w:rsidRPr="00125E7A" w:rsidRDefault="001F03B4" w:rsidP="001F03B4">
      <w:pPr>
        <w:rPr>
          <w:rFonts w:cstheme="minorHAnsi"/>
        </w:rPr>
      </w:pPr>
      <w:r w:rsidRPr="00125E7A">
        <w:rPr>
          <w:rFonts w:cstheme="minorHAnsi"/>
        </w:rPr>
        <w:t xml:space="preserve">Skulle det inntreffe en ekstraordinær situasjon som ligger utenfor partenes kontroll som gjør det umulig eller uforholdsmessig vanskelig å oppfylle plikter etter denne </w:t>
      </w:r>
      <w:r>
        <w:rPr>
          <w:rFonts w:cstheme="minorHAnsi"/>
        </w:rPr>
        <w:t>A</w:t>
      </w:r>
      <w:r w:rsidRPr="00125E7A">
        <w:rPr>
          <w:rFonts w:cstheme="minorHAnsi"/>
        </w:rPr>
        <w:t>vtalen og som etter norsk rett må regnes som force majeure, skal motparten varsles om dette så raskt som mulig. Den rammede parts forpliktelser suspenderes så lenge den ekstraordinære situasjonen varer. Den annen parts motytelse suspenderes i samme tidsrom.</w:t>
      </w:r>
    </w:p>
    <w:p w14:paraId="723E2FF9" w14:textId="77777777" w:rsidR="001F03B4" w:rsidRPr="00125E7A" w:rsidRDefault="001F03B4" w:rsidP="001F03B4">
      <w:pPr>
        <w:rPr>
          <w:rFonts w:cstheme="minorHAnsi"/>
        </w:rPr>
      </w:pPr>
    </w:p>
    <w:p w14:paraId="56C350B4" w14:textId="2AE48E44" w:rsidR="001F03B4" w:rsidRPr="00125E7A" w:rsidRDefault="001F03B4" w:rsidP="001F03B4">
      <w:pPr>
        <w:rPr>
          <w:rFonts w:cstheme="minorHAnsi"/>
        </w:rPr>
      </w:pPr>
      <w:r w:rsidRPr="00125E7A">
        <w:rPr>
          <w:rFonts w:cstheme="minorHAnsi"/>
        </w:rPr>
        <w:t xml:space="preserve">Motparten kan i force majeure-situasjoner bare </w:t>
      </w:r>
      <w:r w:rsidR="00A60898">
        <w:rPr>
          <w:rFonts w:cstheme="minorHAnsi"/>
        </w:rPr>
        <w:t>avslutte</w:t>
      </w:r>
      <w:r w:rsidRPr="00125E7A">
        <w:rPr>
          <w:rFonts w:cstheme="minorHAnsi"/>
        </w:rPr>
        <w:t xml:space="preserve"> </w:t>
      </w:r>
      <w:r>
        <w:rPr>
          <w:rFonts w:cstheme="minorHAnsi"/>
        </w:rPr>
        <w:t>A</w:t>
      </w:r>
      <w:r w:rsidRPr="00125E7A">
        <w:rPr>
          <w:rFonts w:cstheme="minorHAnsi"/>
        </w:rPr>
        <w:t xml:space="preserve">vtalen med den rammede parts samtykke, eller hvis situasjonen varer eller antas å ville vare lenger enn 90 (nitti) dager regnet fra det tidspunkt situasjonen inntrer, og da bare med 15 (femten) dagers varsel. </w:t>
      </w:r>
    </w:p>
    <w:p w14:paraId="1DFBDCF0" w14:textId="77777777" w:rsidR="001F03B4" w:rsidRPr="00125E7A" w:rsidRDefault="001F03B4" w:rsidP="001F03B4">
      <w:pPr>
        <w:rPr>
          <w:rFonts w:cstheme="minorHAnsi"/>
        </w:rPr>
      </w:pPr>
    </w:p>
    <w:p w14:paraId="6257AAF8" w14:textId="77777777" w:rsidR="001F03B4" w:rsidRPr="00125E7A" w:rsidRDefault="001F03B4" w:rsidP="001F03B4">
      <w:pPr>
        <w:rPr>
          <w:rFonts w:cstheme="minorHAnsi"/>
        </w:rPr>
      </w:pPr>
      <w:r w:rsidRPr="00125E7A">
        <w:rPr>
          <w:rFonts w:cstheme="minorHAnsi"/>
        </w:rPr>
        <w:t>I forbindelse med force majeure-situasjoner har partene gjensidig informasjonsplikt overfor hverandre om alle forhold som må antas å være av betydning for den annen part. Slik informasjon skal gis så raskt som mulig.</w:t>
      </w:r>
    </w:p>
    <w:p w14:paraId="5846C662" w14:textId="77777777" w:rsidR="001F03B4" w:rsidRPr="00E000A9" w:rsidRDefault="001F03B4" w:rsidP="008140FD">
      <w:pPr>
        <w:pStyle w:val="Overskrift1"/>
      </w:pPr>
      <w:bookmarkStart w:id="269" w:name="_Toc150573662"/>
      <w:bookmarkStart w:id="270" w:name="_Toc422860206"/>
      <w:bookmarkStart w:id="271" w:name="_Toc423087596"/>
      <w:bookmarkStart w:id="272" w:name="_Toc119400349"/>
      <w:bookmarkStart w:id="273" w:name="_Toc175660232"/>
      <w:r w:rsidRPr="00E000A9">
        <w:t>Tvister</w:t>
      </w:r>
      <w:bookmarkEnd w:id="269"/>
      <w:bookmarkEnd w:id="270"/>
      <w:bookmarkEnd w:id="271"/>
      <w:bookmarkEnd w:id="272"/>
      <w:bookmarkEnd w:id="273"/>
    </w:p>
    <w:p w14:paraId="2E3572B9" w14:textId="77777777" w:rsidR="001F03B4" w:rsidRPr="00246D46" w:rsidRDefault="001F03B4" w:rsidP="008140FD">
      <w:pPr>
        <w:pStyle w:val="Overskrift2"/>
      </w:pPr>
      <w:bookmarkStart w:id="274" w:name="_Toc150573664"/>
      <w:bookmarkStart w:id="275" w:name="_Toc422860208"/>
      <w:bookmarkStart w:id="276" w:name="_Toc423087598"/>
      <w:bookmarkStart w:id="277" w:name="_Toc119400350"/>
      <w:bookmarkStart w:id="278" w:name="_Toc175660233"/>
      <w:r w:rsidRPr="00246D46">
        <w:t>Forhandlinger</w:t>
      </w:r>
      <w:bookmarkEnd w:id="274"/>
      <w:bookmarkEnd w:id="275"/>
      <w:bookmarkEnd w:id="276"/>
      <w:bookmarkEnd w:id="277"/>
      <w:bookmarkEnd w:id="278"/>
    </w:p>
    <w:p w14:paraId="537EE3DF" w14:textId="77777777" w:rsidR="001F03B4" w:rsidRPr="00125E7A" w:rsidRDefault="001F03B4" w:rsidP="001F03B4">
      <w:pPr>
        <w:rPr>
          <w:rFonts w:cstheme="minorHAnsi"/>
        </w:rPr>
      </w:pPr>
      <w:r w:rsidRPr="00125E7A">
        <w:rPr>
          <w:rFonts w:cstheme="minorHAnsi"/>
        </w:rPr>
        <w:t xml:space="preserve">Oppstår en tvist mellom partene om tolkningen eller rettsvirkningene av </w:t>
      </w:r>
      <w:r>
        <w:rPr>
          <w:rFonts w:cstheme="minorHAnsi"/>
        </w:rPr>
        <w:t>A</w:t>
      </w:r>
      <w:r w:rsidRPr="00125E7A">
        <w:rPr>
          <w:rFonts w:cstheme="minorHAnsi"/>
        </w:rPr>
        <w:t>vtalen, skal tvisten først søkes løst gjennom forhandlinger.</w:t>
      </w:r>
    </w:p>
    <w:p w14:paraId="45F8B27C" w14:textId="77777777" w:rsidR="001F03B4" w:rsidRPr="00125E7A" w:rsidRDefault="001F03B4" w:rsidP="001F03B4">
      <w:pPr>
        <w:rPr>
          <w:rFonts w:cstheme="minorHAnsi"/>
        </w:rPr>
      </w:pPr>
    </w:p>
    <w:p w14:paraId="70E41C08" w14:textId="77777777" w:rsidR="001F03B4" w:rsidRPr="00246D46" w:rsidRDefault="001F03B4" w:rsidP="008140FD">
      <w:pPr>
        <w:pStyle w:val="Overskrift2"/>
      </w:pPr>
      <w:bookmarkStart w:id="279" w:name="_Toc150573665"/>
      <w:bookmarkStart w:id="280" w:name="_Toc422860209"/>
      <w:bookmarkStart w:id="281" w:name="_Toc423087599"/>
      <w:bookmarkStart w:id="282" w:name="_Toc119400351"/>
      <w:bookmarkStart w:id="283" w:name="_Toc175660234"/>
      <w:r w:rsidRPr="00246D46">
        <w:t>Mekling</w:t>
      </w:r>
      <w:bookmarkEnd w:id="279"/>
      <w:bookmarkEnd w:id="280"/>
      <w:bookmarkEnd w:id="281"/>
      <w:bookmarkEnd w:id="282"/>
      <w:bookmarkEnd w:id="283"/>
    </w:p>
    <w:p w14:paraId="7A1448B4" w14:textId="77777777" w:rsidR="001F03B4" w:rsidRPr="00125E7A" w:rsidRDefault="001F03B4" w:rsidP="001F03B4">
      <w:pPr>
        <w:rPr>
          <w:rFonts w:cstheme="minorHAnsi"/>
        </w:rPr>
      </w:pPr>
      <w:r w:rsidRPr="00125E7A">
        <w:rPr>
          <w:rFonts w:cstheme="minorHAnsi"/>
        </w:rPr>
        <w:t xml:space="preserve">Hvis en tvist i tilknytning til denne </w:t>
      </w:r>
      <w:r>
        <w:rPr>
          <w:rFonts w:cstheme="minorHAnsi"/>
        </w:rPr>
        <w:t>A</w:t>
      </w:r>
      <w:r w:rsidRPr="00125E7A">
        <w:rPr>
          <w:rFonts w:cstheme="minorHAnsi"/>
        </w:rPr>
        <w:t>vtalen ikke blir løst etter forhandlinger, kan partene forsøke å løse tvisten ved mekling.</w:t>
      </w:r>
    </w:p>
    <w:p w14:paraId="77360D82" w14:textId="77777777" w:rsidR="001F03B4" w:rsidRPr="00125E7A" w:rsidRDefault="001F03B4" w:rsidP="001F03B4">
      <w:pPr>
        <w:rPr>
          <w:rFonts w:cstheme="minorHAnsi"/>
        </w:rPr>
      </w:pPr>
    </w:p>
    <w:p w14:paraId="6FB1389F" w14:textId="77777777" w:rsidR="001F03B4" w:rsidRPr="00125E7A" w:rsidRDefault="001F03B4" w:rsidP="001F03B4">
      <w:pPr>
        <w:rPr>
          <w:rFonts w:cstheme="minorHAnsi"/>
        </w:rPr>
      </w:pPr>
      <w:r w:rsidRPr="00125E7A">
        <w:rPr>
          <w:rFonts w:cstheme="minorHAnsi"/>
        </w:rPr>
        <w:t>Den nærmere fremgangsmåten for mekling bestemmes av mekleren, i samråd med partene.</w:t>
      </w:r>
    </w:p>
    <w:p w14:paraId="7CD62A76" w14:textId="77777777" w:rsidR="001F03B4" w:rsidRPr="00125E7A" w:rsidRDefault="001F03B4" w:rsidP="001F03B4">
      <w:pPr>
        <w:rPr>
          <w:rFonts w:cstheme="minorHAnsi"/>
        </w:rPr>
      </w:pPr>
    </w:p>
    <w:p w14:paraId="3F27F710" w14:textId="77777777" w:rsidR="001F03B4" w:rsidRPr="00246D46" w:rsidRDefault="001F03B4" w:rsidP="008140FD">
      <w:pPr>
        <w:pStyle w:val="Overskrift2"/>
      </w:pPr>
      <w:bookmarkStart w:id="284" w:name="_Toc119400352"/>
      <w:bookmarkStart w:id="285" w:name="_Toc175660235"/>
      <w:r w:rsidRPr="00246D46">
        <w:t>Lovvalg og verneting</w:t>
      </w:r>
      <w:bookmarkEnd w:id="284"/>
      <w:bookmarkEnd w:id="285"/>
    </w:p>
    <w:p w14:paraId="7B3E06F0" w14:textId="77777777" w:rsidR="001F03B4" w:rsidRPr="00125E7A" w:rsidRDefault="001F03B4" w:rsidP="001F03B4">
      <w:pPr>
        <w:rPr>
          <w:rFonts w:cstheme="minorHAnsi"/>
        </w:rPr>
      </w:pPr>
      <w:r w:rsidRPr="00125E7A">
        <w:rPr>
          <w:rFonts w:cstheme="minorHAnsi"/>
        </w:rPr>
        <w:t>Hvis en tvist ikke blir løst ved forhandlinger eller mekling, kan hver av partene forlange tvisten avgjort med endelig virkning ved norske domstoler.</w:t>
      </w:r>
    </w:p>
    <w:p w14:paraId="159D1522" w14:textId="77777777" w:rsidR="001F03B4" w:rsidRPr="00125E7A" w:rsidRDefault="001F03B4" w:rsidP="001F03B4">
      <w:pPr>
        <w:rPr>
          <w:rFonts w:cstheme="minorHAnsi"/>
        </w:rPr>
      </w:pPr>
    </w:p>
    <w:p w14:paraId="46407B37" w14:textId="77777777" w:rsidR="001F03B4" w:rsidRPr="00125E7A" w:rsidRDefault="001F03B4" w:rsidP="001F03B4">
      <w:pPr>
        <w:rPr>
          <w:rFonts w:cstheme="minorHAnsi"/>
        </w:rPr>
      </w:pPr>
      <w:r w:rsidRPr="00125E7A">
        <w:rPr>
          <w:rFonts w:cstheme="minorHAnsi"/>
        </w:rPr>
        <w:t>Verneting er ved Kundens forretningsadresse.</w:t>
      </w:r>
    </w:p>
    <w:p w14:paraId="32C3B9DC" w14:textId="77777777" w:rsidR="001F03B4" w:rsidRPr="00125E7A" w:rsidRDefault="001F03B4" w:rsidP="001F03B4">
      <w:pPr>
        <w:rPr>
          <w:rFonts w:cstheme="minorHAnsi"/>
        </w:rPr>
      </w:pPr>
    </w:p>
    <w:p w14:paraId="19BDEE56" w14:textId="77777777" w:rsidR="001F03B4" w:rsidRPr="00125E7A" w:rsidRDefault="001F03B4" w:rsidP="001F03B4">
      <w:pPr>
        <w:rPr>
          <w:rFonts w:cstheme="minorHAnsi"/>
          <w:strike/>
        </w:rPr>
      </w:pPr>
      <w:r w:rsidRPr="00125E7A">
        <w:rPr>
          <w:rFonts w:cstheme="minorHAnsi"/>
        </w:rPr>
        <w:t>Partene kan alternativt avtale at tvisten blir avgjort med endelig virkning ved voldgift.</w:t>
      </w:r>
      <w:r w:rsidRPr="00125E7A">
        <w:rPr>
          <w:rFonts w:cstheme="minorHAnsi"/>
          <w:strike/>
        </w:rPr>
        <w:t xml:space="preserve"> </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266D22AC" w14:textId="77777777" w:rsidR="001F03B4" w:rsidRPr="00125E7A" w:rsidRDefault="001F03B4" w:rsidP="001F03B4">
      <w:pPr>
        <w:rPr>
          <w:rFonts w:cstheme="minorHAnsi"/>
        </w:rPr>
      </w:pPr>
    </w:p>
    <w:p w14:paraId="43D7FAA0" w14:textId="77777777" w:rsidR="001F03B4" w:rsidRPr="00125E7A" w:rsidRDefault="001F03B4" w:rsidP="001F03B4">
      <w:pPr>
        <w:rPr>
          <w:rFonts w:cstheme="minorHAnsi"/>
        </w:rPr>
      </w:pPr>
    </w:p>
    <w:p w14:paraId="57C2E56A" w14:textId="2FE02ED1" w:rsidR="00D67DDD" w:rsidRDefault="001F03B4" w:rsidP="004741B9">
      <w:pPr>
        <w:jc w:val="center"/>
        <w:rPr>
          <w:rFonts w:cstheme="minorHAnsi"/>
        </w:rPr>
      </w:pPr>
      <w:r w:rsidRPr="00125E7A">
        <w:rPr>
          <w:rFonts w:cstheme="minorHAnsi"/>
        </w:rPr>
        <w:t>*****</w:t>
      </w:r>
    </w:p>
    <w:p w14:paraId="4670E450" w14:textId="77777777" w:rsidR="00D67DDD" w:rsidRDefault="00D67DDD">
      <w:pPr>
        <w:rPr>
          <w:rFonts w:cstheme="minorHAnsi"/>
        </w:rPr>
      </w:pPr>
      <w:r>
        <w:rPr>
          <w:rFonts w:cstheme="minorHAnsi"/>
        </w:rPr>
        <w:br w:type="page"/>
      </w:r>
    </w:p>
    <w:p w14:paraId="4742D937" w14:textId="31196551" w:rsidR="00D67DDD" w:rsidRDefault="00D67DDD" w:rsidP="00D67DDD">
      <w:pPr>
        <w:pStyle w:val="Overskrift1"/>
      </w:pPr>
      <w:bookmarkStart w:id="286" w:name="_Toc175660236"/>
      <w:r>
        <w:lastRenderedPageBreak/>
        <w:t>Endringer og tillegg til avtaleteksten</w:t>
      </w:r>
      <w:bookmarkEnd w:id="286"/>
    </w:p>
    <w:p w14:paraId="458CC182" w14:textId="77777777" w:rsidR="00D67DDD" w:rsidRDefault="00D67DDD">
      <w:pPr>
        <w:rPr>
          <w:rFonts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
        <w:gridCol w:w="7493"/>
      </w:tblGrid>
      <w:tr w:rsidR="00D67DDD" w:rsidRPr="00007A98" w14:paraId="23517BFB" w14:textId="77777777" w:rsidTr="00C9510F">
        <w:tc>
          <w:tcPr>
            <w:tcW w:w="944" w:type="dxa"/>
          </w:tcPr>
          <w:p w14:paraId="02722301" w14:textId="77777777" w:rsidR="00D67DDD" w:rsidRPr="000D5093" w:rsidRDefault="00D67DDD" w:rsidP="00C9510F">
            <w:r w:rsidRPr="000D5093">
              <w:t>Punkt</w:t>
            </w:r>
          </w:p>
        </w:tc>
        <w:tc>
          <w:tcPr>
            <w:tcW w:w="7493" w:type="dxa"/>
          </w:tcPr>
          <w:p w14:paraId="6FB58F90" w14:textId="77777777" w:rsidR="00D67DDD" w:rsidRPr="000D5093" w:rsidRDefault="00D67DDD" w:rsidP="00C9510F">
            <w:r w:rsidRPr="000D5093">
              <w:t>Erstattes med</w:t>
            </w:r>
          </w:p>
        </w:tc>
      </w:tr>
      <w:tr w:rsidR="00D67DDD" w:rsidRPr="00007A98" w14:paraId="5CF8BE62" w14:textId="77777777" w:rsidTr="00C9510F">
        <w:tc>
          <w:tcPr>
            <w:tcW w:w="944" w:type="dxa"/>
          </w:tcPr>
          <w:p w14:paraId="080E0F8C" w14:textId="77777777" w:rsidR="00D67DDD" w:rsidRPr="00007A98" w:rsidRDefault="00D67DDD" w:rsidP="00C9510F">
            <w:r>
              <w:fldChar w:fldCharType="begin">
                <w:ffData>
                  <w:name w:val="Tekst74"/>
                  <w:enabled/>
                  <w:calcOnExit w:val="0"/>
                  <w:textInput/>
                </w:ffData>
              </w:fldChar>
            </w:r>
            <w:bookmarkStart w:id="287" w:name="Teks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7"/>
          </w:p>
        </w:tc>
        <w:tc>
          <w:tcPr>
            <w:tcW w:w="7493" w:type="dxa"/>
          </w:tcPr>
          <w:p w14:paraId="1E772CA7"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67DDD" w:rsidRPr="00007A98" w14:paraId="3C9F28A1" w14:textId="77777777" w:rsidTr="00C9510F">
        <w:tc>
          <w:tcPr>
            <w:tcW w:w="944" w:type="dxa"/>
          </w:tcPr>
          <w:p w14:paraId="4DACACE3"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93" w:type="dxa"/>
          </w:tcPr>
          <w:p w14:paraId="747160E5"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67DDD" w:rsidRPr="00007A98" w14:paraId="30CB46A2" w14:textId="77777777" w:rsidTr="00C9510F">
        <w:tc>
          <w:tcPr>
            <w:tcW w:w="944" w:type="dxa"/>
          </w:tcPr>
          <w:p w14:paraId="40E670A5"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93" w:type="dxa"/>
          </w:tcPr>
          <w:p w14:paraId="637C40B5"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67DDD" w:rsidRPr="00007A98" w14:paraId="654A9ED9" w14:textId="77777777" w:rsidTr="00C9510F">
        <w:tc>
          <w:tcPr>
            <w:tcW w:w="944" w:type="dxa"/>
          </w:tcPr>
          <w:p w14:paraId="01617764"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93" w:type="dxa"/>
          </w:tcPr>
          <w:p w14:paraId="132DF632"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67DDD" w:rsidRPr="00007A98" w14:paraId="61C3B11E" w14:textId="77777777" w:rsidTr="00C9510F">
        <w:tc>
          <w:tcPr>
            <w:tcW w:w="944" w:type="dxa"/>
          </w:tcPr>
          <w:p w14:paraId="7ABCE97F"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93" w:type="dxa"/>
          </w:tcPr>
          <w:p w14:paraId="3C569CA1"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67DDD" w:rsidRPr="00007A98" w14:paraId="7B1A3870" w14:textId="77777777" w:rsidTr="00C9510F">
        <w:tc>
          <w:tcPr>
            <w:tcW w:w="944" w:type="dxa"/>
          </w:tcPr>
          <w:p w14:paraId="2B6EA391"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93" w:type="dxa"/>
          </w:tcPr>
          <w:p w14:paraId="4E85B915"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67DDD" w:rsidRPr="00007A98" w14:paraId="44657C90" w14:textId="77777777" w:rsidTr="00C9510F">
        <w:tc>
          <w:tcPr>
            <w:tcW w:w="944" w:type="dxa"/>
          </w:tcPr>
          <w:p w14:paraId="37F40A6A"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93" w:type="dxa"/>
          </w:tcPr>
          <w:p w14:paraId="28404360"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67DDD" w:rsidRPr="00007A98" w14:paraId="60484785" w14:textId="77777777" w:rsidTr="00C9510F">
        <w:tc>
          <w:tcPr>
            <w:tcW w:w="944" w:type="dxa"/>
          </w:tcPr>
          <w:p w14:paraId="04686D1E"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93" w:type="dxa"/>
          </w:tcPr>
          <w:p w14:paraId="352ED258"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67DDD" w:rsidRPr="00007A98" w14:paraId="63CA3563" w14:textId="77777777" w:rsidTr="00C9510F">
        <w:tc>
          <w:tcPr>
            <w:tcW w:w="944" w:type="dxa"/>
          </w:tcPr>
          <w:p w14:paraId="4FEC9314"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93" w:type="dxa"/>
          </w:tcPr>
          <w:p w14:paraId="41D35755"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67DDD" w:rsidRPr="00007A98" w14:paraId="7C3B4E20" w14:textId="77777777" w:rsidTr="00C9510F">
        <w:tc>
          <w:tcPr>
            <w:tcW w:w="944" w:type="dxa"/>
          </w:tcPr>
          <w:p w14:paraId="5F6F0B2D"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93" w:type="dxa"/>
          </w:tcPr>
          <w:p w14:paraId="420CB2FC"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67DDD" w:rsidRPr="00007A98" w14:paraId="36882AC9" w14:textId="77777777" w:rsidTr="00C9510F">
        <w:tc>
          <w:tcPr>
            <w:tcW w:w="944" w:type="dxa"/>
          </w:tcPr>
          <w:p w14:paraId="0A312700"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93" w:type="dxa"/>
          </w:tcPr>
          <w:p w14:paraId="1AB1EAC4"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67DDD" w:rsidRPr="00007A98" w14:paraId="3757FED1" w14:textId="77777777" w:rsidTr="00C9510F">
        <w:tc>
          <w:tcPr>
            <w:tcW w:w="944" w:type="dxa"/>
          </w:tcPr>
          <w:p w14:paraId="20DE22BC"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93" w:type="dxa"/>
          </w:tcPr>
          <w:p w14:paraId="04E7453E"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67DDD" w:rsidRPr="00007A98" w14:paraId="4B39DACD" w14:textId="77777777" w:rsidTr="00C9510F">
        <w:tc>
          <w:tcPr>
            <w:tcW w:w="944" w:type="dxa"/>
          </w:tcPr>
          <w:p w14:paraId="45D7609B"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93" w:type="dxa"/>
          </w:tcPr>
          <w:p w14:paraId="72A1FB7D"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67DDD" w:rsidRPr="00007A98" w14:paraId="111A5DE3" w14:textId="77777777" w:rsidTr="00C9510F">
        <w:tc>
          <w:tcPr>
            <w:tcW w:w="944" w:type="dxa"/>
          </w:tcPr>
          <w:p w14:paraId="058BD600"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93" w:type="dxa"/>
          </w:tcPr>
          <w:p w14:paraId="609D6436"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67DDD" w:rsidRPr="00007A98" w14:paraId="209120FD" w14:textId="77777777" w:rsidTr="00C9510F">
        <w:tc>
          <w:tcPr>
            <w:tcW w:w="944" w:type="dxa"/>
          </w:tcPr>
          <w:p w14:paraId="3B908104"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93" w:type="dxa"/>
          </w:tcPr>
          <w:p w14:paraId="31B24F18"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67DDD" w:rsidRPr="00007A98" w14:paraId="3E089306" w14:textId="77777777" w:rsidTr="00C9510F">
        <w:tc>
          <w:tcPr>
            <w:tcW w:w="944" w:type="dxa"/>
          </w:tcPr>
          <w:p w14:paraId="7AAB5882"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93" w:type="dxa"/>
          </w:tcPr>
          <w:p w14:paraId="1A6F61D3"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67DDD" w:rsidRPr="00007A98" w14:paraId="6BDD19C9" w14:textId="77777777" w:rsidTr="00C9510F">
        <w:tc>
          <w:tcPr>
            <w:tcW w:w="944" w:type="dxa"/>
          </w:tcPr>
          <w:p w14:paraId="69FD2FEF"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93" w:type="dxa"/>
          </w:tcPr>
          <w:p w14:paraId="3124CD1A"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67DDD" w:rsidRPr="00007A98" w14:paraId="5752BA5F" w14:textId="77777777" w:rsidTr="00C9510F">
        <w:tc>
          <w:tcPr>
            <w:tcW w:w="944" w:type="dxa"/>
          </w:tcPr>
          <w:p w14:paraId="1C332ED4"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93" w:type="dxa"/>
          </w:tcPr>
          <w:p w14:paraId="729849C3"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67DDD" w:rsidRPr="00007A98" w14:paraId="114603AA" w14:textId="77777777" w:rsidTr="00C9510F">
        <w:tc>
          <w:tcPr>
            <w:tcW w:w="944" w:type="dxa"/>
          </w:tcPr>
          <w:p w14:paraId="1BC4A428"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93" w:type="dxa"/>
          </w:tcPr>
          <w:p w14:paraId="61DA5D9C"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67DDD" w:rsidRPr="00007A98" w14:paraId="6EDB4590" w14:textId="77777777" w:rsidTr="00C9510F">
        <w:tc>
          <w:tcPr>
            <w:tcW w:w="944" w:type="dxa"/>
          </w:tcPr>
          <w:p w14:paraId="46074A01"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93" w:type="dxa"/>
          </w:tcPr>
          <w:p w14:paraId="20AED983"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67DDD" w:rsidRPr="00007A98" w14:paraId="6BBF304A" w14:textId="77777777" w:rsidTr="00C9510F">
        <w:tc>
          <w:tcPr>
            <w:tcW w:w="944" w:type="dxa"/>
          </w:tcPr>
          <w:p w14:paraId="6D089062"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93" w:type="dxa"/>
          </w:tcPr>
          <w:p w14:paraId="7C97EF2B"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67DDD" w:rsidRPr="00007A98" w14:paraId="6332DDEC" w14:textId="77777777" w:rsidTr="00C9510F">
        <w:tc>
          <w:tcPr>
            <w:tcW w:w="944" w:type="dxa"/>
          </w:tcPr>
          <w:p w14:paraId="20AC87D6"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93" w:type="dxa"/>
          </w:tcPr>
          <w:p w14:paraId="15E3E773"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67DDD" w:rsidRPr="00007A98" w14:paraId="11DCA0CF" w14:textId="77777777" w:rsidTr="00C9510F">
        <w:tc>
          <w:tcPr>
            <w:tcW w:w="944" w:type="dxa"/>
          </w:tcPr>
          <w:p w14:paraId="31789AF3"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93" w:type="dxa"/>
          </w:tcPr>
          <w:p w14:paraId="7ADD2B8C"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67DDD" w:rsidRPr="00007A98" w14:paraId="5A235A0D" w14:textId="77777777" w:rsidTr="00C9510F">
        <w:tc>
          <w:tcPr>
            <w:tcW w:w="944" w:type="dxa"/>
          </w:tcPr>
          <w:p w14:paraId="5811DDEB"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93" w:type="dxa"/>
          </w:tcPr>
          <w:p w14:paraId="407B6D78" w14:textId="77777777" w:rsidR="00D67DDD" w:rsidRPr="00007A98" w:rsidRDefault="00D67DDD" w:rsidP="00C9510F">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0C3BAC0" w14:textId="77777777" w:rsidR="00E959CE" w:rsidRDefault="00E959CE" w:rsidP="00D67DDD">
      <w:pPr>
        <w:rPr>
          <w:rFonts w:cstheme="minorHAnsi"/>
        </w:rPr>
      </w:pPr>
    </w:p>
    <w:p w14:paraId="5974D6B1" w14:textId="77777777" w:rsidR="00D67DDD" w:rsidRDefault="00D67DDD" w:rsidP="00D67DDD">
      <w:pPr>
        <w:rPr>
          <w:rFonts w:cstheme="minorHAnsi"/>
        </w:rPr>
      </w:pPr>
    </w:p>
    <w:p w14:paraId="7BFD9E5B" w14:textId="77777777" w:rsidR="00D67DDD" w:rsidRDefault="00D67DDD" w:rsidP="00D67DDD">
      <w:pPr>
        <w:rPr>
          <w:rFonts w:cstheme="minorHAnsi"/>
        </w:rPr>
      </w:pPr>
    </w:p>
    <w:p w14:paraId="604771E6" w14:textId="14A109BD" w:rsidR="00D67DDD" w:rsidRPr="004741B9" w:rsidRDefault="00D67DDD" w:rsidP="00D67DDD">
      <w:pPr>
        <w:jc w:val="center"/>
        <w:rPr>
          <w:rFonts w:cstheme="minorHAnsi"/>
        </w:rPr>
      </w:pPr>
      <w:r>
        <w:rPr>
          <w:rFonts w:cstheme="minorHAnsi"/>
        </w:rPr>
        <w:t>*****</w:t>
      </w:r>
    </w:p>
    <w:sectPr w:rsidR="00D67DDD" w:rsidRPr="004741B9" w:rsidSect="00CD093F">
      <w:pgSz w:w="11900" w:h="16840"/>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92ECE" w14:textId="77777777" w:rsidR="000537E0" w:rsidRDefault="000537E0">
      <w:r>
        <w:separator/>
      </w:r>
    </w:p>
    <w:p w14:paraId="04056576" w14:textId="77777777" w:rsidR="000537E0" w:rsidRDefault="000537E0"/>
  </w:endnote>
  <w:endnote w:type="continuationSeparator" w:id="0">
    <w:p w14:paraId="790C4B27" w14:textId="77777777" w:rsidR="000537E0" w:rsidRDefault="000537E0">
      <w:r>
        <w:continuationSeparator/>
      </w:r>
    </w:p>
    <w:p w14:paraId="67AC0409" w14:textId="77777777" w:rsidR="000537E0" w:rsidRDefault="000537E0"/>
  </w:endnote>
  <w:endnote w:type="continuationNotice" w:id="1">
    <w:p w14:paraId="7121318A" w14:textId="77777777" w:rsidR="000537E0" w:rsidRDefault="000537E0"/>
    <w:p w14:paraId="21767E09" w14:textId="77777777" w:rsidR="000537E0" w:rsidRDefault="000537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CD946" w14:textId="77777777" w:rsidR="002A7040" w:rsidRDefault="002A7040" w:rsidP="0078684D">
    <w:pPr>
      <w:pStyle w:val="Topptekst"/>
      <w:rPr>
        <w:rFonts w:ascii="Calibri" w:hAnsi="Calibri"/>
      </w:rPr>
    </w:pPr>
  </w:p>
  <w:p w14:paraId="60984AC3" w14:textId="22B861DF" w:rsidR="002A7040" w:rsidRPr="003666D3" w:rsidRDefault="002A7040" w:rsidP="009F15F8">
    <w:pPr>
      <w:pStyle w:val="Bunntekst"/>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A8614"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C54CC" w14:textId="46AF2EA0" w:rsidR="002A7040" w:rsidRDefault="002A7040" w:rsidP="0078684D">
    <w:pPr>
      <w:pStyle w:val="Topptekst"/>
      <w:rPr>
        <w:rFonts w:ascii="Calibri" w:hAnsi="Calibri"/>
      </w:rPr>
    </w:pPr>
  </w:p>
  <w:p w14:paraId="6A799CC9" w14:textId="56EADC82" w:rsidR="002A7040" w:rsidRPr="003666D3" w:rsidRDefault="002A7040" w:rsidP="009F15F8">
    <w:pPr>
      <w:pStyle w:val="Bunntekst"/>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2</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4AC3C" w14:textId="0A323998" w:rsidR="002A7040" w:rsidRPr="00C71D90" w:rsidRDefault="00F901DC" w:rsidP="00C71D90">
    <w:pPr>
      <w:pStyle w:val="Bunntekst"/>
      <w:tabs>
        <w:tab w:val="clear" w:pos="9072"/>
        <w:tab w:val="right" w:pos="8222"/>
      </w:tabs>
      <w:ind w:right="-2"/>
      <w:jc w:val="right"/>
      <w:rPr>
        <w:rFonts w:ascii="Calibri" w:hAnsi="Calibri"/>
        <w:smallCaps w:val="0"/>
      </w:rPr>
    </w:pPr>
    <w:r w:rsidRPr="00F901DC">
      <w:rPr>
        <w:rFonts w:ascii="Calibri" w:hAnsi="Calibri"/>
        <w:smallCaps w:val="0"/>
        <w:lang w:eastAsia="en-US"/>
      </w:rPr>
      <w:t xml:space="preserve">SSA-B </w:t>
    </w:r>
    <w:r w:rsidR="0012072D">
      <w:rPr>
        <w:rFonts w:ascii="Calibri" w:hAnsi="Calibri"/>
        <w:smallCaps w:val="0"/>
        <w:lang w:eastAsia="en-US"/>
      </w:rPr>
      <w:t xml:space="preserve">enkel </w:t>
    </w:r>
    <w:r w:rsidRPr="00F901DC">
      <w:rPr>
        <w:rFonts w:ascii="Calibri" w:hAnsi="Calibri"/>
        <w:smallCaps w:val="0"/>
        <w:lang w:eastAsia="en-US"/>
      </w:rPr>
      <w:t>202</w:t>
    </w:r>
    <w:r w:rsidR="00052A44">
      <w:rPr>
        <w:rFonts w:ascii="Calibri" w:hAnsi="Calibri"/>
        <w:smallCaps w:val="0"/>
        <w:lang w:eastAsia="en-US"/>
      </w:rPr>
      <w:t>4</w:t>
    </w:r>
    <w:r w:rsidR="002A7040">
      <w:rPr>
        <w:rFonts w:ascii="Calibri" w:hAnsi="Calibri"/>
      </w:rPr>
      <w:tab/>
    </w:r>
    <w:r w:rsidR="002A7040" w:rsidRPr="00957A4A">
      <w:rPr>
        <w:rFonts w:ascii="Calibri" w:hAnsi="Calibri"/>
        <w:smallCaps w:val="0"/>
      </w:rPr>
      <w:tab/>
      <w:t xml:space="preserve">Side </w:t>
    </w:r>
    <w:r w:rsidR="002A7040" w:rsidRPr="00957A4A">
      <w:rPr>
        <w:rFonts w:ascii="Calibri" w:hAnsi="Calibri"/>
        <w:smallCaps w:val="0"/>
      </w:rPr>
      <w:fldChar w:fldCharType="begin"/>
    </w:r>
    <w:r w:rsidR="002A7040" w:rsidRPr="00957A4A">
      <w:rPr>
        <w:rFonts w:ascii="Calibri" w:hAnsi="Calibri"/>
        <w:smallCaps w:val="0"/>
      </w:rPr>
      <w:instrText xml:space="preserve"> PAGE </w:instrText>
    </w:r>
    <w:r w:rsidR="002A7040" w:rsidRPr="00957A4A">
      <w:rPr>
        <w:rFonts w:ascii="Calibri" w:hAnsi="Calibri"/>
        <w:smallCaps w:val="0"/>
      </w:rPr>
      <w:fldChar w:fldCharType="separate"/>
    </w:r>
    <w:r w:rsidR="002A7040">
      <w:rPr>
        <w:rFonts w:ascii="Calibri" w:hAnsi="Calibri"/>
        <w:smallCaps w:val="0"/>
        <w:noProof/>
      </w:rPr>
      <w:t>2</w:t>
    </w:r>
    <w:r w:rsidR="002A7040" w:rsidRPr="00957A4A">
      <w:rPr>
        <w:rFonts w:ascii="Calibri" w:hAnsi="Calibri"/>
        <w:smallCaps w:val="0"/>
      </w:rPr>
      <w:fldChar w:fldCharType="end"/>
    </w:r>
    <w:r w:rsidR="002A7040" w:rsidRPr="00957A4A">
      <w:rPr>
        <w:rFonts w:ascii="Calibri" w:hAnsi="Calibri"/>
        <w:smallCaps w:val="0"/>
      </w:rPr>
      <w:t xml:space="preserve"> av </w:t>
    </w:r>
    <w:r w:rsidR="002A7040" w:rsidRPr="00957A4A">
      <w:rPr>
        <w:rFonts w:ascii="Calibri" w:hAnsi="Calibri"/>
        <w:smallCaps w:val="0"/>
      </w:rPr>
      <w:fldChar w:fldCharType="begin"/>
    </w:r>
    <w:r w:rsidR="002A7040" w:rsidRPr="00957A4A">
      <w:rPr>
        <w:rFonts w:ascii="Calibri" w:hAnsi="Calibri"/>
        <w:smallCaps w:val="0"/>
      </w:rPr>
      <w:instrText xml:space="preserve"> NUMPAGES </w:instrText>
    </w:r>
    <w:r w:rsidR="002A7040" w:rsidRPr="00957A4A">
      <w:rPr>
        <w:rFonts w:ascii="Calibri" w:hAnsi="Calibri"/>
        <w:smallCaps w:val="0"/>
      </w:rPr>
      <w:fldChar w:fldCharType="separate"/>
    </w:r>
    <w:r w:rsidR="002A7040">
      <w:rPr>
        <w:rFonts w:ascii="Calibri" w:hAnsi="Calibri"/>
        <w:smallCaps w:val="0"/>
        <w:noProof/>
      </w:rPr>
      <w:t>24</w:t>
    </w:r>
    <w:r w:rsidR="002A7040" w:rsidRPr="00957A4A">
      <w:rPr>
        <w:rFonts w:ascii="Calibri" w:hAnsi="Calibri"/>
        <w:smallCaps w:val="0"/>
      </w:rPr>
      <w:fldChar w:fldCharType="end"/>
    </w:r>
  </w:p>
  <w:p w14:paraId="09402D80" w14:textId="77777777" w:rsidR="002A7040" w:rsidRPr="00C71D90" w:rsidRDefault="002A7040" w:rsidP="009F15F8">
    <w:pPr>
      <w:tabs>
        <w:tab w:val="right" w:pos="8505"/>
      </w:tabs>
      <w:jc w:val="right"/>
      <w:rPr>
        <w:rFonts w:ascii="Times New Roman" w:hAnsi="Times New Roman" w:cs="Times New Roman"/>
        <w:smallCaps/>
        <w:sz w:val="12"/>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C949E" w14:textId="049A6388" w:rsidR="002A7040" w:rsidRPr="00713F9F" w:rsidRDefault="00C60041" w:rsidP="00CF2E2A">
    <w:pPr>
      <w:pStyle w:val="Bunntekst"/>
      <w:tabs>
        <w:tab w:val="clear" w:pos="4536"/>
        <w:tab w:val="clear" w:pos="9072"/>
        <w:tab w:val="right" w:pos="8222"/>
      </w:tabs>
      <w:ind w:right="-2"/>
      <w:rPr>
        <w:rFonts w:ascii="Calibri" w:hAnsi="Calibri"/>
        <w:smallCaps w:val="0"/>
      </w:rPr>
    </w:pPr>
    <w:r w:rsidRPr="00C60041">
      <w:rPr>
        <w:rFonts w:ascii="Calibri" w:eastAsia="Calibri" w:hAnsi="Calibri"/>
        <w:smallCaps w:val="0"/>
        <w:lang w:eastAsia="en-US"/>
      </w:rPr>
      <w:t>SSA-B enkel 202</w:t>
    </w:r>
    <w:r w:rsidR="00003067">
      <w:rPr>
        <w:rFonts w:ascii="Calibri" w:eastAsia="Calibri" w:hAnsi="Calibri"/>
        <w:smallCaps w:val="0"/>
        <w:lang w:eastAsia="en-US"/>
      </w:rPr>
      <w:t>4</w:t>
    </w:r>
    <w:r w:rsidR="002A7040">
      <w:rPr>
        <w:rFonts w:ascii="Calibri" w:hAnsi="Calibri"/>
      </w:rPr>
      <w:tab/>
    </w:r>
    <w:r w:rsidR="002A7040" w:rsidRPr="00957A4A">
      <w:rPr>
        <w:rFonts w:ascii="Calibri" w:hAnsi="Calibri"/>
        <w:smallCaps w:val="0"/>
      </w:rPr>
      <w:t xml:space="preserve">Side </w:t>
    </w:r>
    <w:r w:rsidR="002A7040" w:rsidRPr="00957A4A">
      <w:rPr>
        <w:rFonts w:ascii="Calibri" w:hAnsi="Calibri"/>
        <w:smallCaps w:val="0"/>
      </w:rPr>
      <w:fldChar w:fldCharType="begin"/>
    </w:r>
    <w:r w:rsidR="002A7040" w:rsidRPr="00957A4A">
      <w:rPr>
        <w:rFonts w:ascii="Calibri" w:hAnsi="Calibri"/>
        <w:smallCaps w:val="0"/>
      </w:rPr>
      <w:instrText xml:space="preserve"> PAGE </w:instrText>
    </w:r>
    <w:r w:rsidR="002A7040" w:rsidRPr="00957A4A">
      <w:rPr>
        <w:rFonts w:ascii="Calibri" w:hAnsi="Calibri"/>
        <w:smallCaps w:val="0"/>
      </w:rPr>
      <w:fldChar w:fldCharType="separate"/>
    </w:r>
    <w:r w:rsidR="002A7040">
      <w:rPr>
        <w:rFonts w:ascii="Calibri" w:hAnsi="Calibri"/>
        <w:smallCaps w:val="0"/>
        <w:noProof/>
      </w:rPr>
      <w:t>21</w:t>
    </w:r>
    <w:r w:rsidR="002A7040" w:rsidRPr="00957A4A">
      <w:rPr>
        <w:rFonts w:ascii="Calibri" w:hAnsi="Calibri"/>
        <w:smallCaps w:val="0"/>
      </w:rPr>
      <w:fldChar w:fldCharType="end"/>
    </w:r>
    <w:r w:rsidR="002A7040" w:rsidRPr="00957A4A">
      <w:rPr>
        <w:rFonts w:ascii="Calibri" w:hAnsi="Calibri"/>
        <w:smallCaps w:val="0"/>
      </w:rPr>
      <w:t xml:space="preserve"> av </w:t>
    </w:r>
    <w:r w:rsidR="002A7040" w:rsidRPr="00957A4A">
      <w:rPr>
        <w:rFonts w:ascii="Calibri" w:hAnsi="Calibri"/>
        <w:smallCaps w:val="0"/>
      </w:rPr>
      <w:fldChar w:fldCharType="begin"/>
    </w:r>
    <w:r w:rsidR="002A7040" w:rsidRPr="00957A4A">
      <w:rPr>
        <w:rFonts w:ascii="Calibri" w:hAnsi="Calibri"/>
        <w:smallCaps w:val="0"/>
      </w:rPr>
      <w:instrText xml:space="preserve"> NUMPAGES </w:instrText>
    </w:r>
    <w:r w:rsidR="002A7040" w:rsidRPr="00957A4A">
      <w:rPr>
        <w:rFonts w:ascii="Calibri" w:hAnsi="Calibri"/>
        <w:smallCaps w:val="0"/>
      </w:rPr>
      <w:fldChar w:fldCharType="separate"/>
    </w:r>
    <w:r w:rsidR="002A7040">
      <w:rPr>
        <w:rFonts w:ascii="Calibri" w:hAnsi="Calibri"/>
        <w:smallCaps w:val="0"/>
        <w:noProof/>
      </w:rPr>
      <w:t>24</w:t>
    </w:r>
    <w:r w:rsidR="002A7040"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62D031" w14:textId="77777777" w:rsidR="000537E0" w:rsidRDefault="000537E0">
      <w:r>
        <w:separator/>
      </w:r>
    </w:p>
    <w:p w14:paraId="58D9B966" w14:textId="77777777" w:rsidR="000537E0" w:rsidRDefault="000537E0"/>
  </w:footnote>
  <w:footnote w:type="continuationSeparator" w:id="0">
    <w:p w14:paraId="27DE2AAB" w14:textId="77777777" w:rsidR="000537E0" w:rsidRDefault="000537E0">
      <w:r>
        <w:continuationSeparator/>
      </w:r>
    </w:p>
    <w:p w14:paraId="1117AD81" w14:textId="77777777" w:rsidR="000537E0" w:rsidRDefault="000537E0"/>
  </w:footnote>
  <w:footnote w:type="continuationNotice" w:id="1">
    <w:p w14:paraId="2EAFEA20" w14:textId="77777777" w:rsidR="000537E0" w:rsidRDefault="000537E0"/>
    <w:p w14:paraId="2DB5A046" w14:textId="77777777" w:rsidR="000537E0" w:rsidRDefault="000537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1594B" w14:textId="1B3B69E3" w:rsidR="002A7040" w:rsidRDefault="002A704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bookmarkStart w:id="0" w:name="DOC_ID"/>
    <w:r>
      <w:rPr>
        <w:noProof/>
      </w:rPr>
      <w:t>S-2008-0041292</w:t>
    </w:r>
    <w:bookmarkEnd w:id="0"/>
    <w:r>
      <w:fldChar w:fldCharType="end"/>
    </w:r>
    <w:r>
      <w:fldChar w:fldCharType="begin"/>
    </w:r>
    <w:r>
      <w:instrText xml:space="preserve"> SET SAKSNR "508535-002" </w:instrText>
    </w:r>
    <w:r>
      <w:fldChar w:fldCharType="separate"/>
    </w:r>
    <w:bookmarkStart w:id="1" w:name="SAKSNR"/>
    <w:r>
      <w:rPr>
        <w:noProof/>
      </w:rPr>
      <w:t>508535-002</w:t>
    </w:r>
    <w:bookmarkEnd w:id="1"/>
    <w:r>
      <w:fldChar w:fldCharType="end"/>
    </w:r>
    <w:r>
      <w:fldChar w:fldCharType="begin"/>
    </w:r>
    <w:r>
      <w:instrText xml:space="preserve"> SET SAKSNAVN "Brukes ikke" </w:instrText>
    </w:r>
    <w:r>
      <w:fldChar w:fldCharType="separate"/>
    </w:r>
    <w:bookmarkStart w:id="2" w:name="SAKSNAVN"/>
    <w:r>
      <w:rPr>
        <w:noProof/>
      </w:rPr>
      <w:t>Brukes ikke</w:t>
    </w:r>
    <w:bookmarkEnd w:id="2"/>
    <w:r>
      <w:fldChar w:fldCharType="end"/>
    </w:r>
    <w:r>
      <w:fldChar w:fldCharType="begin"/>
    </w:r>
    <w:r>
      <w:instrText xml:space="preserve"> SET TITTEL "SSA-D" </w:instrText>
    </w:r>
    <w:r>
      <w:fldChar w:fldCharType="separate"/>
    </w:r>
    <w:bookmarkStart w:id="3" w:name="TITTEL"/>
    <w:r>
      <w:rPr>
        <w:noProof/>
      </w:rPr>
      <w:t>SSA-D</w:t>
    </w:r>
    <w:bookmarkEnd w:id="3"/>
    <w:r>
      <w:fldChar w:fldCharType="end"/>
    </w:r>
    <w:r>
      <w:fldChar w:fldCharType="begin"/>
    </w:r>
    <w:r>
      <w:instrText xml:space="preserve"> SET SAKSNAVN2 "" </w:instrText>
    </w:r>
    <w:r>
      <w:fldChar w:fldCharType="separate"/>
    </w:r>
    <w:bookmarkStart w:id="4" w:name="SAKSNAVN2"/>
    <w:bookmarkEnd w:id="4"/>
    <w:r>
      <w:rPr>
        <w:noProof/>
      </w:rPr>
      <w:t xml:space="preserve"> </w:t>
    </w:r>
    <w:r>
      <w:fldChar w:fldCharType="end"/>
    </w:r>
    <w:r>
      <w:fldChar w:fldCharType="begin"/>
    </w:r>
    <w:r>
      <w:instrText xml:space="preserve"> SET KLIENT "DIFI-Direktoratet for Forvaltning og IKT" </w:instrText>
    </w:r>
    <w:r>
      <w:fldChar w:fldCharType="separate"/>
    </w:r>
    <w:bookmarkStart w:id="5" w:name="KLIENT"/>
    <w:r>
      <w:rPr>
        <w:noProof/>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noProof/>
      </w:rPr>
      <w:t xml:space="preserve"> </w:t>
    </w:r>
    <w:r>
      <w:fldChar w:fldCharType="end"/>
    </w:r>
    <w:r>
      <w:fldChar w:fldCharType="begin"/>
    </w:r>
    <w:r>
      <w:instrText xml:space="preserve"> SET DOK_EIER "RRI" </w:instrText>
    </w:r>
    <w:r>
      <w:fldChar w:fldCharType="separate"/>
    </w:r>
    <w:bookmarkStart w:id="7" w:name="DOK_EIER"/>
    <w:r>
      <w:rPr>
        <w:noProof/>
      </w:rPr>
      <w:t>RRI</w:t>
    </w:r>
    <w:bookmarkEnd w:id="7"/>
    <w:r>
      <w:fldChar w:fldCharType="end"/>
    </w:r>
    <w:r>
      <w:fldChar w:fldCharType="begin"/>
    </w:r>
    <w:r>
      <w:instrText xml:space="preserve"> SET SPRAK "No" </w:instrText>
    </w:r>
    <w:r>
      <w:fldChar w:fldCharType="separate"/>
    </w:r>
    <w:bookmarkStart w:id="8" w:name="SPRAK"/>
    <w:r>
      <w:rPr>
        <w:noProof/>
      </w:rPr>
      <w:t>No</w:t>
    </w:r>
    <w:bookmarkEnd w:id="8"/>
    <w:r>
      <w:fldChar w:fldCharType="end"/>
    </w:r>
    <w:r>
      <w:fldChar w:fldCharType="begin"/>
    </w:r>
    <w:r>
      <w:instrText xml:space="preserve"> SET ANSV_PARTNER "IHB" </w:instrText>
    </w:r>
    <w:r>
      <w:fldChar w:fldCharType="separate"/>
    </w:r>
    <w:bookmarkStart w:id="9" w:name="ANSV_PARTNER"/>
    <w:r>
      <w:rPr>
        <w:noProof/>
      </w:rPr>
      <w:t>IHB</w:t>
    </w:r>
    <w:bookmarkEnd w:id="9"/>
    <w:r>
      <w:fldChar w:fldCharType="end"/>
    </w:r>
    <w:r>
      <w:fldChar w:fldCharType="begin"/>
    </w:r>
    <w:r>
      <w:instrText xml:space="preserve"> SET ANSV_PARTNER2 "" </w:instrText>
    </w:r>
    <w:r>
      <w:fldChar w:fldCharType="separate"/>
    </w:r>
    <w:bookmarkStart w:id="10" w:name="ANSV_PARTNER2"/>
    <w:bookmarkEnd w:id="10"/>
    <w:r>
      <w:rPr>
        <w:noProof/>
      </w:rPr>
      <w:t xml:space="preserve"> </w:t>
    </w:r>
    <w:r>
      <w:fldChar w:fldCharType="end"/>
    </w:r>
    <w:r>
      <w:fldChar w:fldCharType="begin"/>
    </w:r>
    <w:r>
      <w:instrText xml:space="preserve"> SET KONTOR "Oslo" </w:instrText>
    </w:r>
    <w:r>
      <w:fldChar w:fldCharType="separate"/>
    </w:r>
    <w:bookmarkStart w:id="11" w:name="KONTOR"/>
    <w:r>
      <w:rPr>
        <w:noProof/>
      </w:rPr>
      <w:t>Oslo</w:t>
    </w:r>
    <w:bookmarkEnd w:id="11"/>
    <w:r>
      <w:fldChar w:fldCharType="end"/>
    </w:r>
    <w:r>
      <w:fldChar w:fldCharType="begin"/>
    </w:r>
    <w:r>
      <w:instrText xml:space="preserve"> SET REVISJON "1" </w:instrText>
    </w:r>
    <w:r>
      <w:fldChar w:fldCharType="separate"/>
    </w:r>
    <w:bookmarkStart w:id="12" w:name="REVISJON"/>
    <w:r>
      <w:rPr>
        <w:noProof/>
      </w:rPr>
      <w:t>1</w:t>
    </w:r>
    <w:bookmarkEnd w:id="12"/>
    <w:r>
      <w:fldChar w:fldCharType="end"/>
    </w:r>
    <w:r>
      <w:fldChar w:fldCharType="begin"/>
    </w:r>
    <w:r>
      <w:instrText xml:space="preserve"> SET DB_RNO "276" </w:instrText>
    </w:r>
    <w:r>
      <w:fldChar w:fldCharType="separate"/>
    </w:r>
    <w:bookmarkStart w:id="13" w:name="DB_RNO"/>
    <w:r>
      <w:rPr>
        <w:noProof/>
      </w:rPr>
      <w:t>276</w:t>
    </w:r>
    <w:bookmarkEnd w:id="13"/>
    <w:r>
      <w:fldChar w:fldCharType="end"/>
    </w:r>
    <w:r>
      <w:fldChar w:fldCharType="begin"/>
    </w:r>
    <w:r>
      <w:instrText xml:space="preserve"> SET OPPRETTET_AV "RRI" </w:instrText>
    </w:r>
    <w:r>
      <w:fldChar w:fldCharType="separate"/>
    </w:r>
    <w:bookmarkStart w:id="14" w:name="OPPRETTET_AV"/>
    <w:r>
      <w:rPr>
        <w:noProof/>
      </w:rPr>
      <w:t>RRI</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126D8" w14:textId="2B4C8114" w:rsidR="002A7040" w:rsidRDefault="002A704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20481" w14:textId="77777777" w:rsidR="002A7040" w:rsidRDefault="002A7040">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2F4F3" w14:textId="1DE58A48" w:rsidR="002A7040" w:rsidRPr="00C30A3B" w:rsidRDefault="002A7040" w:rsidP="00C30A3B">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048AD" w14:textId="77777777" w:rsidR="002A7040"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DEE46F8E"/>
    <w:lvl w:ilvl="0">
      <w:start w:val="1"/>
      <w:numFmt w:val="decimal"/>
      <w:pStyle w:val="Overskrift1"/>
      <w:lvlText w:val="%1."/>
      <w:legacy w:legacy="1" w:legacySpace="0" w:legacyIndent="0"/>
      <w:lvlJc w:val="left"/>
    </w:lvl>
    <w:lvl w:ilvl="1">
      <w:start w:val="1"/>
      <w:numFmt w:val="decimal"/>
      <w:pStyle w:val="Overskrift2"/>
      <w:lvlText w:val="%1.%2"/>
      <w:legacy w:legacy="1" w:legacySpace="0" w:legacyIndent="0"/>
      <w:lvlJc w:val="left"/>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rPr>
        <w:rFonts w:ascii="Arial" w:hAnsi="Arial" w:cs="Arial" w:hint="default"/>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61465A"/>
    <w:multiLevelType w:val="hybridMultilevel"/>
    <w:tmpl w:val="EDCC6A0A"/>
    <w:lvl w:ilvl="0" w:tplc="FA229C84">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77695"/>
    <w:multiLevelType w:val="hybridMultilevel"/>
    <w:tmpl w:val="2056EB1A"/>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7FF6268"/>
    <w:multiLevelType w:val="hybridMultilevel"/>
    <w:tmpl w:val="F100459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0D2694E"/>
    <w:multiLevelType w:val="hybridMultilevel"/>
    <w:tmpl w:val="A1164DE6"/>
    <w:lvl w:ilvl="0" w:tplc="D5D4B72A">
      <w:start w:val="1"/>
      <w:numFmt w:val="decimal"/>
      <w:pStyle w:val="Listeavsnitt"/>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6" w15:restartNumberingAfterBreak="0">
    <w:nsid w:val="1102246F"/>
    <w:multiLevelType w:val="hybridMultilevel"/>
    <w:tmpl w:val="ECDC42B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3DC039C"/>
    <w:multiLevelType w:val="hybridMultilevel"/>
    <w:tmpl w:val="586EE83A"/>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1B6E09AA"/>
    <w:multiLevelType w:val="hybridMultilevel"/>
    <w:tmpl w:val="C6A8BC8C"/>
    <w:lvl w:ilvl="0" w:tplc="04140013">
      <w:start w:val="1"/>
      <w:numFmt w:val="upp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10" w15:restartNumberingAfterBreak="0">
    <w:nsid w:val="1D3A65D9"/>
    <w:multiLevelType w:val="hybridMultilevel"/>
    <w:tmpl w:val="DF788264"/>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1" w15:restartNumberingAfterBreak="0">
    <w:nsid w:val="234A7C9F"/>
    <w:multiLevelType w:val="hybridMultilevel"/>
    <w:tmpl w:val="4BE88D34"/>
    <w:lvl w:ilvl="0" w:tplc="041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34772A"/>
    <w:multiLevelType w:val="hybridMultilevel"/>
    <w:tmpl w:val="D206E86A"/>
    <w:lvl w:ilvl="0" w:tplc="0414001B">
      <w:start w:val="1"/>
      <w:numFmt w:val="lowerRoman"/>
      <w:lvlText w:val="%1."/>
      <w:lvlJc w:val="righ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4"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5" w15:restartNumberingAfterBreak="0">
    <w:nsid w:val="2E785F0D"/>
    <w:multiLevelType w:val="hybridMultilevel"/>
    <w:tmpl w:val="849E1098"/>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6" w15:restartNumberingAfterBreak="0">
    <w:nsid w:val="2EE131FB"/>
    <w:multiLevelType w:val="hybridMultilevel"/>
    <w:tmpl w:val="980688A6"/>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7" w15:restartNumberingAfterBreak="0">
    <w:nsid w:val="2F3539EE"/>
    <w:multiLevelType w:val="hybridMultilevel"/>
    <w:tmpl w:val="59989C74"/>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8" w15:restartNumberingAfterBreak="0">
    <w:nsid w:val="318865FF"/>
    <w:multiLevelType w:val="hybridMultilevel"/>
    <w:tmpl w:val="D8FA83E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1F66E27"/>
    <w:multiLevelType w:val="hybridMultilevel"/>
    <w:tmpl w:val="F85A1572"/>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0" w15:restartNumberingAfterBreak="0">
    <w:nsid w:val="34AE398B"/>
    <w:multiLevelType w:val="hybridMultilevel"/>
    <w:tmpl w:val="77FEDA3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7562426"/>
    <w:multiLevelType w:val="hybridMultilevel"/>
    <w:tmpl w:val="6A18ABE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89E4B04"/>
    <w:multiLevelType w:val="hybridMultilevel"/>
    <w:tmpl w:val="A50EA7B6"/>
    <w:lvl w:ilvl="0" w:tplc="2B04944C">
      <w:start w:val="1"/>
      <w:numFmt w:val="lowerRoman"/>
      <w:lvlText w:val="%1."/>
      <w:lvlJc w:val="left"/>
      <w:pPr>
        <w:ind w:left="1080" w:hanging="720"/>
      </w:pPr>
      <w:rPr>
        <w:rFonts w:ascii="Times New Roman" w:hAnsi="Times New Roman" w:cs="Times New Roman" w:hint="default"/>
        <w:sz w:val="16"/>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24" w15:restartNumberingAfterBreak="0">
    <w:nsid w:val="400A065F"/>
    <w:multiLevelType w:val="hybridMultilevel"/>
    <w:tmpl w:val="446A12F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6" w15:restartNumberingAfterBreak="0">
    <w:nsid w:val="40967DB0"/>
    <w:multiLevelType w:val="hybridMultilevel"/>
    <w:tmpl w:val="65EC79B2"/>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7"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8" w15:restartNumberingAfterBreak="0">
    <w:nsid w:val="4B8B5614"/>
    <w:multiLevelType w:val="hybridMultilevel"/>
    <w:tmpl w:val="F53C8162"/>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9" w15:restartNumberingAfterBreak="0">
    <w:nsid w:val="4F58208D"/>
    <w:multiLevelType w:val="hybridMultilevel"/>
    <w:tmpl w:val="DF8E021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59857D4B"/>
    <w:multiLevelType w:val="hybridMultilevel"/>
    <w:tmpl w:val="FEEC38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5A4D0DD5"/>
    <w:multiLevelType w:val="hybridMultilevel"/>
    <w:tmpl w:val="C9463514"/>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2" w15:restartNumberingAfterBreak="0">
    <w:nsid w:val="5B85539E"/>
    <w:multiLevelType w:val="hybridMultilevel"/>
    <w:tmpl w:val="22764E0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5D2A5073"/>
    <w:multiLevelType w:val="hybridMultilevel"/>
    <w:tmpl w:val="02C6A1AE"/>
    <w:lvl w:ilvl="0" w:tplc="0414000F">
      <w:start w:val="1"/>
      <w:numFmt w:val="decimal"/>
      <w:lvlText w:val="%1."/>
      <w:lvlJc w:val="left"/>
      <w:pPr>
        <w:tabs>
          <w:tab w:val="num" w:pos="360"/>
        </w:tabs>
        <w:ind w:left="360" w:hanging="360"/>
      </w:pPr>
    </w:lvl>
    <w:lvl w:ilvl="1" w:tplc="7764CFD8">
      <w:start w:val="1"/>
      <w:numFmt w:val="decimal"/>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34" w15:restartNumberingAfterBreak="0">
    <w:nsid w:val="609E4AC2"/>
    <w:multiLevelType w:val="hybridMultilevel"/>
    <w:tmpl w:val="7850F65A"/>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631E37CD"/>
    <w:multiLevelType w:val="hybridMultilevel"/>
    <w:tmpl w:val="E71225F8"/>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7" w15:restartNumberingAfterBreak="0">
    <w:nsid w:val="649F7406"/>
    <w:multiLevelType w:val="hybridMultilevel"/>
    <w:tmpl w:val="BD7232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9" w15:restartNumberingAfterBreak="0">
    <w:nsid w:val="6B35183F"/>
    <w:multiLevelType w:val="hybridMultilevel"/>
    <w:tmpl w:val="CBFE65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706B7D69"/>
    <w:multiLevelType w:val="hybridMultilevel"/>
    <w:tmpl w:val="D1BA74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729F0274"/>
    <w:multiLevelType w:val="hybridMultilevel"/>
    <w:tmpl w:val="979A9452"/>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2" w15:restartNumberingAfterBreak="0">
    <w:nsid w:val="74DD032C"/>
    <w:multiLevelType w:val="hybridMultilevel"/>
    <w:tmpl w:val="28CEF268"/>
    <w:lvl w:ilvl="0" w:tplc="0414000F">
      <w:start w:val="1"/>
      <w:numFmt w:val="decimal"/>
      <w:lvlText w:val="%1."/>
      <w:lvlJc w:val="left"/>
      <w:pPr>
        <w:ind w:left="705" w:hanging="705"/>
      </w:pPr>
      <w:rPr>
        <w:rFont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3"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4" w15:restartNumberingAfterBreak="0">
    <w:nsid w:val="7B4E38E8"/>
    <w:multiLevelType w:val="hybridMultilevel"/>
    <w:tmpl w:val="C7EC4C24"/>
    <w:lvl w:ilvl="0" w:tplc="0414001B">
      <w:start w:val="1"/>
      <w:numFmt w:val="lowerRoman"/>
      <w:lvlText w:val="%1."/>
      <w:lvlJc w:val="right"/>
      <w:pPr>
        <w:ind w:left="778" w:hanging="360"/>
      </w:pPr>
    </w:lvl>
    <w:lvl w:ilvl="1" w:tplc="04140019" w:tentative="1">
      <w:start w:val="1"/>
      <w:numFmt w:val="lowerLetter"/>
      <w:lvlText w:val="%2."/>
      <w:lvlJc w:val="left"/>
      <w:pPr>
        <w:ind w:left="1498" w:hanging="360"/>
      </w:pPr>
    </w:lvl>
    <w:lvl w:ilvl="2" w:tplc="0414001B" w:tentative="1">
      <w:start w:val="1"/>
      <w:numFmt w:val="lowerRoman"/>
      <w:lvlText w:val="%3."/>
      <w:lvlJc w:val="right"/>
      <w:pPr>
        <w:ind w:left="2218" w:hanging="180"/>
      </w:pPr>
    </w:lvl>
    <w:lvl w:ilvl="3" w:tplc="0414000F" w:tentative="1">
      <w:start w:val="1"/>
      <w:numFmt w:val="decimal"/>
      <w:lvlText w:val="%4."/>
      <w:lvlJc w:val="left"/>
      <w:pPr>
        <w:ind w:left="2938" w:hanging="360"/>
      </w:pPr>
    </w:lvl>
    <w:lvl w:ilvl="4" w:tplc="04140019" w:tentative="1">
      <w:start w:val="1"/>
      <w:numFmt w:val="lowerLetter"/>
      <w:lvlText w:val="%5."/>
      <w:lvlJc w:val="left"/>
      <w:pPr>
        <w:ind w:left="3658" w:hanging="360"/>
      </w:pPr>
    </w:lvl>
    <w:lvl w:ilvl="5" w:tplc="0414001B" w:tentative="1">
      <w:start w:val="1"/>
      <w:numFmt w:val="lowerRoman"/>
      <w:lvlText w:val="%6."/>
      <w:lvlJc w:val="right"/>
      <w:pPr>
        <w:ind w:left="4378" w:hanging="180"/>
      </w:pPr>
    </w:lvl>
    <w:lvl w:ilvl="6" w:tplc="0414000F" w:tentative="1">
      <w:start w:val="1"/>
      <w:numFmt w:val="decimal"/>
      <w:lvlText w:val="%7."/>
      <w:lvlJc w:val="left"/>
      <w:pPr>
        <w:ind w:left="5098" w:hanging="360"/>
      </w:pPr>
    </w:lvl>
    <w:lvl w:ilvl="7" w:tplc="04140019" w:tentative="1">
      <w:start w:val="1"/>
      <w:numFmt w:val="lowerLetter"/>
      <w:lvlText w:val="%8."/>
      <w:lvlJc w:val="left"/>
      <w:pPr>
        <w:ind w:left="5818" w:hanging="360"/>
      </w:pPr>
    </w:lvl>
    <w:lvl w:ilvl="8" w:tplc="0414001B" w:tentative="1">
      <w:start w:val="1"/>
      <w:numFmt w:val="lowerRoman"/>
      <w:lvlText w:val="%9."/>
      <w:lvlJc w:val="right"/>
      <w:pPr>
        <w:ind w:left="6538" w:hanging="180"/>
      </w:pPr>
    </w:lvl>
  </w:abstractNum>
  <w:abstractNum w:abstractNumId="45" w15:restartNumberingAfterBreak="0">
    <w:nsid w:val="7D3246AF"/>
    <w:multiLevelType w:val="hybridMultilevel"/>
    <w:tmpl w:val="E474CA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03562875">
    <w:abstractNumId w:val="0"/>
  </w:num>
  <w:num w:numId="2" w16cid:durableId="82344086">
    <w:abstractNumId w:val="14"/>
  </w:num>
  <w:num w:numId="3" w16cid:durableId="1545868203">
    <w:abstractNumId w:val="13"/>
  </w:num>
  <w:num w:numId="4" w16cid:durableId="1109080236">
    <w:abstractNumId w:val="36"/>
  </w:num>
  <w:num w:numId="5" w16cid:durableId="1513838894">
    <w:abstractNumId w:val="23"/>
  </w:num>
  <w:num w:numId="6" w16cid:durableId="692999198">
    <w:abstractNumId w:val="38"/>
  </w:num>
  <w:num w:numId="7" w16cid:durableId="1330281854">
    <w:abstractNumId w:val="27"/>
  </w:num>
  <w:num w:numId="8" w16cid:durableId="670377782">
    <w:abstractNumId w:val="25"/>
  </w:num>
  <w:num w:numId="9" w16cid:durableId="1866937943">
    <w:abstractNumId w:val="2"/>
  </w:num>
  <w:num w:numId="10" w16cid:durableId="1533956750">
    <w:abstractNumId w:val="9"/>
  </w:num>
  <w:num w:numId="11" w16cid:durableId="1325233487">
    <w:abstractNumId w:val="15"/>
  </w:num>
  <w:num w:numId="12" w16cid:durableId="1699283132">
    <w:abstractNumId w:val="3"/>
  </w:num>
  <w:num w:numId="13" w16cid:durableId="934289978">
    <w:abstractNumId w:val="26"/>
  </w:num>
  <w:num w:numId="14" w16cid:durableId="1055816400">
    <w:abstractNumId w:val="22"/>
  </w:num>
  <w:num w:numId="15" w16cid:durableId="1490714400">
    <w:abstractNumId w:val="12"/>
  </w:num>
  <w:num w:numId="16" w16cid:durableId="2134054309">
    <w:abstractNumId w:val="1"/>
  </w:num>
  <w:num w:numId="17" w16cid:durableId="1234467389">
    <w:abstractNumId w:val="35"/>
  </w:num>
  <w:num w:numId="18" w16cid:durableId="705521631">
    <w:abstractNumId w:val="44"/>
  </w:num>
  <w:num w:numId="19" w16cid:durableId="39676391">
    <w:abstractNumId w:val="17"/>
  </w:num>
  <w:num w:numId="20" w16cid:durableId="240334780">
    <w:abstractNumId w:val="32"/>
  </w:num>
  <w:num w:numId="21" w16cid:durableId="780416589">
    <w:abstractNumId w:val="20"/>
  </w:num>
  <w:num w:numId="22" w16cid:durableId="1238319458">
    <w:abstractNumId w:val="28"/>
  </w:num>
  <w:num w:numId="23" w16cid:durableId="1620263090">
    <w:abstractNumId w:val="4"/>
  </w:num>
  <w:num w:numId="24" w16cid:durableId="210460989">
    <w:abstractNumId w:val="10"/>
  </w:num>
  <w:num w:numId="25" w16cid:durableId="1428191694">
    <w:abstractNumId w:val="16"/>
  </w:num>
  <w:num w:numId="26" w16cid:durableId="285818897">
    <w:abstractNumId w:val="30"/>
  </w:num>
  <w:num w:numId="27" w16cid:durableId="1757701873">
    <w:abstractNumId w:val="33"/>
  </w:num>
  <w:num w:numId="28" w16cid:durableId="1636527398">
    <w:abstractNumId w:val="39"/>
  </w:num>
  <w:num w:numId="29" w16cid:durableId="981541430">
    <w:abstractNumId w:val="24"/>
  </w:num>
  <w:num w:numId="30" w16cid:durableId="982351064">
    <w:abstractNumId w:val="8"/>
  </w:num>
  <w:num w:numId="31" w16cid:durableId="1557817846">
    <w:abstractNumId w:val="7"/>
  </w:num>
  <w:num w:numId="32" w16cid:durableId="1954750721">
    <w:abstractNumId w:val="34"/>
  </w:num>
  <w:num w:numId="33" w16cid:durableId="683365927">
    <w:abstractNumId w:val="45"/>
  </w:num>
  <w:num w:numId="34" w16cid:durableId="1144083194">
    <w:abstractNumId w:val="31"/>
  </w:num>
  <w:num w:numId="35" w16cid:durableId="1380131753">
    <w:abstractNumId w:val="41"/>
  </w:num>
  <w:num w:numId="36" w16cid:durableId="1032074662">
    <w:abstractNumId w:val="40"/>
  </w:num>
  <w:num w:numId="37" w16cid:durableId="864826720">
    <w:abstractNumId w:val="43"/>
  </w:num>
  <w:num w:numId="38" w16cid:durableId="537932074">
    <w:abstractNumId w:val="37"/>
  </w:num>
  <w:num w:numId="39" w16cid:durableId="80495541">
    <w:abstractNumId w:val="6"/>
  </w:num>
  <w:num w:numId="40" w16cid:durableId="226383624">
    <w:abstractNumId w:val="18"/>
  </w:num>
  <w:num w:numId="41" w16cid:durableId="1091240900">
    <w:abstractNumId w:val="29"/>
  </w:num>
  <w:num w:numId="42" w16cid:durableId="1736007200">
    <w:abstractNumId w:val="21"/>
  </w:num>
  <w:num w:numId="43" w16cid:durableId="1861049469">
    <w:abstractNumId w:val="5"/>
  </w:num>
  <w:num w:numId="44" w16cid:durableId="1723554376">
    <w:abstractNumId w:val="19"/>
  </w:num>
  <w:num w:numId="45" w16cid:durableId="1224802933">
    <w:abstractNumId w:val="42"/>
  </w:num>
  <w:num w:numId="46" w16cid:durableId="799038407">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278"/>
    <w:rsid w:val="000022AE"/>
    <w:rsid w:val="0000238C"/>
    <w:rsid w:val="00002510"/>
    <w:rsid w:val="00002B21"/>
    <w:rsid w:val="00002BB3"/>
    <w:rsid w:val="00002BE9"/>
    <w:rsid w:val="00002C80"/>
    <w:rsid w:val="00002F28"/>
    <w:rsid w:val="0000305C"/>
    <w:rsid w:val="00003067"/>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0B20"/>
    <w:rsid w:val="0001111B"/>
    <w:rsid w:val="00011182"/>
    <w:rsid w:val="000111BA"/>
    <w:rsid w:val="0001138B"/>
    <w:rsid w:val="000116D4"/>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A44"/>
    <w:rsid w:val="00052D29"/>
    <w:rsid w:val="00052D93"/>
    <w:rsid w:val="0005371A"/>
    <w:rsid w:val="000537E0"/>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E37"/>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0E2E"/>
    <w:rsid w:val="0007104F"/>
    <w:rsid w:val="0007111D"/>
    <w:rsid w:val="000711CA"/>
    <w:rsid w:val="00071D36"/>
    <w:rsid w:val="0007340D"/>
    <w:rsid w:val="00073414"/>
    <w:rsid w:val="00073A21"/>
    <w:rsid w:val="00073C36"/>
    <w:rsid w:val="00073C73"/>
    <w:rsid w:val="0007490B"/>
    <w:rsid w:val="00074FEE"/>
    <w:rsid w:val="00075123"/>
    <w:rsid w:val="00075239"/>
    <w:rsid w:val="00075240"/>
    <w:rsid w:val="00075995"/>
    <w:rsid w:val="00075D13"/>
    <w:rsid w:val="00075EA3"/>
    <w:rsid w:val="0007619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B7A"/>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D98"/>
    <w:rsid w:val="000B0ED3"/>
    <w:rsid w:val="000B10B2"/>
    <w:rsid w:val="000B1189"/>
    <w:rsid w:val="000B1244"/>
    <w:rsid w:val="000B1F32"/>
    <w:rsid w:val="000B204F"/>
    <w:rsid w:val="000B21B7"/>
    <w:rsid w:val="000B3131"/>
    <w:rsid w:val="000B33D8"/>
    <w:rsid w:val="000B3BB8"/>
    <w:rsid w:val="000B3FE0"/>
    <w:rsid w:val="000B4244"/>
    <w:rsid w:val="000B42D9"/>
    <w:rsid w:val="000B4466"/>
    <w:rsid w:val="000B4499"/>
    <w:rsid w:val="000B510E"/>
    <w:rsid w:val="000B563C"/>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72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02"/>
    <w:rsid w:val="00145F32"/>
    <w:rsid w:val="00146DFC"/>
    <w:rsid w:val="00147770"/>
    <w:rsid w:val="0014798E"/>
    <w:rsid w:val="00147BB3"/>
    <w:rsid w:val="00150962"/>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2BC"/>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FB9"/>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32"/>
    <w:rsid w:val="001D5BC2"/>
    <w:rsid w:val="001D5BE7"/>
    <w:rsid w:val="001D5CED"/>
    <w:rsid w:val="001D5F99"/>
    <w:rsid w:val="001D641B"/>
    <w:rsid w:val="001D64A3"/>
    <w:rsid w:val="001D6800"/>
    <w:rsid w:val="001D7358"/>
    <w:rsid w:val="001D76CD"/>
    <w:rsid w:val="001D77CC"/>
    <w:rsid w:val="001D797F"/>
    <w:rsid w:val="001D7A78"/>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8A"/>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90"/>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2E78"/>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966"/>
    <w:rsid w:val="00254C85"/>
    <w:rsid w:val="0025550A"/>
    <w:rsid w:val="00256263"/>
    <w:rsid w:val="00256537"/>
    <w:rsid w:val="00256579"/>
    <w:rsid w:val="002567BA"/>
    <w:rsid w:val="00256A2D"/>
    <w:rsid w:val="00256CAC"/>
    <w:rsid w:val="00256F55"/>
    <w:rsid w:val="00257164"/>
    <w:rsid w:val="0025738D"/>
    <w:rsid w:val="002578BB"/>
    <w:rsid w:val="00257DF8"/>
    <w:rsid w:val="002611F3"/>
    <w:rsid w:val="00261367"/>
    <w:rsid w:val="002634EE"/>
    <w:rsid w:val="002637E1"/>
    <w:rsid w:val="00263DEE"/>
    <w:rsid w:val="0026461A"/>
    <w:rsid w:val="00264701"/>
    <w:rsid w:val="00264B3A"/>
    <w:rsid w:val="00264CBE"/>
    <w:rsid w:val="00264F8C"/>
    <w:rsid w:val="0026518A"/>
    <w:rsid w:val="002656EB"/>
    <w:rsid w:val="00265BCA"/>
    <w:rsid w:val="00265F3C"/>
    <w:rsid w:val="00266BB5"/>
    <w:rsid w:val="00267236"/>
    <w:rsid w:val="00267E4A"/>
    <w:rsid w:val="00267EAF"/>
    <w:rsid w:val="0027003F"/>
    <w:rsid w:val="00271023"/>
    <w:rsid w:val="002711F9"/>
    <w:rsid w:val="00272106"/>
    <w:rsid w:val="00272474"/>
    <w:rsid w:val="002729FC"/>
    <w:rsid w:val="002736EE"/>
    <w:rsid w:val="00274608"/>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E3E"/>
    <w:rsid w:val="002B653E"/>
    <w:rsid w:val="002B6634"/>
    <w:rsid w:val="002B675A"/>
    <w:rsid w:val="002B677E"/>
    <w:rsid w:val="002B7BD4"/>
    <w:rsid w:val="002C069F"/>
    <w:rsid w:val="002C0702"/>
    <w:rsid w:val="002C074C"/>
    <w:rsid w:val="002C0DFC"/>
    <w:rsid w:val="002C144C"/>
    <w:rsid w:val="002C1530"/>
    <w:rsid w:val="002C1864"/>
    <w:rsid w:val="002C19EE"/>
    <w:rsid w:val="002C1B87"/>
    <w:rsid w:val="002C2681"/>
    <w:rsid w:val="002C2957"/>
    <w:rsid w:val="002C29B1"/>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EF6"/>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4DDA"/>
    <w:rsid w:val="002F5320"/>
    <w:rsid w:val="002F5754"/>
    <w:rsid w:val="002F5A88"/>
    <w:rsid w:val="002F5C55"/>
    <w:rsid w:val="002F5C85"/>
    <w:rsid w:val="002F5D62"/>
    <w:rsid w:val="002F5D9A"/>
    <w:rsid w:val="002F5DAD"/>
    <w:rsid w:val="002F6416"/>
    <w:rsid w:val="002F7041"/>
    <w:rsid w:val="002F70C4"/>
    <w:rsid w:val="002F7420"/>
    <w:rsid w:val="002F77CF"/>
    <w:rsid w:val="002F7FA6"/>
    <w:rsid w:val="00300ADB"/>
    <w:rsid w:val="003012D3"/>
    <w:rsid w:val="00301385"/>
    <w:rsid w:val="00301A46"/>
    <w:rsid w:val="003024E5"/>
    <w:rsid w:val="003026D1"/>
    <w:rsid w:val="00302716"/>
    <w:rsid w:val="00302741"/>
    <w:rsid w:val="0030277E"/>
    <w:rsid w:val="00302A5A"/>
    <w:rsid w:val="00302DE5"/>
    <w:rsid w:val="003032FE"/>
    <w:rsid w:val="00303563"/>
    <w:rsid w:val="00303AB0"/>
    <w:rsid w:val="00303DFC"/>
    <w:rsid w:val="0030426F"/>
    <w:rsid w:val="0030440E"/>
    <w:rsid w:val="00304466"/>
    <w:rsid w:val="00304636"/>
    <w:rsid w:val="003046C8"/>
    <w:rsid w:val="00304813"/>
    <w:rsid w:val="00304B98"/>
    <w:rsid w:val="00304CF0"/>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1B8"/>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414D"/>
    <w:rsid w:val="003643AF"/>
    <w:rsid w:val="003646FB"/>
    <w:rsid w:val="00364BBC"/>
    <w:rsid w:val="00365004"/>
    <w:rsid w:val="003651B8"/>
    <w:rsid w:val="0036525D"/>
    <w:rsid w:val="0036573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E2"/>
    <w:rsid w:val="00375754"/>
    <w:rsid w:val="00375B41"/>
    <w:rsid w:val="00376D06"/>
    <w:rsid w:val="003773D3"/>
    <w:rsid w:val="00380016"/>
    <w:rsid w:val="00380217"/>
    <w:rsid w:val="00380348"/>
    <w:rsid w:val="00380474"/>
    <w:rsid w:val="003808D5"/>
    <w:rsid w:val="003808D6"/>
    <w:rsid w:val="00380B4B"/>
    <w:rsid w:val="00380E77"/>
    <w:rsid w:val="00380EDC"/>
    <w:rsid w:val="00381089"/>
    <w:rsid w:val="003819BC"/>
    <w:rsid w:val="00381D6A"/>
    <w:rsid w:val="00381DC8"/>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7B7"/>
    <w:rsid w:val="003A4AE8"/>
    <w:rsid w:val="003A4FEA"/>
    <w:rsid w:val="003A55AC"/>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623A"/>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1C9D"/>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AA5"/>
    <w:rsid w:val="004274DF"/>
    <w:rsid w:val="0042790A"/>
    <w:rsid w:val="00427D10"/>
    <w:rsid w:val="00427E7D"/>
    <w:rsid w:val="004309C3"/>
    <w:rsid w:val="00430ACB"/>
    <w:rsid w:val="00430D9B"/>
    <w:rsid w:val="00430DB3"/>
    <w:rsid w:val="00431A02"/>
    <w:rsid w:val="00431E3B"/>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4310"/>
    <w:rsid w:val="004448DE"/>
    <w:rsid w:val="00444A7D"/>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459"/>
    <w:rsid w:val="0045587D"/>
    <w:rsid w:val="00455B4D"/>
    <w:rsid w:val="00455D40"/>
    <w:rsid w:val="00456439"/>
    <w:rsid w:val="00456B06"/>
    <w:rsid w:val="0045703C"/>
    <w:rsid w:val="00457562"/>
    <w:rsid w:val="0045766B"/>
    <w:rsid w:val="00457C43"/>
    <w:rsid w:val="00457EA7"/>
    <w:rsid w:val="004604D7"/>
    <w:rsid w:val="0046068B"/>
    <w:rsid w:val="00460946"/>
    <w:rsid w:val="00460E39"/>
    <w:rsid w:val="00461076"/>
    <w:rsid w:val="0046121F"/>
    <w:rsid w:val="00461320"/>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1B9"/>
    <w:rsid w:val="00474320"/>
    <w:rsid w:val="00474CD8"/>
    <w:rsid w:val="00474DDE"/>
    <w:rsid w:val="00474E45"/>
    <w:rsid w:val="00474F40"/>
    <w:rsid w:val="0047539D"/>
    <w:rsid w:val="004759A8"/>
    <w:rsid w:val="00475A48"/>
    <w:rsid w:val="004763BB"/>
    <w:rsid w:val="004765EC"/>
    <w:rsid w:val="0047661A"/>
    <w:rsid w:val="00477C3B"/>
    <w:rsid w:val="004800C7"/>
    <w:rsid w:val="00480115"/>
    <w:rsid w:val="0048014E"/>
    <w:rsid w:val="00480345"/>
    <w:rsid w:val="0048046F"/>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38F"/>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9B"/>
    <w:rsid w:val="004A09F9"/>
    <w:rsid w:val="004A11A8"/>
    <w:rsid w:val="004A11BF"/>
    <w:rsid w:val="004A27FA"/>
    <w:rsid w:val="004A2AEE"/>
    <w:rsid w:val="004A333E"/>
    <w:rsid w:val="004A3922"/>
    <w:rsid w:val="004A3E8C"/>
    <w:rsid w:val="004A432A"/>
    <w:rsid w:val="004A434C"/>
    <w:rsid w:val="004A444B"/>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831"/>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49B5"/>
    <w:rsid w:val="004C5475"/>
    <w:rsid w:val="004C58D3"/>
    <w:rsid w:val="004C5BB5"/>
    <w:rsid w:val="004C5F67"/>
    <w:rsid w:val="004C65D0"/>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AAF"/>
    <w:rsid w:val="004E2AD9"/>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3960"/>
    <w:rsid w:val="005139BF"/>
    <w:rsid w:val="00513BE1"/>
    <w:rsid w:val="00513CCB"/>
    <w:rsid w:val="0051437A"/>
    <w:rsid w:val="00515216"/>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125"/>
    <w:rsid w:val="005427DF"/>
    <w:rsid w:val="00542A4D"/>
    <w:rsid w:val="00543146"/>
    <w:rsid w:val="0054362A"/>
    <w:rsid w:val="00543C48"/>
    <w:rsid w:val="0054415C"/>
    <w:rsid w:val="00544BB7"/>
    <w:rsid w:val="00545A8D"/>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7C2"/>
    <w:rsid w:val="0055393F"/>
    <w:rsid w:val="00553BEF"/>
    <w:rsid w:val="0055469C"/>
    <w:rsid w:val="00554D93"/>
    <w:rsid w:val="0055500D"/>
    <w:rsid w:val="00555644"/>
    <w:rsid w:val="00555980"/>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9F4"/>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94"/>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C85"/>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2DF3"/>
    <w:rsid w:val="005B32F1"/>
    <w:rsid w:val="005B378A"/>
    <w:rsid w:val="005B3F6E"/>
    <w:rsid w:val="005B3F7E"/>
    <w:rsid w:val="005B4F1F"/>
    <w:rsid w:val="005B5683"/>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AB9"/>
    <w:rsid w:val="005E1DDC"/>
    <w:rsid w:val="005E2430"/>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4E4"/>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4BC"/>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66E9"/>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FCD"/>
    <w:rsid w:val="00676BA1"/>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655C"/>
    <w:rsid w:val="006865C0"/>
    <w:rsid w:val="00686C12"/>
    <w:rsid w:val="00686F7F"/>
    <w:rsid w:val="0068722F"/>
    <w:rsid w:val="00687BD4"/>
    <w:rsid w:val="00690CEA"/>
    <w:rsid w:val="0069115E"/>
    <w:rsid w:val="006913A4"/>
    <w:rsid w:val="006928B4"/>
    <w:rsid w:val="00692F6A"/>
    <w:rsid w:val="006938D9"/>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468"/>
    <w:rsid w:val="006F0508"/>
    <w:rsid w:val="006F06F2"/>
    <w:rsid w:val="006F074E"/>
    <w:rsid w:val="006F0DC0"/>
    <w:rsid w:val="006F119D"/>
    <w:rsid w:val="006F11A5"/>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2549"/>
    <w:rsid w:val="007125DD"/>
    <w:rsid w:val="007128DA"/>
    <w:rsid w:val="007143F5"/>
    <w:rsid w:val="00714A78"/>
    <w:rsid w:val="00714B1D"/>
    <w:rsid w:val="00714B88"/>
    <w:rsid w:val="00714BAA"/>
    <w:rsid w:val="0071501C"/>
    <w:rsid w:val="007159F2"/>
    <w:rsid w:val="00715B7D"/>
    <w:rsid w:val="00715EB7"/>
    <w:rsid w:val="00716915"/>
    <w:rsid w:val="00716A68"/>
    <w:rsid w:val="00716C1F"/>
    <w:rsid w:val="00716EBF"/>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64A8"/>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E2C"/>
    <w:rsid w:val="00740467"/>
    <w:rsid w:val="0074224F"/>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47D5D"/>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61E"/>
    <w:rsid w:val="007560C1"/>
    <w:rsid w:val="0075611A"/>
    <w:rsid w:val="00756207"/>
    <w:rsid w:val="0075640B"/>
    <w:rsid w:val="00756758"/>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92"/>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379"/>
    <w:rsid w:val="0078356F"/>
    <w:rsid w:val="00784EB8"/>
    <w:rsid w:val="00785560"/>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05E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D03"/>
    <w:rsid w:val="007D7F97"/>
    <w:rsid w:val="007E0319"/>
    <w:rsid w:val="007E037E"/>
    <w:rsid w:val="007E101E"/>
    <w:rsid w:val="007E114B"/>
    <w:rsid w:val="007E13D0"/>
    <w:rsid w:val="007E1FFA"/>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711A"/>
    <w:rsid w:val="007E7CAB"/>
    <w:rsid w:val="007F0095"/>
    <w:rsid w:val="007F027F"/>
    <w:rsid w:val="007F11A6"/>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0"/>
    <w:rsid w:val="008048B8"/>
    <w:rsid w:val="008049C9"/>
    <w:rsid w:val="00804B06"/>
    <w:rsid w:val="00804BD1"/>
    <w:rsid w:val="00804F38"/>
    <w:rsid w:val="0080515B"/>
    <w:rsid w:val="00805567"/>
    <w:rsid w:val="00805842"/>
    <w:rsid w:val="00805892"/>
    <w:rsid w:val="0080686D"/>
    <w:rsid w:val="00806DA7"/>
    <w:rsid w:val="00807484"/>
    <w:rsid w:val="00807C5A"/>
    <w:rsid w:val="00810323"/>
    <w:rsid w:val="00810437"/>
    <w:rsid w:val="00810731"/>
    <w:rsid w:val="00810E18"/>
    <w:rsid w:val="00810E88"/>
    <w:rsid w:val="00811F5D"/>
    <w:rsid w:val="00812E76"/>
    <w:rsid w:val="008133B7"/>
    <w:rsid w:val="0081376F"/>
    <w:rsid w:val="00813A7A"/>
    <w:rsid w:val="008140FD"/>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3D3"/>
    <w:rsid w:val="0084156F"/>
    <w:rsid w:val="00841E33"/>
    <w:rsid w:val="00842D52"/>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40B"/>
    <w:rsid w:val="008556FC"/>
    <w:rsid w:val="00856253"/>
    <w:rsid w:val="00856A30"/>
    <w:rsid w:val="00856D76"/>
    <w:rsid w:val="008571A0"/>
    <w:rsid w:val="00857CE5"/>
    <w:rsid w:val="00857D1C"/>
    <w:rsid w:val="00857E50"/>
    <w:rsid w:val="008602EE"/>
    <w:rsid w:val="0086049A"/>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EF"/>
    <w:rsid w:val="008A03C9"/>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F5"/>
    <w:rsid w:val="008B585E"/>
    <w:rsid w:val="008B5A5E"/>
    <w:rsid w:val="008B5F63"/>
    <w:rsid w:val="008B63FC"/>
    <w:rsid w:val="008B67EC"/>
    <w:rsid w:val="008B6928"/>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2BA"/>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9"/>
    <w:rsid w:val="008E62AB"/>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506D"/>
    <w:rsid w:val="008F58C5"/>
    <w:rsid w:val="008F5A84"/>
    <w:rsid w:val="008F5B10"/>
    <w:rsid w:val="008F5EF0"/>
    <w:rsid w:val="008F6944"/>
    <w:rsid w:val="008F6A01"/>
    <w:rsid w:val="008F740B"/>
    <w:rsid w:val="008F773A"/>
    <w:rsid w:val="009005BD"/>
    <w:rsid w:val="00900B14"/>
    <w:rsid w:val="00900BAA"/>
    <w:rsid w:val="00901623"/>
    <w:rsid w:val="00901B81"/>
    <w:rsid w:val="00901B8D"/>
    <w:rsid w:val="00901D44"/>
    <w:rsid w:val="00902983"/>
    <w:rsid w:val="00902BF9"/>
    <w:rsid w:val="00903383"/>
    <w:rsid w:val="0090358D"/>
    <w:rsid w:val="009037C5"/>
    <w:rsid w:val="00903F00"/>
    <w:rsid w:val="0090419C"/>
    <w:rsid w:val="009042D8"/>
    <w:rsid w:val="00904CDF"/>
    <w:rsid w:val="00904D5E"/>
    <w:rsid w:val="00905241"/>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C29"/>
    <w:rsid w:val="009218C4"/>
    <w:rsid w:val="00921A00"/>
    <w:rsid w:val="00921F65"/>
    <w:rsid w:val="00922DB8"/>
    <w:rsid w:val="009233D7"/>
    <w:rsid w:val="00923887"/>
    <w:rsid w:val="009241F3"/>
    <w:rsid w:val="00924719"/>
    <w:rsid w:val="00924905"/>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6016E"/>
    <w:rsid w:val="009605C2"/>
    <w:rsid w:val="00960F08"/>
    <w:rsid w:val="009610BF"/>
    <w:rsid w:val="009619D3"/>
    <w:rsid w:val="00962255"/>
    <w:rsid w:val="0096246E"/>
    <w:rsid w:val="00963642"/>
    <w:rsid w:val="009638EC"/>
    <w:rsid w:val="009638F8"/>
    <w:rsid w:val="00963A00"/>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8EB"/>
    <w:rsid w:val="00995B8F"/>
    <w:rsid w:val="00995BF1"/>
    <w:rsid w:val="00995EEF"/>
    <w:rsid w:val="00996279"/>
    <w:rsid w:val="0099654C"/>
    <w:rsid w:val="00996569"/>
    <w:rsid w:val="0099745B"/>
    <w:rsid w:val="00997652"/>
    <w:rsid w:val="0099794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361"/>
    <w:rsid w:val="009A6731"/>
    <w:rsid w:val="009A7874"/>
    <w:rsid w:val="009A78C4"/>
    <w:rsid w:val="009B0251"/>
    <w:rsid w:val="009B0320"/>
    <w:rsid w:val="009B0374"/>
    <w:rsid w:val="009B069F"/>
    <w:rsid w:val="009B0A6A"/>
    <w:rsid w:val="009B0D21"/>
    <w:rsid w:val="009B0D22"/>
    <w:rsid w:val="009B0D6C"/>
    <w:rsid w:val="009B17BE"/>
    <w:rsid w:val="009B1CF4"/>
    <w:rsid w:val="009B2335"/>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0CB0"/>
    <w:rsid w:val="009C1463"/>
    <w:rsid w:val="009C18D5"/>
    <w:rsid w:val="009C237A"/>
    <w:rsid w:val="009C2B0B"/>
    <w:rsid w:val="009C2D70"/>
    <w:rsid w:val="009C370A"/>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5E"/>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680"/>
    <w:rsid w:val="009F5C0F"/>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8FA"/>
    <w:rsid w:val="00A039AD"/>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4E6"/>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C22"/>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898"/>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4CE"/>
    <w:rsid w:val="00A908ED"/>
    <w:rsid w:val="00A9101E"/>
    <w:rsid w:val="00A9178F"/>
    <w:rsid w:val="00A9192E"/>
    <w:rsid w:val="00A921E3"/>
    <w:rsid w:val="00A927E7"/>
    <w:rsid w:val="00A9298F"/>
    <w:rsid w:val="00A92A76"/>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E5A"/>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2E2"/>
    <w:rsid w:val="00AE230A"/>
    <w:rsid w:val="00AE23E1"/>
    <w:rsid w:val="00AE25B2"/>
    <w:rsid w:val="00AE25C0"/>
    <w:rsid w:val="00AE2EE6"/>
    <w:rsid w:val="00AE38EF"/>
    <w:rsid w:val="00AE3D39"/>
    <w:rsid w:val="00AE45D3"/>
    <w:rsid w:val="00AE4EA2"/>
    <w:rsid w:val="00AE5098"/>
    <w:rsid w:val="00AE5547"/>
    <w:rsid w:val="00AE5D5A"/>
    <w:rsid w:val="00AE6E48"/>
    <w:rsid w:val="00AE6FD4"/>
    <w:rsid w:val="00AE768C"/>
    <w:rsid w:val="00AE7AE9"/>
    <w:rsid w:val="00AE7C94"/>
    <w:rsid w:val="00AF01C7"/>
    <w:rsid w:val="00AF0BAA"/>
    <w:rsid w:val="00AF0D21"/>
    <w:rsid w:val="00AF1184"/>
    <w:rsid w:val="00AF1537"/>
    <w:rsid w:val="00AF1E24"/>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BC4"/>
    <w:rsid w:val="00B07C2A"/>
    <w:rsid w:val="00B07EF4"/>
    <w:rsid w:val="00B109F0"/>
    <w:rsid w:val="00B10DB0"/>
    <w:rsid w:val="00B11802"/>
    <w:rsid w:val="00B11862"/>
    <w:rsid w:val="00B11F09"/>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7CB"/>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AA7"/>
    <w:rsid w:val="00B321E0"/>
    <w:rsid w:val="00B322AA"/>
    <w:rsid w:val="00B330A2"/>
    <w:rsid w:val="00B330D8"/>
    <w:rsid w:val="00B331FD"/>
    <w:rsid w:val="00B336DF"/>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802A9"/>
    <w:rsid w:val="00B80645"/>
    <w:rsid w:val="00B80873"/>
    <w:rsid w:val="00B80B0D"/>
    <w:rsid w:val="00B80B61"/>
    <w:rsid w:val="00B80C84"/>
    <w:rsid w:val="00B80E08"/>
    <w:rsid w:val="00B8111C"/>
    <w:rsid w:val="00B811E0"/>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F029F"/>
    <w:rsid w:val="00BF0613"/>
    <w:rsid w:val="00BF0A96"/>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2A66"/>
    <w:rsid w:val="00C03CCA"/>
    <w:rsid w:val="00C043E7"/>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EDF"/>
    <w:rsid w:val="00C17B92"/>
    <w:rsid w:val="00C17D70"/>
    <w:rsid w:val="00C17EB6"/>
    <w:rsid w:val="00C201A1"/>
    <w:rsid w:val="00C20255"/>
    <w:rsid w:val="00C208BB"/>
    <w:rsid w:val="00C20A79"/>
    <w:rsid w:val="00C2166C"/>
    <w:rsid w:val="00C21B8A"/>
    <w:rsid w:val="00C21BAF"/>
    <w:rsid w:val="00C226F1"/>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D1B"/>
    <w:rsid w:val="00C53CB6"/>
    <w:rsid w:val="00C53CDB"/>
    <w:rsid w:val="00C544B5"/>
    <w:rsid w:val="00C54964"/>
    <w:rsid w:val="00C54C5F"/>
    <w:rsid w:val="00C55081"/>
    <w:rsid w:val="00C554A3"/>
    <w:rsid w:val="00C55600"/>
    <w:rsid w:val="00C5617E"/>
    <w:rsid w:val="00C571B9"/>
    <w:rsid w:val="00C57380"/>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EF0"/>
    <w:rsid w:val="00C75A48"/>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B38"/>
    <w:rsid w:val="00CA1E6C"/>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AD8"/>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93F"/>
    <w:rsid w:val="00CD0B5F"/>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592"/>
    <w:rsid w:val="00CD77C0"/>
    <w:rsid w:val="00CD7C95"/>
    <w:rsid w:val="00CE0CF4"/>
    <w:rsid w:val="00CE1300"/>
    <w:rsid w:val="00CE1480"/>
    <w:rsid w:val="00CE17F1"/>
    <w:rsid w:val="00CE2110"/>
    <w:rsid w:val="00CE27AF"/>
    <w:rsid w:val="00CE2A26"/>
    <w:rsid w:val="00CE2B30"/>
    <w:rsid w:val="00CE2C0C"/>
    <w:rsid w:val="00CE2D8D"/>
    <w:rsid w:val="00CE3334"/>
    <w:rsid w:val="00CE35C3"/>
    <w:rsid w:val="00CE382A"/>
    <w:rsid w:val="00CE3A15"/>
    <w:rsid w:val="00CE40A3"/>
    <w:rsid w:val="00CE443F"/>
    <w:rsid w:val="00CE4814"/>
    <w:rsid w:val="00CE4AAB"/>
    <w:rsid w:val="00CE4AE9"/>
    <w:rsid w:val="00CE4C7E"/>
    <w:rsid w:val="00CE512C"/>
    <w:rsid w:val="00CE6872"/>
    <w:rsid w:val="00CE6AB8"/>
    <w:rsid w:val="00CE6B42"/>
    <w:rsid w:val="00CE6BE1"/>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1B3A"/>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5FF"/>
    <w:rsid w:val="00D266A6"/>
    <w:rsid w:val="00D26847"/>
    <w:rsid w:val="00D26C03"/>
    <w:rsid w:val="00D271C1"/>
    <w:rsid w:val="00D27B19"/>
    <w:rsid w:val="00D27D79"/>
    <w:rsid w:val="00D308A6"/>
    <w:rsid w:val="00D30A9A"/>
    <w:rsid w:val="00D30D42"/>
    <w:rsid w:val="00D30ECD"/>
    <w:rsid w:val="00D31B8C"/>
    <w:rsid w:val="00D322A6"/>
    <w:rsid w:val="00D32CAD"/>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959"/>
    <w:rsid w:val="00D42C12"/>
    <w:rsid w:val="00D42FCE"/>
    <w:rsid w:val="00D434ED"/>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67DDD"/>
    <w:rsid w:val="00D701DD"/>
    <w:rsid w:val="00D710B2"/>
    <w:rsid w:val="00D71BB2"/>
    <w:rsid w:val="00D71E3F"/>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086"/>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628"/>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7AF"/>
    <w:rsid w:val="00E64B73"/>
    <w:rsid w:val="00E6567A"/>
    <w:rsid w:val="00E65B3A"/>
    <w:rsid w:val="00E65CB8"/>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9D1"/>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EC9"/>
    <w:rsid w:val="00EA6311"/>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7A4"/>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D7A"/>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26BF"/>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053"/>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1DC"/>
    <w:rsid w:val="00F90F0F"/>
    <w:rsid w:val="00F90F69"/>
    <w:rsid w:val="00F9144D"/>
    <w:rsid w:val="00F91805"/>
    <w:rsid w:val="00F9272F"/>
    <w:rsid w:val="00F92905"/>
    <w:rsid w:val="00F92949"/>
    <w:rsid w:val="00F93F22"/>
    <w:rsid w:val="00F94265"/>
    <w:rsid w:val="00F951E5"/>
    <w:rsid w:val="00F953F1"/>
    <w:rsid w:val="00F96AD7"/>
    <w:rsid w:val="00F973C9"/>
    <w:rsid w:val="00F97833"/>
    <w:rsid w:val="00FA0055"/>
    <w:rsid w:val="00FA0407"/>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61C2"/>
    <w:rsid w:val="00FB6228"/>
    <w:rsid w:val="00FB6724"/>
    <w:rsid w:val="00FB67BC"/>
    <w:rsid w:val="00FB6B48"/>
    <w:rsid w:val="00FB705D"/>
    <w:rsid w:val="00FB70E7"/>
    <w:rsid w:val="00FB7459"/>
    <w:rsid w:val="00FB7B71"/>
    <w:rsid w:val="00FB7CED"/>
    <w:rsid w:val="00FB7E4C"/>
    <w:rsid w:val="00FC0215"/>
    <w:rsid w:val="00FC0766"/>
    <w:rsid w:val="00FC0A3A"/>
    <w:rsid w:val="00FC0CD0"/>
    <w:rsid w:val="00FC1307"/>
    <w:rsid w:val="00FC1A96"/>
    <w:rsid w:val="00FC22A5"/>
    <w:rsid w:val="00FC2339"/>
    <w:rsid w:val="00FC2655"/>
    <w:rsid w:val="00FC3C20"/>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19D"/>
    <w:rsid w:val="00FE78F7"/>
    <w:rsid w:val="00FF05F7"/>
    <w:rsid w:val="00FF09D9"/>
    <w:rsid w:val="00FF0C4E"/>
    <w:rsid w:val="00FF1023"/>
    <w:rsid w:val="00FF1DDD"/>
    <w:rsid w:val="00FF22B8"/>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aliases w:val="Heading V,TF-Overskrift 1"/>
    <w:basedOn w:val="Normal"/>
    <w:next w:val="Normal"/>
    <w:link w:val="Overskrift1Tegn"/>
    <w:qFormat/>
    <w:rsid w:val="008140FD"/>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TF-Overskrit 2"/>
    <w:basedOn w:val="Normal"/>
    <w:next w:val="Normal"/>
    <w:link w:val="Overskrift2Tegn"/>
    <w:qFormat/>
    <w:rsid w:val="008140FD"/>
    <w:pPr>
      <w:keepNext/>
      <w:keepLines/>
      <w:numPr>
        <w:ilvl w:val="1"/>
        <w:numId w:val="1"/>
      </w:numPr>
      <w:spacing w:before="120" w:after="240"/>
      <w:ind w:hanging="851"/>
      <w:outlineLvl w:val="1"/>
    </w:pPr>
    <w:rPr>
      <w:rFonts w:ascii="Arial" w:eastAsia="Times New Roman" w:hAnsi="Arial" w:cs="Arial"/>
      <w:b/>
      <w:bCs/>
      <w:smallCaps/>
      <w:lang w:eastAsia="nb-NO"/>
    </w:rPr>
  </w:style>
  <w:style w:type="paragraph" w:styleId="Overskrift3">
    <w:name w:val="heading 3"/>
    <w:basedOn w:val="Normal"/>
    <w:next w:val="Normal"/>
    <w:link w:val="Overskrift3Tegn"/>
    <w:qFormat/>
    <w:rsid w:val="008140FD"/>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aliases w:val="H4"/>
    <w:basedOn w:val="Normal"/>
    <w:next w:val="Normal"/>
    <w:link w:val="Overskrift4Tegn"/>
    <w:qFormat/>
    <w:rsid w:val="000116D4"/>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aliases w:val="Heading V Tegn,TF-Overskrift 1 Tegn"/>
    <w:basedOn w:val="Standardskriftforavsnitt"/>
    <w:link w:val="Overskrift1"/>
    <w:rsid w:val="008140FD"/>
    <w:rPr>
      <w:rFonts w:ascii="Arial" w:eastAsia="Times New Roman" w:hAnsi="Arial" w:cs="Arial"/>
      <w:b/>
      <w:bCs/>
      <w:caps/>
      <w:kern w:val="28"/>
      <w:sz w:val="28"/>
      <w:szCs w:val="26"/>
      <w:lang w:eastAsia="nb-NO"/>
    </w:rPr>
  </w:style>
  <w:style w:type="character" w:customStyle="1" w:styleId="Overskrift2Tegn">
    <w:name w:val="Overskrift 2 Tegn"/>
    <w:aliases w:val="TF-Overskrit 2 Tegn"/>
    <w:basedOn w:val="Standardskriftforavsnitt"/>
    <w:link w:val="Overskrift2"/>
    <w:rsid w:val="008140FD"/>
    <w:rPr>
      <w:rFonts w:ascii="Arial" w:eastAsia="Times New Roman" w:hAnsi="Arial" w:cs="Arial"/>
      <w:b/>
      <w:bCs/>
      <w:smallCaps/>
      <w:lang w:eastAsia="nb-NO"/>
    </w:rPr>
  </w:style>
  <w:style w:type="character" w:customStyle="1" w:styleId="Overskrift3Tegn">
    <w:name w:val="Overskrift 3 Tegn"/>
    <w:basedOn w:val="Standardskriftforavsnitt"/>
    <w:link w:val="Overskrift3"/>
    <w:rsid w:val="008140FD"/>
    <w:rPr>
      <w:rFonts w:ascii="Arial" w:eastAsia="Times New Roman" w:hAnsi="Arial" w:cs="Arial"/>
      <w:b/>
      <w:bCs/>
      <w:sz w:val="22"/>
      <w:szCs w:val="22"/>
      <w:lang w:eastAsia="nb-NO"/>
    </w:rPr>
  </w:style>
  <w:style w:type="character" w:customStyle="1" w:styleId="Overskrift4Tegn">
    <w:name w:val="Overskrift 4 Tegn"/>
    <w:aliases w:val="H4 Tegn"/>
    <w:basedOn w:val="Standardskriftforavsnitt"/>
    <w:link w:val="Overskrift4"/>
    <w:rsid w:val="000116D4"/>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BD2BE3"/>
    <w:pPr>
      <w:keepLines/>
      <w:widowControl w:val="0"/>
      <w:tabs>
        <w:tab w:val="left" w:pos="440"/>
        <w:tab w:val="right" w:leader="dot" w:pos="8220"/>
      </w:tabs>
      <w:spacing w:before="120" w:after="120"/>
    </w:pPr>
    <w:rPr>
      <w:rFonts w:ascii="Calibri" w:eastAsia="Times New Roman" w:hAnsi="Calibri" w:cs="Arial"/>
      <w:b/>
      <w:bCs/>
      <w:caps/>
      <w:sz w:val="20"/>
      <w:szCs w:val="20"/>
      <w:lang w:eastAsia="nb-NO"/>
    </w:rPr>
  </w:style>
  <w:style w:type="paragraph" w:styleId="INNH2">
    <w:name w:val="toc 2"/>
    <w:basedOn w:val="Normal"/>
    <w:next w:val="Normal"/>
    <w:autoRedefine/>
    <w:uiPriority w:val="39"/>
    <w:qFormat/>
    <w:rsid w:val="00A8317D"/>
    <w:pPr>
      <w:keepLines/>
      <w:widowControl w:val="0"/>
      <w:tabs>
        <w:tab w:val="left" w:pos="880"/>
        <w:tab w:val="right" w:leader="dot" w:pos="8220"/>
      </w:tabs>
      <w:ind w:left="220"/>
    </w:pPr>
    <w:rPr>
      <w:rFonts w:ascii="Calibri" w:eastAsia="Times New Roman" w:hAnsi="Calibri" w:cs="Arial"/>
      <w:smallCaps/>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2F5C55"/>
    <w:rPr>
      <w:color w:val="FFFFFF" w:themeColor="background1"/>
      <w:sz w:val="28"/>
      <w:szCs w:val="28"/>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806DA7"/>
    <w:pPr>
      <w:keepLines/>
      <w:widowControl w:val="0"/>
      <w:spacing w:before="140"/>
    </w:pPr>
    <w:rPr>
      <w:rFonts w:eastAsia="Times New Roman" w:cstheme="minorHAnsi"/>
      <w:lang w:eastAsia="nb-NO"/>
    </w:rPr>
  </w:style>
  <w:style w:type="character" w:customStyle="1" w:styleId="NormalmedluftoverTegn">
    <w:name w:val="Normal med luft over Tegn"/>
    <w:basedOn w:val="Standardskriftforavsnitt"/>
    <w:link w:val="Normalmedluftover"/>
    <w:rsid w:val="00806DA7"/>
    <w:rPr>
      <w:rFonts w:eastAsia="Times New Roman" w:cstheme="minorHAnsi"/>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2C29B1"/>
    <w:pPr>
      <w:spacing w:line="276" w:lineRule="auto"/>
    </w:pPr>
    <w:rPr>
      <w:rFonts w:ascii="Source Sans Pro SemiBold" w:hAnsi="Source Sans Pro SemiBold"/>
      <w:color w:val="012A4C"/>
      <w:sz w:val="48"/>
      <w:szCs w:val="48"/>
    </w:rPr>
  </w:style>
  <w:style w:type="character" w:customStyle="1" w:styleId="TittelforsideTegn">
    <w:name w:val="Tittel forside Tegn"/>
    <w:basedOn w:val="Standardskriftforavsnitt"/>
    <w:link w:val="Tittelforside"/>
    <w:rsid w:val="002C29B1"/>
    <w:rPr>
      <w:rFonts w:ascii="Source Sans Pro SemiBold" w:hAnsi="Source Sans Pro SemiBold"/>
      <w:color w:val="012A4C"/>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43"/>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37"/>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paragraph" w:styleId="Ingenmellomrom">
    <w:name w:val="No Spacing"/>
    <w:uiPriority w:val="1"/>
    <w:qFormat/>
    <w:rsid w:val="00A264E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f4a5c901d7dc94ab179100dbf6bb9388">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3b5cc083a269a1d558d3e20add06656f"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355304-FB20-4C16-B002-8581D4C25E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DD8DB8-F285-426C-BFB0-CFA041EED602}">
  <ds:schemaRefs>
    <ds:schemaRef ds:uri="http://schemas.microsoft.com/sharepoint/v3/contenttype/forms"/>
  </ds:schemaRefs>
</ds:datastoreItem>
</file>

<file path=customXml/itemProps3.xml><?xml version="1.0" encoding="utf-8"?>
<ds:datastoreItem xmlns:ds="http://schemas.openxmlformats.org/officeDocument/2006/customXml" ds:itemID="{BA4A4D84-0597-41D0-8213-C1B78CCF1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3441a-869d-4ca6-9a5d-0dcf745abc40"/>
    <ds:schemaRef ds:uri="e3ad5229-5a0b-4426-a083-a460b6fa1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4743</Words>
  <Characters>25144</Characters>
  <Application>Microsoft Office Word</Application>
  <DocSecurity>0</DocSecurity>
  <Lines>209</Lines>
  <Paragraphs>59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29828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2024-08-27T11:42:00Z</dcterms:created>
  <dcterms:modified xsi:type="dcterms:W3CDTF">2024-08-27T12:09:00Z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