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33AF" w14:textId="77777777" w:rsidR="006653CA" w:rsidRPr="00B7507A" w:rsidRDefault="006653CA" w:rsidP="006653CA">
      <w:pPr>
        <w:pStyle w:val="Tittel"/>
        <w:rPr>
          <w:rFonts w:asciiTheme="minorHAnsi" w:hAnsiTheme="minorHAnsi" w:cstheme="minorHAnsi"/>
        </w:rPr>
      </w:pPr>
      <w:bookmarkStart w:id="0" w:name="_Int_yoJHErtQ"/>
      <w:r w:rsidRPr="00B7507A">
        <w:rPr>
          <w:rFonts w:asciiTheme="minorHAnsi" w:hAnsiTheme="minorHAnsi" w:cstheme="minorHAnsi"/>
        </w:rPr>
        <w:t>Samlet pris- og betalingsbestemmelser</w:t>
      </w:r>
      <w:bookmarkEnd w:id="0"/>
    </w:p>
    <w:p w14:paraId="3C8A7D0B" w14:textId="77777777" w:rsidR="006653CA" w:rsidRPr="00B7507A" w:rsidRDefault="006653CA" w:rsidP="006653CA">
      <w:pPr>
        <w:pStyle w:val="Overskrift1"/>
        <w:rPr>
          <w:rFonts w:asciiTheme="minorHAnsi" w:hAnsiTheme="minorHAnsi" w:cstheme="minorHAnsi"/>
        </w:rPr>
      </w:pPr>
      <w:r w:rsidRPr="00B7507A">
        <w:rPr>
          <w:rFonts w:asciiTheme="minorHAnsi" w:hAnsiTheme="minorHAnsi" w:cstheme="minorHAnsi"/>
        </w:rPr>
        <w:t>Pris</w:t>
      </w:r>
    </w:p>
    <w:p w14:paraId="27EBD8E1" w14:textId="14066CB3" w:rsidR="006653CA" w:rsidRPr="00B7507A" w:rsidRDefault="006653CA" w:rsidP="006653CA">
      <w:pPr>
        <w:rPr>
          <w:rFonts w:asciiTheme="minorHAnsi" w:hAnsiTheme="minorHAnsi" w:cstheme="minorHAnsi"/>
          <w:sz w:val="22"/>
          <w:szCs w:val="20"/>
        </w:rPr>
      </w:pPr>
      <w:r w:rsidRPr="00B7507A">
        <w:rPr>
          <w:rFonts w:asciiTheme="minorHAnsi" w:hAnsiTheme="minorHAnsi" w:cstheme="minorHAnsi"/>
          <w:sz w:val="22"/>
          <w:szCs w:val="20"/>
        </w:rPr>
        <w:t xml:space="preserve">Alle priser </w:t>
      </w:r>
      <w:proofErr w:type="gramStart"/>
      <w:r w:rsidRPr="00B7507A">
        <w:rPr>
          <w:rFonts w:asciiTheme="minorHAnsi" w:hAnsiTheme="minorHAnsi" w:cstheme="minorHAnsi"/>
          <w:sz w:val="22"/>
          <w:szCs w:val="20"/>
        </w:rPr>
        <w:t>fremgår</w:t>
      </w:r>
      <w:proofErr w:type="gramEnd"/>
      <w:r w:rsidRPr="00B7507A">
        <w:rPr>
          <w:rFonts w:asciiTheme="minorHAnsi" w:hAnsiTheme="minorHAnsi" w:cstheme="minorHAnsi"/>
          <w:sz w:val="22"/>
          <w:szCs w:val="20"/>
        </w:rPr>
        <w:t xml:space="preserve"> av</w:t>
      </w:r>
      <w:r w:rsidR="00371035" w:rsidRPr="00B7507A">
        <w:rPr>
          <w:rFonts w:asciiTheme="minorHAnsi" w:hAnsiTheme="minorHAnsi" w:cstheme="minorHAnsi"/>
          <w:sz w:val="22"/>
          <w:szCs w:val="20"/>
        </w:rPr>
        <w:t xml:space="preserve"> bilag 4a</w:t>
      </w:r>
      <w:r w:rsidRPr="00B7507A">
        <w:rPr>
          <w:rFonts w:asciiTheme="minorHAnsi" w:hAnsiTheme="minorHAnsi" w:cstheme="minorHAnsi"/>
          <w:sz w:val="22"/>
          <w:szCs w:val="20"/>
        </w:rPr>
        <w:t xml:space="preserve">. </w:t>
      </w:r>
    </w:p>
    <w:p w14:paraId="2D85CF1E" w14:textId="77777777" w:rsidR="00BF62C2" w:rsidRPr="00B7507A" w:rsidRDefault="00BF62C2" w:rsidP="006653CA">
      <w:pPr>
        <w:rPr>
          <w:rFonts w:asciiTheme="minorHAnsi" w:hAnsiTheme="minorHAnsi" w:cstheme="minorHAnsi"/>
          <w:sz w:val="22"/>
          <w:szCs w:val="20"/>
        </w:rPr>
      </w:pPr>
    </w:p>
    <w:p w14:paraId="2B3A08AD" w14:textId="77777777" w:rsidR="00BF62C2" w:rsidRPr="00B7507A" w:rsidRDefault="00BF62C2" w:rsidP="00BF62C2">
      <w:pPr>
        <w:rPr>
          <w:rFonts w:asciiTheme="minorHAnsi" w:hAnsiTheme="minorHAnsi" w:cstheme="minorHAnsi"/>
          <w:sz w:val="22"/>
        </w:rPr>
      </w:pPr>
      <w:r w:rsidRPr="00B7507A">
        <w:rPr>
          <w:rFonts w:asciiTheme="minorHAnsi" w:hAnsiTheme="minorHAnsi" w:cstheme="minorHAnsi"/>
          <w:sz w:val="22"/>
        </w:rPr>
        <w:t>Alle priser skal være eksklusive merverdiavgift, og i norske kroner. Prisene skal inkludere samtlige </w:t>
      </w:r>
    </w:p>
    <w:p w14:paraId="6C6BB0B5" w14:textId="77777777" w:rsidR="00BF62C2" w:rsidRDefault="00BF62C2" w:rsidP="00BF62C2">
      <w:pPr>
        <w:rPr>
          <w:rFonts w:asciiTheme="minorHAnsi" w:hAnsiTheme="minorHAnsi" w:cstheme="minorHAnsi"/>
          <w:sz w:val="22"/>
        </w:rPr>
      </w:pPr>
      <w:r w:rsidRPr="00B7507A">
        <w:rPr>
          <w:rFonts w:asciiTheme="minorHAnsi" w:hAnsiTheme="minorHAnsi" w:cstheme="minorHAnsi"/>
          <w:sz w:val="22"/>
        </w:rPr>
        <w:t>kostnader, herunder frakt og levering, anbrekk, emballasje/retur av emballasje, rydding og veiledning fra leverandørs kontaktpersoner, toll, skatter, miljøgebyr, bompenger osv. Leverandøren har ikke rett til å kreve noen form for tillegg eller ekstra gebyrer i forbindelse med leveransen, som for eksempel fakturagebyr, administrasjonsgebyr eller lignende. </w:t>
      </w:r>
    </w:p>
    <w:p w14:paraId="3C24B964" w14:textId="77777777" w:rsidR="009F66C7" w:rsidRDefault="009F66C7" w:rsidP="00BF62C2">
      <w:pPr>
        <w:rPr>
          <w:rFonts w:asciiTheme="minorHAnsi" w:hAnsiTheme="minorHAnsi" w:cstheme="minorHAnsi"/>
          <w:sz w:val="22"/>
        </w:rPr>
      </w:pPr>
    </w:p>
    <w:p w14:paraId="71BD4988" w14:textId="25A96E3C" w:rsidR="009F66C7" w:rsidRDefault="009F66C7" w:rsidP="00BF62C2">
      <w:pPr>
        <w:rPr>
          <w:rFonts w:ascii="Trebuchet MS" w:hAnsi="Trebuchet MS"/>
          <w:bCs/>
          <w:iCs/>
          <w:sz w:val="20"/>
          <w:szCs w:val="20"/>
        </w:rPr>
      </w:pPr>
      <w:r w:rsidRPr="00AF69E1">
        <w:rPr>
          <w:rFonts w:ascii="Trebuchet MS" w:hAnsi="Trebuchet MS"/>
          <w:b/>
          <w:bCs/>
          <w:iCs/>
          <w:sz w:val="20"/>
          <w:szCs w:val="20"/>
        </w:rPr>
        <w:t>LEVERANDØREN</w:t>
      </w:r>
      <w:r>
        <w:rPr>
          <w:rFonts w:ascii="Trebuchet MS" w:hAnsi="Trebuchet MS"/>
          <w:b/>
          <w:bCs/>
          <w:iCs/>
          <w:sz w:val="20"/>
          <w:szCs w:val="20"/>
        </w:rPr>
        <w:t>S</w:t>
      </w:r>
      <w:r w:rsidRPr="00AF69E1">
        <w:rPr>
          <w:rFonts w:ascii="Trebuchet MS" w:hAnsi="Trebuchet MS"/>
          <w:bCs/>
          <w:iCs/>
          <w:sz w:val="20"/>
          <w:szCs w:val="20"/>
        </w:rPr>
        <w:t xml:space="preserve"> rabatt på produktlinjenivå (</w:t>
      </w:r>
      <w:r>
        <w:rPr>
          <w:rFonts w:ascii="Trebuchet MS" w:hAnsi="Trebuchet MS"/>
          <w:bCs/>
          <w:iCs/>
          <w:sz w:val="20"/>
          <w:szCs w:val="20"/>
        </w:rPr>
        <w:t>Bilag 4a</w:t>
      </w:r>
      <w:r w:rsidRPr="00AF69E1">
        <w:rPr>
          <w:rFonts w:ascii="Trebuchet MS" w:hAnsi="Trebuchet MS"/>
          <w:bCs/>
          <w:iCs/>
          <w:sz w:val="20"/>
          <w:szCs w:val="20"/>
        </w:rPr>
        <w:t xml:space="preserve">) skal være lik for naturlig tilhørende produkter i fra samme produsent innenfor </w:t>
      </w:r>
      <w:r>
        <w:rPr>
          <w:rFonts w:ascii="Trebuchet MS" w:hAnsi="Trebuchet MS"/>
          <w:bCs/>
          <w:iCs/>
          <w:sz w:val="20"/>
          <w:szCs w:val="20"/>
        </w:rPr>
        <w:t>hver produktgruppe/produkttype.</w:t>
      </w:r>
    </w:p>
    <w:p w14:paraId="21CC1647" w14:textId="77777777" w:rsidR="009F66C7" w:rsidRDefault="009F66C7" w:rsidP="00BF62C2">
      <w:pPr>
        <w:rPr>
          <w:rFonts w:asciiTheme="minorHAnsi" w:hAnsiTheme="minorHAnsi" w:cstheme="minorHAnsi"/>
          <w:sz w:val="22"/>
        </w:rPr>
      </w:pPr>
    </w:p>
    <w:p w14:paraId="59472738" w14:textId="70CB0C87" w:rsidR="009F66C7" w:rsidRDefault="009F66C7" w:rsidP="009F66C7">
      <w:pPr>
        <w:pStyle w:val="Default"/>
        <w:rPr>
          <w:rFonts w:ascii="Trebuchet MS" w:hAnsi="Trebuchet MS"/>
          <w:bCs/>
          <w:iCs/>
          <w:sz w:val="20"/>
          <w:szCs w:val="20"/>
        </w:rPr>
      </w:pPr>
      <w:r>
        <w:rPr>
          <w:rFonts w:ascii="Trebuchet MS" w:hAnsi="Trebuchet MS"/>
          <w:bCs/>
          <w:iCs/>
          <w:sz w:val="20"/>
          <w:szCs w:val="20"/>
        </w:rPr>
        <w:t xml:space="preserve">For produkter som faller inn under øvrig sortiment skal </w:t>
      </w:r>
      <w:r w:rsidRPr="00B46A88">
        <w:rPr>
          <w:rFonts w:ascii="Trebuchet MS" w:hAnsi="Trebuchet MS"/>
          <w:b/>
          <w:bCs/>
          <w:iCs/>
          <w:sz w:val="20"/>
          <w:szCs w:val="20"/>
        </w:rPr>
        <w:t>LEVERANDØREN</w:t>
      </w:r>
      <w:r>
        <w:rPr>
          <w:rFonts w:ascii="Trebuchet MS" w:hAnsi="Trebuchet MS"/>
          <w:bCs/>
          <w:iCs/>
          <w:sz w:val="20"/>
          <w:szCs w:val="20"/>
        </w:rPr>
        <w:t xml:space="preserve"> utarbeide en egen påslagsliste på INNPRIS, som </w:t>
      </w:r>
      <w:r w:rsidRPr="00B46A88">
        <w:rPr>
          <w:rFonts w:ascii="Trebuchet MS" w:hAnsi="Trebuchet MS"/>
          <w:b/>
          <w:bCs/>
          <w:iCs/>
          <w:sz w:val="20"/>
          <w:szCs w:val="20"/>
        </w:rPr>
        <w:t>KUNDEN</w:t>
      </w:r>
      <w:r>
        <w:rPr>
          <w:rFonts w:ascii="Trebuchet MS" w:hAnsi="Trebuchet MS"/>
          <w:bCs/>
          <w:iCs/>
          <w:sz w:val="20"/>
          <w:szCs w:val="20"/>
        </w:rPr>
        <w:t xml:space="preserve"> skal akseptere før </w:t>
      </w:r>
      <w:r w:rsidRPr="00B7064B">
        <w:rPr>
          <w:rFonts w:ascii="Trebuchet MS" w:hAnsi="Trebuchet MS"/>
          <w:b/>
          <w:bCs/>
          <w:iCs/>
          <w:sz w:val="20"/>
          <w:szCs w:val="20"/>
        </w:rPr>
        <w:t>LEVERANDØREN</w:t>
      </w:r>
      <w:r>
        <w:rPr>
          <w:rFonts w:ascii="Trebuchet MS" w:hAnsi="Trebuchet MS"/>
          <w:bCs/>
          <w:iCs/>
          <w:sz w:val="20"/>
          <w:szCs w:val="20"/>
        </w:rPr>
        <w:t xml:space="preserve"> kan ta den i bruk. Påslagene skal ha tilsvarende kalkyle som påslagene i Bilag 4a. </w:t>
      </w:r>
    </w:p>
    <w:p w14:paraId="3E72E850" w14:textId="77777777" w:rsidR="009F66C7" w:rsidRDefault="009F66C7" w:rsidP="00BF62C2">
      <w:pPr>
        <w:rPr>
          <w:rFonts w:asciiTheme="minorHAnsi" w:hAnsiTheme="minorHAnsi" w:cstheme="minorHAnsi"/>
          <w:sz w:val="22"/>
        </w:rPr>
      </w:pPr>
    </w:p>
    <w:p w14:paraId="337D3B0F" w14:textId="7544523C" w:rsidR="009F66C7" w:rsidRPr="001571AF" w:rsidRDefault="009F66C7" w:rsidP="009F66C7">
      <w:pPr>
        <w:pStyle w:val="Default"/>
        <w:rPr>
          <w:rFonts w:ascii="Trebuchet MS" w:hAnsi="Trebuchet MS"/>
          <w:bCs/>
          <w:iCs/>
          <w:color w:val="auto"/>
          <w:sz w:val="20"/>
          <w:szCs w:val="20"/>
        </w:rPr>
      </w:pPr>
      <w:r w:rsidRPr="001571AF">
        <w:rPr>
          <w:rFonts w:ascii="Trebuchet MS" w:hAnsi="Trebuchet MS"/>
          <w:b/>
          <w:bCs/>
          <w:iCs/>
          <w:color w:val="auto"/>
          <w:sz w:val="20"/>
          <w:szCs w:val="20"/>
        </w:rPr>
        <w:t>LEVERANDØREN</w:t>
      </w:r>
      <w:r w:rsidRPr="001571AF">
        <w:rPr>
          <w:rFonts w:ascii="Trebuchet MS" w:hAnsi="Trebuchet MS"/>
          <w:bCs/>
          <w:iCs/>
          <w:color w:val="auto"/>
          <w:sz w:val="20"/>
          <w:szCs w:val="20"/>
        </w:rPr>
        <w:t xml:space="preserve"> skal i avtaleperioden sørge for at tilbud som er gunstigere enn de avtalte prisene/betingelsene, automatisk blir gjeldende for </w:t>
      </w:r>
      <w:r w:rsidRPr="001571AF">
        <w:rPr>
          <w:rFonts w:ascii="Trebuchet MS" w:hAnsi="Trebuchet MS"/>
          <w:b/>
          <w:bCs/>
          <w:iCs/>
          <w:color w:val="auto"/>
          <w:sz w:val="20"/>
          <w:szCs w:val="20"/>
        </w:rPr>
        <w:t>KUNDEN</w:t>
      </w:r>
      <w:r w:rsidRPr="001571AF">
        <w:rPr>
          <w:rFonts w:ascii="Trebuchet MS" w:hAnsi="Trebuchet MS"/>
          <w:bCs/>
          <w:iCs/>
          <w:color w:val="auto"/>
          <w:sz w:val="20"/>
          <w:szCs w:val="20"/>
        </w:rPr>
        <w:t>.</w:t>
      </w:r>
      <w:r>
        <w:rPr>
          <w:rFonts w:ascii="Trebuchet MS" w:hAnsi="Trebuchet MS"/>
          <w:bCs/>
          <w:iCs/>
          <w:color w:val="auto"/>
          <w:sz w:val="20"/>
          <w:szCs w:val="20"/>
        </w:rPr>
        <w:t xml:space="preserve"> </w:t>
      </w:r>
      <w:r w:rsidRPr="001571AF">
        <w:rPr>
          <w:rFonts w:ascii="Trebuchet MS" w:hAnsi="Trebuchet MS"/>
          <w:b/>
          <w:bCs/>
          <w:iCs/>
          <w:color w:val="auto"/>
          <w:sz w:val="20"/>
          <w:szCs w:val="20"/>
        </w:rPr>
        <w:t>LEVERANDØREN</w:t>
      </w:r>
      <w:r w:rsidRPr="001571AF">
        <w:rPr>
          <w:rFonts w:ascii="Trebuchet MS" w:hAnsi="Trebuchet MS"/>
          <w:bCs/>
          <w:iCs/>
          <w:color w:val="auto"/>
          <w:sz w:val="20"/>
          <w:szCs w:val="20"/>
        </w:rPr>
        <w:t xml:space="preserve"> skal gjøre tilbud som beskrevet </w:t>
      </w:r>
      <w:r>
        <w:rPr>
          <w:rFonts w:ascii="Trebuchet MS" w:hAnsi="Trebuchet MS"/>
          <w:bCs/>
          <w:iCs/>
          <w:color w:val="auto"/>
          <w:sz w:val="20"/>
          <w:szCs w:val="20"/>
        </w:rPr>
        <w:t xml:space="preserve">her over kjent </w:t>
      </w:r>
      <w:r w:rsidRPr="001571AF">
        <w:rPr>
          <w:rFonts w:ascii="Trebuchet MS" w:hAnsi="Trebuchet MS"/>
          <w:bCs/>
          <w:iCs/>
          <w:color w:val="auto"/>
          <w:sz w:val="20"/>
          <w:szCs w:val="20"/>
        </w:rPr>
        <w:t xml:space="preserve">for </w:t>
      </w:r>
      <w:r w:rsidRPr="001571AF">
        <w:rPr>
          <w:rFonts w:ascii="Trebuchet MS" w:hAnsi="Trebuchet MS"/>
          <w:b/>
          <w:bCs/>
          <w:iCs/>
          <w:color w:val="auto"/>
          <w:sz w:val="20"/>
          <w:szCs w:val="20"/>
        </w:rPr>
        <w:t>KUNDEN</w:t>
      </w:r>
      <w:r w:rsidRPr="001571AF">
        <w:rPr>
          <w:rFonts w:ascii="Trebuchet MS" w:hAnsi="Trebuchet MS"/>
          <w:bCs/>
          <w:iCs/>
          <w:color w:val="auto"/>
          <w:sz w:val="20"/>
          <w:szCs w:val="20"/>
        </w:rPr>
        <w:t>/samtlige brukerenheter i hele avtaleperioden., slik at disse får mulighet til å bestille innenfor tidsrommet hvor slike tilbud er gjeldende</w:t>
      </w:r>
      <w:r>
        <w:rPr>
          <w:rFonts w:ascii="Trebuchet MS" w:hAnsi="Trebuchet MS"/>
          <w:bCs/>
          <w:iCs/>
          <w:color w:val="auto"/>
          <w:sz w:val="20"/>
          <w:szCs w:val="20"/>
        </w:rPr>
        <w:t>.</w:t>
      </w:r>
    </w:p>
    <w:p w14:paraId="79B6C25E" w14:textId="77777777" w:rsidR="00BF62C2" w:rsidRPr="00B7507A" w:rsidRDefault="00BF62C2" w:rsidP="006653CA">
      <w:pPr>
        <w:rPr>
          <w:rFonts w:asciiTheme="minorHAnsi" w:hAnsiTheme="minorHAnsi" w:cstheme="minorHAnsi"/>
          <w:sz w:val="22"/>
          <w:szCs w:val="20"/>
        </w:rPr>
      </w:pPr>
    </w:p>
    <w:p w14:paraId="1DEBE6F6" w14:textId="77777777" w:rsidR="006653CA" w:rsidRPr="00B7507A" w:rsidRDefault="006653CA" w:rsidP="006653CA">
      <w:pPr>
        <w:pStyle w:val="Overskrift1"/>
        <w:rPr>
          <w:rFonts w:asciiTheme="minorHAnsi" w:hAnsiTheme="minorHAnsi" w:cstheme="minorHAnsi"/>
        </w:rPr>
      </w:pPr>
      <w:r w:rsidRPr="00B7507A">
        <w:rPr>
          <w:rFonts w:asciiTheme="minorHAnsi" w:hAnsiTheme="minorHAnsi" w:cstheme="minorHAnsi"/>
        </w:rPr>
        <w:t>Prisregulering</w:t>
      </w:r>
    </w:p>
    <w:p w14:paraId="7E08402F" w14:textId="77777777" w:rsidR="006653CA" w:rsidRPr="00B7507A" w:rsidRDefault="006653CA" w:rsidP="006653CA">
      <w:pPr>
        <w:pStyle w:val="Overskrift2"/>
        <w:rPr>
          <w:rFonts w:asciiTheme="minorHAnsi" w:hAnsiTheme="minorHAnsi" w:cstheme="minorHAnsi"/>
          <w:sz w:val="24"/>
          <w:szCs w:val="32"/>
        </w:rPr>
      </w:pPr>
      <w:r w:rsidRPr="00B7507A">
        <w:rPr>
          <w:rFonts w:asciiTheme="minorHAnsi" w:hAnsiTheme="minorHAnsi" w:cstheme="minorHAnsi"/>
          <w:szCs w:val="32"/>
        </w:rPr>
        <w:t>Tidspunkt for regulering</w:t>
      </w:r>
    </w:p>
    <w:p w14:paraId="66F5E484" w14:textId="77777777" w:rsidR="00B7507A" w:rsidRPr="00B7507A" w:rsidRDefault="006653CA" w:rsidP="009B6D64">
      <w:pPr>
        <w:rPr>
          <w:rFonts w:asciiTheme="minorHAnsi" w:hAnsiTheme="minorHAnsi" w:cstheme="minorHAnsi"/>
          <w:sz w:val="22"/>
        </w:rPr>
      </w:pPr>
      <w:r w:rsidRPr="00B7507A">
        <w:rPr>
          <w:rFonts w:asciiTheme="minorHAnsi" w:hAnsiTheme="minorHAnsi" w:cstheme="minorHAnsi"/>
          <w:sz w:val="22"/>
        </w:rPr>
        <w:t xml:space="preserve">Prisene i denne kontrakten </w:t>
      </w:r>
      <w:r w:rsidR="00634C10" w:rsidRPr="00B7507A">
        <w:rPr>
          <w:rFonts w:asciiTheme="minorHAnsi" w:hAnsiTheme="minorHAnsi" w:cstheme="minorHAnsi"/>
          <w:sz w:val="22"/>
        </w:rPr>
        <w:t>kan</w:t>
      </w:r>
      <w:r w:rsidR="00371035" w:rsidRPr="00B7507A">
        <w:rPr>
          <w:rFonts w:asciiTheme="minorHAnsi" w:hAnsiTheme="minorHAnsi" w:cstheme="minorHAnsi"/>
          <w:sz w:val="22"/>
        </w:rPr>
        <w:t xml:space="preserve"> reguleres årlig, første gang tidligst </w:t>
      </w:r>
      <w:r w:rsidR="00B7507A" w:rsidRPr="00B7507A">
        <w:rPr>
          <w:rFonts w:asciiTheme="minorHAnsi" w:hAnsiTheme="minorHAnsi" w:cstheme="minorHAnsi"/>
          <w:sz w:val="22"/>
        </w:rPr>
        <w:t>ett</w:t>
      </w:r>
      <w:r w:rsidR="00371035" w:rsidRPr="00B7507A">
        <w:rPr>
          <w:rFonts w:asciiTheme="minorHAnsi" w:hAnsiTheme="minorHAnsi" w:cstheme="minorHAnsi"/>
          <w:sz w:val="22"/>
        </w:rPr>
        <w:t xml:space="preserve"> år etter kontraktssigneringen. </w:t>
      </w:r>
    </w:p>
    <w:p w14:paraId="388229EE" w14:textId="77777777" w:rsidR="00B7507A" w:rsidRPr="00B7507A" w:rsidRDefault="00B7507A" w:rsidP="009B6D64">
      <w:pPr>
        <w:rPr>
          <w:rFonts w:asciiTheme="minorHAnsi" w:hAnsiTheme="minorHAnsi" w:cstheme="minorHAnsi"/>
          <w:sz w:val="22"/>
        </w:rPr>
      </w:pPr>
    </w:p>
    <w:p w14:paraId="1978522D" w14:textId="6C7341D5" w:rsidR="00B7507A" w:rsidRPr="00B7507A" w:rsidRDefault="00B7507A" w:rsidP="00B7507A">
      <w:pPr>
        <w:pStyle w:val="Default"/>
        <w:rPr>
          <w:rFonts w:asciiTheme="minorHAnsi" w:hAnsiTheme="minorHAnsi" w:cstheme="minorHAnsi"/>
          <w:sz w:val="20"/>
          <w:szCs w:val="20"/>
        </w:rPr>
      </w:pPr>
      <w:r w:rsidRPr="00B7507A">
        <w:rPr>
          <w:rFonts w:asciiTheme="minorHAnsi" w:hAnsiTheme="minorHAnsi" w:cstheme="minorHAnsi"/>
          <w:b/>
          <w:sz w:val="20"/>
          <w:szCs w:val="20"/>
        </w:rPr>
        <w:t>LEVERANDØREN</w:t>
      </w:r>
      <w:r w:rsidRPr="00B7507A">
        <w:rPr>
          <w:rFonts w:asciiTheme="minorHAnsi" w:hAnsiTheme="minorHAnsi" w:cstheme="minorHAnsi"/>
          <w:sz w:val="20"/>
          <w:szCs w:val="20"/>
        </w:rPr>
        <w:t xml:space="preserve"> skal ha rett til å justere 1.februar og 1.juli hvert år i avtaleperioden. </w:t>
      </w:r>
    </w:p>
    <w:p w14:paraId="37F54CD5" w14:textId="77777777" w:rsidR="00B7507A" w:rsidRPr="00B7507A" w:rsidRDefault="00B7507A" w:rsidP="00B7507A">
      <w:pPr>
        <w:pStyle w:val="Default"/>
        <w:rPr>
          <w:rFonts w:asciiTheme="minorHAnsi" w:hAnsiTheme="minorHAnsi" w:cstheme="minorHAnsi"/>
          <w:sz w:val="20"/>
          <w:szCs w:val="20"/>
        </w:rPr>
      </w:pPr>
      <w:r w:rsidRPr="00B7507A">
        <w:rPr>
          <w:rFonts w:asciiTheme="minorHAnsi" w:hAnsiTheme="minorHAnsi" w:cstheme="minorHAnsi"/>
          <w:sz w:val="20"/>
          <w:szCs w:val="20"/>
        </w:rPr>
        <w:t>Krav om prisregulering må fremsettes senest hhv. 1. januar og 1. juni hvert år.</w:t>
      </w:r>
    </w:p>
    <w:p w14:paraId="3C7CC402" w14:textId="77777777" w:rsidR="00B7507A" w:rsidRPr="00B7507A" w:rsidRDefault="00B7507A" w:rsidP="009B6D64">
      <w:pPr>
        <w:rPr>
          <w:rFonts w:asciiTheme="minorHAnsi" w:hAnsiTheme="minorHAnsi" w:cstheme="minorHAnsi"/>
          <w:sz w:val="22"/>
        </w:rPr>
      </w:pPr>
    </w:p>
    <w:p w14:paraId="304DDF27" w14:textId="3676B2E9" w:rsidR="00371035" w:rsidRPr="00B7507A" w:rsidRDefault="00371035" w:rsidP="009B6D64">
      <w:pPr>
        <w:rPr>
          <w:rFonts w:asciiTheme="minorHAnsi" w:hAnsiTheme="minorHAnsi" w:cstheme="minorHAnsi"/>
          <w:sz w:val="22"/>
        </w:rPr>
      </w:pPr>
    </w:p>
    <w:p w14:paraId="02BA6306" w14:textId="01E05557" w:rsidR="00371035" w:rsidRPr="00B7507A" w:rsidRDefault="00371035" w:rsidP="3BF1E41A">
      <w:pPr>
        <w:rPr>
          <w:rFonts w:asciiTheme="minorHAnsi" w:hAnsiTheme="minorHAnsi" w:cstheme="minorHAnsi"/>
          <w:sz w:val="22"/>
        </w:rPr>
      </w:pPr>
      <w:r w:rsidRPr="00B7507A">
        <w:rPr>
          <w:rFonts w:asciiTheme="minorHAnsi" w:hAnsiTheme="minorHAnsi" w:cstheme="minorHAnsi"/>
          <w:sz w:val="22"/>
        </w:rPr>
        <w:t>Prisregulering skjer med minimum 45 dagers skriftlig varsel. Leverandør er ansvarlig for å sende vars</w:t>
      </w:r>
      <w:r w:rsidR="07B00D55" w:rsidRPr="00B7507A">
        <w:rPr>
          <w:rFonts w:asciiTheme="minorHAnsi" w:hAnsiTheme="minorHAnsi" w:cstheme="minorHAnsi"/>
          <w:sz w:val="22"/>
        </w:rPr>
        <w:t>elet</w:t>
      </w:r>
      <w:r w:rsidRPr="00B7507A">
        <w:rPr>
          <w:rFonts w:asciiTheme="minorHAnsi" w:hAnsiTheme="minorHAnsi" w:cstheme="minorHAnsi"/>
          <w:sz w:val="22"/>
        </w:rPr>
        <w:t xml:space="preserve">, samt utarbeide grunnlaget for prisreguleringen iht. pkt. </w:t>
      </w:r>
      <w:r w:rsidRPr="00B7507A">
        <w:rPr>
          <w:rFonts w:asciiTheme="minorHAnsi" w:hAnsiTheme="minorHAnsi" w:cstheme="minorHAnsi"/>
          <w:sz w:val="22"/>
        </w:rPr>
        <w:fldChar w:fldCharType="begin"/>
      </w:r>
      <w:r w:rsidRPr="00B7507A">
        <w:rPr>
          <w:rFonts w:asciiTheme="minorHAnsi" w:hAnsiTheme="minorHAnsi" w:cstheme="minorHAnsi"/>
          <w:sz w:val="22"/>
        </w:rPr>
        <w:instrText xml:space="preserve"> REF _Ref17798473 \r \h </w:instrText>
      </w:r>
      <w:r w:rsidR="00B7507A">
        <w:rPr>
          <w:rFonts w:asciiTheme="minorHAnsi" w:hAnsiTheme="minorHAnsi" w:cstheme="minorHAnsi"/>
          <w:sz w:val="22"/>
        </w:rPr>
        <w:instrText xml:space="preserve"> \* MERGEFORMAT </w:instrText>
      </w:r>
      <w:r w:rsidRPr="00B7507A">
        <w:rPr>
          <w:rFonts w:asciiTheme="minorHAnsi" w:hAnsiTheme="minorHAnsi" w:cstheme="minorHAnsi"/>
          <w:sz w:val="22"/>
        </w:rPr>
      </w:r>
      <w:r w:rsidRPr="00B7507A">
        <w:rPr>
          <w:rFonts w:asciiTheme="minorHAnsi" w:hAnsiTheme="minorHAnsi" w:cstheme="minorHAnsi"/>
          <w:sz w:val="22"/>
        </w:rPr>
        <w:fldChar w:fldCharType="separate"/>
      </w:r>
      <w:r w:rsidRPr="00B7507A">
        <w:rPr>
          <w:rFonts w:asciiTheme="minorHAnsi" w:hAnsiTheme="minorHAnsi" w:cstheme="minorHAnsi"/>
          <w:sz w:val="22"/>
        </w:rPr>
        <w:t>2.2</w:t>
      </w:r>
      <w:r w:rsidRPr="00B7507A">
        <w:rPr>
          <w:rFonts w:asciiTheme="minorHAnsi" w:hAnsiTheme="minorHAnsi" w:cstheme="minorHAnsi"/>
          <w:sz w:val="22"/>
        </w:rPr>
        <w:fldChar w:fldCharType="end"/>
      </w:r>
      <w:r w:rsidRPr="00B7507A">
        <w:rPr>
          <w:rFonts w:asciiTheme="minorHAnsi" w:hAnsiTheme="minorHAnsi" w:cstheme="minorHAnsi"/>
          <w:sz w:val="22"/>
        </w:rPr>
        <w:t>.</w:t>
      </w:r>
    </w:p>
    <w:p w14:paraId="2D65C09E" w14:textId="77777777" w:rsidR="006653CA" w:rsidRPr="00B7507A" w:rsidRDefault="006653CA" w:rsidP="006653CA">
      <w:pPr>
        <w:pStyle w:val="Overskrift2"/>
        <w:rPr>
          <w:rFonts w:asciiTheme="minorHAnsi" w:hAnsiTheme="minorHAnsi" w:cstheme="minorHAnsi"/>
          <w:szCs w:val="32"/>
        </w:rPr>
      </w:pPr>
      <w:bookmarkStart w:id="1" w:name="_Ref17798473"/>
      <w:r w:rsidRPr="00B7507A">
        <w:rPr>
          <w:rFonts w:asciiTheme="minorHAnsi" w:hAnsiTheme="minorHAnsi" w:cstheme="minorHAnsi"/>
          <w:szCs w:val="32"/>
        </w:rPr>
        <w:t>Indeks for regulering</w:t>
      </w:r>
      <w:bookmarkEnd w:id="1"/>
    </w:p>
    <w:p w14:paraId="1C7F3076" w14:textId="38BF6084" w:rsidR="00B7507A" w:rsidRPr="00B7507A" w:rsidRDefault="00B7507A" w:rsidP="00B7507A">
      <w:pPr>
        <w:pStyle w:val="Default"/>
        <w:rPr>
          <w:rFonts w:asciiTheme="minorHAnsi" w:hAnsiTheme="minorHAnsi" w:cstheme="minorHAnsi"/>
          <w:sz w:val="20"/>
          <w:szCs w:val="20"/>
        </w:rPr>
      </w:pPr>
      <w:r w:rsidRPr="00B7507A">
        <w:rPr>
          <w:rFonts w:asciiTheme="minorHAnsi" w:hAnsiTheme="minorHAnsi" w:cstheme="minorHAnsi"/>
          <w:b/>
          <w:sz w:val="20"/>
          <w:szCs w:val="20"/>
        </w:rPr>
        <w:t>LEVERANDØREN</w:t>
      </w:r>
      <w:r w:rsidRPr="00B7507A">
        <w:rPr>
          <w:rFonts w:asciiTheme="minorHAnsi" w:hAnsiTheme="minorHAnsi" w:cstheme="minorHAnsi"/>
          <w:sz w:val="20"/>
          <w:szCs w:val="20"/>
        </w:rPr>
        <w:t xml:space="preserve"> skal ha rett til å justere prisene pr 1.februar og 1.juli hvert år i avtaleperioden. </w:t>
      </w:r>
    </w:p>
    <w:p w14:paraId="5672D63D" w14:textId="77777777" w:rsidR="00B7507A" w:rsidRPr="00B7507A" w:rsidRDefault="00B7507A" w:rsidP="00B7507A">
      <w:pPr>
        <w:pStyle w:val="Default"/>
        <w:rPr>
          <w:rFonts w:asciiTheme="minorHAnsi" w:hAnsiTheme="minorHAnsi" w:cstheme="minorHAnsi"/>
          <w:sz w:val="20"/>
          <w:szCs w:val="20"/>
        </w:rPr>
      </w:pPr>
      <w:r w:rsidRPr="00B7507A">
        <w:rPr>
          <w:rFonts w:asciiTheme="minorHAnsi" w:hAnsiTheme="minorHAnsi" w:cstheme="minorHAnsi"/>
          <w:sz w:val="20"/>
          <w:szCs w:val="20"/>
        </w:rPr>
        <w:t>Krav om prisregulering må fremsettes senest hhv. 1. januar og 1. juni hvert år.</w:t>
      </w:r>
    </w:p>
    <w:p w14:paraId="13A34A20" w14:textId="77777777" w:rsidR="00B7507A" w:rsidRPr="00B7507A" w:rsidRDefault="00B7507A" w:rsidP="00B7507A">
      <w:pPr>
        <w:pStyle w:val="Default"/>
        <w:rPr>
          <w:rFonts w:asciiTheme="minorHAnsi" w:hAnsiTheme="minorHAnsi" w:cstheme="minorHAnsi"/>
          <w:sz w:val="20"/>
          <w:szCs w:val="20"/>
        </w:rPr>
      </w:pPr>
      <w:r w:rsidRPr="00B7507A">
        <w:rPr>
          <w:rFonts w:asciiTheme="minorHAnsi" w:hAnsiTheme="minorHAnsi" w:cstheme="minorHAnsi"/>
          <w:sz w:val="20"/>
          <w:szCs w:val="20"/>
        </w:rPr>
        <w:t>Førstegangsregulering kan finne sted 1(ett) år etter avtalens startdato, dog tidligst 1.februar eller 1.juli.</w:t>
      </w:r>
    </w:p>
    <w:p w14:paraId="797B8B7E" w14:textId="77777777" w:rsidR="00B7507A" w:rsidRPr="00B7507A" w:rsidRDefault="00B7507A" w:rsidP="00B7507A">
      <w:pPr>
        <w:pStyle w:val="Default"/>
        <w:rPr>
          <w:rFonts w:asciiTheme="minorHAnsi" w:hAnsiTheme="minorHAnsi" w:cstheme="minorHAnsi"/>
          <w:sz w:val="20"/>
          <w:szCs w:val="20"/>
        </w:rPr>
      </w:pPr>
    </w:p>
    <w:p w14:paraId="093C2E49" w14:textId="77777777" w:rsidR="00B7507A" w:rsidRPr="00B7507A" w:rsidRDefault="00B7507A" w:rsidP="00B7507A">
      <w:pPr>
        <w:pStyle w:val="Default"/>
        <w:rPr>
          <w:rFonts w:asciiTheme="minorHAnsi" w:hAnsiTheme="minorHAnsi" w:cstheme="minorHAnsi"/>
          <w:sz w:val="20"/>
          <w:szCs w:val="20"/>
        </w:rPr>
      </w:pPr>
      <w:r w:rsidRPr="00B7507A">
        <w:rPr>
          <w:rFonts w:asciiTheme="minorHAnsi" w:hAnsiTheme="minorHAnsi" w:cstheme="minorHAnsi"/>
          <w:sz w:val="20"/>
          <w:szCs w:val="20"/>
        </w:rPr>
        <w:t xml:space="preserve">Ved prisjusteringer legges til grunn total </w:t>
      </w:r>
      <w:proofErr w:type="gramStart"/>
      <w:r w:rsidRPr="00B7507A">
        <w:rPr>
          <w:rFonts w:asciiTheme="minorHAnsi" w:hAnsiTheme="minorHAnsi" w:cstheme="minorHAnsi"/>
          <w:sz w:val="20"/>
          <w:szCs w:val="20"/>
        </w:rPr>
        <w:t>KPI(</w:t>
      </w:r>
      <w:proofErr w:type="gramEnd"/>
      <w:r w:rsidRPr="00B7507A">
        <w:rPr>
          <w:rFonts w:asciiTheme="minorHAnsi" w:hAnsiTheme="minorHAnsi" w:cstheme="minorHAnsi"/>
          <w:sz w:val="20"/>
          <w:szCs w:val="20"/>
        </w:rPr>
        <w:t>totalkonsumprisindeksens) iht. Statistisk sentralbyrås gjeldende tabell 03013.</w:t>
      </w:r>
    </w:p>
    <w:p w14:paraId="64C861DC" w14:textId="77777777" w:rsidR="00B7507A" w:rsidRPr="00B7507A" w:rsidRDefault="00B7507A" w:rsidP="00B7507A">
      <w:pPr>
        <w:pStyle w:val="Default"/>
        <w:rPr>
          <w:rFonts w:asciiTheme="minorHAnsi" w:hAnsiTheme="minorHAnsi" w:cstheme="minorHAnsi"/>
          <w:sz w:val="20"/>
          <w:szCs w:val="20"/>
        </w:rPr>
      </w:pPr>
    </w:p>
    <w:p w14:paraId="3CB6E79C" w14:textId="77777777" w:rsidR="00B7507A" w:rsidRPr="00B7507A" w:rsidRDefault="00B7507A" w:rsidP="00B7507A">
      <w:pPr>
        <w:pStyle w:val="Default"/>
        <w:rPr>
          <w:rFonts w:asciiTheme="minorHAnsi" w:hAnsiTheme="minorHAnsi" w:cstheme="minorHAnsi"/>
          <w:sz w:val="20"/>
          <w:szCs w:val="20"/>
        </w:rPr>
      </w:pPr>
      <w:r w:rsidRPr="00B7507A">
        <w:rPr>
          <w:rFonts w:asciiTheme="minorHAnsi" w:hAnsiTheme="minorHAnsi" w:cstheme="minorHAnsi"/>
          <w:sz w:val="20"/>
          <w:szCs w:val="20"/>
        </w:rPr>
        <w:t>Førstegangsprisjustering vil legge til grunn KPI indeks ved avtalens startdato, og seneste tilgjengelig KPI indeks ved justeringstidspunkt.</w:t>
      </w:r>
    </w:p>
    <w:p w14:paraId="4FE01B05" w14:textId="77777777" w:rsidR="00B7507A" w:rsidRPr="00B7507A" w:rsidRDefault="00B7507A" w:rsidP="00B7507A">
      <w:pPr>
        <w:pStyle w:val="Default"/>
        <w:shd w:val="clear" w:color="auto" w:fill="FFFFFF" w:themeFill="background1"/>
        <w:rPr>
          <w:rFonts w:asciiTheme="minorHAnsi" w:hAnsiTheme="minorHAnsi" w:cstheme="minorHAnsi"/>
          <w:sz w:val="20"/>
          <w:szCs w:val="20"/>
        </w:rPr>
      </w:pPr>
    </w:p>
    <w:p w14:paraId="6379765E" w14:textId="77777777" w:rsidR="00B7507A" w:rsidRPr="00B7507A" w:rsidRDefault="00B7507A" w:rsidP="00B7507A">
      <w:pPr>
        <w:shd w:val="clear" w:color="auto" w:fill="FFFFFF" w:themeFill="background1"/>
        <w:autoSpaceDE w:val="0"/>
        <w:autoSpaceDN w:val="0"/>
        <w:adjustRightInd w:val="0"/>
        <w:rPr>
          <w:rFonts w:asciiTheme="minorHAnsi" w:hAnsiTheme="minorHAnsi" w:cstheme="minorHAnsi"/>
          <w:color w:val="000000"/>
          <w:sz w:val="20"/>
          <w:szCs w:val="20"/>
        </w:rPr>
      </w:pPr>
      <w:r w:rsidRPr="00B7507A">
        <w:rPr>
          <w:rFonts w:asciiTheme="minorHAnsi" w:hAnsiTheme="minorHAnsi" w:cstheme="minorHAnsi"/>
          <w:color w:val="000000"/>
          <w:sz w:val="20"/>
          <w:szCs w:val="20"/>
        </w:rPr>
        <w:lastRenderedPageBreak/>
        <w:t>Prisregulering skal skje ved hjelp av prisreguleringsformelen inntatt under.</w:t>
      </w:r>
    </w:p>
    <w:p w14:paraId="45BECF09" w14:textId="77777777" w:rsidR="00B7507A" w:rsidRPr="00B7507A" w:rsidRDefault="00B7507A" w:rsidP="00B7507A">
      <w:pPr>
        <w:shd w:val="clear" w:color="auto" w:fill="FFFFFF" w:themeFill="background1"/>
        <w:autoSpaceDE w:val="0"/>
        <w:autoSpaceDN w:val="0"/>
        <w:adjustRightInd w:val="0"/>
        <w:rPr>
          <w:rFonts w:asciiTheme="minorHAnsi" w:hAnsiTheme="minorHAnsi" w:cstheme="minorHAnsi"/>
          <w:color w:val="000000"/>
          <w:sz w:val="20"/>
          <w:szCs w:val="20"/>
        </w:rPr>
      </w:pPr>
    </w:p>
    <w:p w14:paraId="441972C6" w14:textId="77777777" w:rsidR="00B7507A" w:rsidRPr="00B7507A" w:rsidRDefault="00B7507A" w:rsidP="00B7507A">
      <w:pPr>
        <w:shd w:val="clear" w:color="auto" w:fill="FFFFFF" w:themeFill="background1"/>
        <w:autoSpaceDE w:val="0"/>
        <w:autoSpaceDN w:val="0"/>
        <w:adjustRightInd w:val="0"/>
        <w:rPr>
          <w:rFonts w:asciiTheme="minorHAnsi" w:hAnsiTheme="minorHAnsi" w:cstheme="minorHAnsi"/>
          <w:color w:val="000000"/>
          <w:sz w:val="20"/>
          <w:szCs w:val="20"/>
        </w:rPr>
      </w:pPr>
      <w:r w:rsidRPr="00B7507A">
        <w:rPr>
          <w:rFonts w:asciiTheme="minorHAnsi" w:hAnsiTheme="minorHAnsi" w:cstheme="minorHAnsi"/>
          <w:color w:val="000000"/>
          <w:sz w:val="20"/>
          <w:szCs w:val="20"/>
        </w:rPr>
        <w:t>Dersom innholdet i aktuell indeks er endret, eller dersom aktuell indeks ikke lenger er tilgjengelig eller oppdatert, skal partene avtale ny relevant indeks som skal ligge til grunn for prisreguleringen.</w:t>
      </w:r>
    </w:p>
    <w:p w14:paraId="670BA0B3" w14:textId="77777777" w:rsidR="006653CA" w:rsidRPr="00B7507A" w:rsidRDefault="006653CA" w:rsidP="006653CA">
      <w:pPr>
        <w:rPr>
          <w:rFonts w:asciiTheme="minorHAnsi" w:hAnsiTheme="minorHAnsi" w:cstheme="minorHAnsi"/>
          <w:sz w:val="22"/>
        </w:rPr>
      </w:pPr>
    </w:p>
    <w:p w14:paraId="5A69E039" w14:textId="77777777" w:rsidR="00371035" w:rsidRPr="00B7507A" w:rsidRDefault="00371035" w:rsidP="009B6D64">
      <w:pPr>
        <w:rPr>
          <w:rFonts w:asciiTheme="minorHAnsi" w:hAnsiTheme="minorHAnsi" w:cstheme="minorHAnsi"/>
          <w:sz w:val="22"/>
        </w:rPr>
      </w:pPr>
    </w:p>
    <w:p w14:paraId="005FAE84" w14:textId="77777777" w:rsidR="00371035" w:rsidRPr="00B7507A" w:rsidRDefault="00371035" w:rsidP="00371035">
      <w:pPr>
        <w:rPr>
          <w:rFonts w:asciiTheme="minorHAnsi" w:hAnsiTheme="minorHAnsi" w:cstheme="minorHAnsi"/>
          <w:sz w:val="22"/>
        </w:rPr>
      </w:pPr>
      <w:r w:rsidRPr="00B7507A">
        <w:rPr>
          <w:rFonts w:asciiTheme="minorHAnsi" w:hAnsiTheme="minorHAnsi" w:cstheme="minorHAnsi"/>
          <w:sz w:val="22"/>
        </w:rPr>
        <w:t>P1=P0+(P0*((I1-I0)/I</w:t>
      </w:r>
      <w:proofErr w:type="gramStart"/>
      <w:r w:rsidRPr="00B7507A">
        <w:rPr>
          <w:rFonts w:asciiTheme="minorHAnsi" w:hAnsiTheme="minorHAnsi" w:cstheme="minorHAnsi"/>
          <w:sz w:val="22"/>
        </w:rPr>
        <w:t>0)*</w:t>
      </w:r>
      <w:proofErr w:type="gramEnd"/>
      <w:r w:rsidRPr="00B7507A">
        <w:rPr>
          <w:rFonts w:asciiTheme="minorHAnsi" w:hAnsiTheme="minorHAnsi" w:cstheme="minorHAnsi"/>
          <w:sz w:val="22"/>
        </w:rPr>
        <w:t>0,8)</w:t>
      </w:r>
    </w:p>
    <w:p w14:paraId="71B6BC84" w14:textId="77777777" w:rsidR="00371035" w:rsidRPr="00B7507A" w:rsidRDefault="00371035" w:rsidP="00371035">
      <w:pPr>
        <w:rPr>
          <w:rFonts w:asciiTheme="minorHAnsi" w:hAnsiTheme="minorHAnsi" w:cstheme="minorHAnsi"/>
          <w:sz w:val="22"/>
        </w:rPr>
      </w:pPr>
    </w:p>
    <w:p w14:paraId="0A6B077F" w14:textId="77777777" w:rsidR="00371035" w:rsidRPr="00B7507A" w:rsidRDefault="00371035" w:rsidP="00371035">
      <w:pPr>
        <w:rPr>
          <w:rFonts w:asciiTheme="minorHAnsi" w:hAnsiTheme="minorHAnsi" w:cstheme="minorHAnsi"/>
          <w:sz w:val="22"/>
        </w:rPr>
      </w:pPr>
      <w:r w:rsidRPr="00B7507A">
        <w:rPr>
          <w:rFonts w:asciiTheme="minorHAnsi" w:hAnsiTheme="minorHAnsi" w:cstheme="minorHAnsi"/>
          <w:sz w:val="22"/>
        </w:rPr>
        <w:t>P1 =</w:t>
      </w:r>
      <w:r w:rsidRPr="00B7507A">
        <w:rPr>
          <w:rFonts w:asciiTheme="minorHAnsi" w:hAnsiTheme="minorHAnsi" w:cstheme="minorHAnsi"/>
          <w:sz w:val="22"/>
        </w:rPr>
        <w:tab/>
        <w:t>Prisen som skal betales (eksklusive mva).</w:t>
      </w:r>
    </w:p>
    <w:p w14:paraId="470B5872" w14:textId="77777777" w:rsidR="00371035" w:rsidRPr="00B7507A" w:rsidRDefault="00371035" w:rsidP="00371035">
      <w:pPr>
        <w:ind w:left="720" w:hanging="720"/>
        <w:rPr>
          <w:rFonts w:asciiTheme="minorHAnsi" w:hAnsiTheme="minorHAnsi" w:cstheme="minorHAnsi"/>
          <w:sz w:val="22"/>
        </w:rPr>
      </w:pPr>
      <w:r w:rsidRPr="00B7507A">
        <w:rPr>
          <w:rFonts w:asciiTheme="minorHAnsi" w:hAnsiTheme="minorHAnsi" w:cstheme="minorHAnsi"/>
          <w:sz w:val="22"/>
        </w:rPr>
        <w:t>P0 =</w:t>
      </w:r>
      <w:r w:rsidRPr="00B7507A">
        <w:rPr>
          <w:rFonts w:asciiTheme="minorHAnsi" w:hAnsiTheme="minorHAnsi" w:cstheme="minorHAnsi"/>
          <w:sz w:val="22"/>
        </w:rPr>
        <w:tab/>
        <w:t>Basispris (eksklusive mva), dvs. tilbudspris for tidspunkt I0.</w:t>
      </w:r>
    </w:p>
    <w:p w14:paraId="194CE7EE" w14:textId="77777777" w:rsidR="00371035" w:rsidRPr="00B7507A" w:rsidRDefault="00371035" w:rsidP="00371035">
      <w:pPr>
        <w:ind w:left="720" w:hanging="720"/>
        <w:rPr>
          <w:rFonts w:asciiTheme="minorHAnsi" w:hAnsiTheme="minorHAnsi" w:cstheme="minorHAnsi"/>
          <w:sz w:val="22"/>
        </w:rPr>
      </w:pPr>
      <w:r w:rsidRPr="00B7507A">
        <w:rPr>
          <w:rFonts w:asciiTheme="minorHAnsi" w:hAnsiTheme="minorHAnsi" w:cstheme="minorHAnsi"/>
          <w:sz w:val="22"/>
        </w:rPr>
        <w:t>I0 =</w:t>
      </w:r>
      <w:r w:rsidRPr="00B7507A">
        <w:rPr>
          <w:rFonts w:asciiTheme="minorHAnsi" w:hAnsiTheme="minorHAnsi" w:cstheme="minorHAnsi"/>
          <w:sz w:val="22"/>
        </w:rPr>
        <w:tab/>
        <w:t>Indeks for tidspunktet basisprisen er fra, dvs. siste kjente indeks før tilbudsfristens utløp (startindeks). Indeksverdien var da</w:t>
      </w:r>
      <w:r w:rsidRPr="00B7507A">
        <w:rPr>
          <w:rFonts w:asciiTheme="minorHAnsi" w:hAnsiTheme="minorHAnsi" w:cstheme="minorHAnsi"/>
        </w:rPr>
        <w:t xml:space="preserve"> </w:t>
      </w:r>
      <w:r w:rsidRPr="00B7507A">
        <w:rPr>
          <w:rFonts w:asciiTheme="minorHAnsi" w:hAnsiTheme="minorHAnsi" w:cstheme="minorHAnsi"/>
          <w:sz w:val="22"/>
          <w:highlight w:val="yellow"/>
        </w:rPr>
        <w:t>[sett inn indeksverdi (fylles ut ved kontraktsinngåelsen)</w:t>
      </w:r>
      <w:r w:rsidRPr="00B7507A">
        <w:rPr>
          <w:rFonts w:asciiTheme="minorHAnsi" w:eastAsia="Symbol" w:hAnsiTheme="minorHAnsi" w:cstheme="minorHAnsi"/>
          <w:sz w:val="22"/>
          <w:highlight w:val="yellow"/>
        </w:rPr>
        <w:t>]</w:t>
      </w:r>
      <w:r w:rsidRPr="00B7507A">
        <w:rPr>
          <w:rFonts w:asciiTheme="minorHAnsi" w:hAnsiTheme="minorHAnsi" w:cstheme="minorHAnsi"/>
          <w:sz w:val="22"/>
          <w:highlight w:val="yellow"/>
        </w:rPr>
        <w:t>.</w:t>
      </w:r>
    </w:p>
    <w:p w14:paraId="366A591F" w14:textId="77777777" w:rsidR="00371035" w:rsidRPr="00B7507A" w:rsidRDefault="00371035" w:rsidP="00371035">
      <w:pPr>
        <w:rPr>
          <w:rFonts w:asciiTheme="minorHAnsi" w:hAnsiTheme="minorHAnsi" w:cstheme="minorHAnsi"/>
          <w:sz w:val="22"/>
        </w:rPr>
      </w:pPr>
      <w:r w:rsidRPr="00B7507A">
        <w:rPr>
          <w:rFonts w:asciiTheme="minorHAnsi" w:hAnsiTheme="minorHAnsi" w:cstheme="minorHAnsi"/>
          <w:sz w:val="22"/>
        </w:rPr>
        <w:t>I1 =</w:t>
      </w:r>
      <w:r w:rsidRPr="00B7507A">
        <w:rPr>
          <w:rFonts w:asciiTheme="minorHAnsi" w:hAnsiTheme="minorHAnsi" w:cstheme="minorHAnsi"/>
          <w:sz w:val="22"/>
        </w:rPr>
        <w:tab/>
        <w:t>Indeks for tidspunktet prisjustering skal skje.</w:t>
      </w:r>
    </w:p>
    <w:p w14:paraId="28E9D4ED" w14:textId="278D4AC0" w:rsidR="00371035" w:rsidRPr="00B7507A" w:rsidRDefault="00371035" w:rsidP="009645E6">
      <w:pPr>
        <w:rPr>
          <w:rFonts w:asciiTheme="minorHAnsi" w:hAnsiTheme="minorHAnsi" w:cstheme="minorHAnsi"/>
          <w:sz w:val="22"/>
        </w:rPr>
      </w:pPr>
      <w:r w:rsidRPr="00B7507A">
        <w:rPr>
          <w:rFonts w:asciiTheme="minorHAnsi" w:eastAsia="Symbol" w:hAnsiTheme="minorHAnsi" w:cstheme="minorHAnsi"/>
          <w:sz w:val="22"/>
        </w:rPr>
        <w:t>[</w:t>
      </w:r>
      <w:r w:rsidRPr="00B7507A">
        <w:rPr>
          <w:rFonts w:asciiTheme="minorHAnsi" w:hAnsiTheme="minorHAnsi" w:cstheme="minorHAnsi"/>
          <w:sz w:val="22"/>
        </w:rPr>
        <w:t>0,8] =</w:t>
      </w:r>
      <w:r w:rsidRPr="00B7507A">
        <w:rPr>
          <w:rFonts w:asciiTheme="minorHAnsi" w:hAnsiTheme="minorHAnsi" w:cstheme="minorHAnsi"/>
          <w:sz w:val="22"/>
        </w:rPr>
        <w:tab/>
        <w:t>80 % av prisen indeksreguleres</w:t>
      </w:r>
    </w:p>
    <w:p w14:paraId="4A82FCB1" w14:textId="77777777" w:rsidR="00371035" w:rsidRPr="00B7507A" w:rsidRDefault="00371035" w:rsidP="009B6D64">
      <w:pPr>
        <w:rPr>
          <w:rFonts w:asciiTheme="minorHAnsi" w:hAnsiTheme="minorHAnsi" w:cstheme="minorHAnsi"/>
          <w:sz w:val="22"/>
        </w:rPr>
      </w:pPr>
    </w:p>
    <w:p w14:paraId="71094CAE" w14:textId="77777777" w:rsidR="00371035" w:rsidRPr="00B7507A" w:rsidRDefault="00371035" w:rsidP="009B6D64">
      <w:pPr>
        <w:rPr>
          <w:rFonts w:asciiTheme="minorHAnsi" w:hAnsiTheme="minorHAnsi" w:cstheme="minorHAnsi"/>
          <w:sz w:val="22"/>
        </w:rPr>
      </w:pPr>
    </w:p>
    <w:p w14:paraId="0083D9DF" w14:textId="77777777" w:rsidR="006653CA" w:rsidRPr="00B7507A" w:rsidRDefault="006653CA" w:rsidP="006653CA">
      <w:pPr>
        <w:rPr>
          <w:rFonts w:asciiTheme="minorHAnsi" w:hAnsiTheme="minorHAnsi" w:cstheme="minorHAnsi"/>
          <w:sz w:val="22"/>
        </w:rPr>
      </w:pPr>
      <w:r w:rsidRPr="00B7507A">
        <w:rPr>
          <w:rFonts w:asciiTheme="minorHAnsi" w:hAnsiTheme="minorHAnsi" w:cstheme="minorHAnsi"/>
          <w:sz w:val="22"/>
        </w:rPr>
        <w:t>Dersom ikke annet er sagt, gjelder samme prisregulering for alle tjenester som er underlagt kontrakten.</w:t>
      </w:r>
    </w:p>
    <w:p w14:paraId="5D49F762" w14:textId="77777777" w:rsidR="006653CA" w:rsidRPr="00B7507A" w:rsidRDefault="006653CA" w:rsidP="006653CA">
      <w:pPr>
        <w:rPr>
          <w:rFonts w:asciiTheme="minorHAnsi" w:hAnsiTheme="minorHAnsi" w:cstheme="minorHAnsi"/>
          <w:sz w:val="22"/>
        </w:rPr>
      </w:pPr>
    </w:p>
    <w:p w14:paraId="79A44D5B" w14:textId="2ACBDB7A" w:rsidR="006653CA" w:rsidRPr="00B7507A" w:rsidRDefault="006653CA" w:rsidP="006653CA">
      <w:pPr>
        <w:rPr>
          <w:rFonts w:asciiTheme="minorHAnsi" w:hAnsiTheme="minorHAnsi" w:cstheme="minorHAnsi"/>
          <w:sz w:val="22"/>
        </w:rPr>
      </w:pPr>
      <w:r w:rsidRPr="00B7507A">
        <w:rPr>
          <w:rFonts w:asciiTheme="minorHAnsi" w:hAnsiTheme="minorHAnsi" w:cstheme="minorHAnsi"/>
          <w:sz w:val="22"/>
        </w:rPr>
        <w:t>Dersom det skjer endringer i mva</w:t>
      </w:r>
      <w:r w:rsidR="00371035" w:rsidRPr="00B7507A">
        <w:rPr>
          <w:rFonts w:asciiTheme="minorHAnsi" w:hAnsiTheme="minorHAnsi" w:cstheme="minorHAnsi"/>
          <w:sz w:val="22"/>
        </w:rPr>
        <w:t>.</w:t>
      </w:r>
      <w:r w:rsidRPr="00B7507A">
        <w:rPr>
          <w:rFonts w:asciiTheme="minorHAnsi" w:hAnsiTheme="minorHAnsi" w:cstheme="minorHAnsi"/>
          <w:sz w:val="22"/>
        </w:rPr>
        <w:t xml:space="preserve"> eller andre avgifter som får påvirkning på indeksen på en måte som gir et feilaktig bilde på faktisk prisutvikling, skal det tas hensyn til slike endringer på det aktuelle reguleringstidspunktet.</w:t>
      </w:r>
    </w:p>
    <w:p w14:paraId="31B539AF" w14:textId="77777777" w:rsidR="00B7507A" w:rsidRPr="00B7507A" w:rsidRDefault="00B7507A" w:rsidP="006653CA">
      <w:pPr>
        <w:rPr>
          <w:rFonts w:asciiTheme="minorHAnsi" w:hAnsiTheme="minorHAnsi" w:cstheme="minorHAnsi"/>
          <w:sz w:val="22"/>
        </w:rPr>
      </w:pPr>
    </w:p>
    <w:p w14:paraId="6A67E0E1" w14:textId="77777777" w:rsidR="00B7507A" w:rsidRPr="00B7507A" w:rsidRDefault="00B7507A" w:rsidP="00B7507A">
      <w:pPr>
        <w:pStyle w:val="Default"/>
        <w:rPr>
          <w:rFonts w:asciiTheme="minorHAnsi" w:hAnsiTheme="minorHAnsi" w:cstheme="minorHAnsi"/>
          <w:sz w:val="20"/>
          <w:szCs w:val="20"/>
        </w:rPr>
      </w:pPr>
      <w:r w:rsidRPr="00B7507A">
        <w:rPr>
          <w:rFonts w:asciiTheme="minorHAnsi" w:hAnsiTheme="minorHAnsi" w:cstheme="minorHAnsi"/>
          <w:sz w:val="20"/>
          <w:szCs w:val="20"/>
        </w:rPr>
        <w:t xml:space="preserve">Eventuelle valutaendringer gir ikke </w:t>
      </w:r>
      <w:r w:rsidRPr="00B7507A">
        <w:rPr>
          <w:rFonts w:asciiTheme="minorHAnsi" w:hAnsiTheme="minorHAnsi" w:cstheme="minorHAnsi"/>
          <w:b/>
          <w:sz w:val="20"/>
          <w:szCs w:val="20"/>
        </w:rPr>
        <w:t>LEVERANDØREN</w:t>
      </w:r>
      <w:r w:rsidRPr="00B7507A">
        <w:rPr>
          <w:rFonts w:asciiTheme="minorHAnsi" w:hAnsiTheme="minorHAnsi" w:cstheme="minorHAnsi"/>
          <w:sz w:val="20"/>
          <w:szCs w:val="20"/>
        </w:rPr>
        <w:t xml:space="preserve"> rett til justering av priser.</w:t>
      </w:r>
    </w:p>
    <w:p w14:paraId="1A4F2C6C" w14:textId="77777777" w:rsidR="00B7507A" w:rsidRPr="00B7507A" w:rsidRDefault="00B7507A" w:rsidP="006653CA">
      <w:pPr>
        <w:rPr>
          <w:rFonts w:asciiTheme="minorHAnsi" w:hAnsiTheme="minorHAnsi" w:cstheme="minorHAnsi"/>
          <w:sz w:val="22"/>
        </w:rPr>
      </w:pPr>
    </w:p>
    <w:p w14:paraId="2F3890CC" w14:textId="77777777" w:rsidR="006653CA" w:rsidRPr="00B7507A" w:rsidRDefault="006653CA" w:rsidP="006653CA">
      <w:pPr>
        <w:pStyle w:val="Overskrift2"/>
        <w:rPr>
          <w:rFonts w:asciiTheme="minorHAnsi" w:hAnsiTheme="minorHAnsi" w:cstheme="minorHAnsi"/>
          <w:szCs w:val="32"/>
        </w:rPr>
      </w:pPr>
      <w:r w:rsidRPr="00B7507A">
        <w:rPr>
          <w:rFonts w:asciiTheme="minorHAnsi" w:hAnsiTheme="minorHAnsi" w:cstheme="minorHAnsi"/>
          <w:szCs w:val="32"/>
        </w:rPr>
        <w:t>Skifte av indeks</w:t>
      </w:r>
    </w:p>
    <w:p w14:paraId="2817BBF3" w14:textId="77777777" w:rsidR="006653CA" w:rsidRPr="00B7507A" w:rsidRDefault="006653CA" w:rsidP="006653CA">
      <w:pPr>
        <w:rPr>
          <w:rFonts w:asciiTheme="minorHAnsi" w:hAnsiTheme="minorHAnsi" w:cstheme="minorHAnsi"/>
          <w:sz w:val="22"/>
        </w:rPr>
      </w:pPr>
      <w:r w:rsidRPr="00B7507A">
        <w:rPr>
          <w:rFonts w:asciiTheme="minorHAnsi" w:hAnsiTheme="minorHAnsi" w:cstheme="minorHAnsi"/>
          <w:sz w:val="22"/>
        </w:rPr>
        <w:t xml:space="preserve">Dersom innholdet i aktuell indeks er endret, eller dersom aktuell indeks ikke lenger er tilgjengelig eller oppdatert, skal partene avtale ny relevant indeks som skal ligge til grunn for prisreguleringen. Ny relevant indeks skal avtales på bakgrunn av råd fra SSB eller evt. annen utgiver av den aktuelle indeksen som skal erstattes. </w:t>
      </w:r>
    </w:p>
    <w:p w14:paraId="31922AF3" w14:textId="77777777" w:rsidR="006653CA" w:rsidRPr="00B7507A" w:rsidRDefault="006653CA" w:rsidP="006653CA">
      <w:pPr>
        <w:pStyle w:val="Overskrift2"/>
        <w:rPr>
          <w:rFonts w:asciiTheme="minorHAnsi" w:hAnsiTheme="minorHAnsi" w:cstheme="minorHAnsi"/>
          <w:szCs w:val="32"/>
        </w:rPr>
      </w:pPr>
      <w:r w:rsidRPr="00B7507A">
        <w:rPr>
          <w:rFonts w:asciiTheme="minorHAnsi" w:hAnsiTheme="minorHAnsi" w:cstheme="minorHAnsi"/>
          <w:szCs w:val="32"/>
        </w:rPr>
        <w:t>Virkning av prisregulering</w:t>
      </w:r>
    </w:p>
    <w:p w14:paraId="4F8685AB" w14:textId="77777777" w:rsidR="006653CA" w:rsidRPr="00B7507A" w:rsidRDefault="006653CA" w:rsidP="006653CA">
      <w:pPr>
        <w:rPr>
          <w:rFonts w:asciiTheme="minorHAnsi" w:hAnsiTheme="minorHAnsi" w:cstheme="minorHAnsi"/>
          <w:sz w:val="22"/>
        </w:rPr>
      </w:pPr>
      <w:r w:rsidRPr="00B7507A">
        <w:rPr>
          <w:rFonts w:asciiTheme="minorHAnsi" w:hAnsiTheme="minorHAnsi" w:cstheme="minorHAnsi"/>
          <w:sz w:val="22"/>
        </w:rPr>
        <w:t>Prisreguleringen får virkning for alle avrop foretatt på eller etter dato for prisregulering.</w:t>
      </w:r>
    </w:p>
    <w:p w14:paraId="76C2BF58" w14:textId="77777777" w:rsidR="006653CA" w:rsidRPr="00B7507A" w:rsidRDefault="006653CA" w:rsidP="006653CA">
      <w:pPr>
        <w:rPr>
          <w:rFonts w:asciiTheme="minorHAnsi" w:hAnsiTheme="minorHAnsi" w:cstheme="minorHAnsi"/>
          <w:sz w:val="22"/>
        </w:rPr>
      </w:pPr>
    </w:p>
    <w:p w14:paraId="28338516" w14:textId="77777777" w:rsidR="006653CA" w:rsidRPr="00B7507A" w:rsidRDefault="006653CA" w:rsidP="006653CA">
      <w:pPr>
        <w:rPr>
          <w:rFonts w:asciiTheme="minorHAnsi" w:hAnsiTheme="minorHAnsi" w:cstheme="minorHAnsi"/>
          <w:sz w:val="22"/>
        </w:rPr>
      </w:pPr>
      <w:r w:rsidRPr="00B7507A">
        <w:rPr>
          <w:rFonts w:asciiTheme="minorHAnsi" w:hAnsiTheme="minorHAnsi" w:cstheme="minorHAnsi"/>
          <w:sz w:val="22"/>
        </w:rPr>
        <w:t>Alle avrop foretatt før dagen prisreguleringen tar til å gjelde skal leveres til prisen som gjaldt på avropstidspunktet. Dette selv om levering skal skje etter tidspunktet for ny prisregulering.</w:t>
      </w:r>
    </w:p>
    <w:p w14:paraId="10FEA1D3" w14:textId="77777777" w:rsidR="00B7507A" w:rsidRPr="00B7507A" w:rsidRDefault="00B7507A" w:rsidP="006653CA">
      <w:pPr>
        <w:rPr>
          <w:rFonts w:asciiTheme="minorHAnsi" w:hAnsiTheme="minorHAnsi" w:cstheme="minorHAnsi"/>
          <w:sz w:val="22"/>
        </w:rPr>
      </w:pPr>
    </w:p>
    <w:p w14:paraId="056E10A4" w14:textId="314AEAF1" w:rsidR="00B7507A" w:rsidRPr="00B7507A" w:rsidRDefault="00B7507A" w:rsidP="00B7507A">
      <w:pPr>
        <w:pStyle w:val="Overskrift2"/>
        <w:rPr>
          <w:rStyle w:val="Overskrift3Tegn"/>
          <w:rFonts w:asciiTheme="minorHAnsi" w:hAnsiTheme="minorHAnsi" w:cstheme="minorHAnsi"/>
          <w:sz w:val="22"/>
          <w:szCs w:val="24"/>
        </w:rPr>
      </w:pPr>
      <w:r w:rsidRPr="00B7507A">
        <w:rPr>
          <w:rFonts w:asciiTheme="minorHAnsi" w:hAnsiTheme="minorHAnsi" w:cstheme="minorHAnsi"/>
        </w:rPr>
        <w:t>Endring i produktutvalg</w:t>
      </w:r>
    </w:p>
    <w:p w14:paraId="02AC719A" w14:textId="77777777" w:rsidR="00B7507A" w:rsidRPr="00B7507A" w:rsidRDefault="00B7507A" w:rsidP="00B7507A">
      <w:pPr>
        <w:shd w:val="clear" w:color="auto" w:fill="FFFFFF"/>
        <w:rPr>
          <w:rFonts w:ascii="Trebuchet MS" w:hAnsi="Trebuchet MS"/>
          <w:sz w:val="20"/>
          <w:szCs w:val="20"/>
        </w:rPr>
      </w:pPr>
      <w:r w:rsidRPr="00B7507A">
        <w:rPr>
          <w:rFonts w:ascii="Trebuchet MS" w:hAnsi="Trebuchet MS"/>
          <w:b/>
          <w:sz w:val="20"/>
          <w:szCs w:val="20"/>
        </w:rPr>
        <w:t xml:space="preserve">LEVERANDØREN </w:t>
      </w:r>
      <w:r w:rsidRPr="00B7507A">
        <w:rPr>
          <w:rFonts w:ascii="Trebuchet MS" w:hAnsi="Trebuchet MS"/>
          <w:sz w:val="20"/>
          <w:szCs w:val="20"/>
        </w:rPr>
        <w:t>skal erstatte produkt som går ut av produksjon med et nytt som prismessig aldri er dyrere enn det som erstattes, og</w:t>
      </w:r>
      <w:r w:rsidRPr="00B7507A">
        <w:rPr>
          <w:rFonts w:ascii="Trebuchet MS" w:hAnsi="Trebuchet MS"/>
          <w:i/>
          <w:sz w:val="20"/>
          <w:szCs w:val="20"/>
        </w:rPr>
        <w:t xml:space="preserve"> </w:t>
      </w:r>
      <w:r w:rsidRPr="00B7507A">
        <w:rPr>
          <w:rFonts w:ascii="Trebuchet MS" w:hAnsi="Trebuchet MS"/>
          <w:sz w:val="20"/>
          <w:szCs w:val="20"/>
        </w:rPr>
        <w:t>kvalitetsmessig er likt eller bedre.</w:t>
      </w:r>
    </w:p>
    <w:p w14:paraId="2C8EE116" w14:textId="77777777" w:rsidR="00B7507A" w:rsidRPr="00B7507A" w:rsidRDefault="00B7507A" w:rsidP="00B7507A">
      <w:pPr>
        <w:shd w:val="clear" w:color="auto" w:fill="FFFFFF"/>
        <w:rPr>
          <w:rFonts w:ascii="Trebuchet MS" w:hAnsi="Trebuchet MS"/>
          <w:sz w:val="20"/>
          <w:szCs w:val="20"/>
        </w:rPr>
      </w:pPr>
    </w:p>
    <w:p w14:paraId="5B85690B" w14:textId="005DCF0F" w:rsidR="00BF0A69" w:rsidRDefault="00B7507A" w:rsidP="00B7507A">
      <w:pPr>
        <w:rPr>
          <w:rFonts w:ascii="Trebuchet MS" w:hAnsi="Trebuchet MS"/>
          <w:sz w:val="20"/>
          <w:szCs w:val="20"/>
        </w:rPr>
      </w:pPr>
      <w:r w:rsidRPr="00B7507A">
        <w:rPr>
          <w:rFonts w:ascii="Trebuchet MS" w:hAnsi="Trebuchet MS"/>
          <w:sz w:val="20"/>
          <w:szCs w:val="20"/>
        </w:rPr>
        <w:t xml:space="preserve">Slike utskiftninger skal dokumenteres og godkjennes av </w:t>
      </w:r>
      <w:r w:rsidRPr="00B7507A">
        <w:rPr>
          <w:rFonts w:ascii="Trebuchet MS" w:hAnsi="Trebuchet MS"/>
          <w:b/>
          <w:sz w:val="20"/>
          <w:szCs w:val="20"/>
        </w:rPr>
        <w:t>KUNDEN</w:t>
      </w:r>
      <w:r w:rsidRPr="00B7507A">
        <w:rPr>
          <w:rFonts w:ascii="Trebuchet MS" w:hAnsi="Trebuchet MS"/>
          <w:sz w:val="20"/>
          <w:szCs w:val="20"/>
        </w:rPr>
        <w:t>.</w:t>
      </w:r>
    </w:p>
    <w:p w14:paraId="116CEA65" w14:textId="77777777" w:rsidR="00B7507A" w:rsidRDefault="00B7507A" w:rsidP="00B7507A">
      <w:pPr>
        <w:rPr>
          <w:rFonts w:ascii="Trebuchet MS" w:hAnsi="Trebuchet MS"/>
          <w:sz w:val="20"/>
          <w:szCs w:val="20"/>
        </w:rPr>
      </w:pPr>
    </w:p>
    <w:p w14:paraId="7677DC8B" w14:textId="77777777" w:rsidR="00B7507A" w:rsidRDefault="00B7507A" w:rsidP="00B7507A">
      <w:pPr>
        <w:pStyle w:val="Default"/>
        <w:rPr>
          <w:rFonts w:ascii="Trebuchet MS" w:hAnsi="Trebuchet MS"/>
          <w:bCs/>
          <w:iCs/>
          <w:sz w:val="20"/>
          <w:szCs w:val="20"/>
        </w:rPr>
      </w:pPr>
      <w:r w:rsidRPr="00B7507A">
        <w:rPr>
          <w:rFonts w:ascii="Trebuchet MS" w:hAnsi="Trebuchet MS"/>
          <w:b/>
          <w:bCs/>
          <w:iCs/>
          <w:sz w:val="20"/>
          <w:szCs w:val="20"/>
        </w:rPr>
        <w:t>LEVERANDØREN</w:t>
      </w:r>
      <w:r w:rsidRPr="00B7507A">
        <w:rPr>
          <w:rFonts w:ascii="Trebuchet MS" w:hAnsi="Trebuchet MS"/>
          <w:bCs/>
          <w:iCs/>
          <w:sz w:val="20"/>
          <w:szCs w:val="20"/>
        </w:rPr>
        <w:t xml:space="preserve"> skal ved prisreduksjoner pga. nye modeller, </w:t>
      </w:r>
      <w:proofErr w:type="gramStart"/>
      <w:r w:rsidRPr="00B7507A">
        <w:rPr>
          <w:rFonts w:ascii="Trebuchet MS" w:hAnsi="Trebuchet MS"/>
          <w:bCs/>
          <w:iCs/>
          <w:sz w:val="20"/>
          <w:szCs w:val="20"/>
        </w:rPr>
        <w:t>markedsendringer,</w:t>
      </w:r>
      <w:proofErr w:type="gramEnd"/>
      <w:r w:rsidRPr="00B7507A">
        <w:rPr>
          <w:rFonts w:ascii="Trebuchet MS" w:hAnsi="Trebuchet MS"/>
          <w:bCs/>
          <w:iCs/>
          <w:sz w:val="20"/>
          <w:szCs w:val="20"/>
        </w:rPr>
        <w:t xml:space="preserve"> </w:t>
      </w:r>
      <w:proofErr w:type="spellStart"/>
      <w:r w:rsidRPr="00B7507A">
        <w:rPr>
          <w:rFonts w:ascii="Trebuchet MS" w:hAnsi="Trebuchet MS"/>
          <w:bCs/>
          <w:iCs/>
          <w:sz w:val="20"/>
          <w:szCs w:val="20"/>
        </w:rPr>
        <w:t>spesialtilbud.e.a</w:t>
      </w:r>
      <w:proofErr w:type="spellEnd"/>
      <w:r w:rsidRPr="00B7507A">
        <w:rPr>
          <w:rFonts w:ascii="Trebuchet MS" w:hAnsi="Trebuchet MS"/>
          <w:bCs/>
          <w:iCs/>
          <w:sz w:val="20"/>
          <w:szCs w:val="20"/>
        </w:rPr>
        <w:t xml:space="preserve">. redusere avtale prisene tilsvarende.  </w:t>
      </w:r>
    </w:p>
    <w:p w14:paraId="3620AB12" w14:textId="77777777" w:rsidR="00B7507A" w:rsidRPr="00B7507A" w:rsidRDefault="00B7507A" w:rsidP="00B7507A">
      <w:pPr>
        <w:pStyle w:val="Default"/>
        <w:rPr>
          <w:rFonts w:ascii="Trebuchet MS" w:hAnsi="Trebuchet MS"/>
          <w:bCs/>
          <w:iCs/>
          <w:sz w:val="20"/>
          <w:szCs w:val="20"/>
        </w:rPr>
      </w:pPr>
    </w:p>
    <w:p w14:paraId="6F54B934" w14:textId="77777777" w:rsidR="00B7507A" w:rsidRDefault="00B7507A" w:rsidP="00B7507A">
      <w:pPr>
        <w:pStyle w:val="Default"/>
        <w:rPr>
          <w:rFonts w:ascii="Trebuchet MS" w:hAnsi="Trebuchet MS"/>
          <w:sz w:val="20"/>
          <w:szCs w:val="20"/>
        </w:rPr>
      </w:pPr>
      <w:r w:rsidRPr="00B7507A">
        <w:rPr>
          <w:rFonts w:ascii="Trebuchet MS" w:hAnsi="Trebuchet MS"/>
          <w:sz w:val="20"/>
          <w:szCs w:val="20"/>
        </w:rPr>
        <w:lastRenderedPageBreak/>
        <w:t xml:space="preserve">Hvis ikke har </w:t>
      </w:r>
      <w:r w:rsidRPr="00B7507A">
        <w:rPr>
          <w:rFonts w:ascii="Trebuchet MS" w:hAnsi="Trebuchet MS"/>
          <w:b/>
          <w:sz w:val="20"/>
          <w:szCs w:val="20"/>
        </w:rPr>
        <w:t>KUNDEN</w:t>
      </w:r>
      <w:r w:rsidRPr="00B7507A">
        <w:rPr>
          <w:rFonts w:ascii="Trebuchet MS" w:hAnsi="Trebuchet MS"/>
          <w:sz w:val="20"/>
          <w:szCs w:val="20"/>
        </w:rPr>
        <w:t xml:space="preserve"> rett til å kreve endringen gjennomført</w:t>
      </w:r>
    </w:p>
    <w:p w14:paraId="3B356CEE" w14:textId="77777777" w:rsidR="00B7507A" w:rsidRDefault="00B7507A" w:rsidP="00B7507A">
      <w:pPr>
        <w:pStyle w:val="Default"/>
        <w:rPr>
          <w:rFonts w:ascii="Trebuchet MS" w:hAnsi="Trebuchet MS"/>
          <w:bCs/>
          <w:i/>
          <w:iCs/>
          <w:sz w:val="20"/>
          <w:szCs w:val="20"/>
        </w:rPr>
      </w:pPr>
      <w:r w:rsidRPr="00FB301B">
        <w:rPr>
          <w:rFonts w:ascii="Trebuchet MS" w:hAnsi="Trebuchet MS"/>
          <w:bCs/>
          <w:i/>
          <w:iCs/>
          <w:sz w:val="20"/>
          <w:szCs w:val="20"/>
        </w:rPr>
        <w:t xml:space="preserve">(Ved prisreduksjoner </w:t>
      </w:r>
      <w:proofErr w:type="spellStart"/>
      <w:r w:rsidRPr="00FB301B">
        <w:rPr>
          <w:rFonts w:ascii="Trebuchet MS" w:hAnsi="Trebuchet MS"/>
          <w:bCs/>
          <w:i/>
          <w:iCs/>
          <w:sz w:val="20"/>
          <w:szCs w:val="20"/>
        </w:rPr>
        <w:t>pga</w:t>
      </w:r>
      <w:proofErr w:type="spellEnd"/>
      <w:r w:rsidRPr="00FB301B">
        <w:rPr>
          <w:rFonts w:ascii="Trebuchet MS" w:hAnsi="Trebuchet MS"/>
          <w:bCs/>
          <w:i/>
          <w:iCs/>
          <w:sz w:val="20"/>
          <w:szCs w:val="20"/>
        </w:rPr>
        <w:t xml:space="preserve"> nye modeller, markedsendringer, </w:t>
      </w:r>
      <w:proofErr w:type="gramStart"/>
      <w:r w:rsidRPr="00FB301B">
        <w:rPr>
          <w:rFonts w:ascii="Trebuchet MS" w:hAnsi="Trebuchet MS"/>
          <w:bCs/>
          <w:i/>
          <w:iCs/>
          <w:sz w:val="20"/>
          <w:szCs w:val="20"/>
        </w:rPr>
        <w:t>spesialtilbud .</w:t>
      </w:r>
      <w:proofErr w:type="gramEnd"/>
      <w:r w:rsidRPr="00FB301B">
        <w:rPr>
          <w:rFonts w:ascii="Trebuchet MS" w:hAnsi="Trebuchet MS"/>
          <w:bCs/>
          <w:i/>
          <w:iCs/>
          <w:sz w:val="20"/>
          <w:szCs w:val="20"/>
        </w:rPr>
        <w:t>e.a., skal prisene reduseres tilsvarende også i de avtalte prisene.)</w:t>
      </w:r>
    </w:p>
    <w:p w14:paraId="1246388A" w14:textId="2DB9A148" w:rsidR="00B7507A" w:rsidRPr="00B7507A" w:rsidRDefault="00B7507A" w:rsidP="00B7507A">
      <w:pPr>
        <w:pStyle w:val="Default"/>
        <w:rPr>
          <w:rFonts w:ascii="Trebuchet MS" w:hAnsi="Trebuchet MS"/>
          <w:bCs/>
          <w:iCs/>
          <w:sz w:val="20"/>
          <w:szCs w:val="20"/>
        </w:rPr>
      </w:pPr>
      <w:r w:rsidRPr="00FB301B">
        <w:rPr>
          <w:rFonts w:ascii="Trebuchet MS" w:hAnsi="Trebuchet MS"/>
          <w:i/>
          <w:sz w:val="20"/>
          <w:szCs w:val="20"/>
        </w:rPr>
        <w:t>(Dersom Oppdragsgiver får kjennskap til, og kan dokumentere at det har skjedd vesentlige endringer i pris- og markedsforhold, mens avtalepartneren likevel ikke har tatt initiativ til endringer, kan Oppdragsgiver kreve at tilsvarende endring skal komme kommunene til gode.)</w:t>
      </w:r>
    </w:p>
    <w:p w14:paraId="2B4E50A0" w14:textId="77777777" w:rsidR="00B7507A" w:rsidRPr="00B7507A" w:rsidRDefault="00B7507A" w:rsidP="00B7507A">
      <w:pPr>
        <w:rPr>
          <w:rFonts w:asciiTheme="minorHAnsi" w:hAnsiTheme="minorHAnsi" w:cstheme="minorHAnsi"/>
          <w:i/>
          <w:szCs w:val="20"/>
        </w:rPr>
      </w:pPr>
    </w:p>
    <w:sectPr w:rsidR="00B7507A" w:rsidRPr="00B7507A" w:rsidSect="00EF35A5">
      <w:headerReference w:type="default" r:id="rId11"/>
      <w:footerReference w:type="default" r:id="rId12"/>
      <w:pgSz w:w="11907" w:h="16840" w:code="9"/>
      <w:pgMar w:top="1701" w:right="1327" w:bottom="1440" w:left="158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7FFE2" w14:textId="77777777" w:rsidR="00921E73" w:rsidRDefault="00921E73" w:rsidP="002320BA">
      <w:r>
        <w:separator/>
      </w:r>
    </w:p>
  </w:endnote>
  <w:endnote w:type="continuationSeparator" w:id="0">
    <w:p w14:paraId="12C724CA" w14:textId="77777777" w:rsidR="00921E73" w:rsidRDefault="00921E73" w:rsidP="0023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8159" w14:textId="77777777" w:rsidR="00842387" w:rsidRPr="003535DA" w:rsidRDefault="00C20DEA" w:rsidP="002320BA">
    <w:pPr>
      <w:tabs>
        <w:tab w:val="left" w:pos="851"/>
        <w:tab w:val="right" w:pos="9356"/>
      </w:tabs>
      <w:rPr>
        <w:sz w:val="20"/>
        <w:szCs w:val="20"/>
      </w:rPr>
    </w:pPr>
    <w:r w:rsidRPr="003535DA">
      <w:rPr>
        <w:noProof/>
        <w:sz w:val="20"/>
        <w:szCs w:val="20"/>
      </w:rPr>
      <mc:AlternateContent>
        <mc:Choice Requires="wps">
          <w:drawing>
            <wp:anchor distT="0" distB="0" distL="114300" distR="114300" simplePos="0" relativeHeight="251657728" behindDoc="0" locked="0" layoutInCell="1" allowOverlap="1" wp14:anchorId="7F73CEBF" wp14:editId="18CF669B">
              <wp:simplePos x="0" y="0"/>
              <wp:positionH relativeFrom="column">
                <wp:posOffset>9525</wp:posOffset>
              </wp:positionH>
              <wp:positionV relativeFrom="paragraph">
                <wp:posOffset>-153670</wp:posOffset>
              </wp:positionV>
              <wp:extent cx="5935345" cy="0"/>
              <wp:effectExtent l="9525" t="8255" r="825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EA0C5" id="_x0000_t32" coordsize="21600,21600" o:spt="32" o:oned="t" path="m,l21600,21600e" filled="f">
              <v:path arrowok="t" fillok="f" o:connecttype="none"/>
              <o:lock v:ext="edit" shapetype="t"/>
            </v:shapetype>
            <v:shape id="AutoShape 4" o:spid="_x0000_s1026" type="#_x0000_t32" style="position:absolute;margin-left:.75pt;margin-top:-12.1pt;width:467.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"/>
          </w:pict>
        </mc:Fallback>
      </mc:AlternateContent>
    </w:r>
    <w:r w:rsidR="009B6D64">
      <w:rPr>
        <w:sz w:val="20"/>
        <w:szCs w:val="20"/>
      </w:rPr>
      <w:tab/>
    </w:r>
    <w:r w:rsidR="00842387" w:rsidRPr="003535DA">
      <w:rPr>
        <w:sz w:val="20"/>
        <w:szCs w:val="20"/>
      </w:rPr>
      <w:tab/>
    </w:r>
    <w:r w:rsidR="00842387" w:rsidRPr="00F339C2">
      <w:rPr>
        <w:rFonts w:ascii="Calibri" w:hAnsi="Calibri"/>
        <w:sz w:val="20"/>
        <w:szCs w:val="20"/>
      </w:rPr>
      <w:t xml:space="preserve">Side </w:t>
    </w:r>
    <w:r w:rsidR="00842387" w:rsidRPr="00F339C2">
      <w:rPr>
        <w:rFonts w:ascii="Calibri" w:hAnsi="Calibri"/>
        <w:sz w:val="20"/>
        <w:szCs w:val="20"/>
      </w:rPr>
      <w:fldChar w:fldCharType="begin"/>
    </w:r>
    <w:r w:rsidR="00842387" w:rsidRPr="00F339C2">
      <w:rPr>
        <w:rFonts w:ascii="Calibri" w:hAnsi="Calibri"/>
        <w:sz w:val="20"/>
        <w:szCs w:val="20"/>
      </w:rPr>
      <w:instrText xml:space="preserve"> PAGE </w:instrText>
    </w:r>
    <w:r w:rsidR="00842387" w:rsidRPr="00F339C2">
      <w:rPr>
        <w:rFonts w:ascii="Calibri" w:hAnsi="Calibri"/>
        <w:sz w:val="20"/>
        <w:szCs w:val="20"/>
      </w:rPr>
      <w:fldChar w:fldCharType="separate"/>
    </w:r>
    <w:r w:rsidR="0061223D">
      <w:rPr>
        <w:rFonts w:ascii="Calibri" w:hAnsi="Calibri"/>
        <w:noProof/>
        <w:sz w:val="20"/>
        <w:szCs w:val="20"/>
      </w:rPr>
      <w:t>1</w:t>
    </w:r>
    <w:r w:rsidR="00842387" w:rsidRPr="00F339C2">
      <w:rPr>
        <w:rFonts w:ascii="Calibri" w:hAnsi="Calibri"/>
        <w:sz w:val="20"/>
        <w:szCs w:val="20"/>
      </w:rPr>
      <w:fldChar w:fldCharType="end"/>
    </w:r>
    <w:r w:rsidR="00842387" w:rsidRPr="00F339C2">
      <w:rPr>
        <w:rFonts w:ascii="Calibri" w:hAnsi="Calibri"/>
        <w:sz w:val="20"/>
        <w:szCs w:val="20"/>
      </w:rPr>
      <w:t xml:space="preserve"> av </w:t>
    </w:r>
    <w:r w:rsidR="00842387" w:rsidRPr="00F339C2">
      <w:rPr>
        <w:rStyle w:val="Sidetall"/>
        <w:rFonts w:ascii="Calibri" w:hAnsi="Calibri"/>
        <w:sz w:val="20"/>
        <w:szCs w:val="20"/>
      </w:rPr>
      <w:fldChar w:fldCharType="begin"/>
    </w:r>
    <w:r w:rsidR="00842387" w:rsidRPr="00F339C2">
      <w:rPr>
        <w:rStyle w:val="Sidetall"/>
        <w:rFonts w:ascii="Calibri" w:hAnsi="Calibri"/>
        <w:sz w:val="20"/>
        <w:szCs w:val="20"/>
      </w:rPr>
      <w:instrText xml:space="preserve"> NUMPAGES </w:instrText>
    </w:r>
    <w:r w:rsidR="00842387" w:rsidRPr="00F339C2">
      <w:rPr>
        <w:rStyle w:val="Sidetall"/>
        <w:rFonts w:ascii="Calibri" w:hAnsi="Calibri"/>
        <w:sz w:val="20"/>
        <w:szCs w:val="20"/>
      </w:rPr>
      <w:fldChar w:fldCharType="separate"/>
    </w:r>
    <w:r w:rsidR="0061223D">
      <w:rPr>
        <w:rStyle w:val="Sidetall"/>
        <w:rFonts w:ascii="Calibri" w:hAnsi="Calibri"/>
        <w:noProof/>
        <w:sz w:val="20"/>
        <w:szCs w:val="20"/>
      </w:rPr>
      <w:t>2</w:t>
    </w:r>
    <w:r w:rsidR="00842387" w:rsidRPr="00F339C2">
      <w:rPr>
        <w:rStyle w:val="Sidetall"/>
        <w:rFonts w:ascii="Calibri" w:hAnsi="Calibri"/>
        <w:sz w:val="20"/>
        <w:szCs w:val="20"/>
      </w:rPr>
      <w:fldChar w:fldCharType="end"/>
    </w:r>
  </w:p>
  <w:p w14:paraId="0913F858" w14:textId="77777777" w:rsidR="00842387" w:rsidRPr="002320BA" w:rsidRDefault="00842387" w:rsidP="002320BA">
    <w:pPr>
      <w:pStyle w:val="Bunntekst"/>
      <w:tabs>
        <w:tab w:val="clear" w:pos="9360"/>
        <w:tab w:val="right" w:pos="4680"/>
        <w:tab w:val="right" w:pos="9214"/>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33B9" w14:textId="77777777" w:rsidR="00921E73" w:rsidRDefault="00921E73" w:rsidP="002320BA">
      <w:r>
        <w:separator/>
      </w:r>
    </w:p>
  </w:footnote>
  <w:footnote w:type="continuationSeparator" w:id="0">
    <w:p w14:paraId="1AE0E486" w14:textId="77777777" w:rsidR="00921E73" w:rsidRDefault="00921E73" w:rsidP="00232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865A" w14:textId="467C629C" w:rsidR="00352305" w:rsidRPr="00CB2638" w:rsidRDefault="0DD0BC31" w:rsidP="0DD0BC31">
    <w:pPr>
      <w:pStyle w:val="Topptekst"/>
      <w:pBdr>
        <w:bottom w:val="single" w:sz="4" w:space="1" w:color="auto"/>
      </w:pBdr>
      <w:tabs>
        <w:tab w:val="right" w:pos="13288"/>
      </w:tabs>
      <w:rPr>
        <w:rFonts w:ascii="Calibri" w:hAnsi="Calibri"/>
        <w:sz w:val="20"/>
        <w:szCs w:val="20"/>
      </w:rPr>
    </w:pPr>
    <w:r>
      <w:rPr>
        <w:noProof/>
      </w:rPr>
      <w:drawing>
        <wp:inline distT="0" distB="0" distL="0" distR="0" wp14:anchorId="3DDDDACF" wp14:editId="5FE36978">
          <wp:extent cx="1647825" cy="819150"/>
          <wp:effectExtent l="0" t="0" r="0" b="0"/>
          <wp:docPr id="2143702807" name="Bilde 214370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47825" cy="819150"/>
                  </a:xfrm>
                  <a:prstGeom prst="rect">
                    <a:avLst/>
                  </a:prstGeom>
                </pic:spPr>
              </pic:pic>
            </a:graphicData>
          </a:graphic>
        </wp:inline>
      </w:drawing>
    </w:r>
    <w:r w:rsidR="00BC2706">
      <w:tab/>
    </w:r>
    <w:r w:rsidRPr="0DD0BC31">
      <w:rPr>
        <w:rFonts w:ascii="Calibri" w:hAnsi="Calibri"/>
        <w:sz w:val="20"/>
        <w:szCs w:val="20"/>
      </w:rPr>
      <w:t>Rammeavtale [avtaleområde]</w:t>
    </w:r>
    <w:r w:rsidR="00BC2706">
      <w:tab/>
    </w:r>
    <w:r w:rsidRPr="0DD0BC31">
      <w:rPr>
        <w:rFonts w:ascii="Calibri" w:hAnsi="Calibri"/>
        <w:sz w:val="20"/>
        <w:szCs w:val="20"/>
      </w:rPr>
      <w:t>Bilag 4</w:t>
    </w:r>
  </w:p>
  <w:p w14:paraId="09BC2163" w14:textId="77777777" w:rsidR="00842387" w:rsidRPr="00F339C2" w:rsidRDefault="00842387" w:rsidP="00CE48F3">
    <w:pPr>
      <w:pStyle w:val="Topptekst"/>
      <w:jc w:val="right"/>
      <w:rPr>
        <w:rFonts w:ascii="Calibri" w:hAnsi="Calibri" w:cs="Arial"/>
        <w:b/>
        <w:szCs w:val="24"/>
      </w:rPr>
    </w:pPr>
  </w:p>
</w:hdr>
</file>

<file path=word/intelligence2.xml><?xml version="1.0" encoding="utf-8"?>
<int2:intelligence xmlns:int2="http://schemas.microsoft.com/office/intelligence/2020/intelligence" xmlns:oel="http://schemas.microsoft.com/office/2019/extlst">
  <int2:observations>
    <int2:bookmark int2:bookmarkName="_Int_yoJHErtQ" int2:invalidationBookmarkName="" int2:hashCode="NRQRBJj0sEG4lC" int2:id="fcy53co8">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6CF8"/>
    <w:multiLevelType w:val="hybridMultilevel"/>
    <w:tmpl w:val="43A6BB9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464A62"/>
    <w:multiLevelType w:val="hybridMultilevel"/>
    <w:tmpl w:val="3DE2653A"/>
    <w:lvl w:ilvl="0" w:tplc="CC546862">
      <w:start w:val="1"/>
      <w:numFmt w:val="decimal"/>
      <w:lvlText w:val="%1."/>
      <w:lvlJc w:val="left"/>
      <w:pPr>
        <w:tabs>
          <w:tab w:val="num" w:pos="360"/>
        </w:tabs>
        <w:ind w:left="360" w:hanging="360"/>
      </w:pPr>
      <w:rPr>
        <w:rFonts w:hint="default"/>
      </w:rPr>
    </w:lvl>
    <w:lvl w:ilvl="1" w:tplc="038A484A">
      <w:numFmt w:val="none"/>
      <w:lvlText w:val=""/>
      <w:lvlJc w:val="left"/>
      <w:pPr>
        <w:tabs>
          <w:tab w:val="num" w:pos="360"/>
        </w:tabs>
      </w:pPr>
    </w:lvl>
    <w:lvl w:ilvl="2" w:tplc="D4681AA4">
      <w:numFmt w:val="none"/>
      <w:lvlText w:val=""/>
      <w:lvlJc w:val="left"/>
      <w:pPr>
        <w:tabs>
          <w:tab w:val="num" w:pos="360"/>
        </w:tabs>
      </w:pPr>
    </w:lvl>
    <w:lvl w:ilvl="3" w:tplc="55B42B98">
      <w:numFmt w:val="none"/>
      <w:lvlText w:val=""/>
      <w:lvlJc w:val="left"/>
      <w:pPr>
        <w:tabs>
          <w:tab w:val="num" w:pos="360"/>
        </w:tabs>
      </w:pPr>
    </w:lvl>
    <w:lvl w:ilvl="4" w:tplc="ACA48A2E">
      <w:numFmt w:val="none"/>
      <w:lvlText w:val=""/>
      <w:lvlJc w:val="left"/>
      <w:pPr>
        <w:tabs>
          <w:tab w:val="num" w:pos="360"/>
        </w:tabs>
      </w:pPr>
    </w:lvl>
    <w:lvl w:ilvl="5" w:tplc="73DE792A">
      <w:numFmt w:val="none"/>
      <w:lvlText w:val=""/>
      <w:lvlJc w:val="left"/>
      <w:pPr>
        <w:tabs>
          <w:tab w:val="num" w:pos="360"/>
        </w:tabs>
      </w:pPr>
    </w:lvl>
    <w:lvl w:ilvl="6" w:tplc="D856082C">
      <w:numFmt w:val="none"/>
      <w:lvlText w:val=""/>
      <w:lvlJc w:val="left"/>
      <w:pPr>
        <w:tabs>
          <w:tab w:val="num" w:pos="360"/>
        </w:tabs>
      </w:pPr>
    </w:lvl>
    <w:lvl w:ilvl="7" w:tplc="01743A90">
      <w:numFmt w:val="none"/>
      <w:lvlText w:val=""/>
      <w:lvlJc w:val="left"/>
      <w:pPr>
        <w:tabs>
          <w:tab w:val="num" w:pos="360"/>
        </w:tabs>
      </w:pPr>
    </w:lvl>
    <w:lvl w:ilvl="8" w:tplc="1FAA16CE">
      <w:numFmt w:val="none"/>
      <w:lvlText w:val=""/>
      <w:lvlJc w:val="left"/>
      <w:pPr>
        <w:tabs>
          <w:tab w:val="num" w:pos="360"/>
        </w:tabs>
      </w:pPr>
    </w:lvl>
  </w:abstractNum>
  <w:abstractNum w:abstractNumId="2" w15:restartNumberingAfterBreak="0">
    <w:nsid w:val="3CCC2324"/>
    <w:multiLevelType w:val="multilevel"/>
    <w:tmpl w:val="875A02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CB2AB4"/>
    <w:multiLevelType w:val="hybridMultilevel"/>
    <w:tmpl w:val="115069D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44357AEE"/>
    <w:multiLevelType w:val="hybridMultilevel"/>
    <w:tmpl w:val="0602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8464D"/>
    <w:multiLevelType w:val="multilevel"/>
    <w:tmpl w:val="99E4280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sz w:val="28"/>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654D7DD1"/>
    <w:multiLevelType w:val="hybridMultilevel"/>
    <w:tmpl w:val="159C4C9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665802E1"/>
    <w:multiLevelType w:val="hybridMultilevel"/>
    <w:tmpl w:val="58DC8CC6"/>
    <w:lvl w:ilvl="0" w:tplc="0B643F1A">
      <w:start w:val="1"/>
      <w:numFmt w:val="decimal"/>
      <w:lvlText w:val="%1."/>
      <w:lvlJc w:val="left"/>
      <w:pPr>
        <w:ind w:left="1086" w:hanging="360"/>
      </w:pPr>
      <w:rPr>
        <w:rFonts w:hint="default"/>
      </w:rPr>
    </w:lvl>
    <w:lvl w:ilvl="1" w:tplc="08140019" w:tentative="1">
      <w:start w:val="1"/>
      <w:numFmt w:val="lowerLetter"/>
      <w:lvlText w:val="%2."/>
      <w:lvlJc w:val="left"/>
      <w:pPr>
        <w:ind w:left="1806" w:hanging="360"/>
      </w:pPr>
    </w:lvl>
    <w:lvl w:ilvl="2" w:tplc="0814001B" w:tentative="1">
      <w:start w:val="1"/>
      <w:numFmt w:val="lowerRoman"/>
      <w:lvlText w:val="%3."/>
      <w:lvlJc w:val="right"/>
      <w:pPr>
        <w:ind w:left="2526" w:hanging="180"/>
      </w:pPr>
    </w:lvl>
    <w:lvl w:ilvl="3" w:tplc="0814000F" w:tentative="1">
      <w:start w:val="1"/>
      <w:numFmt w:val="decimal"/>
      <w:lvlText w:val="%4."/>
      <w:lvlJc w:val="left"/>
      <w:pPr>
        <w:ind w:left="3246" w:hanging="360"/>
      </w:pPr>
    </w:lvl>
    <w:lvl w:ilvl="4" w:tplc="08140019" w:tentative="1">
      <w:start w:val="1"/>
      <w:numFmt w:val="lowerLetter"/>
      <w:lvlText w:val="%5."/>
      <w:lvlJc w:val="left"/>
      <w:pPr>
        <w:ind w:left="3966" w:hanging="360"/>
      </w:pPr>
    </w:lvl>
    <w:lvl w:ilvl="5" w:tplc="0814001B" w:tentative="1">
      <w:start w:val="1"/>
      <w:numFmt w:val="lowerRoman"/>
      <w:lvlText w:val="%6."/>
      <w:lvlJc w:val="right"/>
      <w:pPr>
        <w:ind w:left="4686" w:hanging="180"/>
      </w:pPr>
    </w:lvl>
    <w:lvl w:ilvl="6" w:tplc="0814000F" w:tentative="1">
      <w:start w:val="1"/>
      <w:numFmt w:val="decimal"/>
      <w:lvlText w:val="%7."/>
      <w:lvlJc w:val="left"/>
      <w:pPr>
        <w:ind w:left="5406" w:hanging="360"/>
      </w:pPr>
    </w:lvl>
    <w:lvl w:ilvl="7" w:tplc="08140019" w:tentative="1">
      <w:start w:val="1"/>
      <w:numFmt w:val="lowerLetter"/>
      <w:lvlText w:val="%8."/>
      <w:lvlJc w:val="left"/>
      <w:pPr>
        <w:ind w:left="6126" w:hanging="360"/>
      </w:pPr>
    </w:lvl>
    <w:lvl w:ilvl="8" w:tplc="0814001B" w:tentative="1">
      <w:start w:val="1"/>
      <w:numFmt w:val="lowerRoman"/>
      <w:lvlText w:val="%9."/>
      <w:lvlJc w:val="right"/>
      <w:pPr>
        <w:ind w:left="6846" w:hanging="180"/>
      </w:pPr>
    </w:lvl>
  </w:abstractNum>
  <w:abstractNum w:abstractNumId="8" w15:restartNumberingAfterBreak="0">
    <w:nsid w:val="7EE4350C"/>
    <w:multiLevelType w:val="multilevel"/>
    <w:tmpl w:val="8EDAC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7776197">
    <w:abstractNumId w:val="4"/>
  </w:num>
  <w:num w:numId="2" w16cid:durableId="944775867">
    <w:abstractNumId w:val="1"/>
  </w:num>
  <w:num w:numId="3" w16cid:durableId="213659435">
    <w:abstractNumId w:val="8"/>
  </w:num>
  <w:num w:numId="4" w16cid:durableId="1504512636">
    <w:abstractNumId w:val="0"/>
  </w:num>
  <w:num w:numId="5" w16cid:durableId="267590637">
    <w:abstractNumId w:val="3"/>
  </w:num>
  <w:num w:numId="6" w16cid:durableId="1541354728">
    <w:abstractNumId w:val="5"/>
  </w:num>
  <w:num w:numId="7" w16cid:durableId="8332278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201777">
    <w:abstractNumId w:val="6"/>
  </w:num>
  <w:num w:numId="9" w16cid:durableId="1639916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71"/>
    <w:rsid w:val="00003659"/>
    <w:rsid w:val="00006041"/>
    <w:rsid w:val="0001597E"/>
    <w:rsid w:val="0002242C"/>
    <w:rsid w:val="00046FB2"/>
    <w:rsid w:val="000656B0"/>
    <w:rsid w:val="00070324"/>
    <w:rsid w:val="00085350"/>
    <w:rsid w:val="00087770"/>
    <w:rsid w:val="00093D58"/>
    <w:rsid w:val="000A0D5F"/>
    <w:rsid w:val="000A3164"/>
    <w:rsid w:val="000B59B4"/>
    <w:rsid w:val="000D67D6"/>
    <w:rsid w:val="001103E4"/>
    <w:rsid w:val="001116B0"/>
    <w:rsid w:val="00114EE1"/>
    <w:rsid w:val="001358A6"/>
    <w:rsid w:val="00135BBE"/>
    <w:rsid w:val="00143FEB"/>
    <w:rsid w:val="00150C54"/>
    <w:rsid w:val="00152631"/>
    <w:rsid w:val="00156B03"/>
    <w:rsid w:val="00185C75"/>
    <w:rsid w:val="00186F3E"/>
    <w:rsid w:val="001945F4"/>
    <w:rsid w:val="00194A58"/>
    <w:rsid w:val="001A0609"/>
    <w:rsid w:val="001A2407"/>
    <w:rsid w:val="001B5F96"/>
    <w:rsid w:val="001D5A61"/>
    <w:rsid w:val="001D6861"/>
    <w:rsid w:val="001E0D18"/>
    <w:rsid w:val="001F76FC"/>
    <w:rsid w:val="00210540"/>
    <w:rsid w:val="00223757"/>
    <w:rsid w:val="002320BA"/>
    <w:rsid w:val="00241BC5"/>
    <w:rsid w:val="00245AEC"/>
    <w:rsid w:val="0024705A"/>
    <w:rsid w:val="00250C45"/>
    <w:rsid w:val="00273BCC"/>
    <w:rsid w:val="002960C4"/>
    <w:rsid w:val="00297D95"/>
    <w:rsid w:val="002B0213"/>
    <w:rsid w:val="002B40E8"/>
    <w:rsid w:val="002C12F9"/>
    <w:rsid w:val="002C31F9"/>
    <w:rsid w:val="002C4CA3"/>
    <w:rsid w:val="002D06CF"/>
    <w:rsid w:val="002D136E"/>
    <w:rsid w:val="00306F65"/>
    <w:rsid w:val="0031087A"/>
    <w:rsid w:val="0032341A"/>
    <w:rsid w:val="003241F2"/>
    <w:rsid w:val="00324D11"/>
    <w:rsid w:val="00325120"/>
    <w:rsid w:val="003310A5"/>
    <w:rsid w:val="00351AE2"/>
    <w:rsid w:val="00352305"/>
    <w:rsid w:val="003535DA"/>
    <w:rsid w:val="00361CF1"/>
    <w:rsid w:val="00371035"/>
    <w:rsid w:val="003716BE"/>
    <w:rsid w:val="00380B8E"/>
    <w:rsid w:val="003926D8"/>
    <w:rsid w:val="003A3A73"/>
    <w:rsid w:val="003B3180"/>
    <w:rsid w:val="003C0B3A"/>
    <w:rsid w:val="003D7A21"/>
    <w:rsid w:val="003E0324"/>
    <w:rsid w:val="003E2775"/>
    <w:rsid w:val="003E3B5A"/>
    <w:rsid w:val="003E42AB"/>
    <w:rsid w:val="003E7DA9"/>
    <w:rsid w:val="003F3110"/>
    <w:rsid w:val="003F7794"/>
    <w:rsid w:val="00402C0E"/>
    <w:rsid w:val="00425E6B"/>
    <w:rsid w:val="00434407"/>
    <w:rsid w:val="004375D9"/>
    <w:rsid w:val="00443DB3"/>
    <w:rsid w:val="00461E7B"/>
    <w:rsid w:val="00466906"/>
    <w:rsid w:val="004674B8"/>
    <w:rsid w:val="00490C13"/>
    <w:rsid w:val="004B70D3"/>
    <w:rsid w:val="004E2284"/>
    <w:rsid w:val="004E6132"/>
    <w:rsid w:val="004E7731"/>
    <w:rsid w:val="004F5ACE"/>
    <w:rsid w:val="00500A67"/>
    <w:rsid w:val="00500FC7"/>
    <w:rsid w:val="005211B4"/>
    <w:rsid w:val="00531A97"/>
    <w:rsid w:val="00540516"/>
    <w:rsid w:val="00543825"/>
    <w:rsid w:val="00545FFE"/>
    <w:rsid w:val="00547C3D"/>
    <w:rsid w:val="005566E6"/>
    <w:rsid w:val="00581E52"/>
    <w:rsid w:val="00582FE3"/>
    <w:rsid w:val="00583465"/>
    <w:rsid w:val="00584FAF"/>
    <w:rsid w:val="0058558A"/>
    <w:rsid w:val="005A5A63"/>
    <w:rsid w:val="005B23D4"/>
    <w:rsid w:val="005C104D"/>
    <w:rsid w:val="005C1548"/>
    <w:rsid w:val="005C1D4C"/>
    <w:rsid w:val="005C1E36"/>
    <w:rsid w:val="005C3096"/>
    <w:rsid w:val="005D28FA"/>
    <w:rsid w:val="005F2D50"/>
    <w:rsid w:val="005F3050"/>
    <w:rsid w:val="0061223D"/>
    <w:rsid w:val="00615A46"/>
    <w:rsid w:val="00634C10"/>
    <w:rsid w:val="00635567"/>
    <w:rsid w:val="0064256C"/>
    <w:rsid w:val="006653CA"/>
    <w:rsid w:val="0066546F"/>
    <w:rsid w:val="00685728"/>
    <w:rsid w:val="00692DF8"/>
    <w:rsid w:val="00694AC5"/>
    <w:rsid w:val="006A75C2"/>
    <w:rsid w:val="006B256A"/>
    <w:rsid w:val="006B37F7"/>
    <w:rsid w:val="006B6661"/>
    <w:rsid w:val="006C2A64"/>
    <w:rsid w:val="006C2B4F"/>
    <w:rsid w:val="006D047E"/>
    <w:rsid w:val="006E4DC6"/>
    <w:rsid w:val="00705A70"/>
    <w:rsid w:val="00722233"/>
    <w:rsid w:val="00733B44"/>
    <w:rsid w:val="007416A5"/>
    <w:rsid w:val="00745D3C"/>
    <w:rsid w:val="007512D6"/>
    <w:rsid w:val="00771E00"/>
    <w:rsid w:val="00781416"/>
    <w:rsid w:val="00786662"/>
    <w:rsid w:val="00790162"/>
    <w:rsid w:val="00792F76"/>
    <w:rsid w:val="007957A0"/>
    <w:rsid w:val="007A1BB6"/>
    <w:rsid w:val="007B67B1"/>
    <w:rsid w:val="007C3C00"/>
    <w:rsid w:val="007D47B6"/>
    <w:rsid w:val="007E3418"/>
    <w:rsid w:val="007F0021"/>
    <w:rsid w:val="007F2E48"/>
    <w:rsid w:val="008063FD"/>
    <w:rsid w:val="00815FA5"/>
    <w:rsid w:val="0082003D"/>
    <w:rsid w:val="008313BC"/>
    <w:rsid w:val="00834FC4"/>
    <w:rsid w:val="00842387"/>
    <w:rsid w:val="00866CFF"/>
    <w:rsid w:val="008706BF"/>
    <w:rsid w:val="0087245A"/>
    <w:rsid w:val="0088359D"/>
    <w:rsid w:val="00895868"/>
    <w:rsid w:val="008B1B26"/>
    <w:rsid w:val="008B57EB"/>
    <w:rsid w:val="008C2B5F"/>
    <w:rsid w:val="008C550B"/>
    <w:rsid w:val="008D157F"/>
    <w:rsid w:val="008E0DED"/>
    <w:rsid w:val="008E55DE"/>
    <w:rsid w:val="008E5B32"/>
    <w:rsid w:val="008F0D48"/>
    <w:rsid w:val="00905CB7"/>
    <w:rsid w:val="00910AC7"/>
    <w:rsid w:val="00921E73"/>
    <w:rsid w:val="00953217"/>
    <w:rsid w:val="009578BD"/>
    <w:rsid w:val="009616EF"/>
    <w:rsid w:val="009645E6"/>
    <w:rsid w:val="00966371"/>
    <w:rsid w:val="009731E1"/>
    <w:rsid w:val="00994A45"/>
    <w:rsid w:val="0099751F"/>
    <w:rsid w:val="009A3D44"/>
    <w:rsid w:val="009B28F8"/>
    <w:rsid w:val="009B4DED"/>
    <w:rsid w:val="009B6D64"/>
    <w:rsid w:val="009F23EE"/>
    <w:rsid w:val="009F66C7"/>
    <w:rsid w:val="00A00F97"/>
    <w:rsid w:val="00A01FE6"/>
    <w:rsid w:val="00A20642"/>
    <w:rsid w:val="00A41624"/>
    <w:rsid w:val="00A45DBE"/>
    <w:rsid w:val="00A53BFE"/>
    <w:rsid w:val="00A541B0"/>
    <w:rsid w:val="00A841EA"/>
    <w:rsid w:val="00A86867"/>
    <w:rsid w:val="00A87E87"/>
    <w:rsid w:val="00AA4D99"/>
    <w:rsid w:val="00AA7ECE"/>
    <w:rsid w:val="00AB2EEF"/>
    <w:rsid w:val="00AC0A73"/>
    <w:rsid w:val="00AC2BF8"/>
    <w:rsid w:val="00AC41EA"/>
    <w:rsid w:val="00AD252F"/>
    <w:rsid w:val="00AE5141"/>
    <w:rsid w:val="00AE77E7"/>
    <w:rsid w:val="00B06028"/>
    <w:rsid w:val="00B11901"/>
    <w:rsid w:val="00B12E48"/>
    <w:rsid w:val="00B22DBA"/>
    <w:rsid w:val="00B23A9D"/>
    <w:rsid w:val="00B3778B"/>
    <w:rsid w:val="00B377C3"/>
    <w:rsid w:val="00B548B5"/>
    <w:rsid w:val="00B57B7A"/>
    <w:rsid w:val="00B60B84"/>
    <w:rsid w:val="00B63614"/>
    <w:rsid w:val="00B70F83"/>
    <w:rsid w:val="00B731EF"/>
    <w:rsid w:val="00B7507A"/>
    <w:rsid w:val="00B83115"/>
    <w:rsid w:val="00B84A57"/>
    <w:rsid w:val="00B84FE4"/>
    <w:rsid w:val="00B86678"/>
    <w:rsid w:val="00B95850"/>
    <w:rsid w:val="00BA1AFB"/>
    <w:rsid w:val="00BA288B"/>
    <w:rsid w:val="00BB00A6"/>
    <w:rsid w:val="00BC2706"/>
    <w:rsid w:val="00BD28DE"/>
    <w:rsid w:val="00BE12EF"/>
    <w:rsid w:val="00BE513E"/>
    <w:rsid w:val="00BF0A69"/>
    <w:rsid w:val="00BF22C7"/>
    <w:rsid w:val="00BF2DA5"/>
    <w:rsid w:val="00BF623C"/>
    <w:rsid w:val="00BF62C2"/>
    <w:rsid w:val="00C04CDD"/>
    <w:rsid w:val="00C071C0"/>
    <w:rsid w:val="00C10962"/>
    <w:rsid w:val="00C20CC6"/>
    <w:rsid w:val="00C20DEA"/>
    <w:rsid w:val="00C27005"/>
    <w:rsid w:val="00C33573"/>
    <w:rsid w:val="00C40A2F"/>
    <w:rsid w:val="00C421C6"/>
    <w:rsid w:val="00C51E4C"/>
    <w:rsid w:val="00C52461"/>
    <w:rsid w:val="00C552DD"/>
    <w:rsid w:val="00C66584"/>
    <w:rsid w:val="00C739FE"/>
    <w:rsid w:val="00C93A25"/>
    <w:rsid w:val="00C93B7C"/>
    <w:rsid w:val="00CA36DA"/>
    <w:rsid w:val="00CA4A1B"/>
    <w:rsid w:val="00CA7287"/>
    <w:rsid w:val="00CB1D8D"/>
    <w:rsid w:val="00CB2638"/>
    <w:rsid w:val="00CD3D9B"/>
    <w:rsid w:val="00CE136F"/>
    <w:rsid w:val="00CE48F3"/>
    <w:rsid w:val="00CF4EA4"/>
    <w:rsid w:val="00D00F00"/>
    <w:rsid w:val="00D14B62"/>
    <w:rsid w:val="00D161FB"/>
    <w:rsid w:val="00D17B62"/>
    <w:rsid w:val="00D24591"/>
    <w:rsid w:val="00D25CFE"/>
    <w:rsid w:val="00D4249F"/>
    <w:rsid w:val="00D617EE"/>
    <w:rsid w:val="00D7502B"/>
    <w:rsid w:val="00D95F82"/>
    <w:rsid w:val="00D96A9D"/>
    <w:rsid w:val="00D97D8D"/>
    <w:rsid w:val="00DB4B8A"/>
    <w:rsid w:val="00DC37B5"/>
    <w:rsid w:val="00DC6843"/>
    <w:rsid w:val="00DC6893"/>
    <w:rsid w:val="00DD4267"/>
    <w:rsid w:val="00DE095A"/>
    <w:rsid w:val="00E13B74"/>
    <w:rsid w:val="00E14D1D"/>
    <w:rsid w:val="00E1614A"/>
    <w:rsid w:val="00E219D8"/>
    <w:rsid w:val="00E270BF"/>
    <w:rsid w:val="00E35773"/>
    <w:rsid w:val="00E468C8"/>
    <w:rsid w:val="00E475B9"/>
    <w:rsid w:val="00E551E1"/>
    <w:rsid w:val="00E66FF7"/>
    <w:rsid w:val="00E74365"/>
    <w:rsid w:val="00E77202"/>
    <w:rsid w:val="00E8001F"/>
    <w:rsid w:val="00E82CB8"/>
    <w:rsid w:val="00E9103C"/>
    <w:rsid w:val="00E9331E"/>
    <w:rsid w:val="00E95C2C"/>
    <w:rsid w:val="00EB2E4B"/>
    <w:rsid w:val="00EB5DA7"/>
    <w:rsid w:val="00EB74DD"/>
    <w:rsid w:val="00ED0933"/>
    <w:rsid w:val="00ED4755"/>
    <w:rsid w:val="00ED55F2"/>
    <w:rsid w:val="00ED6B00"/>
    <w:rsid w:val="00EF35A5"/>
    <w:rsid w:val="00EF4CA1"/>
    <w:rsid w:val="00EF7C96"/>
    <w:rsid w:val="00F02A53"/>
    <w:rsid w:val="00F339C2"/>
    <w:rsid w:val="00F34F60"/>
    <w:rsid w:val="00F45296"/>
    <w:rsid w:val="00F73BEE"/>
    <w:rsid w:val="00F83014"/>
    <w:rsid w:val="00FA1C8E"/>
    <w:rsid w:val="00FA2DDA"/>
    <w:rsid w:val="00FA359D"/>
    <w:rsid w:val="00FC637C"/>
    <w:rsid w:val="00FC7965"/>
    <w:rsid w:val="00FE6F06"/>
    <w:rsid w:val="00FF0710"/>
    <w:rsid w:val="07B00D55"/>
    <w:rsid w:val="0DD0BC31"/>
    <w:rsid w:val="3BF1E41A"/>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1812D"/>
  <w15:docId w15:val="{8EB68957-FAC1-46CF-9E4D-02EF815A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n-NO" w:eastAsia="nn-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5DA"/>
    <w:pPr>
      <w:keepLines/>
      <w:widowControl w:val="0"/>
    </w:pPr>
    <w:rPr>
      <w:rFonts w:eastAsia="Times New Roman"/>
      <w:sz w:val="24"/>
      <w:szCs w:val="22"/>
      <w:lang w:val="nb-NO" w:eastAsia="nb-NO"/>
    </w:rPr>
  </w:style>
  <w:style w:type="paragraph" w:styleId="Overskrift1">
    <w:name w:val="heading 1"/>
    <w:basedOn w:val="Normal"/>
    <w:next w:val="Normal"/>
    <w:qFormat/>
    <w:rsid w:val="003535DA"/>
    <w:pPr>
      <w:keepNext/>
      <w:numPr>
        <w:numId w:val="6"/>
      </w:numPr>
      <w:spacing w:before="240" w:after="60"/>
      <w:outlineLvl w:val="0"/>
    </w:pPr>
    <w:rPr>
      <w:rFonts w:cs="Arial"/>
      <w:b/>
      <w:bCs/>
      <w:kern w:val="32"/>
      <w:sz w:val="32"/>
      <w:szCs w:val="32"/>
    </w:rPr>
  </w:style>
  <w:style w:type="paragraph" w:styleId="Overskrift2">
    <w:name w:val="heading 2"/>
    <w:basedOn w:val="Normal"/>
    <w:next w:val="Normal"/>
    <w:qFormat/>
    <w:rsid w:val="003535DA"/>
    <w:pPr>
      <w:keepNext/>
      <w:numPr>
        <w:ilvl w:val="1"/>
        <w:numId w:val="6"/>
      </w:numPr>
      <w:spacing w:before="240" w:after="60"/>
      <w:outlineLvl w:val="1"/>
    </w:pPr>
    <w:rPr>
      <w:rFonts w:cs="Arial"/>
      <w:b/>
      <w:bCs/>
      <w:i/>
      <w:iCs/>
      <w:sz w:val="28"/>
      <w:szCs w:val="28"/>
    </w:rPr>
  </w:style>
  <w:style w:type="paragraph" w:styleId="Overskrift3">
    <w:name w:val="heading 3"/>
    <w:basedOn w:val="Normal"/>
    <w:next w:val="Normal"/>
    <w:link w:val="Overskrift3Tegn"/>
    <w:qFormat/>
    <w:rsid w:val="00B83115"/>
    <w:pPr>
      <w:keepNext/>
      <w:numPr>
        <w:ilvl w:val="2"/>
        <w:numId w:val="6"/>
      </w:numPr>
      <w:spacing w:before="240" w:after="60"/>
      <w:outlineLvl w:val="2"/>
    </w:pPr>
    <w:rPr>
      <w:rFonts w:ascii="Arial" w:hAnsi="Arial" w:cs="Arial"/>
      <w:b/>
      <w:bCs/>
      <w:sz w:val="26"/>
      <w:szCs w:val="26"/>
    </w:rPr>
  </w:style>
  <w:style w:type="paragraph" w:styleId="Overskrift4">
    <w:name w:val="heading 4"/>
    <w:basedOn w:val="Normal"/>
    <w:next w:val="Normal"/>
    <w:link w:val="Overskrift4Tegn"/>
    <w:qFormat/>
    <w:rsid w:val="00E468C8"/>
    <w:pPr>
      <w:keepNext/>
      <w:numPr>
        <w:ilvl w:val="3"/>
        <w:numId w:val="6"/>
      </w:numPr>
      <w:spacing w:before="240" w:after="60"/>
      <w:outlineLvl w:val="3"/>
    </w:pPr>
    <w:rPr>
      <w:rFonts w:ascii="Calibri" w:hAnsi="Calibri"/>
      <w:b/>
      <w:bCs/>
      <w:sz w:val="28"/>
      <w:szCs w:val="28"/>
    </w:rPr>
  </w:style>
  <w:style w:type="paragraph" w:styleId="Overskrift5">
    <w:name w:val="heading 5"/>
    <w:basedOn w:val="Normal"/>
    <w:next w:val="Normal"/>
    <w:link w:val="Overskrift5Tegn"/>
    <w:qFormat/>
    <w:rsid w:val="00E468C8"/>
    <w:pPr>
      <w:numPr>
        <w:ilvl w:val="4"/>
        <w:numId w:val="6"/>
      </w:num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E468C8"/>
    <w:pPr>
      <w:numPr>
        <w:ilvl w:val="5"/>
        <w:numId w:val="6"/>
      </w:numPr>
      <w:spacing w:before="240" w:after="60"/>
      <w:outlineLvl w:val="5"/>
    </w:pPr>
    <w:rPr>
      <w:rFonts w:ascii="Calibri" w:hAnsi="Calibri"/>
      <w:b/>
      <w:bCs/>
    </w:rPr>
  </w:style>
  <w:style w:type="paragraph" w:styleId="Overskrift7">
    <w:name w:val="heading 7"/>
    <w:basedOn w:val="Normal"/>
    <w:next w:val="Normal"/>
    <w:link w:val="Overskrift7Tegn"/>
    <w:qFormat/>
    <w:rsid w:val="00E468C8"/>
    <w:pPr>
      <w:numPr>
        <w:ilvl w:val="6"/>
        <w:numId w:val="6"/>
      </w:numPr>
      <w:spacing w:before="240" w:after="60"/>
      <w:outlineLvl w:val="6"/>
    </w:pPr>
    <w:rPr>
      <w:rFonts w:ascii="Calibri" w:hAnsi="Calibri"/>
      <w:szCs w:val="24"/>
    </w:rPr>
  </w:style>
  <w:style w:type="paragraph" w:styleId="Overskrift8">
    <w:name w:val="heading 8"/>
    <w:basedOn w:val="Normal"/>
    <w:next w:val="Normal"/>
    <w:link w:val="Overskrift8Tegn"/>
    <w:qFormat/>
    <w:rsid w:val="00E468C8"/>
    <w:pPr>
      <w:numPr>
        <w:ilvl w:val="7"/>
        <w:numId w:val="6"/>
      </w:numPr>
      <w:spacing w:before="240" w:after="60"/>
      <w:outlineLvl w:val="7"/>
    </w:pPr>
    <w:rPr>
      <w:rFonts w:ascii="Calibri" w:hAnsi="Calibri"/>
      <w:i/>
      <w:iCs/>
      <w:szCs w:val="24"/>
    </w:rPr>
  </w:style>
  <w:style w:type="paragraph" w:styleId="Overskrift9">
    <w:name w:val="heading 9"/>
    <w:basedOn w:val="Normal"/>
    <w:next w:val="Normal"/>
    <w:link w:val="Overskrift9Tegn"/>
    <w:qFormat/>
    <w:rsid w:val="00E468C8"/>
    <w:pPr>
      <w:numPr>
        <w:ilvl w:val="8"/>
        <w:numId w:val="6"/>
      </w:numPr>
      <w:spacing w:before="240" w:after="60"/>
      <w:outlineLvl w:val="8"/>
    </w:pPr>
    <w:rPr>
      <w:rFonts w:ascii="Cambria" w:hAnsi="Cambri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RP">
    <w:name w:val="Normal RP"/>
    <w:basedOn w:val="Normal"/>
    <w:rsid w:val="00B83115"/>
    <w:pPr>
      <w:jc w:val="center"/>
    </w:pPr>
    <w:rPr>
      <w:i/>
      <w:lang w:val="nn-NO"/>
    </w:rPr>
  </w:style>
  <w:style w:type="paragraph" w:customStyle="1" w:styleId="Overskrift2RP">
    <w:name w:val="Overskrift 2 RP"/>
    <w:basedOn w:val="Overskrift2"/>
    <w:rsid w:val="00B83115"/>
    <w:rPr>
      <w:rFonts w:ascii="Verdana" w:hAnsi="Verdana"/>
      <w:sz w:val="22"/>
      <w:lang w:val="nn-NO"/>
    </w:rPr>
  </w:style>
  <w:style w:type="paragraph" w:customStyle="1" w:styleId="Overskrift1RP">
    <w:name w:val="Overskrift 1 RP"/>
    <w:basedOn w:val="Overskrift1"/>
    <w:rsid w:val="00B83115"/>
    <w:pPr>
      <w:jc w:val="center"/>
    </w:pPr>
    <w:rPr>
      <w:rFonts w:ascii="Verdana" w:hAnsi="Verdana"/>
      <w:sz w:val="24"/>
      <w:lang w:val="nn-NO"/>
    </w:rPr>
  </w:style>
  <w:style w:type="paragraph" w:customStyle="1" w:styleId="Overskrift3RP">
    <w:name w:val="Overskrift 3 RP"/>
    <w:basedOn w:val="Overskrift3"/>
    <w:rsid w:val="00B83115"/>
    <w:rPr>
      <w:rFonts w:ascii="Verdana" w:hAnsi="Verdana"/>
      <w:sz w:val="20"/>
    </w:rPr>
  </w:style>
  <w:style w:type="paragraph" w:styleId="Rentekst">
    <w:name w:val="Plain Text"/>
    <w:basedOn w:val="Normal"/>
    <w:rsid w:val="00966371"/>
    <w:pPr>
      <w:keepLines w:val="0"/>
      <w:widowControl/>
    </w:pPr>
    <w:rPr>
      <w:rFonts w:ascii="Courier New" w:hAnsi="Courier New" w:cs="Courier New"/>
      <w:szCs w:val="20"/>
    </w:rPr>
  </w:style>
  <w:style w:type="paragraph" w:styleId="Tittel">
    <w:name w:val="Title"/>
    <w:basedOn w:val="Normal"/>
    <w:link w:val="TittelTegn"/>
    <w:qFormat/>
    <w:rsid w:val="00B3778B"/>
    <w:pPr>
      <w:keepLines w:val="0"/>
      <w:widowControl/>
      <w:spacing w:before="120" w:after="240"/>
      <w:contextualSpacing/>
    </w:pPr>
    <w:rPr>
      <w:rFonts w:ascii="Arial" w:hAnsi="Arial" w:cs="Arial"/>
      <w:b/>
      <w:sz w:val="32"/>
      <w:szCs w:val="20"/>
    </w:rPr>
  </w:style>
  <w:style w:type="character" w:customStyle="1" w:styleId="TittelTegn">
    <w:name w:val="Tittel Tegn"/>
    <w:link w:val="Tittel"/>
    <w:rsid w:val="00B3778B"/>
    <w:rPr>
      <w:rFonts w:ascii="Arial" w:eastAsia="Times New Roman" w:hAnsi="Arial" w:cs="Arial"/>
      <w:b/>
      <w:sz w:val="32"/>
      <w:lang w:val="nb-NO" w:eastAsia="nb-NO"/>
    </w:rPr>
  </w:style>
  <w:style w:type="paragraph" w:styleId="Topptekst">
    <w:name w:val="header"/>
    <w:basedOn w:val="Normal"/>
    <w:link w:val="TopptekstTegn"/>
    <w:rsid w:val="002320BA"/>
    <w:pPr>
      <w:tabs>
        <w:tab w:val="center" w:pos="4680"/>
        <w:tab w:val="right" w:pos="9360"/>
      </w:tabs>
    </w:pPr>
  </w:style>
  <w:style w:type="character" w:customStyle="1" w:styleId="TopptekstTegn">
    <w:name w:val="Topptekst Tegn"/>
    <w:link w:val="Topptekst"/>
    <w:rsid w:val="002320BA"/>
    <w:rPr>
      <w:rFonts w:eastAsia="Times New Roman"/>
      <w:sz w:val="22"/>
      <w:szCs w:val="22"/>
      <w:lang w:val="nb-NO" w:eastAsia="nb-NO"/>
    </w:rPr>
  </w:style>
  <w:style w:type="paragraph" w:styleId="Bunntekst">
    <w:name w:val="footer"/>
    <w:basedOn w:val="Normal"/>
    <w:link w:val="BunntekstTegn"/>
    <w:rsid w:val="002320BA"/>
    <w:pPr>
      <w:tabs>
        <w:tab w:val="center" w:pos="4680"/>
        <w:tab w:val="right" w:pos="9360"/>
      </w:tabs>
    </w:pPr>
  </w:style>
  <w:style w:type="character" w:customStyle="1" w:styleId="BunntekstTegn">
    <w:name w:val="Bunntekst Tegn"/>
    <w:link w:val="Bunntekst"/>
    <w:rsid w:val="002320BA"/>
    <w:rPr>
      <w:rFonts w:eastAsia="Times New Roman"/>
      <w:sz w:val="22"/>
      <w:szCs w:val="22"/>
      <w:lang w:val="nb-NO" w:eastAsia="nb-NO"/>
    </w:rPr>
  </w:style>
  <w:style w:type="paragraph" w:styleId="Bobletekst">
    <w:name w:val="Balloon Text"/>
    <w:basedOn w:val="Normal"/>
    <w:link w:val="BobletekstTegn"/>
    <w:rsid w:val="00EF7C96"/>
    <w:rPr>
      <w:rFonts w:ascii="Tahoma" w:hAnsi="Tahoma" w:cs="Tahoma"/>
      <w:sz w:val="16"/>
      <w:szCs w:val="16"/>
    </w:rPr>
  </w:style>
  <w:style w:type="character" w:customStyle="1" w:styleId="BobletekstTegn">
    <w:name w:val="Bobletekst Tegn"/>
    <w:link w:val="Bobletekst"/>
    <w:rsid w:val="00EF7C96"/>
    <w:rPr>
      <w:rFonts w:ascii="Tahoma" w:eastAsia="Times New Roman" w:hAnsi="Tahoma" w:cs="Tahoma"/>
      <w:sz w:val="16"/>
      <w:szCs w:val="16"/>
      <w:lang w:val="nb-NO" w:eastAsia="nb-NO"/>
    </w:rPr>
  </w:style>
  <w:style w:type="character" w:customStyle="1" w:styleId="Overskrift3Tegn">
    <w:name w:val="Overskrift 3 Tegn"/>
    <w:link w:val="Overskrift3"/>
    <w:rsid w:val="00CE48F3"/>
    <w:rPr>
      <w:rFonts w:ascii="Arial" w:eastAsia="Times New Roman" w:hAnsi="Arial" w:cs="Arial"/>
      <w:b/>
      <w:bCs/>
      <w:sz w:val="26"/>
      <w:szCs w:val="26"/>
      <w:lang w:val="nb-NO" w:eastAsia="nb-NO"/>
    </w:rPr>
  </w:style>
  <w:style w:type="character" w:customStyle="1" w:styleId="Overskrift4Tegn">
    <w:name w:val="Overskrift 4 Tegn"/>
    <w:link w:val="Overskrift4"/>
    <w:semiHidden/>
    <w:rsid w:val="00E468C8"/>
    <w:rPr>
      <w:rFonts w:ascii="Calibri" w:eastAsia="Times New Roman" w:hAnsi="Calibri" w:cs="Times New Roman"/>
      <w:b/>
      <w:bCs/>
      <w:sz w:val="28"/>
      <w:szCs w:val="28"/>
      <w:lang w:val="nb-NO" w:eastAsia="nb-NO"/>
    </w:rPr>
  </w:style>
  <w:style w:type="character" w:customStyle="1" w:styleId="Overskrift5Tegn">
    <w:name w:val="Overskrift 5 Tegn"/>
    <w:link w:val="Overskrift5"/>
    <w:semiHidden/>
    <w:rsid w:val="00E468C8"/>
    <w:rPr>
      <w:rFonts w:ascii="Calibri" w:eastAsia="Times New Roman" w:hAnsi="Calibri" w:cs="Times New Roman"/>
      <w:b/>
      <w:bCs/>
      <w:i/>
      <w:iCs/>
      <w:sz w:val="26"/>
      <w:szCs w:val="26"/>
      <w:lang w:val="nb-NO" w:eastAsia="nb-NO"/>
    </w:rPr>
  </w:style>
  <w:style w:type="character" w:customStyle="1" w:styleId="Overskrift6Tegn">
    <w:name w:val="Overskrift 6 Tegn"/>
    <w:link w:val="Overskrift6"/>
    <w:semiHidden/>
    <w:rsid w:val="00E468C8"/>
    <w:rPr>
      <w:rFonts w:ascii="Calibri" w:eastAsia="Times New Roman" w:hAnsi="Calibri" w:cs="Times New Roman"/>
      <w:b/>
      <w:bCs/>
      <w:sz w:val="22"/>
      <w:szCs w:val="22"/>
      <w:lang w:val="nb-NO" w:eastAsia="nb-NO"/>
    </w:rPr>
  </w:style>
  <w:style w:type="character" w:customStyle="1" w:styleId="Overskrift7Tegn">
    <w:name w:val="Overskrift 7 Tegn"/>
    <w:link w:val="Overskrift7"/>
    <w:semiHidden/>
    <w:rsid w:val="00E468C8"/>
    <w:rPr>
      <w:rFonts w:ascii="Calibri" w:eastAsia="Times New Roman" w:hAnsi="Calibri" w:cs="Times New Roman"/>
      <w:sz w:val="24"/>
      <w:szCs w:val="24"/>
      <w:lang w:val="nb-NO" w:eastAsia="nb-NO"/>
    </w:rPr>
  </w:style>
  <w:style w:type="character" w:customStyle="1" w:styleId="Overskrift8Tegn">
    <w:name w:val="Overskrift 8 Tegn"/>
    <w:link w:val="Overskrift8"/>
    <w:semiHidden/>
    <w:rsid w:val="00E468C8"/>
    <w:rPr>
      <w:rFonts w:ascii="Calibri" w:eastAsia="Times New Roman" w:hAnsi="Calibri" w:cs="Times New Roman"/>
      <w:i/>
      <w:iCs/>
      <w:sz w:val="24"/>
      <w:szCs w:val="24"/>
      <w:lang w:val="nb-NO" w:eastAsia="nb-NO"/>
    </w:rPr>
  </w:style>
  <w:style w:type="character" w:customStyle="1" w:styleId="Overskrift9Tegn">
    <w:name w:val="Overskrift 9 Tegn"/>
    <w:link w:val="Overskrift9"/>
    <w:semiHidden/>
    <w:rsid w:val="00E468C8"/>
    <w:rPr>
      <w:rFonts w:ascii="Cambria" w:eastAsia="Times New Roman" w:hAnsi="Cambria" w:cs="Times New Roman"/>
      <w:sz w:val="22"/>
      <w:szCs w:val="22"/>
      <w:lang w:val="nb-NO" w:eastAsia="nb-NO"/>
    </w:rPr>
  </w:style>
  <w:style w:type="character" w:styleId="Merknadsreferanse">
    <w:name w:val="annotation reference"/>
    <w:rsid w:val="00547C3D"/>
    <w:rPr>
      <w:sz w:val="16"/>
      <w:szCs w:val="16"/>
    </w:rPr>
  </w:style>
  <w:style w:type="paragraph" w:styleId="Merknadstekst">
    <w:name w:val="annotation text"/>
    <w:basedOn w:val="Normal"/>
    <w:link w:val="MerknadstekstTegn"/>
    <w:rsid w:val="00547C3D"/>
    <w:rPr>
      <w:szCs w:val="20"/>
    </w:rPr>
  </w:style>
  <w:style w:type="character" w:customStyle="1" w:styleId="MerknadstekstTegn">
    <w:name w:val="Merknadstekst Tegn"/>
    <w:link w:val="Merknadstekst"/>
    <w:rsid w:val="00547C3D"/>
    <w:rPr>
      <w:rFonts w:eastAsia="Times New Roman"/>
      <w:lang w:val="nb-NO" w:eastAsia="nb-NO"/>
    </w:rPr>
  </w:style>
  <w:style w:type="paragraph" w:styleId="Kommentaremne">
    <w:name w:val="annotation subject"/>
    <w:basedOn w:val="Merknadstekst"/>
    <w:next w:val="Merknadstekst"/>
    <w:link w:val="KommentaremneTegn"/>
    <w:rsid w:val="00547C3D"/>
    <w:rPr>
      <w:b/>
      <w:bCs/>
    </w:rPr>
  </w:style>
  <w:style w:type="character" w:customStyle="1" w:styleId="KommentaremneTegn">
    <w:name w:val="Kommentaremne Tegn"/>
    <w:link w:val="Kommentaremne"/>
    <w:rsid w:val="00547C3D"/>
    <w:rPr>
      <w:rFonts w:eastAsia="Times New Roman"/>
      <w:b/>
      <w:bCs/>
      <w:lang w:val="nb-NO" w:eastAsia="nb-NO"/>
    </w:rPr>
  </w:style>
  <w:style w:type="character" w:styleId="Sidetall">
    <w:name w:val="page number"/>
    <w:basedOn w:val="Standardskriftforavsnitt"/>
    <w:rsid w:val="00531A97"/>
  </w:style>
  <w:style w:type="paragraph" w:styleId="NormalWeb">
    <w:name w:val="Normal (Web)"/>
    <w:basedOn w:val="Normal"/>
    <w:uiPriority w:val="99"/>
    <w:unhideWhenUsed/>
    <w:rsid w:val="00BF62C2"/>
    <w:pPr>
      <w:keepLines w:val="0"/>
      <w:widowControl/>
      <w:spacing w:before="100" w:beforeAutospacing="1" w:after="100" w:afterAutospacing="1"/>
    </w:pPr>
    <w:rPr>
      <w:szCs w:val="24"/>
    </w:rPr>
  </w:style>
  <w:style w:type="paragraph" w:customStyle="1" w:styleId="Default">
    <w:name w:val="Default"/>
    <w:rsid w:val="00B7507A"/>
    <w:pPr>
      <w:autoSpaceDE w:val="0"/>
      <w:autoSpaceDN w:val="0"/>
      <w:adjustRightInd w:val="0"/>
    </w:pPr>
    <w:rPr>
      <w:rFonts w:ascii="Arial" w:eastAsia="Times New Roman" w:hAnsi="Arial" w:cs="Arial"/>
      <w:color w:val="000000"/>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07246">
      <w:bodyDiv w:val="1"/>
      <w:marLeft w:val="0"/>
      <w:marRight w:val="0"/>
      <w:marTop w:val="0"/>
      <w:marBottom w:val="0"/>
      <w:divBdr>
        <w:top w:val="none" w:sz="0" w:space="0" w:color="auto"/>
        <w:left w:val="none" w:sz="0" w:space="0" w:color="auto"/>
        <w:bottom w:val="none" w:sz="0" w:space="0" w:color="auto"/>
        <w:right w:val="none" w:sz="0" w:space="0" w:color="auto"/>
      </w:divBdr>
    </w:div>
    <w:div w:id="1210650900">
      <w:bodyDiv w:val="1"/>
      <w:marLeft w:val="0"/>
      <w:marRight w:val="0"/>
      <w:marTop w:val="0"/>
      <w:marBottom w:val="0"/>
      <w:divBdr>
        <w:top w:val="none" w:sz="0" w:space="0" w:color="auto"/>
        <w:left w:val="none" w:sz="0" w:space="0" w:color="auto"/>
        <w:bottom w:val="none" w:sz="0" w:space="0" w:color="auto"/>
        <w:right w:val="none" w:sz="0" w:space="0" w:color="auto"/>
      </w:divBdr>
    </w:div>
    <w:div w:id="194225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25" ma:contentTypeDescription="Opprett et nytt dokument." ma:contentTypeScope="" ma:versionID="13c63463e5b81b332e15beab8b388833">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ce4fad1af0a4059d88a584baeaeacba9"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element ref="ns4:MediaServiceObjectDetectorVersions" minOccurs="0"/>
                <xsd:element ref="ns4:MediaServiceSearchProperties" minOccurs="0"/>
                <xsd:element ref="ns4:Kategori" minOccurs="0"/>
                <xsd:element ref="ns4:Fagansvarlig" minOccurs="0"/>
                <xsd:element ref="ns4:Eksempelskriver" minOccurs="0"/>
                <xsd:element ref="ns4:Vedlikehold" minOccurs="0"/>
                <xsd:element ref="ns4:Publis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Kategori" ma:index="34" nillable="true" ma:displayName="Kategori" ma:format="Dropdown" ma:internalName="Kategori">
      <xsd:simpleType>
        <xsd:restriction base="dms:Choice">
          <xsd:enumeration value="Avfallsinnsamling"/>
          <xsd:enumeration value="Bygg anlegg og eiendom"/>
          <xsd:enumeration value="Helse og omsorg"/>
          <xsd:enumeration value="IKT og elektronikk"/>
          <xsd:enumeration value="Mat og måltid"/>
          <xsd:enumeration value="Møbler"/>
          <xsd:enumeration value="Rådgivningstjenester"/>
          <xsd:enumeration value="Renhold"/>
          <xsd:enumeration value="Tekstil"/>
          <xsd:enumeration value="Transport"/>
        </xsd:restriction>
      </xsd:simpleType>
    </xsd:element>
    <xsd:element name="Fagansvarlig" ma:index="35" nillable="true" ma:displayName="Fagansvarlig" ma:format="Dropdown" ma:internalName="Fagansvarlig">
      <xsd:simpleType>
        <xsd:restriction base="dms:Text">
          <xsd:maxLength value="255"/>
        </xsd:restriction>
      </xsd:simpleType>
    </xsd:element>
    <xsd:element name="Eksempelskriver" ma:index="36" nillable="true" ma:displayName="Eksempelskriver" ma:format="Dropdown" ma:list="UserInfo" ma:SharePointGroup="0" ma:internalName="Eksempelskri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dlikehold" ma:index="37" nillable="true" ma:displayName="Vedlikehold" ma:format="DateOnly" ma:internalName="Vedlikehold">
      <xsd:simpleType>
        <xsd:restriction base="dms:DateTime"/>
      </xsd:simpleType>
    </xsd:element>
    <xsd:element name="Publisert" ma:index="38" nillable="true" ma:displayName="Publisert" ma:format="DateOnly" ma:internalName="Publiser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Niv_x00e5_ xmlns="adbb2028-43e6-4cc2-a67b-7a6125cf5ee2">Basis</Niv_x00e5_>
    <Fase xmlns="adbb2028-43e6-4cc2-a67b-7a6125cf5ee2" xsi:nil="true"/>
    <Vedlikehold xmlns="adbb2028-43e6-4cc2-a67b-7a6125cf5ee2" xsi:nil="true"/>
    <Tekstansvarlig xmlns="adbb2028-43e6-4cc2-a67b-7a6125cf5ee2">
      <UserInfo>
        <DisplayName/>
        <AccountId xsi:nil="true"/>
        <AccountType/>
      </UserInfo>
    </Tekstansvarlig>
    <Funksjon xmlns="adbb2028-43e6-4cc2-a67b-7a6125cf5ee2" xsi:nil="true"/>
    <Status xmlns="adbb2028-43e6-4cc2-a67b-7a6125cf5ee2">Ikke påbegynt</Status>
    <Godkjenner xmlns="adbb2028-43e6-4cc2-a67b-7a6125cf5ee2">
      <UserInfo>
        <DisplayName/>
        <AccountId xsi:nil="true"/>
        <AccountType/>
      </UserInfo>
    </Godkjenner>
    <Kategori xmlns="adbb2028-43e6-4cc2-a67b-7a6125cf5ee2" xsi:nil="true"/>
    <Fagansvarlig xmlns="adbb2028-43e6-4cc2-a67b-7a6125cf5ee2" xsi:nil="true"/>
    <Publisert xmlns="adbb2028-43e6-4cc2-a67b-7a6125cf5ee2" xsi:nil="true"/>
    <Kontrollansvarli xmlns="adbb2028-43e6-4cc2-a67b-7a6125cf5ee2">
      <UserInfo>
        <DisplayName/>
        <AccountId xsi:nil="true"/>
        <AccountType/>
      </UserInfo>
    </Kontrollansvarli>
    <Revisjonsbehov xmlns="adbb2028-43e6-4cc2-a67b-7a6125cf5ee2" xsi:nil="true"/>
    <Emne xmlns="adbb2028-43e6-4cc2-a67b-7a6125cf5ee2" xsi:nil="true"/>
    <Eksempelskriver xmlns="adbb2028-43e6-4cc2-a67b-7a6125cf5ee2">
      <UserInfo>
        <DisplayName/>
        <AccountId xsi:nil="true"/>
        <AccountType/>
      </UserInfo>
    </Eksempelskriv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305A5-8808-4C73-BDC0-D1623A5D243F}"/>
</file>

<file path=customXml/itemProps2.xml><?xml version="1.0" encoding="utf-8"?>
<ds:datastoreItem xmlns:ds="http://schemas.openxmlformats.org/officeDocument/2006/customXml" ds:itemID="{EFA08FDD-AC0E-4222-B5D3-832963DDB2FC}">
  <ds:schemaRefs>
    <ds:schemaRef ds:uri="http://schemas.microsoft.com/office/2006/metadata/properties"/>
    <ds:schemaRef ds:uri="http://schemas.microsoft.com/office/infopath/2007/PartnerControls"/>
    <ds:schemaRef ds:uri="90e68804-913a-44cc-9b5d-c6202f67e8e8"/>
    <ds:schemaRef ds:uri="08012fc6-b874-4347-8436-2a618f017cdb"/>
  </ds:schemaRefs>
</ds:datastoreItem>
</file>

<file path=customXml/itemProps3.xml><?xml version="1.0" encoding="utf-8"?>
<ds:datastoreItem xmlns:ds="http://schemas.openxmlformats.org/officeDocument/2006/customXml" ds:itemID="{F9546E0E-29D8-4029-94C1-A80D4199CCFC}">
  <ds:schemaRefs>
    <ds:schemaRef ds:uri="http://schemas.openxmlformats.org/officeDocument/2006/bibliography"/>
  </ds:schemaRefs>
</ds:datastoreItem>
</file>

<file path=customXml/itemProps4.xml><?xml version="1.0" encoding="utf-8"?>
<ds:datastoreItem xmlns:ds="http://schemas.openxmlformats.org/officeDocument/2006/customXml" ds:itemID="{3795B94A-23CC-4A3A-B0D8-811A5CB89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4273</Characters>
  <Application>Microsoft Office Word</Application>
  <DocSecurity>4</DocSecurity>
  <Lines>35</Lines>
  <Paragraphs>10</Paragraphs>
  <ScaleCrop>false</ScaleCrop>
  <HeadingPairs>
    <vt:vector size="2" baseType="variant">
      <vt:variant>
        <vt:lpstr>Tittel</vt:lpstr>
      </vt:variant>
      <vt:variant>
        <vt:i4>1</vt:i4>
      </vt:variant>
    </vt:vector>
  </HeadingPairs>
  <TitlesOfParts>
    <vt:vector size="1" baseType="lpstr">
      <vt:lpstr>Avropsskjema</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Avropsskjema</dc:title>
  <dc:subject/>
  <dc:creator>Eivind Hoff-Elimari</dc:creator>
  <cp:keywords/>
  <cp:lastModifiedBy>Eivind Hoff-Elimari</cp:lastModifiedBy>
  <cp:revision>2</cp:revision>
  <cp:lastPrinted>2011-02-16T12:07:00Z</cp:lastPrinted>
  <dcterms:created xsi:type="dcterms:W3CDTF">2024-05-08T04:11:00Z</dcterms:created>
  <dcterms:modified xsi:type="dcterms:W3CDTF">2024-05-08T04:11:00Z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0x010100AE81122942E5EC4EBE1E2625A3A63848</vt:lpwstr>
  </property>
  <property fmtid="{D5CDD505-2E9C-101B-9397-08002B2CF9AE}" pid="4" name="Order">
    <vt:r8>2500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