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1D382" w14:textId="77777777" w:rsidR="00E755A8" w:rsidRDefault="00E95C94" w:rsidP="0069153A">
      <w:r>
        <w:rPr>
          <w:noProof/>
        </w:rPr>
        <w:drawing>
          <wp:anchor distT="0" distB="0" distL="114300" distR="114300" simplePos="0" relativeHeight="251661312" behindDoc="0" locked="1" layoutInCell="1" allowOverlap="1" wp14:anchorId="0F18631A" wp14:editId="359E9FCF">
            <wp:simplePos x="0" y="0"/>
            <wp:positionH relativeFrom="column">
              <wp:posOffset>-1733550</wp:posOffset>
            </wp:positionH>
            <wp:positionV relativeFrom="page">
              <wp:posOffset>391160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3482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7278">
        <w:rPr>
          <w:rFonts w:cstheme="minorHAnsi"/>
          <w:noProof/>
          <w:sz w:val="36"/>
        </w:rPr>
        <mc:AlternateContent>
          <mc:Choice Requires="wps">
            <w:drawing>
              <wp:anchor distT="0" distB="0" distL="114300" distR="114300" simplePos="0" relativeHeight="251659264" behindDoc="0" locked="1" layoutInCell="1" allowOverlap="1" wp14:anchorId="216586FE" wp14:editId="4EF879FE">
                <wp:simplePos x="0" y="0"/>
                <wp:positionH relativeFrom="column">
                  <wp:posOffset>80010</wp:posOffset>
                </wp:positionH>
                <wp:positionV relativeFrom="page">
                  <wp:posOffset>3978910</wp:posOffset>
                </wp:positionV>
                <wp:extent cx="4895215"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95215"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ett linje 4" o:spid="_x0000_s1025" alt="&quot;&quot;" style="mso-height-percent:0;mso-height-relative:margin;mso-position-vertical-relative:page;mso-width-percent:0;mso-width-relative:margin;mso-wrap-distance-bottom:0;mso-wrap-distance-left:9pt;mso-wrap-distance-right:9pt;mso-wrap-distance-top:0;mso-wrap-style:square;position:absolute;visibility:visible;z-index:251660288" from="6.3pt,313.3pt" to="391.75pt,313.3pt" strokecolor="#005b91" strokeweight="1.25pt">
                <v:stroke joinstyle="miter"/>
                <w10:anchorlock/>
              </v:line>
            </w:pict>
          </mc:Fallback>
        </mc:AlternateContent>
      </w:r>
      <w:r w:rsidR="00A50539" w:rsidRPr="004E7CE3">
        <w:rPr>
          <w:noProof/>
        </w:rPr>
        <w:drawing>
          <wp:anchor distT="0" distB="0" distL="114300" distR="114300" simplePos="0" relativeHeight="251658240" behindDoc="0" locked="1" layoutInCell="1" allowOverlap="1" wp14:anchorId="2D6CD633" wp14:editId="43621C99">
            <wp:simplePos x="0" y="0"/>
            <wp:positionH relativeFrom="margin">
              <wp:posOffset>1137285</wp:posOffset>
            </wp:positionH>
            <wp:positionV relativeFrom="page">
              <wp:posOffset>9954260</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EC1BB0" w14:textId="77777777" w:rsidR="00F626BF" w:rsidRDefault="00E95C94" w:rsidP="001C12E9">
      <w:pPr>
        <w:ind w:firstLine="4395"/>
      </w:pPr>
      <w:r w:rsidRPr="001C7278">
        <w:rPr>
          <w:rFonts w:cstheme="minorHAnsi"/>
          <w:noProof/>
          <w:lang w:eastAsia="nb-NO"/>
        </w:rPr>
        <mc:AlternateContent>
          <mc:Choice Requires="wps">
            <w:drawing>
              <wp:inline distT="0" distB="0" distL="0" distR="0" wp14:anchorId="25EFEAA8" wp14:editId="3164AAD4">
                <wp:extent cx="2185035" cy="590550"/>
                <wp:effectExtent l="0" t="0" r="5715" b="0"/>
                <wp:docPr id="5" name="Rektangel 5"/>
                <wp:cNvGraphicFramePr/>
                <a:graphic xmlns:a="http://schemas.openxmlformats.org/drawingml/2006/main">
                  <a:graphicData uri="http://schemas.microsoft.com/office/word/2010/wordprocessingShape">
                    <wps:wsp>
                      <wps:cNvSpPr/>
                      <wps:spPr>
                        <a:xfrm>
                          <a:off x="0" y="0"/>
                          <a:ext cx="2185035" cy="590550"/>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2DB668" w14:textId="77777777" w:rsidR="001C12E9" w:rsidRPr="00AB7D2B" w:rsidRDefault="00E95C94" w:rsidP="001C12E9">
                            <w:pPr>
                              <w:jc w:val="center"/>
                              <w:rPr>
                                <w:rFonts w:ascii="Arial" w:hAnsi="Arial" w:cs="Arial"/>
                                <w:sz w:val="36"/>
                              </w:rPr>
                            </w:pPr>
                            <w:r>
                              <w:rPr>
                                <w:rFonts w:ascii="Arial" w:eastAsia="Arial" w:hAnsi="Arial" w:cs="Arial"/>
                                <w:sz w:val="36"/>
                                <w:szCs w:val="36"/>
                                <w:lang w:val="en-GB"/>
                              </w:rPr>
                              <w:t>SSA-K Appendices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25EFEAA8" id="Rektangel 5" o:spid="_x0000_s1026" style="width:172.05pt;height:4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" fillcolor="#012a4c" stroked="f" strokeweight="1pt">
                <v:textbox>
                  <w:txbxContent>
                    <w:p w14:paraId="6D2DB668" w14:textId="77777777" w:rsidR="001C12E9" w:rsidRPr="00AB7D2B" w:rsidRDefault="00E95C94" w:rsidP="001C12E9">
                      <w:pPr>
                        <w:jc w:val="center"/>
                        <w:rPr>
                          <w:rFonts w:ascii="Arial" w:hAnsi="Arial" w:cs="Arial"/>
                          <w:sz w:val="36"/>
                        </w:rPr>
                      </w:pPr>
                      <w:r>
                        <w:rPr>
                          <w:rFonts w:ascii="Arial" w:eastAsia="Arial" w:hAnsi="Arial" w:cs="Arial"/>
                          <w:sz w:val="36"/>
                          <w:szCs w:val="36"/>
                          <w:lang w:val="en-GB"/>
                        </w:rPr>
                        <w:t>SSA-K Appendices 2024</w:t>
                      </w:r>
                    </w:p>
                  </w:txbxContent>
                </v:textbox>
                <w10:anchorlock/>
              </v:rect>
            </w:pict>
          </mc:Fallback>
        </mc:AlternateContent>
      </w:r>
    </w:p>
    <w:p w14:paraId="49EEF346" w14:textId="77777777" w:rsidR="00716F89" w:rsidRDefault="00716F89" w:rsidP="00980379"/>
    <w:p w14:paraId="6EF79114" w14:textId="77777777" w:rsidR="00716F89" w:rsidRDefault="00716F89" w:rsidP="00F626BF"/>
    <w:p w14:paraId="2A85A580" w14:textId="77777777" w:rsidR="00716F89" w:rsidRDefault="00716F89" w:rsidP="00F626BF"/>
    <w:p w14:paraId="642AF571" w14:textId="77777777" w:rsidR="00716F89" w:rsidRDefault="00716F89" w:rsidP="00F626BF"/>
    <w:p w14:paraId="5F16D700" w14:textId="77777777" w:rsidR="00716F89" w:rsidRDefault="00716F89" w:rsidP="00F626BF"/>
    <w:p w14:paraId="0A430ADF" w14:textId="77777777" w:rsidR="00716F89" w:rsidRDefault="00716F89" w:rsidP="00F626BF"/>
    <w:p w14:paraId="4904C7C1" w14:textId="77777777" w:rsidR="00716F89" w:rsidRDefault="00716F89" w:rsidP="00F626BF"/>
    <w:p w14:paraId="57702089" w14:textId="77777777" w:rsidR="00716F89" w:rsidRDefault="00716F89" w:rsidP="00F626BF"/>
    <w:p w14:paraId="039D176B" w14:textId="77777777" w:rsidR="00B77C35" w:rsidRDefault="00B77C35" w:rsidP="00F626BF"/>
    <w:p w14:paraId="3C9809B6" w14:textId="77777777" w:rsidR="00B77C35" w:rsidRDefault="00B77C35" w:rsidP="00F626BF"/>
    <w:p w14:paraId="2FB95A8B" w14:textId="77777777" w:rsidR="00B77C35" w:rsidRDefault="00B77C35" w:rsidP="00F626BF"/>
    <w:p w14:paraId="74D34EA6" w14:textId="77777777" w:rsidR="00716F89" w:rsidRDefault="00716F89" w:rsidP="00F626BF"/>
    <w:p w14:paraId="697D336F" w14:textId="77777777" w:rsidR="00D26185" w:rsidRPr="00F626BF" w:rsidRDefault="00E95C94" w:rsidP="00F626BF">
      <w:pPr>
        <w:sectPr w:rsidR="00D26185" w:rsidRPr="00F626BF" w:rsidSect="000F2DDD">
          <w:footerReference w:type="default" r:id="rId9"/>
          <w:headerReference w:type="first" r:id="rId10"/>
          <w:footerReference w:type="first" r:id="rId11"/>
          <w:pgSz w:w="11906" w:h="16838" w:code="9"/>
          <w:pgMar w:top="0" w:right="0" w:bottom="0" w:left="3260" w:header="0" w:footer="0" w:gutter="0"/>
          <w:pgNumType w:start="1"/>
          <w:cols w:space="708"/>
          <w:titlePg/>
          <w:docGrid w:linePitch="299"/>
        </w:sectPr>
      </w:pPr>
      <w:r>
        <w:rPr>
          <w:noProof/>
          <w:lang w:eastAsia="nb-NO"/>
        </w:rPr>
        <mc:AlternateContent>
          <mc:Choice Requires="wps">
            <w:drawing>
              <wp:inline distT="0" distB="0" distL="0" distR="0" wp14:anchorId="19570377" wp14:editId="3A2CB4FD">
                <wp:extent cx="5078730" cy="804545"/>
                <wp:effectExtent l="0" t="0" r="0" b="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94865" w14:textId="77777777" w:rsidR="00C6413C" w:rsidRPr="00E95C94" w:rsidRDefault="00E95C94" w:rsidP="00C6413C">
                            <w:pPr>
                              <w:pStyle w:val="Tittelforside"/>
                              <w:rPr>
                                <w:color w:val="012A4C"/>
                                <w:lang w:val="en-GB"/>
                              </w:rPr>
                            </w:pPr>
                            <w:r>
                              <w:rPr>
                                <w:rFonts w:eastAsia="Source Sans Pro SemiBold" w:cs="Times New Roman"/>
                                <w:color w:val="012A4C"/>
                                <w:lang w:val="en-GB"/>
                              </w:rPr>
                              <w:t>Appendices to SSA-K</w:t>
                            </w:r>
                          </w:p>
                          <w:p w14:paraId="578B31A4" w14:textId="77777777" w:rsidR="00C1359E" w:rsidRPr="00E95C94" w:rsidRDefault="00E95C94" w:rsidP="00C1359E">
                            <w:pPr>
                              <w:pStyle w:val="undertittel"/>
                              <w:rPr>
                                <w:color w:val="012A4C"/>
                                <w:sz w:val="36"/>
                                <w:szCs w:val="36"/>
                                <w:lang w:val="en-GB"/>
                              </w:rPr>
                            </w:pPr>
                            <w:r>
                              <w:rPr>
                                <w:rFonts w:ascii="Calibri" w:eastAsia="Calibri" w:hAnsi="Calibri" w:cs="Times New Roman"/>
                                <w:color w:val="012A4C"/>
                                <w:sz w:val="36"/>
                                <w:szCs w:val="36"/>
                                <w:lang w:val="en-GB"/>
                              </w:rPr>
                              <w:t xml:space="preserve">Appendices to the </w:t>
                            </w:r>
                            <w:r>
                              <w:rPr>
                                <w:rFonts w:ascii="Calibri" w:eastAsia="Calibri" w:hAnsi="Calibri" w:cs="Times New Roman"/>
                                <w:color w:val="012A4C"/>
                                <w:sz w:val="32"/>
                                <w:szCs w:val="32"/>
                                <w:lang w:val="en-GB"/>
                              </w:rPr>
                              <w:t>Purchase Agreement</w:t>
                            </w:r>
                          </w:p>
                        </w:txbxContent>
                      </wps:txbx>
                      <wps:bodyPr rot="0" vert="horz" wrap="square" lIns="91440" tIns="45720" rIns="91440" bIns="45720" anchor="t" anchorCtr="0" upright="1"/>
                    </wps:wsp>
                  </a:graphicData>
                </a:graphic>
              </wp:inline>
            </w:drawing>
          </mc:Choice>
          <mc:Fallback>
            <w:pict>
              <v:shapetype w14:anchorId="19570377" id="_x0000_t202" coordsize="21600,21600" o:spt="202" path="m,l,21600r21600,l21600,xe">
                <v:stroke joinstyle="miter"/>
                <v:path gradientshapeok="t" o:connecttype="rect"/>
              </v:shapetype>
              <v:shape id="Tekstboks 2" o:spid="_x0000_s1027" type="#_x0000_t202" style="width:399.9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" filled="f" stroked="f">
                <v:textbox>
                  <w:txbxContent>
                    <w:p w14:paraId="73E94865" w14:textId="77777777" w:rsidR="00C6413C" w:rsidRPr="00E95C94" w:rsidRDefault="00E95C94" w:rsidP="00C6413C">
                      <w:pPr>
                        <w:pStyle w:val="Tittelforside"/>
                        <w:rPr>
                          <w:color w:val="012A4C"/>
                          <w:lang w:val="en-GB"/>
                        </w:rPr>
                      </w:pPr>
                      <w:r>
                        <w:rPr>
                          <w:rFonts w:eastAsia="Source Sans Pro SemiBold" w:cs="Times New Roman"/>
                          <w:color w:val="012A4C"/>
                          <w:lang w:val="en-GB"/>
                        </w:rPr>
                        <w:t xml:space="preserve">Appendices to </w:t>
                      </w:r>
                      <w:r>
                        <w:rPr>
                          <w:rFonts w:eastAsia="Source Sans Pro SemiBold" w:cs="Times New Roman"/>
                          <w:color w:val="012A4C"/>
                          <w:lang w:val="en-GB"/>
                        </w:rPr>
                        <w:t>SSA-K</w:t>
                      </w:r>
                    </w:p>
                    <w:p w14:paraId="578B31A4" w14:textId="77777777" w:rsidR="00C1359E" w:rsidRPr="00E95C94" w:rsidRDefault="00E95C94" w:rsidP="00C1359E">
                      <w:pPr>
                        <w:pStyle w:val="undertittel"/>
                        <w:rPr>
                          <w:color w:val="012A4C"/>
                          <w:sz w:val="36"/>
                          <w:szCs w:val="36"/>
                          <w:lang w:val="en-GB"/>
                        </w:rPr>
                      </w:pPr>
                      <w:r>
                        <w:rPr>
                          <w:rFonts w:ascii="Calibri" w:eastAsia="Calibri" w:hAnsi="Calibri" w:cs="Times New Roman"/>
                          <w:color w:val="012A4C"/>
                          <w:sz w:val="36"/>
                          <w:szCs w:val="36"/>
                          <w:lang w:val="en-GB"/>
                        </w:rPr>
                        <w:t xml:space="preserve">Appendices to the </w:t>
                      </w:r>
                      <w:r>
                        <w:rPr>
                          <w:rFonts w:ascii="Calibri" w:eastAsia="Calibri" w:hAnsi="Calibri" w:cs="Times New Roman"/>
                          <w:color w:val="012A4C"/>
                          <w:sz w:val="32"/>
                          <w:szCs w:val="32"/>
                          <w:lang w:val="en-GB"/>
                        </w:rPr>
                        <w:t>Purchase Agreement</w:t>
                      </w:r>
                    </w:p>
                  </w:txbxContent>
                </v:textbox>
                <w10:anchorlock/>
              </v:shape>
            </w:pict>
          </mc:Fallback>
        </mc:AlternateContent>
      </w:r>
      <w:r>
        <w:rPr>
          <w:noProof/>
          <w:lang w:eastAsia="nb-NO"/>
        </w:rPr>
        <mc:AlternateContent>
          <mc:Choice Requires="wps">
            <w:drawing>
              <wp:inline distT="0" distB="0" distL="0" distR="0" wp14:anchorId="60281D5A" wp14:editId="7DFAEC58">
                <wp:extent cx="5014595" cy="618414"/>
                <wp:effectExtent l="0" t="0" r="0" b="0"/>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618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CC644" w14:textId="77777777" w:rsidR="00EB4278" w:rsidRDefault="00EB4278" w:rsidP="00EC6897">
                            <w:pPr>
                              <w:pStyle w:val="undertittel2"/>
                            </w:pPr>
                          </w:p>
                          <w:p w14:paraId="5A3ED985" w14:textId="77777777" w:rsidR="00EC6897" w:rsidRPr="00E95C94" w:rsidRDefault="00E95C94" w:rsidP="007C4317">
                            <w:pPr>
                              <w:pStyle w:val="undertittel2"/>
                              <w:rPr>
                                <w:lang w:val="en-GB"/>
                              </w:rPr>
                            </w:pPr>
                            <w:r>
                              <w:rPr>
                                <w:rFonts w:ascii="Calibri" w:eastAsia="Calibri" w:hAnsi="Calibri" w:cs="Times New Roman"/>
                                <w:lang w:val="en-GB"/>
                              </w:rPr>
                              <w:t>The Norwegian Government’s Standard Agreement concerning the purchase of software and equipment</w:t>
                            </w:r>
                          </w:p>
                        </w:txbxContent>
                      </wps:txbx>
                      <wps:bodyPr rot="0" vert="horz" wrap="square" lIns="91440" tIns="45720" rIns="91440" bIns="45720" anchor="t" anchorCtr="0" upright="1"/>
                    </wps:wsp>
                  </a:graphicData>
                </a:graphic>
              </wp:inline>
            </w:drawing>
          </mc:Choice>
          <mc:Fallback>
            <w:pict>
              <v:shape w14:anchorId="60281D5A" id="Tekstboks 1" o:spid="_x0000_s1028" type="#_x0000_t202" style="width:394.85pt;height:4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" filled="f" stroked="f">
                <v:textbox>
                  <w:txbxContent>
                    <w:p w14:paraId="17ACC644" w14:textId="77777777" w:rsidR="00EB4278" w:rsidRDefault="00EB4278" w:rsidP="00EC6897">
                      <w:pPr>
                        <w:pStyle w:val="undertittel2"/>
                      </w:pPr>
                    </w:p>
                    <w:p w14:paraId="5A3ED985" w14:textId="77777777" w:rsidR="00EC6897" w:rsidRPr="00E95C94" w:rsidRDefault="00E95C94" w:rsidP="007C4317">
                      <w:pPr>
                        <w:pStyle w:val="undertittel2"/>
                        <w:rPr>
                          <w:lang w:val="en-GB"/>
                        </w:rPr>
                      </w:pPr>
                      <w:r>
                        <w:rPr>
                          <w:rFonts w:ascii="Calibri" w:eastAsia="Calibri" w:hAnsi="Calibri" w:cs="Times New Roman"/>
                          <w:lang w:val="en-GB"/>
                        </w:rPr>
                        <w:t>The Norwegian Government’s Standard Agreement concerning the purchase of software and equipment</w:t>
                      </w:r>
                    </w:p>
                  </w:txbxContent>
                </v:textbox>
                <w10:anchorlock/>
              </v:shape>
            </w:pict>
          </mc:Fallback>
        </mc:AlternateContent>
      </w:r>
      <w:r w:rsidR="00D26185">
        <w:br/>
      </w:r>
    </w:p>
    <w:p w14:paraId="032B105B" w14:textId="77777777" w:rsidR="00904DB6" w:rsidRPr="00904DB6" w:rsidRDefault="00E95C94" w:rsidP="00D32B64">
      <w:pPr>
        <w:pStyle w:val="Tittelside2"/>
      </w:pPr>
      <w:r>
        <w:rPr>
          <w:rFonts w:eastAsia="Arial"/>
          <w:lang w:val="en-GB"/>
        </w:rPr>
        <w:lastRenderedPageBreak/>
        <w:t>Contents:</w:t>
      </w:r>
    </w:p>
    <w:p w14:paraId="261F1D2C" w14:textId="77777777" w:rsidR="00904DB6" w:rsidRPr="00904DB6" w:rsidRDefault="00904DB6" w:rsidP="00904DB6">
      <w:pPr>
        <w:rPr>
          <w:sz w:val="22"/>
          <w:lang w:val="en-GB"/>
        </w:rPr>
      </w:pPr>
    </w:p>
    <w:p w14:paraId="5AA6D8F3" w14:textId="4776F081" w:rsidR="00E95C94" w:rsidRDefault="00E95C94">
      <w:pPr>
        <w:pStyle w:val="INNH1"/>
        <w:rPr>
          <w:rFonts w:eastAsiaTheme="minorEastAsia" w:cstheme="minorBidi"/>
          <w:b w:val="0"/>
          <w:bCs w:val="0"/>
        </w:rPr>
      </w:pPr>
      <w:r w:rsidRPr="00904DB6">
        <w:rPr>
          <w:caps/>
          <w:lang w:val="en-GB"/>
        </w:rPr>
        <w:fldChar w:fldCharType="begin"/>
      </w:r>
      <w:r w:rsidRPr="00904DB6">
        <w:rPr>
          <w:caps/>
          <w:lang w:val="en-GB"/>
        </w:rPr>
        <w:instrText xml:space="preserve"> TOC \o "1-3" \h \z \u </w:instrText>
      </w:r>
      <w:r w:rsidRPr="00904DB6">
        <w:rPr>
          <w:caps/>
          <w:lang w:val="en-GB"/>
        </w:rPr>
        <w:fldChar w:fldCharType="separate"/>
      </w:r>
      <w:hyperlink w:anchor="_Toc172548039" w:history="1">
        <w:r w:rsidRPr="00F60841">
          <w:rPr>
            <w:rStyle w:val="Hyperkobling"/>
            <w:rFonts w:eastAsia="Arial"/>
            <w:lang w:val="en-GB"/>
          </w:rPr>
          <w:t>Appendix 1: The Customer’s specification of needs and specification of requirements</w:t>
        </w:r>
        <w:r>
          <w:rPr>
            <w:webHidden/>
          </w:rPr>
          <w:tab/>
        </w:r>
        <w:r>
          <w:rPr>
            <w:webHidden/>
          </w:rPr>
          <w:fldChar w:fldCharType="begin"/>
        </w:r>
        <w:r>
          <w:rPr>
            <w:webHidden/>
          </w:rPr>
          <w:instrText xml:space="preserve"> PAGEREF _Toc172548039 \h </w:instrText>
        </w:r>
        <w:r>
          <w:rPr>
            <w:webHidden/>
          </w:rPr>
        </w:r>
        <w:r>
          <w:rPr>
            <w:webHidden/>
          </w:rPr>
          <w:fldChar w:fldCharType="separate"/>
        </w:r>
        <w:r>
          <w:rPr>
            <w:webHidden/>
          </w:rPr>
          <w:t>4</w:t>
        </w:r>
        <w:r>
          <w:rPr>
            <w:webHidden/>
          </w:rPr>
          <w:fldChar w:fldCharType="end"/>
        </w:r>
      </w:hyperlink>
    </w:p>
    <w:p w14:paraId="4DDDD2BF" w14:textId="61DD06AC" w:rsidR="00E95C94" w:rsidRDefault="002A0F65">
      <w:pPr>
        <w:pStyle w:val="INNH2"/>
        <w:rPr>
          <w:rFonts w:eastAsiaTheme="minorEastAsia" w:cstheme="minorBidi"/>
          <w:sz w:val="22"/>
          <w:szCs w:val="22"/>
        </w:rPr>
      </w:pPr>
      <w:hyperlink w:anchor="_Toc172548040" w:history="1">
        <w:r w:rsidR="00E95C94" w:rsidRPr="00F60841">
          <w:rPr>
            <w:rStyle w:val="Hyperkobling"/>
            <w:rFonts w:eastAsia="Arial"/>
            <w:lang w:val="en-GB"/>
          </w:rPr>
          <w:t>Section 1.1 Scope of the Agreement</w:t>
        </w:r>
        <w:r w:rsidR="00E95C94">
          <w:rPr>
            <w:webHidden/>
          </w:rPr>
          <w:tab/>
        </w:r>
        <w:r w:rsidR="00E95C94">
          <w:rPr>
            <w:webHidden/>
          </w:rPr>
          <w:fldChar w:fldCharType="begin"/>
        </w:r>
        <w:r w:rsidR="00E95C94">
          <w:rPr>
            <w:webHidden/>
          </w:rPr>
          <w:instrText xml:space="preserve"> PAGEREF _Toc172548040 \h </w:instrText>
        </w:r>
        <w:r w:rsidR="00E95C94">
          <w:rPr>
            <w:webHidden/>
          </w:rPr>
        </w:r>
        <w:r w:rsidR="00E95C94">
          <w:rPr>
            <w:webHidden/>
          </w:rPr>
          <w:fldChar w:fldCharType="separate"/>
        </w:r>
        <w:r w:rsidR="00E95C94">
          <w:rPr>
            <w:webHidden/>
          </w:rPr>
          <w:t>4</w:t>
        </w:r>
        <w:r w:rsidR="00E95C94">
          <w:rPr>
            <w:webHidden/>
          </w:rPr>
          <w:fldChar w:fldCharType="end"/>
        </w:r>
      </w:hyperlink>
    </w:p>
    <w:p w14:paraId="51EAB583" w14:textId="37D757CC" w:rsidR="00E95C94" w:rsidRDefault="002A0F65">
      <w:pPr>
        <w:pStyle w:val="INNH2"/>
        <w:rPr>
          <w:rFonts w:eastAsiaTheme="minorEastAsia" w:cstheme="minorBidi"/>
          <w:sz w:val="22"/>
          <w:szCs w:val="22"/>
        </w:rPr>
      </w:pPr>
      <w:hyperlink w:anchor="_Toc172548041" w:history="1">
        <w:r w:rsidR="00E95C94" w:rsidRPr="00F60841">
          <w:rPr>
            <w:rStyle w:val="Hyperkobling"/>
            <w:rFonts w:eastAsia="Arial"/>
            <w:lang w:val="en-GB"/>
          </w:rPr>
          <w:t>Section 2.2.2 Modifications and installation, etc.</w:t>
        </w:r>
        <w:r w:rsidR="00E95C94">
          <w:rPr>
            <w:webHidden/>
          </w:rPr>
          <w:tab/>
        </w:r>
        <w:r w:rsidR="00E95C94">
          <w:rPr>
            <w:webHidden/>
          </w:rPr>
          <w:fldChar w:fldCharType="begin"/>
        </w:r>
        <w:r w:rsidR="00E95C94">
          <w:rPr>
            <w:webHidden/>
          </w:rPr>
          <w:instrText xml:space="preserve"> PAGEREF _Toc172548041 \h </w:instrText>
        </w:r>
        <w:r w:rsidR="00E95C94">
          <w:rPr>
            <w:webHidden/>
          </w:rPr>
        </w:r>
        <w:r w:rsidR="00E95C94">
          <w:rPr>
            <w:webHidden/>
          </w:rPr>
          <w:fldChar w:fldCharType="separate"/>
        </w:r>
        <w:r w:rsidR="00E95C94">
          <w:rPr>
            <w:webHidden/>
          </w:rPr>
          <w:t>4</w:t>
        </w:r>
        <w:r w:rsidR="00E95C94">
          <w:rPr>
            <w:webHidden/>
          </w:rPr>
          <w:fldChar w:fldCharType="end"/>
        </w:r>
      </w:hyperlink>
    </w:p>
    <w:p w14:paraId="34425169" w14:textId="4B7D7265" w:rsidR="00E95C94" w:rsidRDefault="002A0F65">
      <w:pPr>
        <w:pStyle w:val="INNH2"/>
        <w:rPr>
          <w:rFonts w:eastAsiaTheme="minorEastAsia" w:cstheme="minorBidi"/>
          <w:sz w:val="22"/>
          <w:szCs w:val="22"/>
        </w:rPr>
      </w:pPr>
      <w:hyperlink w:anchor="_Toc172548042" w:history="1">
        <w:r w:rsidR="00E95C94" w:rsidRPr="00F60841">
          <w:rPr>
            <w:rStyle w:val="Hyperkobling"/>
            <w:rFonts w:eastAsia="Arial"/>
            <w:lang w:val="en-GB"/>
          </w:rPr>
          <w:t>Section 2.2.4 Documentation and training</w:t>
        </w:r>
        <w:r w:rsidR="00E95C94">
          <w:rPr>
            <w:webHidden/>
          </w:rPr>
          <w:tab/>
        </w:r>
        <w:r w:rsidR="00E95C94">
          <w:rPr>
            <w:webHidden/>
          </w:rPr>
          <w:fldChar w:fldCharType="begin"/>
        </w:r>
        <w:r w:rsidR="00E95C94">
          <w:rPr>
            <w:webHidden/>
          </w:rPr>
          <w:instrText xml:space="preserve"> PAGEREF _Toc172548042 \h </w:instrText>
        </w:r>
        <w:r w:rsidR="00E95C94">
          <w:rPr>
            <w:webHidden/>
          </w:rPr>
        </w:r>
        <w:r w:rsidR="00E95C94">
          <w:rPr>
            <w:webHidden/>
          </w:rPr>
          <w:fldChar w:fldCharType="separate"/>
        </w:r>
        <w:r w:rsidR="00E95C94">
          <w:rPr>
            <w:webHidden/>
          </w:rPr>
          <w:t>4</w:t>
        </w:r>
        <w:r w:rsidR="00E95C94">
          <w:rPr>
            <w:webHidden/>
          </w:rPr>
          <w:fldChar w:fldCharType="end"/>
        </w:r>
      </w:hyperlink>
    </w:p>
    <w:p w14:paraId="6F39F56B" w14:textId="2D42E3C5" w:rsidR="00E95C94" w:rsidRDefault="002A0F65">
      <w:pPr>
        <w:pStyle w:val="INNH2"/>
        <w:rPr>
          <w:rFonts w:eastAsiaTheme="minorEastAsia" w:cstheme="minorBidi"/>
          <w:sz w:val="22"/>
          <w:szCs w:val="22"/>
        </w:rPr>
      </w:pPr>
      <w:hyperlink w:anchor="_Toc172548043" w:history="1">
        <w:r w:rsidR="00E95C94" w:rsidRPr="00F60841">
          <w:rPr>
            <w:rStyle w:val="Hyperkobling"/>
            <w:rFonts w:eastAsia="Arial"/>
            <w:lang w:val="en-GB"/>
          </w:rPr>
          <w:t>Section 2.2.6 Duty to inspect/acceptance test</w:t>
        </w:r>
        <w:r w:rsidR="00E95C94">
          <w:rPr>
            <w:webHidden/>
          </w:rPr>
          <w:tab/>
        </w:r>
        <w:r w:rsidR="00E95C94">
          <w:rPr>
            <w:webHidden/>
          </w:rPr>
          <w:fldChar w:fldCharType="begin"/>
        </w:r>
        <w:r w:rsidR="00E95C94">
          <w:rPr>
            <w:webHidden/>
          </w:rPr>
          <w:instrText xml:space="preserve"> PAGEREF _Toc172548043 \h </w:instrText>
        </w:r>
        <w:r w:rsidR="00E95C94">
          <w:rPr>
            <w:webHidden/>
          </w:rPr>
        </w:r>
        <w:r w:rsidR="00E95C94">
          <w:rPr>
            <w:webHidden/>
          </w:rPr>
          <w:fldChar w:fldCharType="separate"/>
        </w:r>
        <w:r w:rsidR="00E95C94">
          <w:rPr>
            <w:webHidden/>
          </w:rPr>
          <w:t>4</w:t>
        </w:r>
        <w:r w:rsidR="00E95C94">
          <w:rPr>
            <w:webHidden/>
          </w:rPr>
          <w:fldChar w:fldCharType="end"/>
        </w:r>
      </w:hyperlink>
    </w:p>
    <w:p w14:paraId="1D8906A1" w14:textId="2C2C5276" w:rsidR="00E95C94" w:rsidRDefault="002A0F65">
      <w:pPr>
        <w:pStyle w:val="INNH2"/>
        <w:rPr>
          <w:rFonts w:eastAsiaTheme="minorEastAsia" w:cstheme="minorBidi"/>
          <w:sz w:val="22"/>
          <w:szCs w:val="22"/>
        </w:rPr>
      </w:pPr>
      <w:hyperlink w:anchor="_Toc172548044" w:history="1">
        <w:r w:rsidR="00E95C94" w:rsidRPr="00F60841">
          <w:rPr>
            <w:rStyle w:val="Hyperkobling"/>
            <w:rFonts w:eastAsia="Arial"/>
            <w:lang w:val="en-GB"/>
          </w:rPr>
          <w:t>Section 7 External legal requirements</w:t>
        </w:r>
        <w:r w:rsidR="00E95C94">
          <w:rPr>
            <w:webHidden/>
          </w:rPr>
          <w:tab/>
        </w:r>
        <w:r w:rsidR="00E95C94">
          <w:rPr>
            <w:webHidden/>
          </w:rPr>
          <w:fldChar w:fldCharType="begin"/>
        </w:r>
        <w:r w:rsidR="00E95C94">
          <w:rPr>
            <w:webHidden/>
          </w:rPr>
          <w:instrText xml:space="preserve"> PAGEREF _Toc172548044 \h </w:instrText>
        </w:r>
        <w:r w:rsidR="00E95C94">
          <w:rPr>
            <w:webHidden/>
          </w:rPr>
        </w:r>
        <w:r w:rsidR="00E95C94">
          <w:rPr>
            <w:webHidden/>
          </w:rPr>
          <w:fldChar w:fldCharType="separate"/>
        </w:r>
        <w:r w:rsidR="00E95C94">
          <w:rPr>
            <w:webHidden/>
          </w:rPr>
          <w:t>4</w:t>
        </w:r>
        <w:r w:rsidR="00E95C94">
          <w:rPr>
            <w:webHidden/>
          </w:rPr>
          <w:fldChar w:fldCharType="end"/>
        </w:r>
      </w:hyperlink>
    </w:p>
    <w:p w14:paraId="2CD01299" w14:textId="53130337" w:rsidR="00E95C94" w:rsidRDefault="002A0F65">
      <w:pPr>
        <w:pStyle w:val="INNH2"/>
        <w:rPr>
          <w:rFonts w:eastAsiaTheme="minorEastAsia" w:cstheme="minorBidi"/>
          <w:sz w:val="22"/>
          <w:szCs w:val="22"/>
        </w:rPr>
      </w:pPr>
      <w:hyperlink w:anchor="_Toc172548045" w:history="1">
        <w:r w:rsidR="00E95C94" w:rsidRPr="00F60841">
          <w:rPr>
            <w:rStyle w:val="Hyperkobling"/>
            <w:rFonts w:eastAsia="Arial"/>
            <w:lang w:val="en-GB"/>
          </w:rPr>
          <w:t>Section 8.3 Free software</w:t>
        </w:r>
        <w:r w:rsidR="00E95C94">
          <w:rPr>
            <w:webHidden/>
          </w:rPr>
          <w:tab/>
        </w:r>
        <w:r w:rsidR="00E95C94">
          <w:rPr>
            <w:webHidden/>
          </w:rPr>
          <w:fldChar w:fldCharType="begin"/>
        </w:r>
        <w:r w:rsidR="00E95C94">
          <w:rPr>
            <w:webHidden/>
          </w:rPr>
          <w:instrText xml:space="preserve"> PAGEREF _Toc172548045 \h </w:instrText>
        </w:r>
        <w:r w:rsidR="00E95C94">
          <w:rPr>
            <w:webHidden/>
          </w:rPr>
        </w:r>
        <w:r w:rsidR="00E95C94">
          <w:rPr>
            <w:webHidden/>
          </w:rPr>
          <w:fldChar w:fldCharType="separate"/>
        </w:r>
        <w:r w:rsidR="00E95C94">
          <w:rPr>
            <w:webHidden/>
          </w:rPr>
          <w:t>4</w:t>
        </w:r>
        <w:r w:rsidR="00E95C94">
          <w:rPr>
            <w:webHidden/>
          </w:rPr>
          <w:fldChar w:fldCharType="end"/>
        </w:r>
      </w:hyperlink>
    </w:p>
    <w:p w14:paraId="456655B1" w14:textId="6B89234C" w:rsidR="00E95C94" w:rsidRDefault="002A0F65">
      <w:pPr>
        <w:pStyle w:val="INNH1"/>
        <w:rPr>
          <w:rFonts w:eastAsiaTheme="minorEastAsia" w:cstheme="minorBidi"/>
          <w:b w:val="0"/>
          <w:bCs w:val="0"/>
        </w:rPr>
      </w:pPr>
      <w:hyperlink w:anchor="_Toc172548046" w:history="1">
        <w:r w:rsidR="00E95C94" w:rsidRPr="00F60841">
          <w:rPr>
            <w:rStyle w:val="Hyperkobling"/>
            <w:rFonts w:eastAsia="Arial"/>
            <w:lang w:val="en-GB"/>
          </w:rPr>
          <w:t>Appendix 2: The Supplier’s specification of the delivery</w:t>
        </w:r>
        <w:r w:rsidR="00E95C94">
          <w:rPr>
            <w:webHidden/>
          </w:rPr>
          <w:tab/>
        </w:r>
        <w:r w:rsidR="00E95C94">
          <w:rPr>
            <w:webHidden/>
          </w:rPr>
          <w:fldChar w:fldCharType="begin"/>
        </w:r>
        <w:r w:rsidR="00E95C94">
          <w:rPr>
            <w:webHidden/>
          </w:rPr>
          <w:instrText xml:space="preserve"> PAGEREF _Toc172548046 \h </w:instrText>
        </w:r>
        <w:r w:rsidR="00E95C94">
          <w:rPr>
            <w:webHidden/>
          </w:rPr>
        </w:r>
        <w:r w:rsidR="00E95C94">
          <w:rPr>
            <w:webHidden/>
          </w:rPr>
          <w:fldChar w:fldCharType="separate"/>
        </w:r>
        <w:r w:rsidR="00E95C94">
          <w:rPr>
            <w:webHidden/>
          </w:rPr>
          <w:t>5</w:t>
        </w:r>
        <w:r w:rsidR="00E95C94">
          <w:rPr>
            <w:webHidden/>
          </w:rPr>
          <w:fldChar w:fldCharType="end"/>
        </w:r>
      </w:hyperlink>
    </w:p>
    <w:p w14:paraId="01F2468A" w14:textId="6FCEBE30" w:rsidR="00E95C94" w:rsidRDefault="002A0F65">
      <w:pPr>
        <w:pStyle w:val="INNH2"/>
        <w:rPr>
          <w:rFonts w:eastAsiaTheme="minorEastAsia" w:cstheme="minorBidi"/>
          <w:sz w:val="22"/>
          <w:szCs w:val="22"/>
        </w:rPr>
      </w:pPr>
      <w:hyperlink w:anchor="_Toc172548047" w:history="1">
        <w:r w:rsidR="00E95C94" w:rsidRPr="00F60841">
          <w:rPr>
            <w:rStyle w:val="Hyperkobling"/>
            <w:rFonts w:eastAsia="Arial"/>
            <w:lang w:val="en-GB"/>
          </w:rPr>
          <w:t>Section 1.1 Scope of the Agreement</w:t>
        </w:r>
        <w:r w:rsidR="00E95C94">
          <w:rPr>
            <w:webHidden/>
          </w:rPr>
          <w:tab/>
        </w:r>
        <w:r w:rsidR="00E95C94">
          <w:rPr>
            <w:webHidden/>
          </w:rPr>
          <w:fldChar w:fldCharType="begin"/>
        </w:r>
        <w:r w:rsidR="00E95C94">
          <w:rPr>
            <w:webHidden/>
          </w:rPr>
          <w:instrText xml:space="preserve"> PAGEREF _Toc172548047 \h </w:instrText>
        </w:r>
        <w:r w:rsidR="00E95C94">
          <w:rPr>
            <w:webHidden/>
          </w:rPr>
        </w:r>
        <w:r w:rsidR="00E95C94">
          <w:rPr>
            <w:webHidden/>
          </w:rPr>
          <w:fldChar w:fldCharType="separate"/>
        </w:r>
        <w:r w:rsidR="00E95C94">
          <w:rPr>
            <w:webHidden/>
          </w:rPr>
          <w:t>5</w:t>
        </w:r>
        <w:r w:rsidR="00E95C94">
          <w:rPr>
            <w:webHidden/>
          </w:rPr>
          <w:fldChar w:fldCharType="end"/>
        </w:r>
      </w:hyperlink>
    </w:p>
    <w:p w14:paraId="4688CA70" w14:textId="791B961F" w:rsidR="00E95C94" w:rsidRDefault="002A0F65">
      <w:pPr>
        <w:pStyle w:val="INNH2"/>
        <w:rPr>
          <w:rFonts w:eastAsiaTheme="minorEastAsia" w:cstheme="minorBidi"/>
          <w:sz w:val="22"/>
          <w:szCs w:val="22"/>
        </w:rPr>
      </w:pPr>
      <w:hyperlink w:anchor="_Toc172548048" w:history="1">
        <w:r w:rsidR="00E95C94" w:rsidRPr="00F60841">
          <w:rPr>
            <w:rStyle w:val="Hyperkobling"/>
            <w:rFonts w:eastAsia="Arial"/>
            <w:lang w:val="en-GB"/>
          </w:rPr>
          <w:t>Section 2.2.1 Equipment and software</w:t>
        </w:r>
        <w:r w:rsidR="00E95C94">
          <w:rPr>
            <w:webHidden/>
          </w:rPr>
          <w:tab/>
        </w:r>
        <w:r w:rsidR="00E95C94">
          <w:rPr>
            <w:webHidden/>
          </w:rPr>
          <w:fldChar w:fldCharType="begin"/>
        </w:r>
        <w:r w:rsidR="00E95C94">
          <w:rPr>
            <w:webHidden/>
          </w:rPr>
          <w:instrText xml:space="preserve"> PAGEREF _Toc172548048 \h </w:instrText>
        </w:r>
        <w:r w:rsidR="00E95C94">
          <w:rPr>
            <w:webHidden/>
          </w:rPr>
        </w:r>
        <w:r w:rsidR="00E95C94">
          <w:rPr>
            <w:webHidden/>
          </w:rPr>
          <w:fldChar w:fldCharType="separate"/>
        </w:r>
        <w:r w:rsidR="00E95C94">
          <w:rPr>
            <w:webHidden/>
          </w:rPr>
          <w:t>5</w:t>
        </w:r>
        <w:r w:rsidR="00E95C94">
          <w:rPr>
            <w:webHidden/>
          </w:rPr>
          <w:fldChar w:fldCharType="end"/>
        </w:r>
      </w:hyperlink>
    </w:p>
    <w:p w14:paraId="08CB0E46" w14:textId="37597311" w:rsidR="00E95C94" w:rsidRDefault="002A0F65">
      <w:pPr>
        <w:pStyle w:val="INNH2"/>
        <w:rPr>
          <w:rFonts w:eastAsiaTheme="minorEastAsia" w:cstheme="minorBidi"/>
          <w:sz w:val="22"/>
          <w:szCs w:val="22"/>
        </w:rPr>
      </w:pPr>
      <w:hyperlink w:anchor="_Toc172548049" w:history="1">
        <w:r w:rsidR="00E95C94" w:rsidRPr="00F60841">
          <w:rPr>
            <w:rStyle w:val="Hyperkobling"/>
            <w:rFonts w:eastAsia="Arial"/>
            <w:lang w:val="en-GB"/>
          </w:rPr>
          <w:t>Section 2.2.3.1 Standard terms and conditions</w:t>
        </w:r>
        <w:r w:rsidR="00E95C94">
          <w:rPr>
            <w:webHidden/>
          </w:rPr>
          <w:tab/>
        </w:r>
        <w:r w:rsidR="00E95C94">
          <w:rPr>
            <w:webHidden/>
          </w:rPr>
          <w:fldChar w:fldCharType="begin"/>
        </w:r>
        <w:r w:rsidR="00E95C94">
          <w:rPr>
            <w:webHidden/>
          </w:rPr>
          <w:instrText xml:space="preserve"> PAGEREF _Toc172548049 \h </w:instrText>
        </w:r>
        <w:r w:rsidR="00E95C94">
          <w:rPr>
            <w:webHidden/>
          </w:rPr>
        </w:r>
        <w:r w:rsidR="00E95C94">
          <w:rPr>
            <w:webHidden/>
          </w:rPr>
          <w:fldChar w:fldCharType="separate"/>
        </w:r>
        <w:r w:rsidR="00E95C94">
          <w:rPr>
            <w:webHidden/>
          </w:rPr>
          <w:t>5</w:t>
        </w:r>
        <w:r w:rsidR="00E95C94">
          <w:rPr>
            <w:webHidden/>
          </w:rPr>
          <w:fldChar w:fldCharType="end"/>
        </w:r>
      </w:hyperlink>
    </w:p>
    <w:p w14:paraId="70EF46E7" w14:textId="2896BFB5" w:rsidR="00E95C94" w:rsidRDefault="002A0F65">
      <w:pPr>
        <w:pStyle w:val="INNH2"/>
        <w:rPr>
          <w:rFonts w:eastAsiaTheme="minorEastAsia" w:cstheme="minorBidi"/>
          <w:sz w:val="22"/>
          <w:szCs w:val="22"/>
        </w:rPr>
      </w:pPr>
      <w:hyperlink w:anchor="_Toc172548050" w:history="1">
        <w:r w:rsidR="00E95C94" w:rsidRPr="00F60841">
          <w:rPr>
            <w:rStyle w:val="Hyperkobling"/>
            <w:rFonts w:eastAsia="Arial"/>
            <w:lang w:val="en-GB"/>
          </w:rPr>
          <w:t>Section 2.2.3.2 Nonconformities relating to the right of use</w:t>
        </w:r>
        <w:r w:rsidR="00E95C94">
          <w:rPr>
            <w:webHidden/>
          </w:rPr>
          <w:tab/>
        </w:r>
        <w:r w:rsidR="00E95C94">
          <w:rPr>
            <w:webHidden/>
          </w:rPr>
          <w:fldChar w:fldCharType="begin"/>
        </w:r>
        <w:r w:rsidR="00E95C94">
          <w:rPr>
            <w:webHidden/>
          </w:rPr>
          <w:instrText xml:space="preserve"> PAGEREF _Toc172548050 \h </w:instrText>
        </w:r>
        <w:r w:rsidR="00E95C94">
          <w:rPr>
            <w:webHidden/>
          </w:rPr>
        </w:r>
        <w:r w:rsidR="00E95C94">
          <w:rPr>
            <w:webHidden/>
          </w:rPr>
          <w:fldChar w:fldCharType="separate"/>
        </w:r>
        <w:r w:rsidR="00E95C94">
          <w:rPr>
            <w:webHidden/>
          </w:rPr>
          <w:t>5</w:t>
        </w:r>
        <w:r w:rsidR="00E95C94">
          <w:rPr>
            <w:webHidden/>
          </w:rPr>
          <w:fldChar w:fldCharType="end"/>
        </w:r>
      </w:hyperlink>
    </w:p>
    <w:p w14:paraId="268003F4" w14:textId="14810692" w:rsidR="00E95C94" w:rsidRDefault="002A0F65">
      <w:pPr>
        <w:pStyle w:val="INNH2"/>
        <w:rPr>
          <w:rFonts w:eastAsiaTheme="minorEastAsia" w:cstheme="minorBidi"/>
          <w:sz w:val="22"/>
          <w:szCs w:val="22"/>
        </w:rPr>
      </w:pPr>
      <w:hyperlink w:anchor="_Toc172548051" w:history="1">
        <w:r w:rsidR="00E95C94" w:rsidRPr="00F60841">
          <w:rPr>
            <w:rStyle w:val="Hyperkobling"/>
            <w:rFonts w:eastAsia="Arial"/>
            <w:lang w:val="en-GB"/>
          </w:rPr>
          <w:t>Section 2.2.7 Warranty period and warranty provisions</w:t>
        </w:r>
        <w:r w:rsidR="00E95C94">
          <w:rPr>
            <w:webHidden/>
          </w:rPr>
          <w:tab/>
        </w:r>
        <w:r w:rsidR="00E95C94">
          <w:rPr>
            <w:webHidden/>
          </w:rPr>
          <w:fldChar w:fldCharType="begin"/>
        </w:r>
        <w:r w:rsidR="00E95C94">
          <w:rPr>
            <w:webHidden/>
          </w:rPr>
          <w:instrText xml:space="preserve"> PAGEREF _Toc172548051 \h </w:instrText>
        </w:r>
        <w:r w:rsidR="00E95C94">
          <w:rPr>
            <w:webHidden/>
          </w:rPr>
        </w:r>
        <w:r w:rsidR="00E95C94">
          <w:rPr>
            <w:webHidden/>
          </w:rPr>
          <w:fldChar w:fldCharType="separate"/>
        </w:r>
        <w:r w:rsidR="00E95C94">
          <w:rPr>
            <w:webHidden/>
          </w:rPr>
          <w:t>5</w:t>
        </w:r>
        <w:r w:rsidR="00E95C94">
          <w:rPr>
            <w:webHidden/>
          </w:rPr>
          <w:fldChar w:fldCharType="end"/>
        </w:r>
      </w:hyperlink>
    </w:p>
    <w:p w14:paraId="1824812F" w14:textId="150AB2E2" w:rsidR="00E95C94" w:rsidRDefault="002A0F65">
      <w:pPr>
        <w:pStyle w:val="INNH2"/>
        <w:rPr>
          <w:rFonts w:eastAsiaTheme="minorEastAsia" w:cstheme="minorBidi"/>
          <w:sz w:val="22"/>
          <w:szCs w:val="22"/>
        </w:rPr>
      </w:pPr>
      <w:hyperlink w:anchor="_Toc172548052" w:history="1">
        <w:r w:rsidR="00E95C94" w:rsidRPr="00F60841">
          <w:rPr>
            <w:rStyle w:val="Hyperkobling"/>
            <w:rFonts w:eastAsia="Arial"/>
            <w:lang w:val="en-GB"/>
          </w:rPr>
          <w:t>Section 7 External legal requirements</w:t>
        </w:r>
        <w:r w:rsidR="00E95C94">
          <w:rPr>
            <w:webHidden/>
          </w:rPr>
          <w:tab/>
        </w:r>
        <w:r w:rsidR="00E95C94">
          <w:rPr>
            <w:webHidden/>
          </w:rPr>
          <w:fldChar w:fldCharType="begin"/>
        </w:r>
        <w:r w:rsidR="00E95C94">
          <w:rPr>
            <w:webHidden/>
          </w:rPr>
          <w:instrText xml:space="preserve"> PAGEREF _Toc172548052 \h </w:instrText>
        </w:r>
        <w:r w:rsidR="00E95C94">
          <w:rPr>
            <w:webHidden/>
          </w:rPr>
        </w:r>
        <w:r w:rsidR="00E95C94">
          <w:rPr>
            <w:webHidden/>
          </w:rPr>
          <w:fldChar w:fldCharType="separate"/>
        </w:r>
        <w:r w:rsidR="00E95C94">
          <w:rPr>
            <w:webHidden/>
          </w:rPr>
          <w:t>5</w:t>
        </w:r>
        <w:r w:rsidR="00E95C94">
          <w:rPr>
            <w:webHidden/>
          </w:rPr>
          <w:fldChar w:fldCharType="end"/>
        </w:r>
      </w:hyperlink>
    </w:p>
    <w:p w14:paraId="4B7C9DDF" w14:textId="4EBE9799" w:rsidR="00E95C94" w:rsidRDefault="002A0F65">
      <w:pPr>
        <w:pStyle w:val="INNH2"/>
        <w:rPr>
          <w:rFonts w:eastAsiaTheme="minorEastAsia" w:cstheme="minorBidi"/>
          <w:sz w:val="22"/>
          <w:szCs w:val="22"/>
        </w:rPr>
      </w:pPr>
      <w:hyperlink w:anchor="_Toc172548053" w:history="1">
        <w:r w:rsidR="00E95C94" w:rsidRPr="00F60841">
          <w:rPr>
            <w:rStyle w:val="Hyperkobling"/>
            <w:rFonts w:eastAsia="Arial"/>
            <w:lang w:val="en-GB"/>
          </w:rPr>
          <w:t>Section 8.3 Free software</w:t>
        </w:r>
        <w:r w:rsidR="00E95C94">
          <w:rPr>
            <w:webHidden/>
          </w:rPr>
          <w:tab/>
        </w:r>
        <w:r w:rsidR="00E95C94">
          <w:rPr>
            <w:webHidden/>
          </w:rPr>
          <w:fldChar w:fldCharType="begin"/>
        </w:r>
        <w:r w:rsidR="00E95C94">
          <w:rPr>
            <w:webHidden/>
          </w:rPr>
          <w:instrText xml:space="preserve"> PAGEREF _Toc172548053 \h </w:instrText>
        </w:r>
        <w:r w:rsidR="00E95C94">
          <w:rPr>
            <w:webHidden/>
          </w:rPr>
        </w:r>
        <w:r w:rsidR="00E95C94">
          <w:rPr>
            <w:webHidden/>
          </w:rPr>
          <w:fldChar w:fldCharType="separate"/>
        </w:r>
        <w:r w:rsidR="00E95C94">
          <w:rPr>
            <w:webHidden/>
          </w:rPr>
          <w:t>5</w:t>
        </w:r>
        <w:r w:rsidR="00E95C94">
          <w:rPr>
            <w:webHidden/>
          </w:rPr>
          <w:fldChar w:fldCharType="end"/>
        </w:r>
      </w:hyperlink>
    </w:p>
    <w:p w14:paraId="06C15DE4" w14:textId="5E03B771" w:rsidR="00E95C94" w:rsidRDefault="002A0F65">
      <w:pPr>
        <w:pStyle w:val="INNH1"/>
        <w:rPr>
          <w:rFonts w:eastAsiaTheme="minorEastAsia" w:cstheme="minorBidi"/>
          <w:b w:val="0"/>
          <w:bCs w:val="0"/>
        </w:rPr>
      </w:pPr>
      <w:hyperlink w:anchor="_Toc172548054" w:history="1">
        <w:r w:rsidR="00E95C94" w:rsidRPr="00F60841">
          <w:rPr>
            <w:rStyle w:val="Hyperkobling"/>
            <w:rFonts w:eastAsia="Arial"/>
            <w:lang w:val="en-GB"/>
          </w:rPr>
          <w:t>Appendix 3: The Customer’s technical platform</w:t>
        </w:r>
        <w:r w:rsidR="00E95C94">
          <w:rPr>
            <w:webHidden/>
          </w:rPr>
          <w:tab/>
        </w:r>
        <w:r w:rsidR="00E95C94">
          <w:rPr>
            <w:webHidden/>
          </w:rPr>
          <w:fldChar w:fldCharType="begin"/>
        </w:r>
        <w:r w:rsidR="00E95C94">
          <w:rPr>
            <w:webHidden/>
          </w:rPr>
          <w:instrText xml:space="preserve"> PAGEREF _Toc172548054 \h </w:instrText>
        </w:r>
        <w:r w:rsidR="00E95C94">
          <w:rPr>
            <w:webHidden/>
          </w:rPr>
        </w:r>
        <w:r w:rsidR="00E95C94">
          <w:rPr>
            <w:webHidden/>
          </w:rPr>
          <w:fldChar w:fldCharType="separate"/>
        </w:r>
        <w:r w:rsidR="00E95C94">
          <w:rPr>
            <w:webHidden/>
          </w:rPr>
          <w:t>6</w:t>
        </w:r>
        <w:r w:rsidR="00E95C94">
          <w:rPr>
            <w:webHidden/>
          </w:rPr>
          <w:fldChar w:fldCharType="end"/>
        </w:r>
      </w:hyperlink>
    </w:p>
    <w:p w14:paraId="433B9A31" w14:textId="38428211" w:rsidR="00E95C94" w:rsidRDefault="002A0F65">
      <w:pPr>
        <w:pStyle w:val="INNH2"/>
        <w:rPr>
          <w:rFonts w:eastAsiaTheme="minorEastAsia" w:cstheme="minorBidi"/>
          <w:sz w:val="22"/>
          <w:szCs w:val="22"/>
        </w:rPr>
      </w:pPr>
      <w:hyperlink w:anchor="_Toc172548055" w:history="1">
        <w:r w:rsidR="00E95C94" w:rsidRPr="00F60841">
          <w:rPr>
            <w:rStyle w:val="Hyperkobling"/>
            <w:rFonts w:eastAsia="Arial"/>
            <w:lang w:val="en-GB"/>
          </w:rPr>
          <w:t>Section 1.1 Scope of the Agreement</w:t>
        </w:r>
        <w:r w:rsidR="00E95C94">
          <w:rPr>
            <w:webHidden/>
          </w:rPr>
          <w:tab/>
        </w:r>
        <w:r w:rsidR="00E95C94">
          <w:rPr>
            <w:webHidden/>
          </w:rPr>
          <w:fldChar w:fldCharType="begin"/>
        </w:r>
        <w:r w:rsidR="00E95C94">
          <w:rPr>
            <w:webHidden/>
          </w:rPr>
          <w:instrText xml:space="preserve"> PAGEREF _Toc172548055 \h </w:instrText>
        </w:r>
        <w:r w:rsidR="00E95C94">
          <w:rPr>
            <w:webHidden/>
          </w:rPr>
        </w:r>
        <w:r w:rsidR="00E95C94">
          <w:rPr>
            <w:webHidden/>
          </w:rPr>
          <w:fldChar w:fldCharType="separate"/>
        </w:r>
        <w:r w:rsidR="00E95C94">
          <w:rPr>
            <w:webHidden/>
          </w:rPr>
          <w:t>6</w:t>
        </w:r>
        <w:r w:rsidR="00E95C94">
          <w:rPr>
            <w:webHidden/>
          </w:rPr>
          <w:fldChar w:fldCharType="end"/>
        </w:r>
      </w:hyperlink>
    </w:p>
    <w:p w14:paraId="609723A3" w14:textId="06D6EC37" w:rsidR="00E95C94" w:rsidRDefault="002A0F65">
      <w:pPr>
        <w:pStyle w:val="INNH1"/>
        <w:rPr>
          <w:rFonts w:eastAsiaTheme="minorEastAsia" w:cstheme="minorBidi"/>
          <w:b w:val="0"/>
          <w:bCs w:val="0"/>
        </w:rPr>
      </w:pPr>
      <w:hyperlink w:anchor="_Toc172548056" w:history="1">
        <w:r w:rsidR="00E95C94" w:rsidRPr="00F60841">
          <w:rPr>
            <w:rStyle w:val="Hyperkobling"/>
            <w:rFonts w:eastAsia="Arial"/>
            <w:lang w:val="en-GB"/>
          </w:rPr>
          <w:t>Appendix 4: Delivery date and other deadlines</w:t>
        </w:r>
        <w:r w:rsidR="00E95C94">
          <w:rPr>
            <w:webHidden/>
          </w:rPr>
          <w:tab/>
        </w:r>
        <w:r w:rsidR="00E95C94">
          <w:rPr>
            <w:webHidden/>
          </w:rPr>
          <w:fldChar w:fldCharType="begin"/>
        </w:r>
        <w:r w:rsidR="00E95C94">
          <w:rPr>
            <w:webHidden/>
          </w:rPr>
          <w:instrText xml:space="preserve"> PAGEREF _Toc172548056 \h </w:instrText>
        </w:r>
        <w:r w:rsidR="00E95C94">
          <w:rPr>
            <w:webHidden/>
          </w:rPr>
        </w:r>
        <w:r w:rsidR="00E95C94">
          <w:rPr>
            <w:webHidden/>
          </w:rPr>
          <w:fldChar w:fldCharType="separate"/>
        </w:r>
        <w:r w:rsidR="00E95C94">
          <w:rPr>
            <w:webHidden/>
          </w:rPr>
          <w:t>7</w:t>
        </w:r>
        <w:r w:rsidR="00E95C94">
          <w:rPr>
            <w:webHidden/>
          </w:rPr>
          <w:fldChar w:fldCharType="end"/>
        </w:r>
      </w:hyperlink>
    </w:p>
    <w:p w14:paraId="213F1C41" w14:textId="1FFB7C02" w:rsidR="00E95C94" w:rsidRDefault="002A0F65">
      <w:pPr>
        <w:pStyle w:val="INNH2"/>
        <w:rPr>
          <w:rFonts w:eastAsiaTheme="minorEastAsia" w:cstheme="minorBidi"/>
          <w:sz w:val="22"/>
          <w:szCs w:val="22"/>
        </w:rPr>
      </w:pPr>
      <w:hyperlink w:anchor="_Toc172548057" w:history="1">
        <w:r w:rsidR="00E95C94" w:rsidRPr="00F60841">
          <w:rPr>
            <w:rStyle w:val="Hyperkobling"/>
            <w:rFonts w:eastAsia="Arial"/>
            <w:lang w:val="en-GB"/>
          </w:rPr>
          <w:t>Section 2.2.5 Time and place for the Supplier’s service</w:t>
        </w:r>
        <w:r w:rsidR="00E95C94">
          <w:rPr>
            <w:webHidden/>
          </w:rPr>
          <w:tab/>
        </w:r>
        <w:r w:rsidR="00E95C94">
          <w:rPr>
            <w:webHidden/>
          </w:rPr>
          <w:fldChar w:fldCharType="begin"/>
        </w:r>
        <w:r w:rsidR="00E95C94">
          <w:rPr>
            <w:webHidden/>
          </w:rPr>
          <w:instrText xml:space="preserve"> PAGEREF _Toc172548057 \h </w:instrText>
        </w:r>
        <w:r w:rsidR="00E95C94">
          <w:rPr>
            <w:webHidden/>
          </w:rPr>
        </w:r>
        <w:r w:rsidR="00E95C94">
          <w:rPr>
            <w:webHidden/>
          </w:rPr>
          <w:fldChar w:fldCharType="separate"/>
        </w:r>
        <w:r w:rsidR="00E95C94">
          <w:rPr>
            <w:webHidden/>
          </w:rPr>
          <w:t>7</w:t>
        </w:r>
        <w:r w:rsidR="00E95C94">
          <w:rPr>
            <w:webHidden/>
          </w:rPr>
          <w:fldChar w:fldCharType="end"/>
        </w:r>
      </w:hyperlink>
    </w:p>
    <w:p w14:paraId="0D2B9CA5" w14:textId="5988A8DB" w:rsidR="00E95C94" w:rsidRDefault="002A0F65">
      <w:pPr>
        <w:pStyle w:val="INNH2"/>
        <w:rPr>
          <w:rFonts w:eastAsiaTheme="minorEastAsia" w:cstheme="minorBidi"/>
          <w:sz w:val="22"/>
          <w:szCs w:val="22"/>
        </w:rPr>
      </w:pPr>
      <w:hyperlink w:anchor="_Toc172548058" w:history="1">
        <w:r w:rsidR="00E95C94" w:rsidRPr="00F60841">
          <w:rPr>
            <w:rStyle w:val="Hyperkobling"/>
            <w:rFonts w:eastAsia="Arial"/>
            <w:lang w:val="en-GB"/>
          </w:rPr>
          <w:t>Section 9.4.3.1 Basis for daily penalties</w:t>
        </w:r>
        <w:r w:rsidR="00E95C94">
          <w:rPr>
            <w:webHidden/>
          </w:rPr>
          <w:tab/>
        </w:r>
        <w:r w:rsidR="00E95C94">
          <w:rPr>
            <w:webHidden/>
          </w:rPr>
          <w:fldChar w:fldCharType="begin"/>
        </w:r>
        <w:r w:rsidR="00E95C94">
          <w:rPr>
            <w:webHidden/>
          </w:rPr>
          <w:instrText xml:space="preserve"> PAGEREF _Toc172548058 \h </w:instrText>
        </w:r>
        <w:r w:rsidR="00E95C94">
          <w:rPr>
            <w:webHidden/>
          </w:rPr>
        </w:r>
        <w:r w:rsidR="00E95C94">
          <w:rPr>
            <w:webHidden/>
          </w:rPr>
          <w:fldChar w:fldCharType="separate"/>
        </w:r>
        <w:r w:rsidR="00E95C94">
          <w:rPr>
            <w:webHidden/>
          </w:rPr>
          <w:t>7</w:t>
        </w:r>
        <w:r w:rsidR="00E95C94">
          <w:rPr>
            <w:webHidden/>
          </w:rPr>
          <w:fldChar w:fldCharType="end"/>
        </w:r>
      </w:hyperlink>
    </w:p>
    <w:p w14:paraId="5D250DCD" w14:textId="19727250" w:rsidR="00E95C94" w:rsidRDefault="002A0F65">
      <w:pPr>
        <w:pStyle w:val="INNH1"/>
        <w:rPr>
          <w:rFonts w:eastAsiaTheme="minorEastAsia" w:cstheme="minorBidi"/>
          <w:b w:val="0"/>
          <w:bCs w:val="0"/>
        </w:rPr>
      </w:pPr>
      <w:hyperlink w:anchor="_Toc172548059" w:history="1">
        <w:r w:rsidR="00E95C94" w:rsidRPr="00F60841">
          <w:rPr>
            <w:rStyle w:val="Hyperkobling"/>
            <w:rFonts w:eastAsia="Arial"/>
            <w:lang w:val="en-GB"/>
          </w:rPr>
          <w:t>Appendix 5: Acceptance test</w:t>
        </w:r>
        <w:r w:rsidR="00E95C94">
          <w:rPr>
            <w:webHidden/>
          </w:rPr>
          <w:tab/>
        </w:r>
        <w:r w:rsidR="00E95C94">
          <w:rPr>
            <w:webHidden/>
          </w:rPr>
          <w:fldChar w:fldCharType="begin"/>
        </w:r>
        <w:r w:rsidR="00E95C94">
          <w:rPr>
            <w:webHidden/>
          </w:rPr>
          <w:instrText xml:space="preserve"> PAGEREF _Toc172548059 \h </w:instrText>
        </w:r>
        <w:r w:rsidR="00E95C94">
          <w:rPr>
            <w:webHidden/>
          </w:rPr>
        </w:r>
        <w:r w:rsidR="00E95C94">
          <w:rPr>
            <w:webHidden/>
          </w:rPr>
          <w:fldChar w:fldCharType="separate"/>
        </w:r>
        <w:r w:rsidR="00E95C94">
          <w:rPr>
            <w:webHidden/>
          </w:rPr>
          <w:t>8</w:t>
        </w:r>
        <w:r w:rsidR="00E95C94">
          <w:rPr>
            <w:webHidden/>
          </w:rPr>
          <w:fldChar w:fldCharType="end"/>
        </w:r>
      </w:hyperlink>
    </w:p>
    <w:p w14:paraId="718F6396" w14:textId="13D3846A" w:rsidR="00E95C94" w:rsidRDefault="002A0F65">
      <w:pPr>
        <w:pStyle w:val="INNH2"/>
        <w:rPr>
          <w:rFonts w:eastAsiaTheme="minorEastAsia" w:cstheme="minorBidi"/>
          <w:sz w:val="22"/>
          <w:szCs w:val="22"/>
        </w:rPr>
      </w:pPr>
      <w:hyperlink w:anchor="_Toc172548060" w:history="1">
        <w:r w:rsidR="00E95C94" w:rsidRPr="00F60841">
          <w:rPr>
            <w:rStyle w:val="Hyperkobling"/>
            <w:rFonts w:eastAsia="Arial"/>
            <w:lang w:val="en-GB"/>
          </w:rPr>
          <w:t>Section 2.2.6 Duty to inspect/acceptance test</w:t>
        </w:r>
        <w:r w:rsidR="00E95C94">
          <w:rPr>
            <w:webHidden/>
          </w:rPr>
          <w:tab/>
        </w:r>
        <w:r w:rsidR="00E95C94">
          <w:rPr>
            <w:webHidden/>
          </w:rPr>
          <w:fldChar w:fldCharType="begin"/>
        </w:r>
        <w:r w:rsidR="00E95C94">
          <w:rPr>
            <w:webHidden/>
          </w:rPr>
          <w:instrText xml:space="preserve"> PAGEREF _Toc172548060 \h </w:instrText>
        </w:r>
        <w:r w:rsidR="00E95C94">
          <w:rPr>
            <w:webHidden/>
          </w:rPr>
        </w:r>
        <w:r w:rsidR="00E95C94">
          <w:rPr>
            <w:webHidden/>
          </w:rPr>
          <w:fldChar w:fldCharType="separate"/>
        </w:r>
        <w:r w:rsidR="00E95C94">
          <w:rPr>
            <w:webHidden/>
          </w:rPr>
          <w:t>8</w:t>
        </w:r>
        <w:r w:rsidR="00E95C94">
          <w:rPr>
            <w:webHidden/>
          </w:rPr>
          <w:fldChar w:fldCharType="end"/>
        </w:r>
      </w:hyperlink>
    </w:p>
    <w:p w14:paraId="24EC63D6" w14:textId="770C5779" w:rsidR="00E95C94" w:rsidRDefault="002A0F65">
      <w:pPr>
        <w:pStyle w:val="INNH1"/>
        <w:rPr>
          <w:rFonts w:eastAsiaTheme="minorEastAsia" w:cstheme="minorBidi"/>
          <w:b w:val="0"/>
          <w:bCs w:val="0"/>
        </w:rPr>
      </w:pPr>
      <w:hyperlink w:anchor="_Toc172548061" w:history="1">
        <w:r w:rsidR="00E95C94" w:rsidRPr="00F60841">
          <w:rPr>
            <w:rStyle w:val="Hyperkobling"/>
            <w:rFonts w:eastAsia="Arial"/>
            <w:lang w:val="en-GB"/>
          </w:rPr>
          <w:t>Appendix 6: Administrative provisions</w:t>
        </w:r>
        <w:r w:rsidR="00E95C94">
          <w:rPr>
            <w:webHidden/>
          </w:rPr>
          <w:tab/>
        </w:r>
        <w:r w:rsidR="00E95C94">
          <w:rPr>
            <w:webHidden/>
          </w:rPr>
          <w:fldChar w:fldCharType="begin"/>
        </w:r>
        <w:r w:rsidR="00E95C94">
          <w:rPr>
            <w:webHidden/>
          </w:rPr>
          <w:instrText xml:space="preserve"> PAGEREF _Toc172548061 \h </w:instrText>
        </w:r>
        <w:r w:rsidR="00E95C94">
          <w:rPr>
            <w:webHidden/>
          </w:rPr>
        </w:r>
        <w:r w:rsidR="00E95C94">
          <w:rPr>
            <w:webHidden/>
          </w:rPr>
          <w:fldChar w:fldCharType="separate"/>
        </w:r>
        <w:r w:rsidR="00E95C94">
          <w:rPr>
            <w:webHidden/>
          </w:rPr>
          <w:t>9</w:t>
        </w:r>
        <w:r w:rsidR="00E95C94">
          <w:rPr>
            <w:webHidden/>
          </w:rPr>
          <w:fldChar w:fldCharType="end"/>
        </w:r>
      </w:hyperlink>
    </w:p>
    <w:p w14:paraId="1BBEC36A" w14:textId="03AEB541" w:rsidR="00E95C94" w:rsidRDefault="002A0F65">
      <w:pPr>
        <w:pStyle w:val="INNH2"/>
        <w:rPr>
          <w:rFonts w:eastAsiaTheme="minorEastAsia" w:cstheme="minorBidi"/>
          <w:sz w:val="22"/>
          <w:szCs w:val="22"/>
        </w:rPr>
      </w:pPr>
      <w:hyperlink w:anchor="_Toc172548062" w:history="1">
        <w:r w:rsidR="00E95C94" w:rsidRPr="00F60841">
          <w:rPr>
            <w:rStyle w:val="Hyperkobling"/>
            <w:rFonts w:eastAsia="Arial"/>
            <w:lang w:val="en-GB"/>
          </w:rPr>
          <w:t>Section 2.1.1 The Parties’ representatives</w:t>
        </w:r>
        <w:r w:rsidR="00E95C94">
          <w:rPr>
            <w:webHidden/>
          </w:rPr>
          <w:tab/>
        </w:r>
        <w:r w:rsidR="00E95C94">
          <w:rPr>
            <w:webHidden/>
          </w:rPr>
          <w:fldChar w:fldCharType="begin"/>
        </w:r>
        <w:r w:rsidR="00E95C94">
          <w:rPr>
            <w:webHidden/>
          </w:rPr>
          <w:instrText xml:space="preserve"> PAGEREF _Toc172548062 \h </w:instrText>
        </w:r>
        <w:r w:rsidR="00E95C94">
          <w:rPr>
            <w:webHidden/>
          </w:rPr>
        </w:r>
        <w:r w:rsidR="00E95C94">
          <w:rPr>
            <w:webHidden/>
          </w:rPr>
          <w:fldChar w:fldCharType="separate"/>
        </w:r>
        <w:r w:rsidR="00E95C94">
          <w:rPr>
            <w:webHidden/>
          </w:rPr>
          <w:t>9</w:t>
        </w:r>
        <w:r w:rsidR="00E95C94">
          <w:rPr>
            <w:webHidden/>
          </w:rPr>
          <w:fldChar w:fldCharType="end"/>
        </w:r>
      </w:hyperlink>
    </w:p>
    <w:p w14:paraId="005B759B" w14:textId="1A5A74F9" w:rsidR="00E95C94" w:rsidRDefault="002A0F65">
      <w:pPr>
        <w:pStyle w:val="INNH2"/>
        <w:rPr>
          <w:rFonts w:eastAsiaTheme="minorEastAsia" w:cstheme="minorBidi"/>
          <w:sz w:val="22"/>
          <w:szCs w:val="22"/>
        </w:rPr>
      </w:pPr>
      <w:hyperlink w:anchor="_Toc172548063" w:history="1">
        <w:r w:rsidR="00E95C94" w:rsidRPr="00F60841">
          <w:rPr>
            <w:rStyle w:val="Hyperkobling"/>
            <w:rFonts w:eastAsia="Arial"/>
            <w:lang w:val="en-GB"/>
          </w:rPr>
          <w:t>Section 2.1.2 Written form requirements</w:t>
        </w:r>
        <w:r w:rsidR="00E95C94">
          <w:rPr>
            <w:webHidden/>
          </w:rPr>
          <w:tab/>
        </w:r>
        <w:r w:rsidR="00E95C94">
          <w:rPr>
            <w:webHidden/>
          </w:rPr>
          <w:fldChar w:fldCharType="begin"/>
        </w:r>
        <w:r w:rsidR="00E95C94">
          <w:rPr>
            <w:webHidden/>
          </w:rPr>
          <w:instrText xml:space="preserve"> PAGEREF _Toc172548063 \h </w:instrText>
        </w:r>
        <w:r w:rsidR="00E95C94">
          <w:rPr>
            <w:webHidden/>
          </w:rPr>
        </w:r>
        <w:r w:rsidR="00E95C94">
          <w:rPr>
            <w:webHidden/>
          </w:rPr>
          <w:fldChar w:fldCharType="separate"/>
        </w:r>
        <w:r w:rsidR="00E95C94">
          <w:rPr>
            <w:webHidden/>
          </w:rPr>
          <w:t>9</w:t>
        </w:r>
        <w:r w:rsidR="00E95C94">
          <w:rPr>
            <w:webHidden/>
          </w:rPr>
          <w:fldChar w:fldCharType="end"/>
        </w:r>
      </w:hyperlink>
    </w:p>
    <w:p w14:paraId="4FBB6258" w14:textId="7E21D58C" w:rsidR="00E95C94" w:rsidRDefault="002A0F65">
      <w:pPr>
        <w:pStyle w:val="INNH2"/>
        <w:rPr>
          <w:rFonts w:eastAsiaTheme="minorEastAsia" w:cstheme="minorBidi"/>
          <w:sz w:val="22"/>
          <w:szCs w:val="22"/>
        </w:rPr>
      </w:pPr>
      <w:hyperlink w:anchor="_Toc172548064" w:history="1">
        <w:r w:rsidR="00E95C94" w:rsidRPr="00F60841">
          <w:rPr>
            <w:rStyle w:val="Hyperkobling"/>
            <w:rFonts w:eastAsia="Arial"/>
            <w:lang w:val="en-GB"/>
          </w:rPr>
          <w:t>Section 5.3 Duty of Confidentiality</w:t>
        </w:r>
        <w:r w:rsidR="00E95C94">
          <w:rPr>
            <w:webHidden/>
          </w:rPr>
          <w:tab/>
        </w:r>
        <w:r w:rsidR="00E95C94">
          <w:rPr>
            <w:webHidden/>
          </w:rPr>
          <w:fldChar w:fldCharType="begin"/>
        </w:r>
        <w:r w:rsidR="00E95C94">
          <w:rPr>
            <w:webHidden/>
          </w:rPr>
          <w:instrText xml:space="preserve"> PAGEREF _Toc172548064 \h </w:instrText>
        </w:r>
        <w:r w:rsidR="00E95C94">
          <w:rPr>
            <w:webHidden/>
          </w:rPr>
        </w:r>
        <w:r w:rsidR="00E95C94">
          <w:rPr>
            <w:webHidden/>
          </w:rPr>
          <w:fldChar w:fldCharType="separate"/>
        </w:r>
        <w:r w:rsidR="00E95C94">
          <w:rPr>
            <w:webHidden/>
          </w:rPr>
          <w:t>9</w:t>
        </w:r>
        <w:r w:rsidR="00E95C94">
          <w:rPr>
            <w:webHidden/>
          </w:rPr>
          <w:fldChar w:fldCharType="end"/>
        </w:r>
      </w:hyperlink>
    </w:p>
    <w:p w14:paraId="62B8BC29" w14:textId="4709A9B1" w:rsidR="00E95C94" w:rsidRDefault="002A0F65">
      <w:pPr>
        <w:pStyle w:val="INNH2"/>
        <w:rPr>
          <w:rFonts w:eastAsiaTheme="minorEastAsia" w:cstheme="minorBidi"/>
          <w:sz w:val="22"/>
          <w:szCs w:val="22"/>
        </w:rPr>
      </w:pPr>
      <w:hyperlink w:anchor="_Toc172548065" w:history="1">
        <w:r w:rsidR="00E95C94" w:rsidRPr="00F60841">
          <w:rPr>
            <w:rStyle w:val="Hyperkobling"/>
            <w:rFonts w:eastAsia="Arial"/>
            <w:lang w:val="en-GB"/>
          </w:rPr>
          <w:t>Section 5.4 Pay and working conditions</w:t>
        </w:r>
        <w:r w:rsidR="00E95C94">
          <w:rPr>
            <w:webHidden/>
          </w:rPr>
          <w:tab/>
        </w:r>
        <w:r w:rsidR="00E95C94">
          <w:rPr>
            <w:webHidden/>
          </w:rPr>
          <w:fldChar w:fldCharType="begin"/>
        </w:r>
        <w:r w:rsidR="00E95C94">
          <w:rPr>
            <w:webHidden/>
          </w:rPr>
          <w:instrText xml:space="preserve"> PAGEREF _Toc172548065 \h </w:instrText>
        </w:r>
        <w:r w:rsidR="00E95C94">
          <w:rPr>
            <w:webHidden/>
          </w:rPr>
        </w:r>
        <w:r w:rsidR="00E95C94">
          <w:rPr>
            <w:webHidden/>
          </w:rPr>
          <w:fldChar w:fldCharType="separate"/>
        </w:r>
        <w:r w:rsidR="00E95C94">
          <w:rPr>
            <w:webHidden/>
          </w:rPr>
          <w:t>9</w:t>
        </w:r>
        <w:r w:rsidR="00E95C94">
          <w:rPr>
            <w:webHidden/>
          </w:rPr>
          <w:fldChar w:fldCharType="end"/>
        </w:r>
      </w:hyperlink>
    </w:p>
    <w:p w14:paraId="64175239" w14:textId="1B4C9BF2" w:rsidR="00E95C94" w:rsidRDefault="002A0F65">
      <w:pPr>
        <w:pStyle w:val="INNH1"/>
        <w:rPr>
          <w:rFonts w:eastAsiaTheme="minorEastAsia" w:cstheme="minorBidi"/>
          <w:b w:val="0"/>
          <w:bCs w:val="0"/>
        </w:rPr>
      </w:pPr>
      <w:hyperlink w:anchor="_Toc172548066" w:history="1">
        <w:r w:rsidR="00E95C94" w:rsidRPr="00F60841">
          <w:rPr>
            <w:rStyle w:val="Hyperkobling"/>
            <w:rFonts w:eastAsia="Arial"/>
            <w:lang w:val="en-GB"/>
          </w:rPr>
          <w:t>Appendix 7: Price and price provisions</w:t>
        </w:r>
        <w:r w:rsidR="00E95C94">
          <w:rPr>
            <w:webHidden/>
          </w:rPr>
          <w:tab/>
        </w:r>
        <w:r w:rsidR="00E95C94">
          <w:rPr>
            <w:webHidden/>
          </w:rPr>
          <w:fldChar w:fldCharType="begin"/>
        </w:r>
        <w:r w:rsidR="00E95C94">
          <w:rPr>
            <w:webHidden/>
          </w:rPr>
          <w:instrText xml:space="preserve"> PAGEREF _Toc172548066 \h </w:instrText>
        </w:r>
        <w:r w:rsidR="00E95C94">
          <w:rPr>
            <w:webHidden/>
          </w:rPr>
        </w:r>
        <w:r w:rsidR="00E95C94">
          <w:rPr>
            <w:webHidden/>
          </w:rPr>
          <w:fldChar w:fldCharType="separate"/>
        </w:r>
        <w:r w:rsidR="00E95C94">
          <w:rPr>
            <w:webHidden/>
          </w:rPr>
          <w:t>10</w:t>
        </w:r>
        <w:r w:rsidR="00E95C94">
          <w:rPr>
            <w:webHidden/>
          </w:rPr>
          <w:fldChar w:fldCharType="end"/>
        </w:r>
      </w:hyperlink>
    </w:p>
    <w:p w14:paraId="6DBA5309" w14:textId="6367C5C3" w:rsidR="00E95C94" w:rsidRDefault="002A0F65">
      <w:pPr>
        <w:pStyle w:val="INNH2"/>
        <w:rPr>
          <w:rFonts w:eastAsiaTheme="minorEastAsia" w:cstheme="minorBidi"/>
          <w:sz w:val="22"/>
          <w:szCs w:val="22"/>
        </w:rPr>
      </w:pPr>
      <w:hyperlink w:anchor="_Toc172548067" w:history="1">
        <w:r w:rsidR="00E95C94" w:rsidRPr="00F60841">
          <w:rPr>
            <w:rStyle w:val="Hyperkobling"/>
            <w:rFonts w:eastAsia="Arial"/>
            <w:lang w:val="en-GB"/>
          </w:rPr>
          <w:t>Section 6.1 Payment</w:t>
        </w:r>
        <w:r w:rsidR="00E95C94">
          <w:rPr>
            <w:webHidden/>
          </w:rPr>
          <w:tab/>
        </w:r>
        <w:r w:rsidR="00E95C94">
          <w:rPr>
            <w:webHidden/>
          </w:rPr>
          <w:fldChar w:fldCharType="begin"/>
        </w:r>
        <w:r w:rsidR="00E95C94">
          <w:rPr>
            <w:webHidden/>
          </w:rPr>
          <w:instrText xml:space="preserve"> PAGEREF _Toc172548067 \h </w:instrText>
        </w:r>
        <w:r w:rsidR="00E95C94">
          <w:rPr>
            <w:webHidden/>
          </w:rPr>
        </w:r>
        <w:r w:rsidR="00E95C94">
          <w:rPr>
            <w:webHidden/>
          </w:rPr>
          <w:fldChar w:fldCharType="separate"/>
        </w:r>
        <w:r w:rsidR="00E95C94">
          <w:rPr>
            <w:webHidden/>
          </w:rPr>
          <w:t>10</w:t>
        </w:r>
        <w:r w:rsidR="00E95C94">
          <w:rPr>
            <w:webHidden/>
          </w:rPr>
          <w:fldChar w:fldCharType="end"/>
        </w:r>
      </w:hyperlink>
    </w:p>
    <w:p w14:paraId="2010638D" w14:textId="62D09883" w:rsidR="00E95C94" w:rsidRDefault="002A0F65">
      <w:pPr>
        <w:pStyle w:val="INNH2"/>
        <w:rPr>
          <w:rFonts w:eastAsiaTheme="minorEastAsia" w:cstheme="minorBidi"/>
          <w:sz w:val="22"/>
          <w:szCs w:val="22"/>
        </w:rPr>
      </w:pPr>
      <w:hyperlink w:anchor="_Toc172548068" w:history="1">
        <w:r w:rsidR="00E95C94" w:rsidRPr="00F60841">
          <w:rPr>
            <w:rStyle w:val="Hyperkobling"/>
            <w:rFonts w:eastAsia="Arial"/>
            <w:lang w:val="en-GB"/>
          </w:rPr>
          <w:t>Section 6.2 Invoicing</w:t>
        </w:r>
        <w:r w:rsidR="00E95C94">
          <w:rPr>
            <w:webHidden/>
          </w:rPr>
          <w:tab/>
        </w:r>
        <w:r w:rsidR="00E95C94">
          <w:rPr>
            <w:webHidden/>
          </w:rPr>
          <w:fldChar w:fldCharType="begin"/>
        </w:r>
        <w:r w:rsidR="00E95C94">
          <w:rPr>
            <w:webHidden/>
          </w:rPr>
          <w:instrText xml:space="preserve"> PAGEREF _Toc172548068 \h </w:instrText>
        </w:r>
        <w:r w:rsidR="00E95C94">
          <w:rPr>
            <w:webHidden/>
          </w:rPr>
        </w:r>
        <w:r w:rsidR="00E95C94">
          <w:rPr>
            <w:webHidden/>
          </w:rPr>
          <w:fldChar w:fldCharType="separate"/>
        </w:r>
        <w:r w:rsidR="00E95C94">
          <w:rPr>
            <w:webHidden/>
          </w:rPr>
          <w:t>10</w:t>
        </w:r>
        <w:r w:rsidR="00E95C94">
          <w:rPr>
            <w:webHidden/>
          </w:rPr>
          <w:fldChar w:fldCharType="end"/>
        </w:r>
      </w:hyperlink>
    </w:p>
    <w:p w14:paraId="2FC7E5A0" w14:textId="40E7ED8B" w:rsidR="00E95C94" w:rsidRDefault="002A0F65">
      <w:pPr>
        <w:pStyle w:val="INNH2"/>
        <w:rPr>
          <w:rFonts w:eastAsiaTheme="minorEastAsia" w:cstheme="minorBidi"/>
          <w:sz w:val="22"/>
          <w:szCs w:val="22"/>
        </w:rPr>
      </w:pPr>
      <w:hyperlink w:anchor="_Toc172548069" w:history="1">
        <w:r w:rsidR="00E95C94" w:rsidRPr="00F60841">
          <w:rPr>
            <w:rStyle w:val="Hyperkobling"/>
            <w:rFonts w:eastAsia="Arial"/>
            <w:lang w:val="en-GB"/>
          </w:rPr>
          <w:t>Section 6.5 Price changes</w:t>
        </w:r>
        <w:r w:rsidR="00E95C94">
          <w:rPr>
            <w:webHidden/>
          </w:rPr>
          <w:tab/>
        </w:r>
        <w:r w:rsidR="00E95C94">
          <w:rPr>
            <w:webHidden/>
          </w:rPr>
          <w:fldChar w:fldCharType="begin"/>
        </w:r>
        <w:r w:rsidR="00E95C94">
          <w:rPr>
            <w:webHidden/>
          </w:rPr>
          <w:instrText xml:space="preserve"> PAGEREF _Toc172548069 \h </w:instrText>
        </w:r>
        <w:r w:rsidR="00E95C94">
          <w:rPr>
            <w:webHidden/>
          </w:rPr>
        </w:r>
        <w:r w:rsidR="00E95C94">
          <w:rPr>
            <w:webHidden/>
          </w:rPr>
          <w:fldChar w:fldCharType="separate"/>
        </w:r>
        <w:r w:rsidR="00E95C94">
          <w:rPr>
            <w:webHidden/>
          </w:rPr>
          <w:t>10</w:t>
        </w:r>
        <w:r w:rsidR="00E95C94">
          <w:rPr>
            <w:webHidden/>
          </w:rPr>
          <w:fldChar w:fldCharType="end"/>
        </w:r>
      </w:hyperlink>
    </w:p>
    <w:p w14:paraId="22C0F6F4" w14:textId="383807DE" w:rsidR="00E95C94" w:rsidRDefault="002A0F65">
      <w:pPr>
        <w:pStyle w:val="INNH2"/>
        <w:rPr>
          <w:rFonts w:eastAsiaTheme="minorEastAsia" w:cstheme="minorBidi"/>
          <w:sz w:val="22"/>
          <w:szCs w:val="22"/>
        </w:rPr>
      </w:pPr>
      <w:hyperlink w:anchor="_Toc172548070" w:history="1">
        <w:r w:rsidR="00E95C94" w:rsidRPr="00F60841">
          <w:rPr>
            <w:rStyle w:val="Hyperkobling"/>
            <w:rFonts w:eastAsia="Arial"/>
            <w:lang w:val="en-GB"/>
          </w:rPr>
          <w:t>Section 2.2.2 Modifications and installation, etc.</w:t>
        </w:r>
        <w:r w:rsidR="00E95C94">
          <w:rPr>
            <w:webHidden/>
          </w:rPr>
          <w:tab/>
        </w:r>
        <w:r w:rsidR="00E95C94">
          <w:rPr>
            <w:webHidden/>
          </w:rPr>
          <w:fldChar w:fldCharType="begin"/>
        </w:r>
        <w:r w:rsidR="00E95C94">
          <w:rPr>
            <w:webHidden/>
          </w:rPr>
          <w:instrText xml:space="preserve"> PAGEREF _Toc172548070 \h </w:instrText>
        </w:r>
        <w:r w:rsidR="00E95C94">
          <w:rPr>
            <w:webHidden/>
          </w:rPr>
        </w:r>
        <w:r w:rsidR="00E95C94">
          <w:rPr>
            <w:webHidden/>
          </w:rPr>
          <w:fldChar w:fldCharType="separate"/>
        </w:r>
        <w:r w:rsidR="00E95C94">
          <w:rPr>
            <w:webHidden/>
          </w:rPr>
          <w:t>10</w:t>
        </w:r>
        <w:r w:rsidR="00E95C94">
          <w:rPr>
            <w:webHidden/>
          </w:rPr>
          <w:fldChar w:fldCharType="end"/>
        </w:r>
      </w:hyperlink>
    </w:p>
    <w:p w14:paraId="5FCEC196" w14:textId="5AAA6270" w:rsidR="00E95C94" w:rsidRDefault="002A0F65">
      <w:pPr>
        <w:pStyle w:val="INNH2"/>
        <w:rPr>
          <w:rFonts w:eastAsiaTheme="minorEastAsia" w:cstheme="minorBidi"/>
          <w:sz w:val="22"/>
          <w:szCs w:val="22"/>
        </w:rPr>
      </w:pPr>
      <w:hyperlink w:anchor="_Toc172548071" w:history="1">
        <w:r w:rsidR="00E95C94" w:rsidRPr="00F60841">
          <w:rPr>
            <w:rStyle w:val="Hyperkobling"/>
            <w:rFonts w:eastAsia="Arial"/>
            <w:lang w:val="en-GB"/>
          </w:rPr>
          <w:t>Section 2.2.4 Documentation and training</w:t>
        </w:r>
        <w:r w:rsidR="00E95C94">
          <w:rPr>
            <w:webHidden/>
          </w:rPr>
          <w:tab/>
        </w:r>
        <w:r w:rsidR="00E95C94">
          <w:rPr>
            <w:webHidden/>
          </w:rPr>
          <w:fldChar w:fldCharType="begin"/>
        </w:r>
        <w:r w:rsidR="00E95C94">
          <w:rPr>
            <w:webHidden/>
          </w:rPr>
          <w:instrText xml:space="preserve"> PAGEREF _Toc172548071 \h </w:instrText>
        </w:r>
        <w:r w:rsidR="00E95C94">
          <w:rPr>
            <w:webHidden/>
          </w:rPr>
        </w:r>
        <w:r w:rsidR="00E95C94">
          <w:rPr>
            <w:webHidden/>
          </w:rPr>
          <w:fldChar w:fldCharType="separate"/>
        </w:r>
        <w:r w:rsidR="00E95C94">
          <w:rPr>
            <w:webHidden/>
          </w:rPr>
          <w:t>10</w:t>
        </w:r>
        <w:r w:rsidR="00E95C94">
          <w:rPr>
            <w:webHidden/>
          </w:rPr>
          <w:fldChar w:fldCharType="end"/>
        </w:r>
      </w:hyperlink>
    </w:p>
    <w:p w14:paraId="19E57442" w14:textId="24180B35" w:rsidR="00E95C94" w:rsidRDefault="002A0F65">
      <w:pPr>
        <w:pStyle w:val="INNH2"/>
        <w:rPr>
          <w:rFonts w:eastAsiaTheme="minorEastAsia" w:cstheme="minorBidi"/>
          <w:sz w:val="22"/>
          <w:szCs w:val="22"/>
        </w:rPr>
      </w:pPr>
      <w:hyperlink w:anchor="_Toc172548072" w:history="1">
        <w:r w:rsidR="00E95C94" w:rsidRPr="00F60841">
          <w:rPr>
            <w:rStyle w:val="Hyperkobling"/>
            <w:rFonts w:eastAsia="Arial"/>
            <w:lang w:val="en-GB"/>
          </w:rPr>
          <w:t>Section 8.1 Ownership of equipment</w:t>
        </w:r>
        <w:r w:rsidR="00E95C94">
          <w:rPr>
            <w:webHidden/>
          </w:rPr>
          <w:tab/>
        </w:r>
        <w:r w:rsidR="00E95C94">
          <w:rPr>
            <w:webHidden/>
          </w:rPr>
          <w:fldChar w:fldCharType="begin"/>
        </w:r>
        <w:r w:rsidR="00E95C94">
          <w:rPr>
            <w:webHidden/>
          </w:rPr>
          <w:instrText xml:space="preserve"> PAGEREF _Toc172548072 \h </w:instrText>
        </w:r>
        <w:r w:rsidR="00E95C94">
          <w:rPr>
            <w:webHidden/>
          </w:rPr>
        </w:r>
        <w:r w:rsidR="00E95C94">
          <w:rPr>
            <w:webHidden/>
          </w:rPr>
          <w:fldChar w:fldCharType="separate"/>
        </w:r>
        <w:r w:rsidR="00E95C94">
          <w:rPr>
            <w:webHidden/>
          </w:rPr>
          <w:t>10</w:t>
        </w:r>
        <w:r w:rsidR="00E95C94">
          <w:rPr>
            <w:webHidden/>
          </w:rPr>
          <w:fldChar w:fldCharType="end"/>
        </w:r>
      </w:hyperlink>
    </w:p>
    <w:p w14:paraId="12A9B683" w14:textId="35D5F809" w:rsidR="00E95C94" w:rsidRDefault="002A0F65">
      <w:pPr>
        <w:pStyle w:val="INNH2"/>
        <w:rPr>
          <w:rFonts w:eastAsiaTheme="minorEastAsia" w:cstheme="minorBidi"/>
          <w:sz w:val="22"/>
          <w:szCs w:val="22"/>
        </w:rPr>
      </w:pPr>
      <w:hyperlink w:anchor="_Toc172548073" w:history="1">
        <w:r w:rsidR="00E95C94" w:rsidRPr="00F60841">
          <w:rPr>
            <w:rStyle w:val="Hyperkobling"/>
            <w:rFonts w:eastAsia="Arial"/>
            <w:lang w:val="en-GB"/>
          </w:rPr>
          <w:t>Section 8.2.1 Limitation on the right of use</w:t>
        </w:r>
        <w:r w:rsidR="00E95C94">
          <w:rPr>
            <w:webHidden/>
          </w:rPr>
          <w:tab/>
        </w:r>
        <w:r w:rsidR="00E95C94">
          <w:rPr>
            <w:webHidden/>
          </w:rPr>
          <w:fldChar w:fldCharType="begin"/>
        </w:r>
        <w:r w:rsidR="00E95C94">
          <w:rPr>
            <w:webHidden/>
          </w:rPr>
          <w:instrText xml:space="preserve"> PAGEREF _Toc172548073 \h </w:instrText>
        </w:r>
        <w:r w:rsidR="00E95C94">
          <w:rPr>
            <w:webHidden/>
          </w:rPr>
        </w:r>
        <w:r w:rsidR="00E95C94">
          <w:rPr>
            <w:webHidden/>
          </w:rPr>
          <w:fldChar w:fldCharType="separate"/>
        </w:r>
        <w:r w:rsidR="00E95C94">
          <w:rPr>
            <w:webHidden/>
          </w:rPr>
          <w:t>10</w:t>
        </w:r>
        <w:r w:rsidR="00E95C94">
          <w:rPr>
            <w:webHidden/>
          </w:rPr>
          <w:fldChar w:fldCharType="end"/>
        </w:r>
      </w:hyperlink>
    </w:p>
    <w:p w14:paraId="13CB6B5A" w14:textId="3E102D4D" w:rsidR="00E95C94" w:rsidRDefault="002A0F65">
      <w:pPr>
        <w:pStyle w:val="INNH2"/>
        <w:rPr>
          <w:rFonts w:eastAsiaTheme="minorEastAsia" w:cstheme="minorBidi"/>
          <w:sz w:val="22"/>
          <w:szCs w:val="22"/>
        </w:rPr>
      </w:pPr>
      <w:hyperlink w:anchor="_Toc172548074" w:history="1">
        <w:r w:rsidR="00E95C94" w:rsidRPr="00F60841">
          <w:rPr>
            <w:rStyle w:val="Hyperkobling"/>
            <w:rFonts w:eastAsia="Arial"/>
            <w:lang w:val="en-GB"/>
          </w:rPr>
          <w:t>Section 8.3 Free software</w:t>
        </w:r>
        <w:r w:rsidR="00E95C94">
          <w:rPr>
            <w:webHidden/>
          </w:rPr>
          <w:tab/>
        </w:r>
        <w:r w:rsidR="00E95C94">
          <w:rPr>
            <w:webHidden/>
          </w:rPr>
          <w:fldChar w:fldCharType="begin"/>
        </w:r>
        <w:r w:rsidR="00E95C94">
          <w:rPr>
            <w:webHidden/>
          </w:rPr>
          <w:instrText xml:space="preserve"> PAGEREF _Toc172548074 \h </w:instrText>
        </w:r>
        <w:r w:rsidR="00E95C94">
          <w:rPr>
            <w:webHidden/>
          </w:rPr>
        </w:r>
        <w:r w:rsidR="00E95C94">
          <w:rPr>
            <w:webHidden/>
          </w:rPr>
          <w:fldChar w:fldCharType="separate"/>
        </w:r>
        <w:r w:rsidR="00E95C94">
          <w:rPr>
            <w:webHidden/>
          </w:rPr>
          <w:t>11</w:t>
        </w:r>
        <w:r w:rsidR="00E95C94">
          <w:rPr>
            <w:webHidden/>
          </w:rPr>
          <w:fldChar w:fldCharType="end"/>
        </w:r>
      </w:hyperlink>
    </w:p>
    <w:p w14:paraId="7DE2122A" w14:textId="7AE11CC7" w:rsidR="00E95C94" w:rsidRDefault="002A0F65">
      <w:pPr>
        <w:pStyle w:val="INNH1"/>
        <w:rPr>
          <w:rFonts w:eastAsiaTheme="minorEastAsia" w:cstheme="minorBidi"/>
          <w:b w:val="0"/>
          <w:bCs w:val="0"/>
        </w:rPr>
      </w:pPr>
      <w:hyperlink w:anchor="_Toc172548075" w:history="1">
        <w:r w:rsidR="00E95C94" w:rsidRPr="00F60841">
          <w:rPr>
            <w:rStyle w:val="Hyperkobling"/>
            <w:rFonts w:eastAsia="Arial"/>
            <w:lang w:val="en-GB"/>
          </w:rPr>
          <w:t>Appendix 8: Amendments to the general agreement text</w:t>
        </w:r>
        <w:r w:rsidR="00E95C94">
          <w:rPr>
            <w:webHidden/>
          </w:rPr>
          <w:tab/>
        </w:r>
        <w:r w:rsidR="00E95C94">
          <w:rPr>
            <w:webHidden/>
          </w:rPr>
          <w:fldChar w:fldCharType="begin"/>
        </w:r>
        <w:r w:rsidR="00E95C94">
          <w:rPr>
            <w:webHidden/>
          </w:rPr>
          <w:instrText xml:space="preserve"> PAGEREF _Toc172548075 \h </w:instrText>
        </w:r>
        <w:r w:rsidR="00E95C94">
          <w:rPr>
            <w:webHidden/>
          </w:rPr>
        </w:r>
        <w:r w:rsidR="00E95C94">
          <w:rPr>
            <w:webHidden/>
          </w:rPr>
          <w:fldChar w:fldCharType="separate"/>
        </w:r>
        <w:r w:rsidR="00E95C94">
          <w:rPr>
            <w:webHidden/>
          </w:rPr>
          <w:t>11</w:t>
        </w:r>
        <w:r w:rsidR="00E95C94">
          <w:rPr>
            <w:webHidden/>
          </w:rPr>
          <w:fldChar w:fldCharType="end"/>
        </w:r>
      </w:hyperlink>
    </w:p>
    <w:p w14:paraId="64DFD77B" w14:textId="0A980276" w:rsidR="00E95C94" w:rsidRDefault="002A0F65">
      <w:pPr>
        <w:pStyle w:val="INNH1"/>
        <w:rPr>
          <w:rFonts w:eastAsiaTheme="minorEastAsia" w:cstheme="minorBidi"/>
          <w:b w:val="0"/>
          <w:bCs w:val="0"/>
        </w:rPr>
      </w:pPr>
      <w:hyperlink w:anchor="_Toc172548076" w:history="1">
        <w:r w:rsidR="00E95C94" w:rsidRPr="00F60841">
          <w:rPr>
            <w:rStyle w:val="Hyperkobling"/>
            <w:rFonts w:eastAsia="Arial"/>
            <w:lang w:val="en-GB"/>
          </w:rPr>
          <w:t>Appendix 9: Amendments to the Agreement after the Agreement has been entered into</w:t>
        </w:r>
        <w:r w:rsidR="00E95C94">
          <w:rPr>
            <w:webHidden/>
          </w:rPr>
          <w:tab/>
        </w:r>
        <w:r w:rsidR="00E95C94">
          <w:rPr>
            <w:webHidden/>
          </w:rPr>
          <w:fldChar w:fldCharType="begin"/>
        </w:r>
        <w:r w:rsidR="00E95C94">
          <w:rPr>
            <w:webHidden/>
          </w:rPr>
          <w:instrText xml:space="preserve"> PAGEREF _Toc172548076 \h </w:instrText>
        </w:r>
        <w:r w:rsidR="00E95C94">
          <w:rPr>
            <w:webHidden/>
          </w:rPr>
        </w:r>
        <w:r w:rsidR="00E95C94">
          <w:rPr>
            <w:webHidden/>
          </w:rPr>
          <w:fldChar w:fldCharType="separate"/>
        </w:r>
        <w:r w:rsidR="00E95C94">
          <w:rPr>
            <w:webHidden/>
          </w:rPr>
          <w:t>12</w:t>
        </w:r>
        <w:r w:rsidR="00E95C94">
          <w:rPr>
            <w:webHidden/>
          </w:rPr>
          <w:fldChar w:fldCharType="end"/>
        </w:r>
      </w:hyperlink>
    </w:p>
    <w:p w14:paraId="7A5A7E32" w14:textId="291BBD9F" w:rsidR="00E95C94" w:rsidRDefault="002A0F65">
      <w:pPr>
        <w:pStyle w:val="INNH1"/>
        <w:rPr>
          <w:rFonts w:eastAsiaTheme="minorEastAsia" w:cstheme="minorBidi"/>
          <w:b w:val="0"/>
          <w:bCs w:val="0"/>
        </w:rPr>
      </w:pPr>
      <w:hyperlink w:anchor="_Toc172548077" w:history="1">
        <w:r w:rsidR="00E95C94" w:rsidRPr="00F60841">
          <w:rPr>
            <w:rStyle w:val="Hyperkobling"/>
            <w:rFonts w:eastAsia="Arial"/>
            <w:lang w:val="en-GB"/>
          </w:rPr>
          <w:t>Appendix 10: Standard license terms for standard software and free software</w:t>
        </w:r>
        <w:r w:rsidR="00E95C94">
          <w:rPr>
            <w:webHidden/>
          </w:rPr>
          <w:tab/>
        </w:r>
        <w:r w:rsidR="00E95C94">
          <w:rPr>
            <w:webHidden/>
          </w:rPr>
          <w:fldChar w:fldCharType="begin"/>
        </w:r>
        <w:r w:rsidR="00E95C94">
          <w:rPr>
            <w:webHidden/>
          </w:rPr>
          <w:instrText xml:space="preserve"> PAGEREF _Toc172548077 \h </w:instrText>
        </w:r>
        <w:r w:rsidR="00E95C94">
          <w:rPr>
            <w:webHidden/>
          </w:rPr>
        </w:r>
        <w:r w:rsidR="00E95C94">
          <w:rPr>
            <w:webHidden/>
          </w:rPr>
          <w:fldChar w:fldCharType="separate"/>
        </w:r>
        <w:r w:rsidR="00E95C94">
          <w:rPr>
            <w:webHidden/>
          </w:rPr>
          <w:t>13</w:t>
        </w:r>
        <w:r w:rsidR="00E95C94">
          <w:rPr>
            <w:webHidden/>
          </w:rPr>
          <w:fldChar w:fldCharType="end"/>
        </w:r>
      </w:hyperlink>
    </w:p>
    <w:p w14:paraId="7CA82F4F" w14:textId="187086C2" w:rsidR="00E95C94" w:rsidRDefault="002A0F65">
      <w:pPr>
        <w:pStyle w:val="INNH2"/>
        <w:rPr>
          <w:rFonts w:eastAsiaTheme="minorEastAsia" w:cstheme="minorBidi"/>
          <w:sz w:val="22"/>
          <w:szCs w:val="22"/>
        </w:rPr>
      </w:pPr>
      <w:hyperlink w:anchor="_Toc172548078" w:history="1">
        <w:r w:rsidR="00E95C94" w:rsidRPr="00F60841">
          <w:rPr>
            <w:rStyle w:val="Hyperkobling"/>
            <w:rFonts w:eastAsia="Arial"/>
            <w:lang w:val="en-GB"/>
          </w:rPr>
          <w:t>Section 2.2.3.1 Standard terms and conditions</w:t>
        </w:r>
        <w:r w:rsidR="00E95C94">
          <w:rPr>
            <w:webHidden/>
          </w:rPr>
          <w:tab/>
        </w:r>
        <w:r w:rsidR="00E95C94">
          <w:rPr>
            <w:webHidden/>
          </w:rPr>
          <w:fldChar w:fldCharType="begin"/>
        </w:r>
        <w:r w:rsidR="00E95C94">
          <w:rPr>
            <w:webHidden/>
          </w:rPr>
          <w:instrText xml:space="preserve"> PAGEREF _Toc172548078 \h </w:instrText>
        </w:r>
        <w:r w:rsidR="00E95C94">
          <w:rPr>
            <w:webHidden/>
          </w:rPr>
        </w:r>
        <w:r w:rsidR="00E95C94">
          <w:rPr>
            <w:webHidden/>
          </w:rPr>
          <w:fldChar w:fldCharType="separate"/>
        </w:r>
        <w:r w:rsidR="00E95C94">
          <w:rPr>
            <w:webHidden/>
          </w:rPr>
          <w:t>13</w:t>
        </w:r>
        <w:r w:rsidR="00E95C94">
          <w:rPr>
            <w:webHidden/>
          </w:rPr>
          <w:fldChar w:fldCharType="end"/>
        </w:r>
      </w:hyperlink>
    </w:p>
    <w:p w14:paraId="5B2BE04F" w14:textId="7E0A6B2E" w:rsidR="00E95C94" w:rsidRDefault="002A0F65">
      <w:pPr>
        <w:pStyle w:val="INNH2"/>
        <w:rPr>
          <w:rFonts w:eastAsiaTheme="minorEastAsia" w:cstheme="minorBidi"/>
          <w:sz w:val="22"/>
          <w:szCs w:val="22"/>
        </w:rPr>
      </w:pPr>
      <w:hyperlink w:anchor="_Toc172548079" w:history="1">
        <w:r w:rsidR="00E95C94" w:rsidRPr="00F60841">
          <w:rPr>
            <w:rStyle w:val="Hyperkobling"/>
            <w:rFonts w:eastAsia="Arial"/>
            <w:lang w:val="en-GB"/>
          </w:rPr>
          <w:t>Section 8.3 Free software</w:t>
        </w:r>
        <w:r w:rsidR="00E95C94">
          <w:rPr>
            <w:webHidden/>
          </w:rPr>
          <w:tab/>
        </w:r>
        <w:r w:rsidR="00E95C94">
          <w:rPr>
            <w:webHidden/>
          </w:rPr>
          <w:fldChar w:fldCharType="begin"/>
        </w:r>
        <w:r w:rsidR="00E95C94">
          <w:rPr>
            <w:webHidden/>
          </w:rPr>
          <w:instrText xml:space="preserve"> PAGEREF _Toc172548079 \h </w:instrText>
        </w:r>
        <w:r w:rsidR="00E95C94">
          <w:rPr>
            <w:webHidden/>
          </w:rPr>
        </w:r>
        <w:r w:rsidR="00E95C94">
          <w:rPr>
            <w:webHidden/>
          </w:rPr>
          <w:fldChar w:fldCharType="separate"/>
        </w:r>
        <w:r w:rsidR="00E95C94">
          <w:rPr>
            <w:webHidden/>
          </w:rPr>
          <w:t>13</w:t>
        </w:r>
        <w:r w:rsidR="00E95C94">
          <w:rPr>
            <w:webHidden/>
          </w:rPr>
          <w:fldChar w:fldCharType="end"/>
        </w:r>
      </w:hyperlink>
    </w:p>
    <w:p w14:paraId="3D492538" w14:textId="630AC2DC" w:rsidR="00E95C94" w:rsidRDefault="002A0F65">
      <w:pPr>
        <w:pStyle w:val="INNH1"/>
        <w:rPr>
          <w:rFonts w:eastAsiaTheme="minorEastAsia" w:cstheme="minorBidi"/>
          <w:b w:val="0"/>
          <w:bCs w:val="0"/>
        </w:rPr>
      </w:pPr>
      <w:hyperlink w:anchor="_Toc172548080" w:history="1">
        <w:r w:rsidR="00E95C94" w:rsidRPr="00F60841">
          <w:rPr>
            <w:rStyle w:val="Hyperkobling"/>
            <w:rFonts w:eastAsia="Arial"/>
            <w:lang w:val="en-GB"/>
          </w:rPr>
          <w:t>Appendix 11: Data processing agreement</w:t>
        </w:r>
        <w:r w:rsidR="00E95C94">
          <w:rPr>
            <w:webHidden/>
          </w:rPr>
          <w:tab/>
        </w:r>
        <w:r w:rsidR="00E95C94">
          <w:rPr>
            <w:webHidden/>
          </w:rPr>
          <w:fldChar w:fldCharType="begin"/>
        </w:r>
        <w:r w:rsidR="00E95C94">
          <w:rPr>
            <w:webHidden/>
          </w:rPr>
          <w:instrText xml:space="preserve"> PAGEREF _Toc172548080 \h </w:instrText>
        </w:r>
        <w:r w:rsidR="00E95C94">
          <w:rPr>
            <w:webHidden/>
          </w:rPr>
        </w:r>
        <w:r w:rsidR="00E95C94">
          <w:rPr>
            <w:webHidden/>
          </w:rPr>
          <w:fldChar w:fldCharType="separate"/>
        </w:r>
        <w:r w:rsidR="00E95C94">
          <w:rPr>
            <w:webHidden/>
          </w:rPr>
          <w:t>14</w:t>
        </w:r>
        <w:r w:rsidR="00E95C94">
          <w:rPr>
            <w:webHidden/>
          </w:rPr>
          <w:fldChar w:fldCharType="end"/>
        </w:r>
      </w:hyperlink>
    </w:p>
    <w:p w14:paraId="23887C37" w14:textId="3A25AC1D" w:rsidR="00904DB6" w:rsidRPr="00904DB6" w:rsidRDefault="00E95C94" w:rsidP="00904DB6">
      <w:pPr>
        <w:rPr>
          <w:sz w:val="22"/>
        </w:rPr>
      </w:pPr>
      <w:r w:rsidRPr="00904DB6">
        <w:rPr>
          <w:rFonts w:eastAsia="Times New Roman" w:cstheme="minorHAnsi"/>
          <w:b/>
          <w:bCs/>
          <w:caps/>
          <w:sz w:val="20"/>
          <w:szCs w:val="20"/>
          <w:lang w:val="en-GB" w:eastAsia="nb-NO"/>
        </w:rPr>
        <w:fldChar w:fldCharType="end"/>
      </w:r>
      <w:r w:rsidRPr="00904DB6">
        <w:rPr>
          <w:sz w:val="22"/>
        </w:rPr>
        <w:br w:type="page"/>
      </w:r>
    </w:p>
    <w:p w14:paraId="46120207" w14:textId="77777777" w:rsidR="00904DB6" w:rsidRPr="00E95C94" w:rsidRDefault="00E95C94" w:rsidP="00904DB6">
      <w:pPr>
        <w:pageBreakBefore/>
        <w:widowControl w:val="0"/>
        <w:suppressAutoHyphens/>
        <w:rPr>
          <w:rFonts w:ascii="Arial" w:eastAsia="Times New Roman" w:hAnsi="Arial" w:cs="Arial"/>
          <w:b/>
          <w:bCs/>
          <w:sz w:val="28"/>
          <w:szCs w:val="28"/>
          <w:lang w:val="en-GB" w:eastAsia="ar-SA"/>
        </w:rPr>
      </w:pPr>
      <w:r>
        <w:rPr>
          <w:rFonts w:ascii="Arial" w:eastAsia="Arial" w:hAnsi="Arial" w:cs="Arial"/>
          <w:b/>
          <w:bCs/>
          <w:sz w:val="28"/>
          <w:szCs w:val="28"/>
          <w:lang w:val="en-GB" w:eastAsia="ar-SA"/>
        </w:rPr>
        <w:lastRenderedPageBreak/>
        <w:t>Comments for those who will be using the template appendices to this document</w:t>
      </w:r>
    </w:p>
    <w:p w14:paraId="3BE49B4A" w14:textId="77777777" w:rsidR="00904DB6" w:rsidRPr="00E95C94" w:rsidRDefault="00904DB6" w:rsidP="00904DB6">
      <w:pPr>
        <w:rPr>
          <w:rFonts w:cs="Arial"/>
          <w:sz w:val="28"/>
          <w:szCs w:val="28"/>
          <w:lang w:val="en-GB"/>
        </w:rPr>
      </w:pPr>
    </w:p>
    <w:p w14:paraId="4C262A11" w14:textId="77777777" w:rsidR="003B30DB" w:rsidRPr="00E95C94" w:rsidRDefault="00E95C94" w:rsidP="003B30DB">
      <w:pPr>
        <w:rPr>
          <w:lang w:val="en-GB"/>
        </w:rPr>
      </w:pPr>
      <w:r>
        <w:rPr>
          <w:rFonts w:ascii="Calibri" w:eastAsia="Calibri" w:hAnsi="Calibri" w:cs="Times New Roman"/>
          <w:lang w:val="en-GB"/>
        </w:rPr>
        <w:t>The template appendices are not intended to be exhaustive. They primarily provide an overview of the sections in the general agreement text that require or allow for further regulation through appendices. The appendices must always be adapted for the procurement and application in question.</w:t>
      </w:r>
    </w:p>
    <w:p w14:paraId="6F28B340" w14:textId="77777777" w:rsidR="003B30DB" w:rsidRPr="00E95C94" w:rsidRDefault="003B30DB" w:rsidP="003B30DB">
      <w:pPr>
        <w:rPr>
          <w:lang w:val="en-GB"/>
        </w:rPr>
      </w:pPr>
    </w:p>
    <w:p w14:paraId="07719FBB" w14:textId="77777777" w:rsidR="003B30DB" w:rsidRPr="00E95C94" w:rsidRDefault="00E95C94" w:rsidP="003B30DB">
      <w:pPr>
        <w:rPr>
          <w:lang w:val="en-GB"/>
        </w:rPr>
      </w:pPr>
      <w:r>
        <w:rPr>
          <w:rFonts w:ascii="Calibri" w:eastAsia="Calibri" w:hAnsi="Calibri" w:cs="Times New Roman"/>
          <w:lang w:val="en-GB"/>
        </w:rPr>
        <w:t>For guidance in selecting agreements, completing appendices, etc., please refer to anskaffalser.no</w:t>
      </w:r>
    </w:p>
    <w:p w14:paraId="2D09779E" w14:textId="77777777" w:rsidR="008225F6" w:rsidRPr="00E95C94" w:rsidRDefault="008225F6" w:rsidP="003B30DB">
      <w:pPr>
        <w:rPr>
          <w:lang w:val="en-GB"/>
        </w:rPr>
      </w:pPr>
    </w:p>
    <w:p w14:paraId="5F3EA217" w14:textId="77777777" w:rsidR="003B30DB" w:rsidRPr="00E95C94" w:rsidRDefault="00E95C94" w:rsidP="003B30DB">
      <w:pPr>
        <w:rPr>
          <w:lang w:val="en-GB"/>
        </w:rPr>
      </w:pPr>
      <w:r>
        <w:rPr>
          <w:rFonts w:ascii="Calibri" w:eastAsia="Calibri" w:hAnsi="Calibri" w:cs="Times New Roman"/>
          <w:lang w:val="en-GB"/>
        </w:rPr>
        <w:t xml:space="preserve">Any reports of errors or ambiguities or other input concerning the guidance should be directed to: </w:t>
      </w:r>
      <w:hyperlink r:id="rId12" w:history="1">
        <w:r>
          <w:rPr>
            <w:rFonts w:ascii="Times New Roman" w:eastAsia="Times New Roman" w:hAnsi="Times New Roman" w:cs="Times New Roman"/>
            <w:color w:val="0000FF"/>
            <w:u w:val="single"/>
            <w:lang w:val="en-GB"/>
          </w:rPr>
          <w:t>ssa-post@dfo</w:t>
        </w:r>
      </w:hyperlink>
      <w:r>
        <w:rPr>
          <w:rFonts w:ascii="Calibri" w:eastAsia="Calibri" w:hAnsi="Calibri" w:cs="Times New Roman"/>
          <w:lang w:val="en-GB"/>
        </w:rPr>
        <w:t>.no with “SSA-K” at the start of the subject field.</w:t>
      </w:r>
    </w:p>
    <w:p w14:paraId="00DD4751" w14:textId="77777777" w:rsidR="00904DB6" w:rsidRPr="00E95C94" w:rsidRDefault="00904DB6" w:rsidP="00904DB6">
      <w:pPr>
        <w:rPr>
          <w:rFonts w:cs="Arial"/>
          <w:sz w:val="28"/>
          <w:szCs w:val="28"/>
          <w:lang w:val="en-GB"/>
        </w:rPr>
        <w:sectPr w:rsidR="00904DB6" w:rsidRPr="00E95C94" w:rsidSect="007B4880">
          <w:footerReference w:type="default" r:id="rId13"/>
          <w:pgSz w:w="11906" w:h="16838"/>
          <w:pgMar w:top="1418" w:right="1418" w:bottom="1418" w:left="1418" w:header="709" w:footer="709" w:gutter="0"/>
          <w:cols w:space="708"/>
          <w:docGrid w:linePitch="360"/>
        </w:sectPr>
      </w:pPr>
    </w:p>
    <w:p w14:paraId="4405A4AD" w14:textId="77777777" w:rsidR="001566BB" w:rsidRPr="00E95C94" w:rsidRDefault="00E95C94" w:rsidP="001566BB">
      <w:pPr>
        <w:pStyle w:val="Overskrift1"/>
        <w:rPr>
          <w:lang w:val="en-GB"/>
        </w:rPr>
      </w:pPr>
      <w:bookmarkStart w:id="15" w:name="_Toc117691750"/>
      <w:bookmarkStart w:id="16" w:name="_Toc172548039"/>
      <w:r>
        <w:rPr>
          <w:rFonts w:eastAsia="Arial"/>
          <w:lang w:val="en-GB"/>
        </w:rPr>
        <w:lastRenderedPageBreak/>
        <w:t>Appendix 1: The Customer’s specification of needs and specification of requirements</w:t>
      </w:r>
      <w:bookmarkEnd w:id="15"/>
      <w:bookmarkEnd w:id="16"/>
    </w:p>
    <w:p w14:paraId="278B47CF" w14:textId="77777777" w:rsidR="001566BB" w:rsidRPr="00E95C94" w:rsidRDefault="00E95C94" w:rsidP="001566BB">
      <w:pPr>
        <w:rPr>
          <w:b/>
          <w:lang w:val="en-GB"/>
        </w:rPr>
      </w:pPr>
      <w:r>
        <w:rPr>
          <w:rFonts w:ascii="Calibri" w:eastAsia="Calibri" w:hAnsi="Calibri" w:cs="Times New Roman"/>
          <w:i/>
          <w:iCs/>
          <w:lang w:val="en-GB"/>
        </w:rPr>
        <w:t>This appendix must be completed by the Customer.</w:t>
      </w:r>
      <w:r>
        <w:rPr>
          <w:rFonts w:ascii="Calibri" w:eastAsia="Calibri" w:hAnsi="Calibri" w:cs="Times New Roman"/>
          <w:lang w:val="en-GB"/>
        </w:rPr>
        <w:t xml:space="preserve"> </w:t>
      </w:r>
    </w:p>
    <w:p w14:paraId="254E8FAA" w14:textId="77777777" w:rsidR="001566BB" w:rsidRPr="00E95C94" w:rsidRDefault="00E95C94" w:rsidP="001566BB">
      <w:pPr>
        <w:pStyle w:val="Overskrift2"/>
        <w:rPr>
          <w:lang w:val="en-GB"/>
        </w:rPr>
      </w:pPr>
      <w:bookmarkStart w:id="17" w:name="_Toc117691751"/>
      <w:bookmarkStart w:id="18" w:name="_Toc172548040"/>
      <w:bookmarkStart w:id="19" w:name="_Hlk95067642"/>
      <w:r>
        <w:rPr>
          <w:rFonts w:eastAsia="Arial"/>
          <w:lang w:val="en-GB"/>
        </w:rPr>
        <w:t>Section 1.1 Scope of the Agreement</w:t>
      </w:r>
      <w:bookmarkEnd w:id="17"/>
      <w:bookmarkEnd w:id="18"/>
    </w:p>
    <w:bookmarkEnd w:id="19"/>
    <w:p w14:paraId="51EA40D4" w14:textId="77777777" w:rsidR="001566BB" w:rsidRPr="00E95C94" w:rsidRDefault="00E95C94" w:rsidP="001566BB">
      <w:pPr>
        <w:rPr>
          <w:lang w:val="en-GB"/>
        </w:rPr>
      </w:pPr>
      <w:r>
        <w:rPr>
          <w:rFonts w:ascii="Calibri" w:eastAsia="Calibri" w:hAnsi="Calibri" w:cs="Times New Roman"/>
          <w:lang w:val="en-GB"/>
        </w:rPr>
        <w:t>The Customer’s specification of needs and requirements should be included here.</w:t>
      </w:r>
    </w:p>
    <w:p w14:paraId="22C5D737" w14:textId="77777777" w:rsidR="001566BB" w:rsidRPr="00E95C94" w:rsidRDefault="00E95C94" w:rsidP="001566BB">
      <w:pPr>
        <w:pStyle w:val="Overskrift2"/>
        <w:rPr>
          <w:lang w:val="en-GB"/>
        </w:rPr>
      </w:pPr>
      <w:bookmarkStart w:id="20" w:name="_Toc117691752"/>
      <w:bookmarkStart w:id="21" w:name="_Toc172548041"/>
      <w:r>
        <w:rPr>
          <w:rFonts w:eastAsia="Arial"/>
          <w:lang w:val="en-GB"/>
        </w:rPr>
        <w:t>Section 2.2.2 Modifications and installation, etc.</w:t>
      </w:r>
      <w:bookmarkEnd w:id="20"/>
      <w:bookmarkEnd w:id="21"/>
      <w:r>
        <w:rPr>
          <w:rFonts w:eastAsia="Arial"/>
          <w:lang w:val="en-GB"/>
        </w:rPr>
        <w:t xml:space="preserve"> </w:t>
      </w:r>
    </w:p>
    <w:p w14:paraId="1ADE166D" w14:textId="77777777" w:rsidR="001566BB" w:rsidRPr="00E95C94" w:rsidRDefault="00E95C94" w:rsidP="001566BB">
      <w:pPr>
        <w:rPr>
          <w:lang w:val="en-GB" w:eastAsia="nb-NO"/>
        </w:rPr>
      </w:pPr>
      <w:r>
        <w:rPr>
          <w:rFonts w:ascii="Calibri" w:eastAsia="Calibri" w:hAnsi="Calibri" w:cs="Times New Roman"/>
          <w:lang w:val="en-GB" w:eastAsia="nb-NO"/>
        </w:rPr>
        <w:t xml:space="preserve">If the Supplier will be responsible for modifications, installation and similar tasks, this shall be specified here. </w:t>
      </w:r>
    </w:p>
    <w:p w14:paraId="550F04F9" w14:textId="77777777" w:rsidR="001566BB" w:rsidRPr="00E95C94" w:rsidRDefault="00E95C94" w:rsidP="001566BB">
      <w:pPr>
        <w:pStyle w:val="Overskrift2"/>
        <w:rPr>
          <w:lang w:val="en-GB"/>
        </w:rPr>
      </w:pPr>
      <w:bookmarkStart w:id="22" w:name="_Toc117691753"/>
      <w:bookmarkStart w:id="23" w:name="_Toc172548042"/>
      <w:r>
        <w:rPr>
          <w:rFonts w:eastAsia="Arial"/>
          <w:lang w:val="en-GB"/>
        </w:rPr>
        <w:t>Section 2.2.4 Documentation and training</w:t>
      </w:r>
      <w:bookmarkEnd w:id="22"/>
      <w:bookmarkEnd w:id="23"/>
      <w:r>
        <w:rPr>
          <w:rFonts w:eastAsia="Arial"/>
          <w:lang w:val="en-GB"/>
        </w:rPr>
        <w:t xml:space="preserve"> </w:t>
      </w:r>
    </w:p>
    <w:p w14:paraId="3C3EB932" w14:textId="77777777" w:rsidR="001566BB" w:rsidRPr="00E95C94" w:rsidRDefault="00E95C94" w:rsidP="001566BB">
      <w:pPr>
        <w:rPr>
          <w:lang w:val="en-GB" w:eastAsia="nb-NO"/>
        </w:rPr>
      </w:pPr>
      <w:r>
        <w:rPr>
          <w:rFonts w:ascii="Calibri" w:eastAsia="Calibri" w:hAnsi="Calibri" w:cs="Times New Roman"/>
          <w:lang w:val="en-GB" w:eastAsia="nb-NO"/>
        </w:rPr>
        <w:t xml:space="preserve">Further requirements relating to documentation for equipment and software can be included here. The same shall apply to requirements relating to training delivered to the Customer’s personnel. </w:t>
      </w:r>
    </w:p>
    <w:p w14:paraId="4D538CDA" w14:textId="77777777" w:rsidR="001566BB" w:rsidRPr="00E95C94" w:rsidRDefault="00E95C94" w:rsidP="001566BB">
      <w:pPr>
        <w:pStyle w:val="Overskrift2"/>
        <w:rPr>
          <w:lang w:val="en-GB"/>
        </w:rPr>
      </w:pPr>
      <w:bookmarkStart w:id="24" w:name="_Toc117691754"/>
      <w:bookmarkStart w:id="25" w:name="_Toc172548043"/>
      <w:r>
        <w:rPr>
          <w:rFonts w:eastAsia="Arial"/>
          <w:lang w:val="en-GB"/>
        </w:rPr>
        <w:t>Section 2.2.6 Duty to inspect/acceptance test</w:t>
      </w:r>
      <w:bookmarkEnd w:id="24"/>
      <w:bookmarkEnd w:id="25"/>
    </w:p>
    <w:p w14:paraId="194F714C" w14:textId="77777777" w:rsidR="001566BB" w:rsidRPr="00E95C94" w:rsidRDefault="00E95C94" w:rsidP="001566BB">
      <w:pPr>
        <w:rPr>
          <w:lang w:val="en-GB" w:eastAsia="nb-NO"/>
        </w:rPr>
      </w:pPr>
      <w:r>
        <w:rPr>
          <w:rFonts w:ascii="Calibri" w:eastAsia="Calibri" w:hAnsi="Calibri" w:cs="Times New Roman"/>
          <w:lang w:val="en-GB" w:eastAsia="nb-NO"/>
        </w:rPr>
        <w:t xml:space="preserve">If a special acceptance test will be carried out, this must be specified here. Further requirements relating to the nature and scope shall be described in Appendix 5. </w:t>
      </w:r>
    </w:p>
    <w:p w14:paraId="17BA2BE1" w14:textId="77777777" w:rsidR="001566BB" w:rsidRPr="00E95C94" w:rsidRDefault="00E95C94" w:rsidP="001566BB">
      <w:pPr>
        <w:pStyle w:val="Overskrift2"/>
        <w:rPr>
          <w:lang w:val="en-GB"/>
        </w:rPr>
      </w:pPr>
      <w:bookmarkStart w:id="26" w:name="_Toc117691755"/>
      <w:bookmarkStart w:id="27" w:name="_Toc172548044"/>
      <w:r>
        <w:rPr>
          <w:rFonts w:eastAsia="Arial"/>
          <w:lang w:val="en-GB"/>
        </w:rPr>
        <w:t>Section 7 External legal requirements</w:t>
      </w:r>
      <w:bookmarkEnd w:id="26"/>
      <w:bookmarkEnd w:id="27"/>
    </w:p>
    <w:p w14:paraId="5C322436" w14:textId="77777777" w:rsidR="001566BB" w:rsidRPr="00E95C94" w:rsidRDefault="00E95C94" w:rsidP="001566BB">
      <w:pPr>
        <w:rPr>
          <w:lang w:val="en-GB" w:eastAsia="nb-NO"/>
        </w:rPr>
      </w:pPr>
      <w:r>
        <w:rPr>
          <w:rFonts w:ascii="Calibri" w:eastAsia="Calibri" w:hAnsi="Calibri" w:cs="Times New Roman"/>
          <w:lang w:val="en-GB" w:eastAsia="nb-NO"/>
        </w:rPr>
        <w:t xml:space="preserve">The Customer’s legal or party-specific requirements must be specified here. </w:t>
      </w:r>
    </w:p>
    <w:p w14:paraId="0AA424C8" w14:textId="77777777" w:rsidR="001566BB" w:rsidRPr="00E95C94" w:rsidRDefault="00E95C94" w:rsidP="001566BB">
      <w:pPr>
        <w:pStyle w:val="Overskrift2"/>
        <w:rPr>
          <w:lang w:val="en-GB"/>
        </w:rPr>
      </w:pPr>
      <w:bookmarkStart w:id="28" w:name="_Toc117691756"/>
      <w:bookmarkStart w:id="29" w:name="_Toc172548045"/>
      <w:r>
        <w:rPr>
          <w:rFonts w:eastAsia="Arial"/>
          <w:lang w:val="en-GB"/>
        </w:rPr>
        <w:t>Section 8.3 Free software</w:t>
      </w:r>
      <w:bookmarkEnd w:id="28"/>
      <w:bookmarkEnd w:id="29"/>
    </w:p>
    <w:p w14:paraId="5623B51E" w14:textId="77777777" w:rsidR="001566BB" w:rsidRPr="00E95C94" w:rsidRDefault="00E95C94" w:rsidP="001566BB">
      <w:pPr>
        <w:rPr>
          <w:lang w:val="en-GB" w:eastAsia="nb-NO"/>
        </w:rPr>
      </w:pPr>
      <w:r>
        <w:rPr>
          <w:rFonts w:ascii="Calibri" w:eastAsia="Calibri" w:hAnsi="Calibri" w:cs="Times New Roman"/>
          <w:lang w:val="en-GB" w:eastAsia="nb-NO"/>
        </w:rPr>
        <w:t xml:space="preserve">The Customer’s rights in relation to free software must be specified here. </w:t>
      </w:r>
      <w:r>
        <w:rPr>
          <w:rFonts w:ascii="Calibri" w:eastAsia="Calibri" w:hAnsi="Calibri" w:cs="Times New Roman"/>
          <w:lang w:val="en-GB" w:eastAsia="nb-NO"/>
        </w:rPr>
        <w:br w:type="page"/>
      </w:r>
    </w:p>
    <w:p w14:paraId="32E81D09" w14:textId="77777777" w:rsidR="001566BB" w:rsidRPr="00E95C94" w:rsidRDefault="00E95C94" w:rsidP="001566BB">
      <w:pPr>
        <w:pStyle w:val="Overskrift1"/>
        <w:rPr>
          <w:lang w:val="en-GB"/>
        </w:rPr>
      </w:pPr>
      <w:bookmarkStart w:id="30" w:name="_Toc117691757"/>
      <w:bookmarkStart w:id="31" w:name="_Toc172548046"/>
      <w:r>
        <w:rPr>
          <w:rFonts w:eastAsia="Arial"/>
          <w:lang w:val="en-GB"/>
        </w:rPr>
        <w:lastRenderedPageBreak/>
        <w:t>Appendix 2: The Supplier’s specification of the delivery</w:t>
      </w:r>
      <w:bookmarkEnd w:id="30"/>
      <w:bookmarkEnd w:id="31"/>
    </w:p>
    <w:p w14:paraId="0DAEB3A5" w14:textId="77777777" w:rsidR="001566BB" w:rsidRPr="00E95C94" w:rsidRDefault="00E95C94" w:rsidP="001566BB">
      <w:pPr>
        <w:rPr>
          <w:i/>
          <w:szCs w:val="22"/>
          <w:lang w:val="en-GB"/>
        </w:rPr>
      </w:pPr>
      <w:r>
        <w:rPr>
          <w:rFonts w:ascii="Calibri" w:eastAsia="Calibri" w:hAnsi="Calibri" w:cs="Times New Roman"/>
          <w:i/>
          <w:iCs/>
          <w:lang w:val="en-GB"/>
        </w:rPr>
        <w:t>This appendix must be completed by the Supplier.</w:t>
      </w:r>
    </w:p>
    <w:p w14:paraId="022E7E76" w14:textId="77777777" w:rsidR="00CE1D57" w:rsidRPr="00E95C94" w:rsidRDefault="00CE1D57" w:rsidP="001566BB">
      <w:pPr>
        <w:rPr>
          <w:i/>
          <w:szCs w:val="22"/>
          <w:lang w:val="en-GB"/>
        </w:rPr>
      </w:pPr>
    </w:p>
    <w:p w14:paraId="4CB62D36" w14:textId="77777777" w:rsidR="00CE1D57" w:rsidRPr="00E95C94" w:rsidRDefault="00E95C94" w:rsidP="001566BB">
      <w:pPr>
        <w:rPr>
          <w:sz w:val="22"/>
          <w:lang w:val="en-GB"/>
        </w:rPr>
      </w:pPr>
      <w:r>
        <w:rPr>
          <w:rFonts w:ascii="Calibri" w:eastAsia="Calibri" w:hAnsi="Calibri" w:cs="Times New Roman"/>
          <w:sz w:val="22"/>
          <w:szCs w:val="22"/>
          <w:lang w:val="en-GB"/>
        </w:rPr>
        <w:t>The Supplier must ensure that all requirements and needs set out in Appendix 1 have been satisfactorily answered in Appendix 2.</w:t>
      </w:r>
    </w:p>
    <w:p w14:paraId="03F1613E" w14:textId="77777777" w:rsidR="001566BB" w:rsidRPr="00E95C94" w:rsidRDefault="00E95C94" w:rsidP="001566BB">
      <w:pPr>
        <w:pStyle w:val="Overskrift2"/>
        <w:rPr>
          <w:lang w:val="en-GB"/>
        </w:rPr>
      </w:pPr>
      <w:bookmarkStart w:id="32" w:name="_Toc117691758"/>
      <w:bookmarkStart w:id="33" w:name="_Toc172548047"/>
      <w:r>
        <w:rPr>
          <w:rFonts w:eastAsia="Arial"/>
          <w:lang w:val="en-GB"/>
        </w:rPr>
        <w:t>Section 1.1 Scope of the Agreement</w:t>
      </w:r>
      <w:bookmarkEnd w:id="32"/>
      <w:bookmarkEnd w:id="33"/>
    </w:p>
    <w:p w14:paraId="5E2C2BDD" w14:textId="77777777" w:rsidR="001566BB" w:rsidRPr="00E95C94" w:rsidRDefault="00E95C94" w:rsidP="001566BB">
      <w:pPr>
        <w:rPr>
          <w:lang w:val="en-GB" w:eastAsia="nb-NO"/>
        </w:rPr>
      </w:pPr>
      <w:r>
        <w:rPr>
          <w:rFonts w:ascii="Calibri" w:eastAsia="Calibri" w:hAnsi="Calibri" w:cs="Times New Roman"/>
          <w:lang w:val="en-GB" w:eastAsia="nb-NO"/>
        </w:rPr>
        <w:t xml:space="preserve">The Supplier’s specification of the delivery must be specified here. If the Supplier’s specification includes deviations from the requirements set out in Appendix 1, this must be clearly specified. </w:t>
      </w:r>
    </w:p>
    <w:p w14:paraId="5F9B9ACB" w14:textId="77777777" w:rsidR="001566BB" w:rsidRPr="00E95C94" w:rsidRDefault="00E95C94" w:rsidP="001566BB">
      <w:pPr>
        <w:pStyle w:val="Overskrift2"/>
        <w:rPr>
          <w:lang w:val="en-GB"/>
        </w:rPr>
      </w:pPr>
      <w:bookmarkStart w:id="34" w:name="_Toc117691759"/>
      <w:bookmarkStart w:id="35" w:name="_Toc172548048"/>
      <w:r>
        <w:rPr>
          <w:rFonts w:eastAsia="Arial"/>
          <w:lang w:val="en-GB"/>
        </w:rPr>
        <w:t>Section 2.2.1 Equipment and software</w:t>
      </w:r>
      <w:bookmarkEnd w:id="34"/>
      <w:bookmarkEnd w:id="35"/>
      <w:r>
        <w:rPr>
          <w:rFonts w:eastAsia="Arial"/>
          <w:lang w:val="en-GB"/>
        </w:rPr>
        <w:t xml:space="preserve"> </w:t>
      </w:r>
    </w:p>
    <w:p w14:paraId="6F8E51F5" w14:textId="77777777" w:rsidR="001566BB" w:rsidRPr="00E95C94" w:rsidRDefault="00E95C94" w:rsidP="001566BB">
      <w:pPr>
        <w:rPr>
          <w:lang w:val="en-GB" w:eastAsia="nb-NO"/>
        </w:rPr>
      </w:pPr>
      <w:r>
        <w:rPr>
          <w:rFonts w:ascii="Calibri" w:eastAsia="Calibri" w:hAnsi="Calibri" w:cs="Times New Roman"/>
          <w:lang w:val="en-GB" w:eastAsia="nb-NO"/>
        </w:rPr>
        <w:t xml:space="preserve">If it is necessary to upgrade the Customer’s technical platform, this must be specified here. </w:t>
      </w:r>
    </w:p>
    <w:p w14:paraId="41EB19A4" w14:textId="77777777" w:rsidR="001566BB" w:rsidRPr="00E95C94" w:rsidRDefault="00E95C94" w:rsidP="001566BB">
      <w:pPr>
        <w:pStyle w:val="Overskrift2"/>
        <w:rPr>
          <w:lang w:val="en-GB"/>
        </w:rPr>
      </w:pPr>
      <w:bookmarkStart w:id="36" w:name="_Toc172548049"/>
      <w:bookmarkStart w:id="37" w:name="_Toc117691760"/>
      <w:r>
        <w:rPr>
          <w:rFonts w:eastAsia="Arial"/>
          <w:lang w:val="en-GB"/>
        </w:rPr>
        <w:t>Section 2.2.3.1 Standard terms and conditions</w:t>
      </w:r>
      <w:bookmarkEnd w:id="36"/>
      <w:r>
        <w:rPr>
          <w:rFonts w:eastAsia="Arial"/>
          <w:lang w:val="en-GB"/>
        </w:rPr>
        <w:t xml:space="preserve"> </w:t>
      </w:r>
      <w:bookmarkEnd w:id="37"/>
    </w:p>
    <w:p w14:paraId="7343894F" w14:textId="77777777" w:rsidR="001566BB" w:rsidRPr="00E95C94" w:rsidRDefault="00E95C94" w:rsidP="001566BB">
      <w:pPr>
        <w:rPr>
          <w:lang w:val="en-GB" w:eastAsia="nb-NO"/>
        </w:rPr>
      </w:pPr>
      <w:r>
        <w:rPr>
          <w:rFonts w:ascii="Calibri" w:eastAsia="Calibri" w:hAnsi="Calibri" w:cs="Times New Roman"/>
          <w:lang w:val="en-GB" w:eastAsia="nb-NO"/>
        </w:rPr>
        <w:t>If the delivery includes standard software supplied under standard license terms and agreement terms (standard terms and conditions), this must be explicitly specified here.</w:t>
      </w:r>
    </w:p>
    <w:p w14:paraId="00F788A6" w14:textId="77777777" w:rsidR="001566BB" w:rsidRPr="00E95C94" w:rsidRDefault="00E95C94" w:rsidP="001566BB">
      <w:pPr>
        <w:pStyle w:val="Overskrift2"/>
        <w:rPr>
          <w:lang w:val="en-GB"/>
        </w:rPr>
      </w:pPr>
      <w:bookmarkStart w:id="38" w:name="_Toc117691761"/>
      <w:bookmarkStart w:id="39" w:name="_Toc172548050"/>
      <w:r>
        <w:rPr>
          <w:rFonts w:eastAsia="Arial"/>
          <w:lang w:val="en-GB"/>
        </w:rPr>
        <w:t>Section 2.2.3.2 Nonconformities relating to the right of use</w:t>
      </w:r>
      <w:bookmarkEnd w:id="38"/>
      <w:bookmarkEnd w:id="39"/>
    </w:p>
    <w:p w14:paraId="3341FFFA" w14:textId="77777777" w:rsidR="001566BB" w:rsidRPr="00E95C94" w:rsidRDefault="00E95C94" w:rsidP="001566BB">
      <w:pPr>
        <w:rPr>
          <w:lang w:val="en-GB" w:eastAsia="nb-NO"/>
        </w:rPr>
      </w:pPr>
      <w:r>
        <w:rPr>
          <w:rFonts w:ascii="Calibri" w:eastAsia="Calibri" w:hAnsi="Calibri" w:cs="Times New Roman"/>
          <w:lang w:val="en-GB" w:eastAsia="nb-NO"/>
        </w:rPr>
        <w:t xml:space="preserve">Any nonconformities between the provisions set out in the Agreement and the provisions set out in the standard terms and conditions relating to the right of use must be clearly specified here. </w:t>
      </w:r>
    </w:p>
    <w:p w14:paraId="0605F217" w14:textId="77777777" w:rsidR="001566BB" w:rsidRPr="00E95C94" w:rsidRDefault="00E95C94" w:rsidP="001566BB">
      <w:pPr>
        <w:pStyle w:val="Overskrift2"/>
        <w:rPr>
          <w:lang w:val="en-GB"/>
        </w:rPr>
      </w:pPr>
      <w:bookmarkStart w:id="40" w:name="_Toc117691762"/>
      <w:bookmarkStart w:id="41" w:name="_Toc172548051"/>
      <w:r>
        <w:rPr>
          <w:rFonts w:eastAsia="Arial"/>
          <w:lang w:val="en-GB"/>
        </w:rPr>
        <w:t>Section 2.2.7 Warranty period and warranty provisions</w:t>
      </w:r>
      <w:bookmarkEnd w:id="40"/>
      <w:bookmarkEnd w:id="41"/>
      <w:r>
        <w:rPr>
          <w:rFonts w:eastAsia="Arial"/>
          <w:lang w:val="en-GB"/>
        </w:rPr>
        <w:t xml:space="preserve"> </w:t>
      </w:r>
    </w:p>
    <w:p w14:paraId="2D251A49" w14:textId="77777777" w:rsidR="001566BB" w:rsidRPr="00E95C94" w:rsidRDefault="00E95C94" w:rsidP="001566BB">
      <w:pPr>
        <w:rPr>
          <w:lang w:val="en-GB" w:eastAsia="nb-NO"/>
        </w:rPr>
      </w:pPr>
      <w:r>
        <w:rPr>
          <w:rFonts w:ascii="Calibri" w:eastAsia="Calibri" w:hAnsi="Calibri" w:cs="Times New Roman"/>
          <w:lang w:val="en-GB" w:eastAsia="nb-NO"/>
        </w:rPr>
        <w:t xml:space="preserve">If the Supplier imposes maintenance requirements that must be met in order for the warranty to be valid, this must be specified here. </w:t>
      </w:r>
    </w:p>
    <w:p w14:paraId="036E2E04" w14:textId="77777777" w:rsidR="001566BB" w:rsidRPr="00E95C94" w:rsidRDefault="00E95C94" w:rsidP="001566BB">
      <w:pPr>
        <w:pStyle w:val="Overskrift2"/>
        <w:rPr>
          <w:lang w:val="en-GB"/>
        </w:rPr>
      </w:pPr>
      <w:bookmarkStart w:id="42" w:name="_Toc117691763"/>
      <w:bookmarkStart w:id="43" w:name="_Toc172548052"/>
      <w:r>
        <w:rPr>
          <w:rFonts w:eastAsia="Arial"/>
          <w:lang w:val="en-GB"/>
        </w:rPr>
        <w:t>Section 7 External legal requirements</w:t>
      </w:r>
      <w:bookmarkEnd w:id="42"/>
      <w:bookmarkEnd w:id="43"/>
    </w:p>
    <w:p w14:paraId="34E7EFDC" w14:textId="77777777" w:rsidR="001566BB" w:rsidRPr="00E95C94" w:rsidRDefault="00E95C94" w:rsidP="001566BB">
      <w:pPr>
        <w:rPr>
          <w:lang w:val="en-GB" w:eastAsia="nb-NO"/>
        </w:rPr>
      </w:pPr>
      <w:r>
        <w:rPr>
          <w:rFonts w:ascii="Calibri" w:eastAsia="Calibri" w:hAnsi="Calibri" w:cs="Times New Roman"/>
          <w:lang w:val="en-GB" w:eastAsia="nb-NO"/>
        </w:rPr>
        <w:t xml:space="preserve">If, in Appendix 1, the Customer has described external legal requirements, the Supplier must specify how these will be met here. </w:t>
      </w:r>
    </w:p>
    <w:p w14:paraId="40E9A70C" w14:textId="77777777" w:rsidR="001566BB" w:rsidRPr="00E95C94" w:rsidRDefault="00E95C94" w:rsidP="001566BB">
      <w:pPr>
        <w:pStyle w:val="Overskrift2"/>
        <w:rPr>
          <w:lang w:val="en-GB"/>
        </w:rPr>
      </w:pPr>
      <w:bookmarkStart w:id="44" w:name="_Toc117691764"/>
      <w:bookmarkStart w:id="45" w:name="_Toc172548053"/>
      <w:r>
        <w:rPr>
          <w:rFonts w:eastAsia="Arial"/>
          <w:lang w:val="en-GB"/>
        </w:rPr>
        <w:t>Section 8.3 Free software</w:t>
      </w:r>
      <w:bookmarkEnd w:id="44"/>
      <w:bookmarkEnd w:id="45"/>
    </w:p>
    <w:p w14:paraId="5EBA4A91" w14:textId="77777777" w:rsidR="001566BB" w:rsidRPr="00E95C94" w:rsidRDefault="00E95C94" w:rsidP="001566BB">
      <w:pPr>
        <w:rPr>
          <w:lang w:val="en-GB" w:eastAsia="nb-NO"/>
        </w:rPr>
      </w:pPr>
      <w:r>
        <w:rPr>
          <w:rFonts w:ascii="Calibri" w:eastAsia="Calibri" w:hAnsi="Calibri" w:cs="Times New Roman"/>
          <w:lang w:val="en-GB" w:eastAsia="nb-NO"/>
        </w:rPr>
        <w:t xml:space="preserve">If the Supplier uses free software in connection with the delivery, an overview of the free software in question must be included here. If the Supplier is aware that free software requested by the Customer would be unsuitable for fulfilling the Customer’s requirements or would infringe upon the copyright of third parties, this must be noted here by the Supplier. </w:t>
      </w:r>
    </w:p>
    <w:p w14:paraId="2BCB7EAF" w14:textId="77777777" w:rsidR="001566BB" w:rsidRPr="00E95C94" w:rsidRDefault="00E95C94" w:rsidP="001566BB">
      <w:pPr>
        <w:rPr>
          <w:lang w:val="en-GB" w:eastAsia="nb-NO"/>
        </w:rPr>
      </w:pPr>
      <w:r w:rsidRPr="00E95C94">
        <w:rPr>
          <w:lang w:val="en-GB" w:eastAsia="nb-NO"/>
        </w:rPr>
        <w:br w:type="page"/>
      </w:r>
    </w:p>
    <w:p w14:paraId="38C7C987" w14:textId="77777777" w:rsidR="001566BB" w:rsidRPr="00E95C94" w:rsidRDefault="00E95C94" w:rsidP="001566BB">
      <w:pPr>
        <w:pStyle w:val="Overskrift1"/>
        <w:rPr>
          <w:lang w:val="en-GB"/>
        </w:rPr>
      </w:pPr>
      <w:bookmarkStart w:id="46" w:name="_Toc117691765"/>
      <w:bookmarkStart w:id="47" w:name="_Toc172548054"/>
      <w:r>
        <w:rPr>
          <w:rFonts w:eastAsia="Arial"/>
          <w:lang w:val="en-GB"/>
        </w:rPr>
        <w:lastRenderedPageBreak/>
        <w:t>Appendix 3: The Customer’s technical platform</w:t>
      </w:r>
      <w:bookmarkEnd w:id="46"/>
      <w:bookmarkEnd w:id="47"/>
    </w:p>
    <w:p w14:paraId="638B2498" w14:textId="77777777" w:rsidR="001566BB" w:rsidRPr="00E95C94" w:rsidRDefault="00E95C94" w:rsidP="001566BB">
      <w:pPr>
        <w:rPr>
          <w:i/>
          <w:iCs/>
          <w:szCs w:val="22"/>
          <w:lang w:val="en-GB"/>
        </w:rPr>
      </w:pPr>
      <w:r>
        <w:rPr>
          <w:rFonts w:ascii="Calibri" w:eastAsia="Calibri" w:hAnsi="Calibri" w:cs="Times New Roman"/>
          <w:i/>
          <w:iCs/>
          <w:lang w:val="en-GB"/>
        </w:rPr>
        <w:t>To be completed by the Customer</w:t>
      </w:r>
    </w:p>
    <w:p w14:paraId="6C07D247" w14:textId="77777777" w:rsidR="001566BB" w:rsidRPr="00E95C94" w:rsidRDefault="00E95C94" w:rsidP="001566BB">
      <w:pPr>
        <w:pStyle w:val="Overskrift2"/>
        <w:rPr>
          <w:lang w:val="en-GB"/>
        </w:rPr>
      </w:pPr>
      <w:bookmarkStart w:id="48" w:name="_Toc117691766"/>
      <w:bookmarkStart w:id="49" w:name="_Toc172548055"/>
      <w:r>
        <w:rPr>
          <w:rFonts w:eastAsia="Arial"/>
          <w:lang w:val="en-GB"/>
        </w:rPr>
        <w:t>Section 1.1 Scope of the Agreement</w:t>
      </w:r>
      <w:bookmarkEnd w:id="48"/>
      <w:bookmarkEnd w:id="49"/>
    </w:p>
    <w:p w14:paraId="031ADFB0" w14:textId="77777777" w:rsidR="001566BB" w:rsidRPr="00E95C94" w:rsidRDefault="00E95C94" w:rsidP="001566BB">
      <w:pPr>
        <w:rPr>
          <w:lang w:val="en-GB" w:eastAsia="nb-NO"/>
        </w:rPr>
      </w:pPr>
      <w:r>
        <w:rPr>
          <w:rFonts w:ascii="Calibri" w:eastAsia="Calibri" w:hAnsi="Calibri" w:cs="Times New Roman"/>
          <w:lang w:val="en-GB" w:eastAsia="nb-NO"/>
        </w:rPr>
        <w:t xml:space="preserve">If, in Appendix 1, the Customer has specified that the delivery must work with the Customer’s existing platform, this must be described here. </w:t>
      </w:r>
    </w:p>
    <w:p w14:paraId="39041A03" w14:textId="77777777" w:rsidR="001566BB" w:rsidRPr="00E95C94" w:rsidRDefault="001566BB" w:rsidP="001566BB">
      <w:pPr>
        <w:rPr>
          <w:lang w:val="en-GB" w:eastAsia="nb-NO"/>
        </w:rPr>
      </w:pPr>
    </w:p>
    <w:p w14:paraId="6D66ABF9" w14:textId="77777777" w:rsidR="001566BB" w:rsidRPr="00E95C94" w:rsidRDefault="00E95C94" w:rsidP="001566BB">
      <w:pPr>
        <w:rPr>
          <w:lang w:val="en-GB" w:eastAsia="nb-NO"/>
        </w:rPr>
      </w:pPr>
      <w:r w:rsidRPr="00E95C94">
        <w:rPr>
          <w:lang w:val="en-GB" w:eastAsia="nb-NO"/>
        </w:rPr>
        <w:br w:type="page"/>
      </w:r>
    </w:p>
    <w:p w14:paraId="16E059DC" w14:textId="77777777" w:rsidR="001566BB" w:rsidRPr="00E95C94" w:rsidRDefault="00E95C94" w:rsidP="001566BB">
      <w:pPr>
        <w:pStyle w:val="Overskrift1"/>
        <w:rPr>
          <w:lang w:val="en-GB"/>
        </w:rPr>
      </w:pPr>
      <w:bookmarkStart w:id="50" w:name="_Toc117691767"/>
      <w:bookmarkStart w:id="51" w:name="_Toc172548056"/>
      <w:r>
        <w:rPr>
          <w:rFonts w:eastAsia="Arial"/>
          <w:lang w:val="en-GB"/>
        </w:rPr>
        <w:lastRenderedPageBreak/>
        <w:t>Appendix 4: Delivery date and other deadlines</w:t>
      </w:r>
      <w:bookmarkEnd w:id="50"/>
      <w:bookmarkEnd w:id="51"/>
    </w:p>
    <w:p w14:paraId="37E3FDB3" w14:textId="77777777" w:rsidR="001566BB" w:rsidRPr="00E95C94" w:rsidRDefault="00E95C94" w:rsidP="001566BB">
      <w:pPr>
        <w:rPr>
          <w:i/>
          <w:iCs/>
          <w:lang w:val="en-GB" w:eastAsia="nb-NO"/>
        </w:rPr>
      </w:pPr>
      <w:r>
        <w:rPr>
          <w:rFonts w:ascii="Calibri" w:eastAsia="Calibri" w:hAnsi="Calibri" w:cs="Times New Roman"/>
          <w:i/>
          <w:iCs/>
          <w:lang w:val="en-GB" w:eastAsia="nb-NO"/>
        </w:rPr>
        <w:t>To be completed by the Supplier based on the overall instructions set down by the Customer.</w:t>
      </w:r>
    </w:p>
    <w:p w14:paraId="40889F62" w14:textId="77777777" w:rsidR="001566BB" w:rsidRPr="00E95C94" w:rsidRDefault="00E95C94" w:rsidP="001566BB">
      <w:pPr>
        <w:pStyle w:val="Overskrift2"/>
        <w:rPr>
          <w:lang w:val="en-GB"/>
        </w:rPr>
      </w:pPr>
      <w:bookmarkStart w:id="52" w:name="_Toc117691768"/>
      <w:bookmarkStart w:id="53" w:name="_Toc172548057"/>
      <w:r>
        <w:rPr>
          <w:rFonts w:eastAsia="Arial"/>
          <w:lang w:val="en-GB"/>
        </w:rPr>
        <w:t>Section 2.2.5 Time and place for the Supplier’s service</w:t>
      </w:r>
      <w:bookmarkEnd w:id="52"/>
      <w:bookmarkEnd w:id="53"/>
    </w:p>
    <w:p w14:paraId="545746E5" w14:textId="77777777" w:rsidR="001566BB" w:rsidRPr="00E95C94" w:rsidRDefault="00E95C94" w:rsidP="001566BB">
      <w:pPr>
        <w:rPr>
          <w:lang w:val="en-GB" w:eastAsia="nb-NO"/>
        </w:rPr>
      </w:pPr>
      <w:r>
        <w:rPr>
          <w:rFonts w:ascii="Calibri" w:eastAsia="Calibri" w:hAnsi="Calibri" w:cs="Times New Roman"/>
          <w:lang w:val="en-GB" w:eastAsia="nb-NO"/>
        </w:rPr>
        <w:t xml:space="preserve">The time and place for delivery of equipment and software must be specified here. </w:t>
      </w:r>
    </w:p>
    <w:p w14:paraId="3347A64B" w14:textId="77777777" w:rsidR="001566BB" w:rsidRPr="00E95C94" w:rsidRDefault="00E95C94" w:rsidP="001566BB">
      <w:pPr>
        <w:pStyle w:val="Overskrift2"/>
        <w:rPr>
          <w:lang w:val="en-GB"/>
        </w:rPr>
      </w:pPr>
      <w:bookmarkStart w:id="54" w:name="_Toc117691769"/>
      <w:bookmarkStart w:id="55" w:name="_Toc172548058"/>
      <w:r>
        <w:rPr>
          <w:rFonts w:eastAsia="Arial"/>
          <w:lang w:val="en-GB"/>
        </w:rPr>
        <w:t>Section 9.4.3.1 Basis for daily penalties</w:t>
      </w:r>
      <w:bookmarkEnd w:id="54"/>
      <w:bookmarkEnd w:id="55"/>
    </w:p>
    <w:p w14:paraId="5EC362B0" w14:textId="77777777" w:rsidR="001566BB" w:rsidRPr="00E95C94" w:rsidRDefault="00E95C94" w:rsidP="001566BB">
      <w:pPr>
        <w:rPr>
          <w:lang w:val="en-GB" w:eastAsia="nb-NO"/>
        </w:rPr>
      </w:pPr>
      <w:r>
        <w:rPr>
          <w:rFonts w:ascii="Calibri" w:eastAsia="Calibri" w:hAnsi="Calibri" w:cs="Times New Roman"/>
          <w:lang w:val="en-GB" w:eastAsia="nb-NO"/>
        </w:rPr>
        <w:t xml:space="preserve">Other adjustments to daily penalties and deadlines must be specified here. </w:t>
      </w:r>
      <w:r>
        <w:rPr>
          <w:rFonts w:ascii="Calibri" w:eastAsia="Calibri" w:hAnsi="Calibri" w:cs="Times New Roman"/>
          <w:lang w:val="en-GB" w:eastAsia="nb-NO"/>
        </w:rPr>
        <w:br w:type="page"/>
      </w:r>
    </w:p>
    <w:p w14:paraId="08ADD2CE" w14:textId="77777777" w:rsidR="001566BB" w:rsidRPr="00E95C94" w:rsidRDefault="00E95C94" w:rsidP="001566BB">
      <w:pPr>
        <w:pStyle w:val="Overskrift1"/>
        <w:rPr>
          <w:lang w:val="en-GB"/>
        </w:rPr>
      </w:pPr>
      <w:bookmarkStart w:id="56" w:name="_Toc117691770"/>
      <w:bookmarkStart w:id="57" w:name="_Toc172548059"/>
      <w:r>
        <w:rPr>
          <w:rFonts w:eastAsia="Arial"/>
          <w:lang w:val="en-GB"/>
        </w:rPr>
        <w:lastRenderedPageBreak/>
        <w:t>Appendix 5: Acceptance test</w:t>
      </w:r>
      <w:bookmarkEnd w:id="56"/>
      <w:bookmarkEnd w:id="57"/>
    </w:p>
    <w:p w14:paraId="0F7CECA6" w14:textId="77777777" w:rsidR="001566BB" w:rsidRPr="00E95C94" w:rsidRDefault="00E95C94" w:rsidP="001566BB">
      <w:pPr>
        <w:rPr>
          <w:i/>
          <w:iCs/>
          <w:sz w:val="20"/>
          <w:szCs w:val="20"/>
          <w:lang w:val="en-GB"/>
        </w:rPr>
      </w:pPr>
      <w:r>
        <w:rPr>
          <w:rFonts w:ascii="Calibri" w:eastAsia="Calibri" w:hAnsi="Calibri" w:cs="Times New Roman"/>
          <w:i/>
          <w:iCs/>
          <w:sz w:val="20"/>
          <w:szCs w:val="20"/>
          <w:lang w:val="en-GB"/>
        </w:rPr>
        <w:t>To be completed by the Supplier based on the overall instructions set down by the Customer in the appendix.</w:t>
      </w:r>
    </w:p>
    <w:p w14:paraId="468F5E8B" w14:textId="77777777" w:rsidR="001566BB" w:rsidRPr="00E95C94" w:rsidRDefault="00E95C94" w:rsidP="001566BB">
      <w:pPr>
        <w:pStyle w:val="Overskrift2"/>
        <w:rPr>
          <w:lang w:val="en-GB"/>
        </w:rPr>
      </w:pPr>
      <w:bookmarkStart w:id="58" w:name="_Toc117691771"/>
      <w:bookmarkStart w:id="59" w:name="_Toc172548060"/>
      <w:r>
        <w:rPr>
          <w:rFonts w:eastAsia="Arial"/>
          <w:lang w:val="en-GB"/>
        </w:rPr>
        <w:t>Section 2.2.6 Duty to inspect/acceptance test</w:t>
      </w:r>
      <w:bookmarkEnd w:id="58"/>
      <w:bookmarkEnd w:id="59"/>
    </w:p>
    <w:p w14:paraId="052AC3DB" w14:textId="77777777" w:rsidR="001566BB" w:rsidRPr="00E95C94" w:rsidRDefault="00E95C94" w:rsidP="001566BB">
      <w:pPr>
        <w:rPr>
          <w:lang w:val="en-GB" w:eastAsia="nb-NO"/>
        </w:rPr>
      </w:pPr>
      <w:r>
        <w:rPr>
          <w:rFonts w:ascii="Calibri" w:eastAsia="Calibri" w:hAnsi="Calibri" w:cs="Times New Roman"/>
          <w:lang w:val="en-GB" w:eastAsia="nb-NO"/>
        </w:rPr>
        <w:t xml:space="preserve">If it has been agreed in Appendix 1 that a special acceptance test will be performed, the nature and scope of such testing must be specified in further detail here. </w:t>
      </w:r>
    </w:p>
    <w:p w14:paraId="54A8555D" w14:textId="77777777" w:rsidR="001566BB" w:rsidRPr="00E95C94" w:rsidRDefault="001566BB" w:rsidP="001566BB">
      <w:pPr>
        <w:rPr>
          <w:lang w:val="en-GB" w:eastAsia="nb-NO"/>
        </w:rPr>
      </w:pPr>
    </w:p>
    <w:p w14:paraId="58DFC273" w14:textId="77777777" w:rsidR="001566BB" w:rsidRPr="00E95C94" w:rsidRDefault="00E95C94" w:rsidP="001566BB">
      <w:pPr>
        <w:rPr>
          <w:lang w:val="en-GB" w:eastAsia="nb-NO"/>
        </w:rPr>
      </w:pPr>
      <w:r>
        <w:rPr>
          <w:rFonts w:ascii="Calibri" w:eastAsia="Calibri" w:hAnsi="Calibri" w:cs="Times New Roman"/>
          <w:lang w:val="en-GB" w:eastAsia="nb-NO"/>
        </w:rPr>
        <w:t xml:space="preserve">If other acceptance criteria or other error definitions will apply, this must be specified here. The same applies to deadlines for acceptance testing other than what follows from Section 2.2.6. </w:t>
      </w:r>
    </w:p>
    <w:p w14:paraId="1B33A4AC" w14:textId="77777777" w:rsidR="001566BB" w:rsidRPr="00E95C94" w:rsidRDefault="001566BB" w:rsidP="001566BB">
      <w:pPr>
        <w:rPr>
          <w:lang w:val="en-GB" w:eastAsia="nb-NO"/>
        </w:rPr>
      </w:pPr>
    </w:p>
    <w:p w14:paraId="27412DBB" w14:textId="77777777" w:rsidR="001566BB" w:rsidRPr="00E95C94" w:rsidRDefault="00E95C94" w:rsidP="001566BB">
      <w:pPr>
        <w:rPr>
          <w:rFonts w:ascii="Arial" w:eastAsia="Times New Roman" w:hAnsi="Arial" w:cs="Arial"/>
          <w:b/>
          <w:bCs/>
          <w:sz w:val="28"/>
          <w:szCs w:val="28"/>
          <w:lang w:val="en-GB" w:eastAsia="nb-NO"/>
        </w:rPr>
      </w:pPr>
      <w:r w:rsidRPr="00E95C94">
        <w:rPr>
          <w:lang w:val="en-GB"/>
        </w:rPr>
        <w:br w:type="page"/>
      </w:r>
    </w:p>
    <w:p w14:paraId="0A843135" w14:textId="77777777" w:rsidR="001566BB" w:rsidRPr="00E95C94" w:rsidRDefault="00E95C94" w:rsidP="001566BB">
      <w:pPr>
        <w:pStyle w:val="Overskrift1"/>
        <w:rPr>
          <w:lang w:val="en-GB"/>
        </w:rPr>
      </w:pPr>
      <w:bookmarkStart w:id="60" w:name="_Toc117691772"/>
      <w:bookmarkStart w:id="61" w:name="_Toc172548061"/>
      <w:r>
        <w:rPr>
          <w:rFonts w:eastAsia="Arial"/>
          <w:lang w:val="en-GB"/>
        </w:rPr>
        <w:lastRenderedPageBreak/>
        <w:t>Appendix 6: Administrative provisions</w:t>
      </w:r>
      <w:bookmarkEnd w:id="60"/>
      <w:bookmarkEnd w:id="61"/>
    </w:p>
    <w:p w14:paraId="0C6082AB" w14:textId="77777777" w:rsidR="001566BB" w:rsidRPr="00E95C94" w:rsidRDefault="00E95C94" w:rsidP="001566BB">
      <w:pPr>
        <w:pStyle w:val="Overskrift2"/>
        <w:rPr>
          <w:lang w:val="en-GB"/>
        </w:rPr>
      </w:pPr>
      <w:bookmarkStart w:id="62" w:name="_Toc117691773"/>
      <w:bookmarkStart w:id="63" w:name="_Toc172548062"/>
      <w:r>
        <w:rPr>
          <w:rFonts w:eastAsia="Arial"/>
          <w:lang w:val="en-GB"/>
        </w:rPr>
        <w:t>Section 2.1.1 The Parties’ representatives</w:t>
      </w:r>
      <w:bookmarkEnd w:id="62"/>
      <w:bookmarkEnd w:id="63"/>
    </w:p>
    <w:p w14:paraId="6D818760" w14:textId="77777777" w:rsidR="001566BB" w:rsidRPr="00E95C94" w:rsidRDefault="00E95C94" w:rsidP="001566BB">
      <w:pPr>
        <w:rPr>
          <w:lang w:val="en-GB"/>
        </w:rPr>
      </w:pPr>
      <w:r>
        <w:rPr>
          <w:rFonts w:ascii="Calibri" w:eastAsia="Calibri" w:hAnsi="Calibri" w:cs="Times New Roman"/>
          <w:lang w:val="en-GB"/>
        </w:rPr>
        <w:t>The authorised representative must be specified and this section should not be deleted unless replaced by other equivalent text.</w:t>
      </w:r>
    </w:p>
    <w:p w14:paraId="1D3362FE" w14:textId="77777777" w:rsidR="001566BB" w:rsidRPr="00E95C94" w:rsidRDefault="001566BB" w:rsidP="001566BB">
      <w:pPr>
        <w:rPr>
          <w:lang w:val="en-GB"/>
        </w:rPr>
      </w:pPr>
    </w:p>
    <w:p w14:paraId="57695A27" w14:textId="77777777" w:rsidR="001566BB" w:rsidRPr="00E95C94" w:rsidRDefault="00E95C94" w:rsidP="001566BB">
      <w:pPr>
        <w:rPr>
          <w:lang w:val="en-GB"/>
        </w:rPr>
      </w:pPr>
      <w:r>
        <w:rPr>
          <w:rFonts w:ascii="Calibri" w:eastAsia="Calibri" w:hAnsi="Calibri" w:cs="Times New Roman"/>
          <w:lang w:val="en-GB"/>
        </w:rPr>
        <w:t>On behalf of the Customer: [</w:t>
      </w:r>
      <w:r>
        <w:rPr>
          <w:rFonts w:ascii="Calibri" w:eastAsia="Calibri" w:hAnsi="Calibri" w:cs="Times New Roman"/>
          <w:i/>
          <w:iCs/>
          <w:lang w:val="en-GB"/>
        </w:rPr>
        <w:t>Enter the name/role and contact details of the authorised representative</w:t>
      </w:r>
      <w:r>
        <w:rPr>
          <w:rFonts w:ascii="Calibri" w:eastAsia="Calibri" w:hAnsi="Calibri" w:cs="Times New Roman"/>
          <w:lang w:val="en-GB"/>
        </w:rPr>
        <w:t>]</w:t>
      </w:r>
    </w:p>
    <w:p w14:paraId="7FB466A0" w14:textId="77777777" w:rsidR="001566BB" w:rsidRPr="00E95C94" w:rsidRDefault="001566BB" w:rsidP="001566BB">
      <w:pPr>
        <w:rPr>
          <w:lang w:val="en-GB"/>
        </w:rPr>
      </w:pPr>
    </w:p>
    <w:p w14:paraId="46D20DDF" w14:textId="77777777" w:rsidR="001566BB" w:rsidRPr="00E95C94" w:rsidRDefault="00E95C94" w:rsidP="001566BB">
      <w:pPr>
        <w:rPr>
          <w:lang w:val="en-GB"/>
        </w:rPr>
      </w:pPr>
      <w:r>
        <w:rPr>
          <w:rFonts w:ascii="Calibri" w:eastAsia="Calibri" w:hAnsi="Calibri" w:cs="Times New Roman"/>
          <w:lang w:val="en-GB"/>
        </w:rPr>
        <w:t>On behalf of the Supplier: [</w:t>
      </w:r>
      <w:r>
        <w:rPr>
          <w:rFonts w:ascii="Calibri" w:eastAsia="Calibri" w:hAnsi="Calibri" w:cs="Times New Roman"/>
          <w:i/>
          <w:iCs/>
          <w:lang w:val="en-GB"/>
        </w:rPr>
        <w:t>Enter the name/role and contact details of the authorised representative</w:t>
      </w:r>
      <w:r>
        <w:rPr>
          <w:rFonts w:ascii="Calibri" w:eastAsia="Calibri" w:hAnsi="Calibri" w:cs="Times New Roman"/>
          <w:lang w:val="en-GB"/>
        </w:rPr>
        <w:t>]</w:t>
      </w:r>
    </w:p>
    <w:p w14:paraId="036B06B2" w14:textId="77777777" w:rsidR="001566BB" w:rsidRPr="00E95C94" w:rsidRDefault="00E95C94" w:rsidP="001566BB">
      <w:pPr>
        <w:pStyle w:val="Overskrift2"/>
        <w:rPr>
          <w:lang w:val="en-GB"/>
        </w:rPr>
      </w:pPr>
      <w:bookmarkStart w:id="64" w:name="_Toc117691774"/>
      <w:bookmarkStart w:id="65" w:name="_Toc172548063"/>
      <w:r>
        <w:rPr>
          <w:rFonts w:eastAsia="Arial"/>
          <w:lang w:val="en-GB"/>
        </w:rPr>
        <w:t>Section 2.1.2 Written form requirements</w:t>
      </w:r>
      <w:bookmarkEnd w:id="64"/>
      <w:bookmarkEnd w:id="65"/>
      <w:r>
        <w:rPr>
          <w:rFonts w:eastAsia="Arial"/>
          <w:lang w:val="en-GB"/>
        </w:rPr>
        <w:t xml:space="preserve"> </w:t>
      </w:r>
    </w:p>
    <w:p w14:paraId="3BEC969B" w14:textId="77777777" w:rsidR="001566BB" w:rsidRPr="00E95C94" w:rsidRDefault="00E95C94" w:rsidP="001566BB">
      <w:pPr>
        <w:rPr>
          <w:rFonts w:cstheme="minorHAnsi"/>
          <w:lang w:val="en-GB"/>
        </w:rPr>
      </w:pPr>
      <w:r>
        <w:rPr>
          <w:rFonts w:ascii="Calibri" w:eastAsia="Calibri" w:hAnsi="Calibri" w:cs="Times New Roman"/>
          <w:lang w:val="en-GB"/>
        </w:rPr>
        <w:t xml:space="preserve">If it has been agreed that notifications, claims or other messages associated with this Agreement must be issued in ways other than in writing to the postal or electronic address specified for the authorised person or role above, e.g. using electronic interaction tools, this must be specified here. </w:t>
      </w:r>
    </w:p>
    <w:p w14:paraId="7E5A9E22" w14:textId="77777777" w:rsidR="00977E82" w:rsidRPr="00E95C94" w:rsidRDefault="00E95C94">
      <w:pPr>
        <w:pStyle w:val="Overskrift2"/>
        <w:rPr>
          <w:lang w:val="en-GB"/>
        </w:rPr>
      </w:pPr>
      <w:bookmarkStart w:id="66" w:name="_Toc172548064"/>
      <w:bookmarkStart w:id="67" w:name="_Toc117691775"/>
      <w:r>
        <w:rPr>
          <w:rFonts w:eastAsia="Arial"/>
          <w:lang w:val="en-GB"/>
        </w:rPr>
        <w:t>Section 5.3 Duty of Confidentiality</w:t>
      </w:r>
      <w:bookmarkEnd w:id="66"/>
    </w:p>
    <w:p w14:paraId="757178C8" w14:textId="77777777" w:rsidR="00A032B4" w:rsidRPr="00E95C94" w:rsidRDefault="00E95C94" w:rsidP="00A032B4">
      <w:pPr>
        <w:rPr>
          <w:lang w:val="en-GB" w:eastAsia="nb-NO"/>
        </w:rPr>
      </w:pPr>
      <w:r>
        <w:rPr>
          <w:rFonts w:ascii="Calibri" w:eastAsia="Calibri" w:hAnsi="Calibri" w:cs="Times New Roman"/>
          <w:lang w:val="en-GB" w:eastAsia="nb-NO"/>
        </w:rPr>
        <w:t>If the duty of confidentiality will be subject to a different duration than what follows from Section 5.3 of the Agreement, this must be specified here.</w:t>
      </w:r>
    </w:p>
    <w:p w14:paraId="1D33895E" w14:textId="77777777" w:rsidR="001566BB" w:rsidRPr="00E95C94" w:rsidRDefault="00E95C94" w:rsidP="001566BB">
      <w:pPr>
        <w:pStyle w:val="Overskrift2"/>
        <w:rPr>
          <w:lang w:val="en-GB"/>
        </w:rPr>
      </w:pPr>
      <w:bookmarkStart w:id="68" w:name="_Toc172548065"/>
      <w:r>
        <w:rPr>
          <w:rFonts w:eastAsia="Arial"/>
          <w:lang w:val="en-GB"/>
        </w:rPr>
        <w:t>Section 5.4 Pay and working conditions</w:t>
      </w:r>
      <w:bookmarkEnd w:id="67"/>
      <w:bookmarkEnd w:id="68"/>
      <w:r>
        <w:rPr>
          <w:rFonts w:eastAsia="Arial"/>
          <w:lang w:val="en-GB"/>
        </w:rPr>
        <w:t xml:space="preserve"> </w:t>
      </w:r>
    </w:p>
    <w:p w14:paraId="5D29A69A" w14:textId="77777777" w:rsidR="006A44A7" w:rsidRPr="00E95C94" w:rsidRDefault="00E95C94" w:rsidP="006A44A7">
      <w:pPr>
        <w:textAlignment w:val="baseline"/>
        <w:rPr>
          <w:rFonts w:eastAsia="Times New Roman" w:cstheme="minorHAnsi"/>
          <w:sz w:val="22"/>
          <w:szCs w:val="22"/>
          <w:lang w:val="en-GB" w:eastAsia="nb-NO"/>
        </w:rPr>
      </w:pPr>
      <w:r>
        <w:rPr>
          <w:rFonts w:ascii="Calibri" w:eastAsia="Calibri" w:hAnsi="Calibri" w:cs="Calibri"/>
          <w:sz w:val="22"/>
          <w:szCs w:val="22"/>
          <w:lang w:val="en-GB" w:eastAsia="nb-NO"/>
        </w:rPr>
        <w:t>If the Customer has requested documentation relating to pay and working conditions, such documentation must be included here.</w:t>
      </w:r>
    </w:p>
    <w:p w14:paraId="21E9386A" w14:textId="77777777" w:rsidR="006A44A7" w:rsidRPr="00E95C94" w:rsidRDefault="006A44A7" w:rsidP="006A44A7">
      <w:pPr>
        <w:textAlignment w:val="baseline"/>
        <w:rPr>
          <w:rFonts w:eastAsia="Times New Roman" w:cstheme="minorHAnsi"/>
          <w:sz w:val="22"/>
          <w:szCs w:val="22"/>
          <w:lang w:val="en-GB" w:eastAsia="nb-NO"/>
        </w:rPr>
      </w:pPr>
    </w:p>
    <w:p w14:paraId="0B260584" w14:textId="77777777" w:rsidR="006A44A7" w:rsidRPr="00E95C94" w:rsidRDefault="00E95C94" w:rsidP="006A44A7">
      <w:pPr>
        <w:textAlignment w:val="baseline"/>
        <w:rPr>
          <w:rFonts w:eastAsia="Times New Roman" w:cstheme="minorHAnsi"/>
          <w:sz w:val="16"/>
          <w:szCs w:val="16"/>
          <w:lang w:val="en-GB" w:eastAsia="nb-NO"/>
        </w:rPr>
      </w:pPr>
      <w:r>
        <w:rPr>
          <w:rFonts w:ascii="Calibri" w:eastAsia="Calibri" w:hAnsi="Calibri" w:cs="Calibri"/>
          <w:sz w:val="22"/>
          <w:szCs w:val="22"/>
          <w:lang w:val="en-GB" w:eastAsia="nb-NO"/>
        </w:rPr>
        <w:t xml:space="preserve">If a higher daily penalty has been agreed for breaches of the documentation duty than what follows from Section 5.5.2 of the Agreement, this must be specified here. </w:t>
      </w:r>
    </w:p>
    <w:p w14:paraId="4CAE459C" w14:textId="77777777" w:rsidR="001566BB" w:rsidRPr="00E95C94" w:rsidRDefault="00E95C94" w:rsidP="001566BB">
      <w:pPr>
        <w:rPr>
          <w:lang w:val="en-GB" w:eastAsia="nb-NO"/>
        </w:rPr>
      </w:pPr>
      <w:r w:rsidRPr="00E95C94">
        <w:rPr>
          <w:lang w:val="en-GB" w:eastAsia="nb-NO"/>
        </w:rPr>
        <w:br w:type="page"/>
      </w:r>
    </w:p>
    <w:p w14:paraId="54B15567" w14:textId="77777777" w:rsidR="001566BB" w:rsidRPr="00E95C94" w:rsidRDefault="00E95C94" w:rsidP="001566BB">
      <w:pPr>
        <w:pStyle w:val="Overskrift1"/>
        <w:rPr>
          <w:lang w:val="en-GB"/>
        </w:rPr>
      </w:pPr>
      <w:bookmarkStart w:id="69" w:name="_Toc117691776"/>
      <w:bookmarkStart w:id="70" w:name="_Toc172548066"/>
      <w:r>
        <w:rPr>
          <w:rFonts w:eastAsia="Arial"/>
          <w:lang w:val="en-GB"/>
        </w:rPr>
        <w:lastRenderedPageBreak/>
        <w:t>Appendix 7: Price and price provisions</w:t>
      </w:r>
      <w:bookmarkEnd w:id="69"/>
      <w:bookmarkEnd w:id="70"/>
    </w:p>
    <w:p w14:paraId="32262131" w14:textId="77777777" w:rsidR="001566BB" w:rsidRPr="00E95C94" w:rsidRDefault="00E95C94" w:rsidP="001566BB">
      <w:pPr>
        <w:rPr>
          <w:lang w:val="en-GB"/>
        </w:rPr>
      </w:pPr>
      <w:bookmarkStart w:id="71" w:name="_Toc55896671"/>
      <w:bookmarkStart w:id="72" w:name="_Toc55896672"/>
      <w:bookmarkStart w:id="73" w:name="_Toc55896673"/>
      <w:bookmarkStart w:id="74" w:name="_Toc55896674"/>
      <w:bookmarkStart w:id="75" w:name="_Toc55896675"/>
      <w:bookmarkStart w:id="76" w:name="_Toc55896676"/>
      <w:bookmarkStart w:id="77" w:name="_Toc55896677"/>
      <w:bookmarkStart w:id="78" w:name="_Toc55896678"/>
      <w:bookmarkEnd w:id="71"/>
      <w:bookmarkEnd w:id="72"/>
      <w:bookmarkEnd w:id="73"/>
      <w:bookmarkEnd w:id="74"/>
      <w:bookmarkEnd w:id="75"/>
      <w:bookmarkEnd w:id="76"/>
      <w:bookmarkEnd w:id="77"/>
      <w:bookmarkEnd w:id="78"/>
      <w:r>
        <w:rPr>
          <w:rFonts w:ascii="Calibri" w:eastAsia="Calibri" w:hAnsi="Calibri" w:cs="Times New Roman"/>
          <w:i/>
          <w:iCs/>
          <w:sz w:val="20"/>
          <w:szCs w:val="20"/>
          <w:lang w:val="en-GB"/>
        </w:rPr>
        <w:t>Overview of all price elements linked to the implementation of this Agreement. To be completed by the Supplier based on the overall instructions set down by the Customer in the appendix.</w:t>
      </w:r>
    </w:p>
    <w:p w14:paraId="7BD4274B" w14:textId="77777777" w:rsidR="001566BB" w:rsidRPr="00E95C94" w:rsidRDefault="00E95C94" w:rsidP="001566BB">
      <w:pPr>
        <w:pStyle w:val="Overskrift2"/>
        <w:rPr>
          <w:lang w:val="en-GB"/>
        </w:rPr>
      </w:pPr>
      <w:bookmarkStart w:id="79" w:name="_Toc117691777"/>
      <w:bookmarkStart w:id="80" w:name="_Toc172548067"/>
      <w:r>
        <w:rPr>
          <w:rFonts w:eastAsia="Arial"/>
          <w:lang w:val="en-GB"/>
        </w:rPr>
        <w:t>Section 6.1 Payment</w:t>
      </w:r>
      <w:bookmarkEnd w:id="79"/>
      <w:bookmarkEnd w:id="80"/>
    </w:p>
    <w:p w14:paraId="14F467ED" w14:textId="77777777" w:rsidR="001566BB" w:rsidRPr="00E95C94" w:rsidRDefault="00E95C94" w:rsidP="001566BB">
      <w:pPr>
        <w:rPr>
          <w:lang w:val="en-GB" w:eastAsia="nb-NO"/>
        </w:rPr>
      </w:pPr>
      <w:r>
        <w:rPr>
          <w:rFonts w:ascii="Calibri" w:eastAsia="Calibri" w:hAnsi="Calibri" w:cs="Times New Roman"/>
          <w:lang w:val="en-GB" w:eastAsia="nb-NO"/>
        </w:rPr>
        <w:t xml:space="preserve">Payment and terms of payment for equipment and software must be specified here. </w:t>
      </w:r>
    </w:p>
    <w:p w14:paraId="7F43B65A" w14:textId="77777777" w:rsidR="001566BB" w:rsidRPr="00E95C94" w:rsidRDefault="001566BB" w:rsidP="001566BB">
      <w:pPr>
        <w:rPr>
          <w:lang w:val="en-GB" w:eastAsia="nb-NO"/>
        </w:rPr>
      </w:pPr>
    </w:p>
    <w:p w14:paraId="63B790EE" w14:textId="77777777" w:rsidR="001566BB" w:rsidRPr="00E95C94" w:rsidRDefault="00E95C94" w:rsidP="001566BB">
      <w:pPr>
        <w:rPr>
          <w:lang w:val="en-GB" w:eastAsia="nb-NO"/>
        </w:rPr>
      </w:pPr>
      <w:r>
        <w:rPr>
          <w:rFonts w:ascii="Calibri" w:eastAsia="Calibri" w:hAnsi="Calibri" w:cs="Times New Roman"/>
          <w:lang w:val="en-GB" w:eastAsia="nb-NO"/>
        </w:rPr>
        <w:t>If payment is to be made in a currency other than Norwegian kroner, this must be specified here.</w:t>
      </w:r>
    </w:p>
    <w:p w14:paraId="143FEC94" w14:textId="77777777" w:rsidR="001566BB" w:rsidRPr="00E95C94" w:rsidRDefault="001566BB" w:rsidP="001566BB">
      <w:pPr>
        <w:rPr>
          <w:lang w:val="en-GB" w:eastAsia="nb-NO"/>
        </w:rPr>
      </w:pPr>
    </w:p>
    <w:p w14:paraId="7363B5BD" w14:textId="77777777" w:rsidR="001566BB" w:rsidRPr="00E95C94" w:rsidRDefault="00E95C94" w:rsidP="001566BB">
      <w:pPr>
        <w:rPr>
          <w:lang w:val="en-GB" w:eastAsia="nb-NO"/>
        </w:rPr>
      </w:pPr>
      <w:r>
        <w:rPr>
          <w:rFonts w:ascii="Calibri" w:eastAsia="Calibri" w:hAnsi="Calibri" w:cs="Times New Roman"/>
          <w:lang w:val="en-GB" w:eastAsia="nb-NO"/>
        </w:rPr>
        <w:t xml:space="preserve">All prices must be quoted exclusive of value-added tax, unless otherwise specified here. </w:t>
      </w:r>
    </w:p>
    <w:p w14:paraId="53401AE8" w14:textId="77777777" w:rsidR="001566BB" w:rsidRPr="00E95C94" w:rsidRDefault="001566BB" w:rsidP="001566BB">
      <w:pPr>
        <w:rPr>
          <w:lang w:val="en-GB" w:eastAsia="nb-NO"/>
        </w:rPr>
      </w:pPr>
    </w:p>
    <w:p w14:paraId="5D550AE0" w14:textId="77777777" w:rsidR="001566BB" w:rsidRPr="00E95C94" w:rsidRDefault="00E95C94" w:rsidP="001566BB">
      <w:pPr>
        <w:rPr>
          <w:lang w:val="en-GB" w:eastAsia="nb-NO"/>
        </w:rPr>
      </w:pPr>
      <w:r>
        <w:rPr>
          <w:rFonts w:ascii="Calibri" w:eastAsia="Calibri" w:hAnsi="Calibri" w:cs="Times New Roman"/>
          <w:lang w:val="en-GB" w:eastAsia="nb-NO"/>
        </w:rPr>
        <w:t xml:space="preserve">If delivery terms other than DDP (Incoterms) will apply, this must be specified here. </w:t>
      </w:r>
    </w:p>
    <w:p w14:paraId="228F0FFD" w14:textId="77777777" w:rsidR="001566BB" w:rsidRPr="00E95C94" w:rsidRDefault="00E95C94" w:rsidP="001566BB">
      <w:pPr>
        <w:pStyle w:val="Overskrift2"/>
        <w:rPr>
          <w:lang w:val="en-GB"/>
        </w:rPr>
      </w:pPr>
      <w:bookmarkStart w:id="81" w:name="_Toc117691778"/>
      <w:bookmarkStart w:id="82" w:name="_Toc172548068"/>
      <w:r>
        <w:rPr>
          <w:rFonts w:eastAsia="Arial"/>
          <w:lang w:val="en-GB"/>
        </w:rPr>
        <w:t>Section 6.2 Invoicing</w:t>
      </w:r>
      <w:bookmarkEnd w:id="81"/>
      <w:bookmarkEnd w:id="82"/>
    </w:p>
    <w:p w14:paraId="656523DE" w14:textId="77777777" w:rsidR="001566BB" w:rsidRPr="00E95C94" w:rsidRDefault="00E95C94" w:rsidP="001566BB">
      <w:pPr>
        <w:rPr>
          <w:lang w:val="en-GB" w:eastAsia="nb-NO"/>
        </w:rPr>
      </w:pPr>
      <w:r>
        <w:rPr>
          <w:rFonts w:ascii="Calibri" w:eastAsia="Calibri" w:hAnsi="Calibri" w:cs="Times New Roman"/>
          <w:lang w:val="en-GB" w:eastAsia="nb-NO"/>
        </w:rPr>
        <w:t xml:space="preserve">If a date other than the delivery date will be used as the basis for invoicing, this must be specified here. </w:t>
      </w:r>
    </w:p>
    <w:p w14:paraId="741DD602" w14:textId="77777777" w:rsidR="001566BB" w:rsidRPr="00E95C94" w:rsidRDefault="00E95C94" w:rsidP="001566BB">
      <w:pPr>
        <w:pStyle w:val="Overskrift2"/>
        <w:rPr>
          <w:lang w:val="en-GB"/>
        </w:rPr>
      </w:pPr>
      <w:bookmarkStart w:id="83" w:name="_Toc117691779"/>
      <w:bookmarkStart w:id="84" w:name="_Toc172548069"/>
      <w:r>
        <w:rPr>
          <w:rFonts w:eastAsia="Arial"/>
          <w:lang w:val="en-GB"/>
        </w:rPr>
        <w:t>Section 6.5 Price changes</w:t>
      </w:r>
      <w:bookmarkEnd w:id="83"/>
      <w:bookmarkEnd w:id="84"/>
    </w:p>
    <w:p w14:paraId="37A80D2D" w14:textId="77777777" w:rsidR="001566BB" w:rsidRPr="00E95C94" w:rsidRDefault="00E95C94" w:rsidP="001566BB">
      <w:pPr>
        <w:rPr>
          <w:lang w:val="en-GB" w:eastAsia="nb-NO"/>
        </w:rPr>
      </w:pPr>
      <w:r>
        <w:rPr>
          <w:rFonts w:ascii="Calibri" w:eastAsia="Calibri" w:hAnsi="Calibri" w:cs="Times New Roman"/>
          <w:lang w:val="en-GB" w:eastAsia="nb-NO"/>
        </w:rPr>
        <w:t xml:space="preserve">If the parties agree other provisions for price changes, this must be specified here. </w:t>
      </w:r>
    </w:p>
    <w:p w14:paraId="450E5A54" w14:textId="77777777" w:rsidR="001566BB" w:rsidRPr="00E95C94" w:rsidRDefault="00E95C94" w:rsidP="001566BB">
      <w:pPr>
        <w:pStyle w:val="Overskrift2"/>
        <w:rPr>
          <w:lang w:val="en-GB"/>
        </w:rPr>
      </w:pPr>
      <w:bookmarkStart w:id="85" w:name="_Toc117691780"/>
      <w:bookmarkStart w:id="86" w:name="_Toc172548070"/>
      <w:r>
        <w:rPr>
          <w:rFonts w:eastAsia="Arial"/>
          <w:lang w:val="en-GB"/>
        </w:rPr>
        <w:t>Section 2.2.2 Modifications and installation, etc.</w:t>
      </w:r>
      <w:bookmarkEnd w:id="85"/>
      <w:bookmarkEnd w:id="86"/>
      <w:r>
        <w:rPr>
          <w:rFonts w:eastAsia="Arial"/>
          <w:lang w:val="en-GB"/>
        </w:rPr>
        <w:t xml:space="preserve"> </w:t>
      </w:r>
    </w:p>
    <w:p w14:paraId="52AC2055" w14:textId="77777777" w:rsidR="001566BB" w:rsidRPr="00E95C94" w:rsidRDefault="00E95C94" w:rsidP="001566BB">
      <w:pPr>
        <w:rPr>
          <w:lang w:val="en-GB" w:eastAsia="nb-NO"/>
        </w:rPr>
      </w:pPr>
      <w:r>
        <w:rPr>
          <w:rFonts w:ascii="Calibri" w:eastAsia="Calibri" w:hAnsi="Calibri" w:cs="Times New Roman"/>
          <w:lang w:val="en-GB" w:eastAsia="nb-NO"/>
        </w:rPr>
        <w:t xml:space="preserve">Hourly rates for assistance with modifications and installations not included in Appendix 1 and 2 must be specified here. </w:t>
      </w:r>
    </w:p>
    <w:p w14:paraId="30613239" w14:textId="77777777" w:rsidR="001566BB" w:rsidRPr="00E95C94" w:rsidRDefault="001566BB" w:rsidP="001566BB">
      <w:pPr>
        <w:rPr>
          <w:lang w:val="en-GB" w:eastAsia="nb-NO"/>
        </w:rPr>
      </w:pPr>
    </w:p>
    <w:p w14:paraId="1BD08A47" w14:textId="77777777" w:rsidR="001566BB" w:rsidRPr="00E95C94" w:rsidRDefault="00E95C94" w:rsidP="001566BB">
      <w:pPr>
        <w:rPr>
          <w:lang w:val="en-GB" w:eastAsia="nb-NO"/>
        </w:rPr>
      </w:pPr>
      <w:r>
        <w:rPr>
          <w:rFonts w:ascii="Calibri" w:eastAsia="Calibri" w:hAnsi="Calibri" w:cs="Times New Roman"/>
          <w:lang w:val="en-GB" w:eastAsia="nb-NO"/>
        </w:rPr>
        <w:t xml:space="preserve">The upper financial limit for the Supplier’s duty to prepare temporary solutions to cover faults in standard software must be specified here. </w:t>
      </w:r>
    </w:p>
    <w:p w14:paraId="2A5589E8" w14:textId="77777777" w:rsidR="001566BB" w:rsidRPr="00E95C94" w:rsidRDefault="00E95C94" w:rsidP="001566BB">
      <w:pPr>
        <w:pStyle w:val="Overskrift2"/>
        <w:rPr>
          <w:lang w:val="en-GB"/>
        </w:rPr>
      </w:pPr>
      <w:bookmarkStart w:id="87" w:name="_Toc117691781"/>
      <w:bookmarkStart w:id="88" w:name="_Toc172548071"/>
      <w:r>
        <w:rPr>
          <w:rFonts w:eastAsia="Arial"/>
          <w:lang w:val="en-GB"/>
        </w:rPr>
        <w:t>Section 2.2.4 Documentation and training</w:t>
      </w:r>
      <w:bookmarkEnd w:id="87"/>
      <w:bookmarkEnd w:id="88"/>
    </w:p>
    <w:p w14:paraId="2E984107" w14:textId="77777777" w:rsidR="001566BB" w:rsidRPr="00E95C94" w:rsidRDefault="00E95C94" w:rsidP="001566BB">
      <w:pPr>
        <w:rPr>
          <w:lang w:val="en-GB" w:eastAsia="nb-NO"/>
        </w:rPr>
      </w:pPr>
      <w:r>
        <w:rPr>
          <w:rFonts w:ascii="Calibri" w:eastAsia="Calibri" w:hAnsi="Calibri" w:cs="Times New Roman"/>
          <w:lang w:val="en-GB" w:eastAsia="nb-NO"/>
        </w:rPr>
        <w:t xml:space="preserve">If it has been agreed in Appendix 1 that the Supplier will assist with the training of the Customer’s personnel, prices for training must be specified here. </w:t>
      </w:r>
    </w:p>
    <w:p w14:paraId="220388C7" w14:textId="77777777" w:rsidR="001566BB" w:rsidRPr="00E95C94" w:rsidRDefault="00E95C94" w:rsidP="001566BB">
      <w:pPr>
        <w:pStyle w:val="Overskrift2"/>
        <w:rPr>
          <w:lang w:val="en-GB"/>
        </w:rPr>
      </w:pPr>
      <w:bookmarkStart w:id="89" w:name="_Toc117691782"/>
      <w:bookmarkStart w:id="90" w:name="_Toc172548072"/>
      <w:r>
        <w:rPr>
          <w:rFonts w:eastAsia="Arial"/>
          <w:lang w:val="en-GB"/>
        </w:rPr>
        <w:t>Section 8.1 Ownership of equipment</w:t>
      </w:r>
      <w:bookmarkEnd w:id="89"/>
      <w:bookmarkEnd w:id="90"/>
    </w:p>
    <w:p w14:paraId="7CA30EF5" w14:textId="77777777" w:rsidR="001566BB" w:rsidRPr="00E95C94" w:rsidRDefault="00E95C94" w:rsidP="001566BB">
      <w:pPr>
        <w:rPr>
          <w:lang w:val="en-GB" w:eastAsia="nb-NO"/>
        </w:rPr>
      </w:pPr>
      <w:r>
        <w:rPr>
          <w:rFonts w:ascii="Calibri" w:eastAsia="Calibri" w:hAnsi="Calibri" w:cs="Times New Roman"/>
          <w:lang w:val="en-GB" w:eastAsia="nb-NO"/>
        </w:rPr>
        <w:t xml:space="preserve">If the parties agree on security for unpaid purchase money, this must be specified here. </w:t>
      </w:r>
    </w:p>
    <w:p w14:paraId="1681D6F3" w14:textId="77777777" w:rsidR="001566BB" w:rsidRPr="00E95C94" w:rsidRDefault="00E95C94" w:rsidP="001566BB">
      <w:pPr>
        <w:pStyle w:val="Overskrift2"/>
        <w:rPr>
          <w:lang w:val="en-GB"/>
        </w:rPr>
      </w:pPr>
      <w:bookmarkStart w:id="91" w:name="_Toc117691783"/>
      <w:bookmarkStart w:id="92" w:name="_Toc172548073"/>
      <w:r>
        <w:rPr>
          <w:rFonts w:eastAsia="Arial"/>
          <w:lang w:val="en-GB"/>
        </w:rPr>
        <w:t>Section 8.2.1 Limitation on the right of use</w:t>
      </w:r>
      <w:bookmarkEnd w:id="91"/>
      <w:bookmarkEnd w:id="92"/>
      <w:r>
        <w:rPr>
          <w:rFonts w:eastAsia="Arial"/>
          <w:lang w:val="en-GB"/>
        </w:rPr>
        <w:t xml:space="preserve"> </w:t>
      </w:r>
    </w:p>
    <w:p w14:paraId="0E1FEB31" w14:textId="77777777" w:rsidR="001566BB" w:rsidRPr="00E95C94" w:rsidRDefault="00E95C94" w:rsidP="001566BB">
      <w:pPr>
        <w:rPr>
          <w:lang w:val="en-GB" w:eastAsia="nb-NO"/>
        </w:rPr>
      </w:pPr>
      <w:r>
        <w:rPr>
          <w:rFonts w:ascii="Calibri" w:eastAsia="Calibri" w:hAnsi="Calibri" w:cs="Times New Roman"/>
          <w:lang w:val="en-GB" w:eastAsia="nb-NO"/>
        </w:rPr>
        <w:t xml:space="preserve">Further regulation of and payment for the Customer’s right of use to the software may be specified here. </w:t>
      </w:r>
    </w:p>
    <w:p w14:paraId="798E7224" w14:textId="77777777" w:rsidR="001566BB" w:rsidRPr="00E95C94" w:rsidRDefault="00E95C94" w:rsidP="001566BB">
      <w:pPr>
        <w:pStyle w:val="Overskrift2"/>
        <w:rPr>
          <w:lang w:val="en-GB"/>
        </w:rPr>
      </w:pPr>
      <w:bookmarkStart w:id="93" w:name="_Toc117691784"/>
      <w:bookmarkStart w:id="94" w:name="_Toc172548074"/>
      <w:r>
        <w:rPr>
          <w:rFonts w:eastAsia="Arial"/>
          <w:lang w:val="en-GB"/>
        </w:rPr>
        <w:lastRenderedPageBreak/>
        <w:t>Section 8.3 Free software</w:t>
      </w:r>
      <w:bookmarkEnd w:id="93"/>
      <w:bookmarkEnd w:id="94"/>
      <w:r>
        <w:rPr>
          <w:rFonts w:eastAsia="Arial"/>
          <w:lang w:val="en-GB"/>
        </w:rPr>
        <w:t xml:space="preserve"> </w:t>
      </w:r>
    </w:p>
    <w:p w14:paraId="68BDC9E2" w14:textId="77777777" w:rsidR="001566BB" w:rsidRPr="00E95C94" w:rsidRDefault="00E95C94" w:rsidP="001566BB">
      <w:pPr>
        <w:rPr>
          <w:lang w:val="en-GB" w:eastAsia="nb-NO"/>
        </w:rPr>
      </w:pPr>
      <w:r>
        <w:rPr>
          <w:rFonts w:ascii="Calibri" w:eastAsia="Calibri" w:hAnsi="Calibri" w:cs="Times New Roman"/>
          <w:lang w:val="en-GB" w:eastAsia="nb-NO"/>
        </w:rPr>
        <w:t xml:space="preserve">If separate prices will apply to the Supplier’s remediation of faults in free software pursuant to Section 8.3, these must be specified here. </w:t>
      </w:r>
    </w:p>
    <w:p w14:paraId="53F6D837" w14:textId="77777777" w:rsidR="001566BB" w:rsidRPr="00E95C94" w:rsidRDefault="00E95C94" w:rsidP="001566BB">
      <w:pPr>
        <w:pStyle w:val="Overskrift1"/>
        <w:rPr>
          <w:lang w:val="en-GB"/>
        </w:rPr>
      </w:pPr>
      <w:bookmarkStart w:id="95" w:name="_Toc117691785"/>
      <w:bookmarkStart w:id="96" w:name="_Toc172548075"/>
      <w:r>
        <w:rPr>
          <w:rFonts w:eastAsia="Arial"/>
          <w:lang w:val="en-GB"/>
        </w:rPr>
        <w:t>Appendix 8: Amendments to the general agreement text</w:t>
      </w:r>
      <w:bookmarkEnd w:id="95"/>
      <w:bookmarkEnd w:id="96"/>
    </w:p>
    <w:p w14:paraId="3FD18C26" w14:textId="77777777" w:rsidR="001566BB" w:rsidRPr="00E95C94" w:rsidRDefault="001566BB" w:rsidP="001566BB">
      <w:pPr>
        <w:rPr>
          <w:lang w:val="en-G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0"/>
        <w:gridCol w:w="7292"/>
      </w:tblGrid>
      <w:tr w:rsidR="006C0EAD" w14:paraId="0E1BC0C5" w14:textId="77777777" w:rsidTr="00285247">
        <w:tc>
          <w:tcPr>
            <w:tcW w:w="1517" w:type="dxa"/>
            <w:shd w:val="clear" w:color="auto" w:fill="D9D9D9"/>
          </w:tcPr>
          <w:p w14:paraId="64FA634C" w14:textId="77777777" w:rsidR="001566BB" w:rsidRPr="00C435DF" w:rsidRDefault="00E95C94" w:rsidP="00285247">
            <w:pPr>
              <w:spacing w:before="40"/>
              <w:rPr>
                <w:b/>
                <w:sz w:val="20"/>
                <w:szCs w:val="20"/>
              </w:rPr>
            </w:pPr>
            <w:r>
              <w:rPr>
                <w:rFonts w:ascii="Calibri" w:eastAsia="Calibri" w:hAnsi="Calibri" w:cs="Times New Roman"/>
                <w:b/>
                <w:bCs/>
                <w:sz w:val="20"/>
                <w:szCs w:val="20"/>
                <w:lang w:val="en-GB"/>
              </w:rPr>
              <w:t>Section</w:t>
            </w:r>
          </w:p>
        </w:tc>
        <w:tc>
          <w:tcPr>
            <w:tcW w:w="7550" w:type="dxa"/>
            <w:shd w:val="clear" w:color="auto" w:fill="D9D9D9"/>
          </w:tcPr>
          <w:p w14:paraId="74C03E1C" w14:textId="77777777" w:rsidR="001566BB" w:rsidRPr="00C435DF" w:rsidRDefault="00E95C94" w:rsidP="00285247">
            <w:pPr>
              <w:spacing w:before="40"/>
              <w:rPr>
                <w:b/>
                <w:sz w:val="20"/>
                <w:szCs w:val="20"/>
              </w:rPr>
            </w:pPr>
            <w:r>
              <w:rPr>
                <w:rFonts w:ascii="Calibri" w:eastAsia="Calibri" w:hAnsi="Calibri" w:cs="Times New Roman"/>
                <w:b/>
                <w:bCs/>
                <w:sz w:val="20"/>
                <w:szCs w:val="20"/>
                <w:lang w:val="en-GB"/>
              </w:rPr>
              <w:t>To be replaced with</w:t>
            </w:r>
          </w:p>
        </w:tc>
      </w:tr>
      <w:tr w:rsidR="006C0EAD" w14:paraId="1B8C5614" w14:textId="77777777" w:rsidTr="00285247">
        <w:tc>
          <w:tcPr>
            <w:tcW w:w="1517" w:type="dxa"/>
          </w:tcPr>
          <w:p w14:paraId="59BEFE23" w14:textId="77777777" w:rsidR="001566BB" w:rsidRPr="00D77AEC" w:rsidRDefault="001566BB" w:rsidP="00285247">
            <w:pPr>
              <w:rPr>
                <w:iCs/>
                <w:highlight w:val="yellow"/>
              </w:rPr>
            </w:pPr>
          </w:p>
        </w:tc>
        <w:tc>
          <w:tcPr>
            <w:tcW w:w="7550" w:type="dxa"/>
          </w:tcPr>
          <w:p w14:paraId="0F2863E1" w14:textId="77777777" w:rsidR="001566BB" w:rsidRPr="00D77AEC" w:rsidRDefault="001566BB" w:rsidP="00285247">
            <w:pPr>
              <w:rPr>
                <w:iCs/>
                <w:highlight w:val="yellow"/>
              </w:rPr>
            </w:pPr>
          </w:p>
        </w:tc>
      </w:tr>
      <w:tr w:rsidR="006C0EAD" w14:paraId="7DB05DE6" w14:textId="77777777" w:rsidTr="00285247">
        <w:tc>
          <w:tcPr>
            <w:tcW w:w="1517" w:type="dxa"/>
          </w:tcPr>
          <w:p w14:paraId="71CEFE9A" w14:textId="77777777" w:rsidR="001566BB" w:rsidRPr="00D77AEC" w:rsidRDefault="001566BB" w:rsidP="00285247">
            <w:pPr>
              <w:rPr>
                <w:iCs/>
                <w:highlight w:val="yellow"/>
              </w:rPr>
            </w:pPr>
          </w:p>
        </w:tc>
        <w:tc>
          <w:tcPr>
            <w:tcW w:w="7550" w:type="dxa"/>
          </w:tcPr>
          <w:p w14:paraId="2D0A42C5" w14:textId="77777777" w:rsidR="001566BB" w:rsidRPr="00D77AEC" w:rsidRDefault="001566BB" w:rsidP="00285247">
            <w:pPr>
              <w:rPr>
                <w:iCs/>
                <w:highlight w:val="yellow"/>
              </w:rPr>
            </w:pPr>
          </w:p>
        </w:tc>
      </w:tr>
      <w:tr w:rsidR="006C0EAD" w14:paraId="6718C69D" w14:textId="77777777" w:rsidTr="00285247">
        <w:tc>
          <w:tcPr>
            <w:tcW w:w="1517" w:type="dxa"/>
          </w:tcPr>
          <w:p w14:paraId="720F34B1" w14:textId="77777777" w:rsidR="001566BB" w:rsidRPr="00D77AEC" w:rsidRDefault="001566BB" w:rsidP="00285247">
            <w:pPr>
              <w:rPr>
                <w:iCs/>
                <w:highlight w:val="yellow"/>
              </w:rPr>
            </w:pPr>
          </w:p>
        </w:tc>
        <w:tc>
          <w:tcPr>
            <w:tcW w:w="7550" w:type="dxa"/>
          </w:tcPr>
          <w:p w14:paraId="4C65591F" w14:textId="77777777" w:rsidR="001566BB" w:rsidRPr="00D77AEC" w:rsidRDefault="001566BB" w:rsidP="00285247">
            <w:pPr>
              <w:rPr>
                <w:iCs/>
                <w:highlight w:val="yellow"/>
              </w:rPr>
            </w:pPr>
          </w:p>
        </w:tc>
      </w:tr>
    </w:tbl>
    <w:p w14:paraId="3C885265" w14:textId="77777777" w:rsidR="001566BB" w:rsidRPr="00E95C94" w:rsidRDefault="00E95C94" w:rsidP="001566BB">
      <w:pPr>
        <w:pStyle w:val="Overskrift1"/>
        <w:rPr>
          <w:lang w:val="en-GB"/>
        </w:rPr>
      </w:pPr>
      <w:r>
        <w:rPr>
          <w:rFonts w:eastAsia="Arial"/>
          <w:lang w:val="en-GB"/>
        </w:rPr>
        <w:br w:type="page"/>
      </w:r>
      <w:bookmarkStart w:id="97" w:name="_Toc117691786"/>
      <w:bookmarkStart w:id="98" w:name="_Toc172548076"/>
      <w:r>
        <w:rPr>
          <w:rFonts w:eastAsia="Arial"/>
          <w:lang w:val="en-GB"/>
        </w:rPr>
        <w:lastRenderedPageBreak/>
        <w:t>Appendix 9: Amendments to the Agreement after the Agreement has been entered into</w:t>
      </w:r>
      <w:bookmarkEnd w:id="97"/>
      <w:bookmarkEnd w:id="98"/>
    </w:p>
    <w:p w14:paraId="54CDD2F8" w14:textId="77777777" w:rsidR="001566BB" w:rsidRPr="00E95C94" w:rsidRDefault="00E95C94" w:rsidP="001566BB">
      <w:pPr>
        <w:rPr>
          <w:i/>
          <w:iCs/>
          <w:lang w:val="en-GB" w:eastAsia="nb-NO"/>
        </w:rPr>
      </w:pPr>
      <w:r>
        <w:rPr>
          <w:rFonts w:ascii="Calibri" w:eastAsia="Calibri" w:hAnsi="Calibri" w:cs="Times New Roman"/>
          <w:i/>
          <w:iCs/>
          <w:lang w:val="en-GB" w:eastAsia="nb-NO"/>
        </w:rPr>
        <w:t>Changes made after the conclusion of the Agreement must be entered here, cf. Section 3 of the Agreement.</w:t>
      </w:r>
    </w:p>
    <w:p w14:paraId="77234B9B" w14:textId="77777777" w:rsidR="001566BB" w:rsidRPr="00E95C94" w:rsidRDefault="001566BB" w:rsidP="00D77AEC">
      <w:pPr>
        <w:rPr>
          <w:lang w:val="en-GB" w:eastAsia="nb-NO"/>
        </w:rPr>
      </w:pPr>
    </w:p>
    <w:p w14:paraId="20187F82" w14:textId="77777777" w:rsidR="001566BB" w:rsidRDefault="00E95C94" w:rsidP="001566BB">
      <w:r>
        <w:rPr>
          <w:rFonts w:ascii="Calibri" w:eastAsia="Calibri" w:hAnsi="Calibri" w:cs="Times New Roman"/>
          <w:lang w:val="en-GB"/>
        </w:rPr>
        <w:t>Example of change directory:</w:t>
      </w:r>
    </w:p>
    <w:p w14:paraId="66E05DFD" w14:textId="77777777" w:rsidR="001566BB" w:rsidRDefault="001566BB" w:rsidP="001566BB"/>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2"/>
        <w:gridCol w:w="3427"/>
        <w:gridCol w:w="2057"/>
        <w:gridCol w:w="1693"/>
      </w:tblGrid>
      <w:tr w:rsidR="006C0EAD" w14:paraId="74E2A560" w14:textId="77777777" w:rsidTr="00285247">
        <w:tc>
          <w:tcPr>
            <w:tcW w:w="1560" w:type="dxa"/>
            <w:tcBorders>
              <w:top w:val="single" w:sz="4" w:space="0" w:color="000000"/>
              <w:left w:val="single" w:sz="4" w:space="0" w:color="000000"/>
              <w:bottom w:val="single" w:sz="4" w:space="0" w:color="000000"/>
              <w:right w:val="single" w:sz="4" w:space="0" w:color="000000"/>
            </w:tcBorders>
            <w:shd w:val="clear" w:color="auto" w:fill="D9D9D9"/>
            <w:hideMark/>
          </w:tcPr>
          <w:p w14:paraId="4882A2DA" w14:textId="77777777" w:rsidR="001566BB" w:rsidRDefault="00E95C94" w:rsidP="00285247">
            <w:pPr>
              <w:spacing w:before="40"/>
              <w:rPr>
                <w:b/>
                <w:szCs w:val="20"/>
              </w:rPr>
            </w:pPr>
            <w:r>
              <w:rPr>
                <w:rFonts w:ascii="Calibri" w:eastAsia="Calibri" w:hAnsi="Calibri" w:cs="Times New Roman"/>
                <w:b/>
                <w:bCs/>
                <w:lang w:val="en-GB"/>
              </w:rPr>
              <w:t>Change no.</w:t>
            </w:r>
          </w:p>
        </w:tc>
        <w:tc>
          <w:tcPr>
            <w:tcW w:w="3685" w:type="dxa"/>
            <w:tcBorders>
              <w:top w:val="single" w:sz="4" w:space="0" w:color="000000"/>
              <w:left w:val="single" w:sz="4" w:space="0" w:color="000000"/>
              <w:bottom w:val="single" w:sz="4" w:space="0" w:color="000000"/>
              <w:right w:val="single" w:sz="4" w:space="0" w:color="000000"/>
            </w:tcBorders>
            <w:shd w:val="clear" w:color="auto" w:fill="D9D9D9"/>
            <w:hideMark/>
          </w:tcPr>
          <w:p w14:paraId="56AE6D45" w14:textId="77777777" w:rsidR="001566BB" w:rsidRDefault="00E95C94" w:rsidP="00285247">
            <w:pPr>
              <w:spacing w:before="40"/>
              <w:rPr>
                <w:b/>
                <w:szCs w:val="20"/>
              </w:rPr>
            </w:pPr>
            <w:r>
              <w:rPr>
                <w:rFonts w:ascii="Calibri" w:eastAsia="Calibri" w:hAnsi="Calibri" w:cs="Times New Roman"/>
                <w:b/>
                <w:bCs/>
                <w:lang w:val="en-GB"/>
              </w:rPr>
              <w:t>Description</w:t>
            </w:r>
          </w:p>
        </w:tc>
        <w:tc>
          <w:tcPr>
            <w:tcW w:w="2178" w:type="dxa"/>
            <w:tcBorders>
              <w:top w:val="single" w:sz="4" w:space="0" w:color="000000"/>
              <w:left w:val="single" w:sz="4" w:space="0" w:color="000000"/>
              <w:bottom w:val="single" w:sz="4" w:space="0" w:color="000000"/>
              <w:right w:val="single" w:sz="4" w:space="0" w:color="000000"/>
            </w:tcBorders>
            <w:shd w:val="clear" w:color="auto" w:fill="D9D9D9"/>
            <w:hideMark/>
          </w:tcPr>
          <w:p w14:paraId="7CA2D55E" w14:textId="77777777" w:rsidR="001566BB" w:rsidRDefault="00E95C94" w:rsidP="00285247">
            <w:pPr>
              <w:spacing w:before="40"/>
              <w:rPr>
                <w:b/>
                <w:szCs w:val="20"/>
              </w:rPr>
            </w:pPr>
            <w:r>
              <w:rPr>
                <w:rFonts w:ascii="Calibri" w:eastAsia="Calibri" w:hAnsi="Calibri" w:cs="Times New Roman"/>
                <w:b/>
                <w:bCs/>
                <w:lang w:val="en-GB"/>
              </w:rPr>
              <w:t>Effective date</w:t>
            </w:r>
          </w:p>
        </w:tc>
        <w:tc>
          <w:tcPr>
            <w:tcW w:w="1757" w:type="dxa"/>
            <w:tcBorders>
              <w:top w:val="single" w:sz="4" w:space="0" w:color="000000"/>
              <w:left w:val="single" w:sz="4" w:space="0" w:color="000000"/>
              <w:bottom w:val="single" w:sz="4" w:space="0" w:color="000000"/>
              <w:right w:val="single" w:sz="4" w:space="0" w:color="000000"/>
            </w:tcBorders>
            <w:shd w:val="clear" w:color="auto" w:fill="D9D9D9"/>
            <w:hideMark/>
          </w:tcPr>
          <w:p w14:paraId="0DE0672B" w14:textId="77777777" w:rsidR="001566BB" w:rsidRDefault="00E95C94" w:rsidP="00285247">
            <w:pPr>
              <w:spacing w:before="40"/>
              <w:rPr>
                <w:b/>
                <w:szCs w:val="20"/>
              </w:rPr>
            </w:pPr>
            <w:r>
              <w:rPr>
                <w:rFonts w:ascii="Calibri" w:eastAsia="Calibri" w:hAnsi="Calibri" w:cs="Times New Roman"/>
                <w:b/>
                <w:bCs/>
                <w:lang w:val="en-GB"/>
              </w:rPr>
              <w:t>Archive reference</w:t>
            </w:r>
          </w:p>
        </w:tc>
      </w:tr>
      <w:tr w:rsidR="006C0EAD" w14:paraId="16F691FD" w14:textId="77777777" w:rsidTr="00285247">
        <w:tc>
          <w:tcPr>
            <w:tcW w:w="1560" w:type="dxa"/>
            <w:tcBorders>
              <w:top w:val="single" w:sz="4" w:space="0" w:color="000000"/>
              <w:left w:val="single" w:sz="4" w:space="0" w:color="000000"/>
              <w:bottom w:val="single" w:sz="4" w:space="0" w:color="000000"/>
              <w:right w:val="single" w:sz="4" w:space="0" w:color="000000"/>
            </w:tcBorders>
          </w:tcPr>
          <w:p w14:paraId="35EF3C07" w14:textId="77777777" w:rsidR="001566BB" w:rsidRDefault="001566BB" w:rsidP="00285247"/>
        </w:tc>
        <w:tc>
          <w:tcPr>
            <w:tcW w:w="3685" w:type="dxa"/>
            <w:tcBorders>
              <w:top w:val="single" w:sz="4" w:space="0" w:color="000000"/>
              <w:left w:val="single" w:sz="4" w:space="0" w:color="000000"/>
              <w:bottom w:val="single" w:sz="4" w:space="0" w:color="000000"/>
              <w:right w:val="single" w:sz="4" w:space="0" w:color="000000"/>
            </w:tcBorders>
            <w:vAlign w:val="bottom"/>
          </w:tcPr>
          <w:p w14:paraId="35DE9E9A" w14:textId="77777777" w:rsidR="001566BB" w:rsidRDefault="001566BB" w:rsidP="00285247"/>
        </w:tc>
        <w:tc>
          <w:tcPr>
            <w:tcW w:w="2178" w:type="dxa"/>
            <w:tcBorders>
              <w:top w:val="single" w:sz="4" w:space="0" w:color="000000"/>
              <w:left w:val="single" w:sz="4" w:space="0" w:color="000000"/>
              <w:bottom w:val="single" w:sz="4" w:space="0" w:color="000000"/>
              <w:right w:val="single" w:sz="4" w:space="0" w:color="000000"/>
            </w:tcBorders>
          </w:tcPr>
          <w:p w14:paraId="38774D6B" w14:textId="77777777" w:rsidR="001566BB" w:rsidRDefault="001566BB" w:rsidP="00285247"/>
        </w:tc>
        <w:tc>
          <w:tcPr>
            <w:tcW w:w="1757" w:type="dxa"/>
            <w:tcBorders>
              <w:top w:val="single" w:sz="4" w:space="0" w:color="000000"/>
              <w:left w:val="single" w:sz="4" w:space="0" w:color="000000"/>
              <w:bottom w:val="single" w:sz="4" w:space="0" w:color="000000"/>
              <w:right w:val="single" w:sz="4" w:space="0" w:color="000000"/>
            </w:tcBorders>
          </w:tcPr>
          <w:p w14:paraId="53E1C2AF" w14:textId="77777777" w:rsidR="001566BB" w:rsidRDefault="001566BB" w:rsidP="00285247"/>
        </w:tc>
      </w:tr>
      <w:tr w:rsidR="006C0EAD" w14:paraId="77E0A96D" w14:textId="77777777" w:rsidTr="00285247">
        <w:tc>
          <w:tcPr>
            <w:tcW w:w="1560" w:type="dxa"/>
            <w:tcBorders>
              <w:top w:val="single" w:sz="4" w:space="0" w:color="000000"/>
              <w:left w:val="single" w:sz="4" w:space="0" w:color="000000"/>
              <w:bottom w:val="single" w:sz="4" w:space="0" w:color="000000"/>
              <w:right w:val="single" w:sz="4" w:space="0" w:color="000000"/>
            </w:tcBorders>
          </w:tcPr>
          <w:p w14:paraId="0C4B454B" w14:textId="77777777" w:rsidR="001566BB" w:rsidRDefault="001566BB" w:rsidP="00285247"/>
        </w:tc>
        <w:tc>
          <w:tcPr>
            <w:tcW w:w="3685" w:type="dxa"/>
            <w:tcBorders>
              <w:top w:val="single" w:sz="4" w:space="0" w:color="000000"/>
              <w:left w:val="single" w:sz="4" w:space="0" w:color="000000"/>
              <w:bottom w:val="single" w:sz="4" w:space="0" w:color="000000"/>
              <w:right w:val="single" w:sz="4" w:space="0" w:color="000000"/>
            </w:tcBorders>
            <w:vAlign w:val="bottom"/>
          </w:tcPr>
          <w:p w14:paraId="3EAE126E" w14:textId="77777777" w:rsidR="001566BB" w:rsidRDefault="001566BB" w:rsidP="00285247"/>
        </w:tc>
        <w:tc>
          <w:tcPr>
            <w:tcW w:w="2178" w:type="dxa"/>
            <w:tcBorders>
              <w:top w:val="single" w:sz="4" w:space="0" w:color="000000"/>
              <w:left w:val="single" w:sz="4" w:space="0" w:color="000000"/>
              <w:bottom w:val="single" w:sz="4" w:space="0" w:color="000000"/>
              <w:right w:val="single" w:sz="4" w:space="0" w:color="000000"/>
            </w:tcBorders>
          </w:tcPr>
          <w:p w14:paraId="3705EB0A" w14:textId="77777777" w:rsidR="001566BB" w:rsidRDefault="001566BB" w:rsidP="00285247"/>
        </w:tc>
        <w:tc>
          <w:tcPr>
            <w:tcW w:w="1757" w:type="dxa"/>
            <w:tcBorders>
              <w:top w:val="single" w:sz="4" w:space="0" w:color="000000"/>
              <w:left w:val="single" w:sz="4" w:space="0" w:color="000000"/>
              <w:bottom w:val="single" w:sz="4" w:space="0" w:color="000000"/>
              <w:right w:val="single" w:sz="4" w:space="0" w:color="000000"/>
            </w:tcBorders>
          </w:tcPr>
          <w:p w14:paraId="7916B9BE" w14:textId="77777777" w:rsidR="001566BB" w:rsidRDefault="001566BB" w:rsidP="00285247"/>
        </w:tc>
      </w:tr>
      <w:tr w:rsidR="006C0EAD" w14:paraId="6FD01278" w14:textId="77777777" w:rsidTr="00285247">
        <w:tc>
          <w:tcPr>
            <w:tcW w:w="1560" w:type="dxa"/>
            <w:tcBorders>
              <w:top w:val="single" w:sz="4" w:space="0" w:color="000000"/>
              <w:left w:val="single" w:sz="4" w:space="0" w:color="000000"/>
              <w:bottom w:val="single" w:sz="4" w:space="0" w:color="000000"/>
              <w:right w:val="single" w:sz="4" w:space="0" w:color="000000"/>
            </w:tcBorders>
          </w:tcPr>
          <w:p w14:paraId="00D0C119" w14:textId="77777777" w:rsidR="001566BB" w:rsidRDefault="001566BB" w:rsidP="00285247"/>
        </w:tc>
        <w:tc>
          <w:tcPr>
            <w:tcW w:w="3685" w:type="dxa"/>
            <w:tcBorders>
              <w:top w:val="single" w:sz="4" w:space="0" w:color="000000"/>
              <w:left w:val="single" w:sz="4" w:space="0" w:color="000000"/>
              <w:bottom w:val="single" w:sz="4" w:space="0" w:color="000000"/>
              <w:right w:val="single" w:sz="4" w:space="0" w:color="000000"/>
            </w:tcBorders>
            <w:vAlign w:val="bottom"/>
          </w:tcPr>
          <w:p w14:paraId="638C915B" w14:textId="77777777" w:rsidR="001566BB" w:rsidRDefault="001566BB" w:rsidP="00285247"/>
        </w:tc>
        <w:tc>
          <w:tcPr>
            <w:tcW w:w="2178" w:type="dxa"/>
            <w:tcBorders>
              <w:top w:val="single" w:sz="4" w:space="0" w:color="000000"/>
              <w:left w:val="single" w:sz="4" w:space="0" w:color="000000"/>
              <w:bottom w:val="single" w:sz="4" w:space="0" w:color="000000"/>
              <w:right w:val="single" w:sz="4" w:space="0" w:color="000000"/>
            </w:tcBorders>
          </w:tcPr>
          <w:p w14:paraId="22B12F85" w14:textId="77777777" w:rsidR="001566BB" w:rsidRDefault="001566BB" w:rsidP="00285247"/>
        </w:tc>
        <w:tc>
          <w:tcPr>
            <w:tcW w:w="1757" w:type="dxa"/>
            <w:tcBorders>
              <w:top w:val="single" w:sz="4" w:space="0" w:color="000000"/>
              <w:left w:val="single" w:sz="4" w:space="0" w:color="000000"/>
              <w:bottom w:val="single" w:sz="4" w:space="0" w:color="000000"/>
              <w:right w:val="single" w:sz="4" w:space="0" w:color="000000"/>
            </w:tcBorders>
          </w:tcPr>
          <w:p w14:paraId="0278CFFF" w14:textId="77777777" w:rsidR="001566BB" w:rsidRDefault="001566BB" w:rsidP="00285247"/>
        </w:tc>
      </w:tr>
      <w:tr w:rsidR="006C0EAD" w14:paraId="2C359697" w14:textId="77777777" w:rsidTr="00285247">
        <w:tc>
          <w:tcPr>
            <w:tcW w:w="1560" w:type="dxa"/>
            <w:tcBorders>
              <w:top w:val="single" w:sz="4" w:space="0" w:color="000000"/>
              <w:left w:val="single" w:sz="4" w:space="0" w:color="000000"/>
              <w:bottom w:val="single" w:sz="4" w:space="0" w:color="000000"/>
              <w:right w:val="single" w:sz="4" w:space="0" w:color="000000"/>
            </w:tcBorders>
          </w:tcPr>
          <w:p w14:paraId="1C618593" w14:textId="77777777" w:rsidR="001566BB" w:rsidRDefault="001566BB" w:rsidP="00285247"/>
        </w:tc>
        <w:tc>
          <w:tcPr>
            <w:tcW w:w="3685" w:type="dxa"/>
            <w:tcBorders>
              <w:top w:val="single" w:sz="4" w:space="0" w:color="000000"/>
              <w:left w:val="single" w:sz="4" w:space="0" w:color="000000"/>
              <w:bottom w:val="single" w:sz="4" w:space="0" w:color="000000"/>
              <w:right w:val="single" w:sz="4" w:space="0" w:color="000000"/>
            </w:tcBorders>
            <w:vAlign w:val="bottom"/>
          </w:tcPr>
          <w:p w14:paraId="644E2C3F" w14:textId="77777777" w:rsidR="001566BB" w:rsidRDefault="001566BB" w:rsidP="00285247"/>
        </w:tc>
        <w:tc>
          <w:tcPr>
            <w:tcW w:w="2178" w:type="dxa"/>
            <w:tcBorders>
              <w:top w:val="single" w:sz="4" w:space="0" w:color="000000"/>
              <w:left w:val="single" w:sz="4" w:space="0" w:color="000000"/>
              <w:bottom w:val="single" w:sz="4" w:space="0" w:color="000000"/>
              <w:right w:val="single" w:sz="4" w:space="0" w:color="000000"/>
            </w:tcBorders>
          </w:tcPr>
          <w:p w14:paraId="2604508B" w14:textId="77777777" w:rsidR="001566BB" w:rsidRDefault="001566BB" w:rsidP="00285247"/>
        </w:tc>
        <w:tc>
          <w:tcPr>
            <w:tcW w:w="1757" w:type="dxa"/>
            <w:tcBorders>
              <w:top w:val="single" w:sz="4" w:space="0" w:color="000000"/>
              <w:left w:val="single" w:sz="4" w:space="0" w:color="000000"/>
              <w:bottom w:val="single" w:sz="4" w:space="0" w:color="000000"/>
              <w:right w:val="single" w:sz="4" w:space="0" w:color="000000"/>
            </w:tcBorders>
          </w:tcPr>
          <w:p w14:paraId="0E92AE4E" w14:textId="77777777" w:rsidR="001566BB" w:rsidRDefault="001566BB" w:rsidP="00285247"/>
        </w:tc>
      </w:tr>
    </w:tbl>
    <w:p w14:paraId="1EDEF7CC" w14:textId="77777777" w:rsidR="001566BB" w:rsidRPr="009155CF" w:rsidRDefault="001566BB" w:rsidP="00D77AEC">
      <w:pPr>
        <w:rPr>
          <w:lang w:eastAsia="nb-NO"/>
        </w:rPr>
      </w:pPr>
    </w:p>
    <w:p w14:paraId="6AD517E3" w14:textId="77777777" w:rsidR="001566BB" w:rsidRPr="000C5F09" w:rsidRDefault="00E95C94" w:rsidP="001566BB">
      <w:r>
        <w:br w:type="page"/>
      </w:r>
    </w:p>
    <w:p w14:paraId="0C0243F2" w14:textId="77777777" w:rsidR="001566BB" w:rsidRPr="00E95C94" w:rsidRDefault="00E95C94" w:rsidP="001566BB">
      <w:pPr>
        <w:pStyle w:val="Overskrift1"/>
        <w:rPr>
          <w:lang w:val="en-GB"/>
        </w:rPr>
      </w:pPr>
      <w:bookmarkStart w:id="99" w:name="_Toc117691787"/>
      <w:bookmarkStart w:id="100" w:name="_Toc172548077"/>
      <w:r>
        <w:rPr>
          <w:rFonts w:eastAsia="Arial"/>
          <w:lang w:val="en-GB"/>
        </w:rPr>
        <w:lastRenderedPageBreak/>
        <w:t>Appendix 10: Standard license terms for standard software and free software</w:t>
      </w:r>
      <w:bookmarkEnd w:id="99"/>
      <w:bookmarkEnd w:id="100"/>
      <w:r>
        <w:rPr>
          <w:rFonts w:eastAsia="Arial"/>
          <w:lang w:val="en-GB"/>
        </w:rPr>
        <w:t xml:space="preserve"> </w:t>
      </w:r>
    </w:p>
    <w:p w14:paraId="4DF564B8" w14:textId="77777777" w:rsidR="001566BB" w:rsidRPr="00E95C94" w:rsidRDefault="00E95C94" w:rsidP="001566BB">
      <w:pPr>
        <w:pStyle w:val="Overskrift2"/>
        <w:rPr>
          <w:lang w:val="en-GB"/>
        </w:rPr>
      </w:pPr>
      <w:bookmarkStart w:id="101" w:name="_Toc172548078"/>
      <w:bookmarkStart w:id="102" w:name="_Toc117691788"/>
      <w:r>
        <w:rPr>
          <w:rFonts w:eastAsia="Arial"/>
          <w:lang w:val="en-GB"/>
        </w:rPr>
        <w:t>Section 2.2.3.1 Standard terms and conditions</w:t>
      </w:r>
      <w:bookmarkEnd w:id="101"/>
    </w:p>
    <w:p w14:paraId="5A25BD76" w14:textId="77777777" w:rsidR="001566BB" w:rsidRPr="00E95C94" w:rsidRDefault="00E95C94" w:rsidP="001566BB">
      <w:pPr>
        <w:rPr>
          <w:lang w:val="en-GB" w:eastAsia="nb-NO"/>
        </w:rPr>
      </w:pPr>
      <w:r>
        <w:rPr>
          <w:rFonts w:ascii="Calibri" w:eastAsia="Calibri" w:hAnsi="Calibri" w:cs="Times New Roman"/>
          <w:lang w:val="en-GB" w:eastAsia="nb-NO"/>
        </w:rPr>
        <w:t>Standard terms and conditions covered by the delivery must be enclosed here.</w:t>
      </w:r>
    </w:p>
    <w:p w14:paraId="74E230CE" w14:textId="77777777" w:rsidR="001566BB" w:rsidRPr="00E95C94" w:rsidRDefault="00E95C94" w:rsidP="001566BB">
      <w:pPr>
        <w:pStyle w:val="Overskrift2"/>
        <w:rPr>
          <w:lang w:val="en-GB"/>
        </w:rPr>
      </w:pPr>
      <w:bookmarkStart w:id="103" w:name="_Toc172548079"/>
      <w:r>
        <w:rPr>
          <w:rFonts w:eastAsia="Arial"/>
          <w:lang w:val="en-GB"/>
        </w:rPr>
        <w:t>Section 8.3 Free software</w:t>
      </w:r>
      <w:bookmarkEnd w:id="102"/>
      <w:bookmarkEnd w:id="103"/>
    </w:p>
    <w:p w14:paraId="24773FFB" w14:textId="77777777" w:rsidR="001566BB" w:rsidRPr="00E95C94" w:rsidRDefault="00E95C94" w:rsidP="001566BB">
      <w:pPr>
        <w:rPr>
          <w:lang w:val="en-GB" w:eastAsia="nb-NO"/>
        </w:rPr>
      </w:pPr>
      <w:r>
        <w:rPr>
          <w:rFonts w:ascii="Calibri" w:eastAsia="Calibri" w:hAnsi="Calibri" w:cs="Times New Roman"/>
          <w:lang w:val="en-GB" w:eastAsia="nb-NO"/>
        </w:rPr>
        <w:t xml:space="preserve">A copy of the standard terms and conditions for free software must be included here. </w:t>
      </w:r>
    </w:p>
    <w:p w14:paraId="0DDE3E74" w14:textId="77777777" w:rsidR="001566BB" w:rsidRPr="00E95C94" w:rsidRDefault="00E95C94" w:rsidP="001566BB">
      <w:pPr>
        <w:rPr>
          <w:lang w:val="en-GB" w:eastAsia="nb-NO"/>
        </w:rPr>
      </w:pPr>
      <w:r w:rsidRPr="00E95C94">
        <w:rPr>
          <w:lang w:val="en-GB" w:eastAsia="nb-NO"/>
        </w:rPr>
        <w:br w:type="page"/>
      </w:r>
    </w:p>
    <w:p w14:paraId="220E9972" w14:textId="77777777" w:rsidR="001566BB" w:rsidRPr="00E95C94" w:rsidRDefault="00E95C94" w:rsidP="001566BB">
      <w:pPr>
        <w:pStyle w:val="Overskrift1"/>
        <w:rPr>
          <w:lang w:val="en-GB"/>
        </w:rPr>
      </w:pPr>
      <w:bookmarkStart w:id="104" w:name="_Toc118371795"/>
      <w:bookmarkStart w:id="105" w:name="_Toc172548080"/>
      <w:r>
        <w:rPr>
          <w:rFonts w:eastAsia="Arial"/>
          <w:lang w:val="en-GB"/>
        </w:rPr>
        <w:lastRenderedPageBreak/>
        <w:t>Appendix 11: Data processing agreement</w:t>
      </w:r>
      <w:bookmarkEnd w:id="104"/>
      <w:bookmarkEnd w:id="105"/>
      <w:r>
        <w:rPr>
          <w:rFonts w:eastAsia="Arial"/>
          <w:lang w:val="en-GB"/>
        </w:rPr>
        <w:t xml:space="preserve"> </w:t>
      </w:r>
    </w:p>
    <w:p w14:paraId="252171D3" w14:textId="77777777" w:rsidR="00E959CE" w:rsidRPr="00E95C94" w:rsidRDefault="00E95C94" w:rsidP="00152203">
      <w:pPr>
        <w:rPr>
          <w:i/>
          <w:iCs/>
          <w:lang w:val="en-GB" w:eastAsia="nb-NO"/>
        </w:rPr>
      </w:pPr>
      <w:r>
        <w:rPr>
          <w:rFonts w:ascii="Calibri" w:eastAsia="Calibri" w:hAnsi="Calibri" w:cs="Times New Roman"/>
          <w:i/>
          <w:iCs/>
          <w:lang w:val="en-GB" w:eastAsia="nb-NO"/>
        </w:rPr>
        <w:t>If the Parties enter into a data processing agreement, this must be enclosed as Appendix 11. A template data processing agreement can be found here:</w:t>
      </w:r>
      <w:hyperlink r:id="rId14" w:history="1">
        <w:r>
          <w:rPr>
            <w:rFonts w:ascii="Calibri" w:eastAsia="Calibri" w:hAnsi="Calibri" w:cs="Calibri"/>
            <w:i/>
            <w:iCs/>
            <w:color w:val="0000FF"/>
            <w:u w:val="single"/>
            <w:lang w:val="en-GB" w:eastAsia="nb-NO"/>
          </w:rPr>
          <w:t>Data Processing Agreement and Checklist | Anskaffelser.no</w:t>
        </w:r>
      </w:hyperlink>
    </w:p>
    <w:sectPr w:rsidR="00E959CE" w:rsidRPr="00E95C94" w:rsidSect="00512249">
      <w:headerReference w:type="even" r:id="rId15"/>
      <w:headerReference w:type="default" r:id="rId16"/>
      <w:footerReference w:type="default" r:id="rId17"/>
      <w:headerReference w:type="first" r:id="rId18"/>
      <w:pgSz w:w="11906" w:h="16838" w:code="9"/>
      <w:pgMar w:top="1418" w:right="1418" w:bottom="1418" w:left="170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95EE1" w14:textId="77777777" w:rsidR="00CC3A73" w:rsidRDefault="00E95C94">
      <w:r>
        <w:separator/>
      </w:r>
    </w:p>
    <w:p w14:paraId="54799AE1" w14:textId="77777777" w:rsidR="00CC3A73" w:rsidRDefault="00CC3A73"/>
  </w:endnote>
  <w:endnote w:type="continuationSeparator" w:id="0">
    <w:p w14:paraId="660187F3" w14:textId="77777777" w:rsidR="00CC3A73" w:rsidRDefault="00E95C94">
      <w:r>
        <w:continuationSeparator/>
      </w:r>
    </w:p>
    <w:p w14:paraId="63C973D4" w14:textId="77777777" w:rsidR="00CC3A73" w:rsidRDefault="00CC3A73"/>
  </w:endnote>
  <w:endnote w:type="continuationNotice" w:id="1">
    <w:p w14:paraId="7E757FDA" w14:textId="77777777" w:rsidR="00CC3A73" w:rsidRDefault="00CC3A73"/>
    <w:p w14:paraId="7CB6BA8A" w14:textId="77777777" w:rsidR="00CC3A73" w:rsidRDefault="00CC3A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Yu Gothic UI"/>
    <w:panose1 w:val="00000000000000000000"/>
    <w:charset w:val="80"/>
    <w:family w:val="roman"/>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A0BC1" w14:textId="77777777" w:rsidR="002A7040" w:rsidRDefault="002A7040" w:rsidP="0078684D">
    <w:pPr>
      <w:pStyle w:val="Topptekst"/>
      <w:rPr>
        <w:rFonts w:ascii="Calibri" w:hAnsi="Calibri"/>
      </w:rPr>
    </w:pPr>
  </w:p>
  <w:p w14:paraId="6FA1A182" w14:textId="77777777" w:rsidR="002A7040" w:rsidRPr="003666D3" w:rsidRDefault="00E95C94" w:rsidP="009F15F8">
    <w:pPr>
      <w:pStyle w:val="Bunntekst"/>
      <w:tabs>
        <w:tab w:val="clear" w:pos="9072"/>
        <w:tab w:val="right" w:pos="8220"/>
      </w:tabs>
      <w:rPr>
        <w:rFonts w:ascii="Calibri" w:hAnsi="Calibri"/>
        <w:smallCaps w:val="0"/>
      </w:rPr>
    </w:pPr>
    <w:r>
      <w:rPr>
        <w:rFonts w:ascii="Calibri" w:eastAsia="Calibri" w:hAnsi="Calibri"/>
        <w:smallCaps w:val="0"/>
        <w:lang w:val="en-GB"/>
      </w:rPr>
      <w:tab/>
    </w:r>
    <w:r>
      <w:rPr>
        <w:rFonts w:ascii="Calibri" w:eastAsia="Calibri" w:hAnsi="Calibri"/>
        <w:smallCaps w:val="0"/>
        <w:lang w:val="en-GB"/>
      </w:rPr>
      <w:tab/>
      <w:t xml:space="preserve">Page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Pr>
        <w:rFonts w:ascii="Calibri" w:eastAsia="Calibri" w:hAnsi="Calibri"/>
        <w:smallCaps w:val="0"/>
        <w:lang w:val="en-GB"/>
      </w:rPr>
      <w:t xml:space="preserve"> of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CC243"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35262" w14:textId="77777777" w:rsidR="00904DB6" w:rsidRPr="002D6B0C" w:rsidRDefault="00E95C94" w:rsidP="00A912FE">
    <w:pPr>
      <w:pStyle w:val="Bunntekst"/>
      <w:tabs>
        <w:tab w:val="clear" w:pos="4536"/>
        <w:tab w:val="clear" w:pos="9072"/>
      </w:tabs>
      <w:ind w:right="848"/>
      <w:jc w:val="right"/>
    </w:pPr>
    <w:r>
      <w:tab/>
    </w:r>
  </w:p>
  <w:p w14:paraId="146C6F34" w14:textId="77777777" w:rsidR="00904DB6" w:rsidRPr="00E95C94" w:rsidRDefault="00E95C94" w:rsidP="00A912FE">
    <w:pPr>
      <w:pStyle w:val="Bunntekst"/>
      <w:tabs>
        <w:tab w:val="clear" w:pos="4536"/>
        <w:tab w:val="clear" w:pos="9072"/>
        <w:tab w:val="right" w:pos="8222"/>
      </w:tabs>
      <w:rPr>
        <w:lang w:val="en-GB"/>
      </w:rPr>
    </w:pPr>
    <w:r>
      <w:rPr>
        <w:rFonts w:ascii="Calibri" w:eastAsia="Calibri" w:hAnsi="Calibri"/>
        <w:lang w:val="en-GB"/>
      </w:rPr>
      <w:t>Appendices to SSA-K 2024</w:t>
    </w:r>
    <w:r>
      <w:rPr>
        <w:rFonts w:ascii="Calibri" w:eastAsia="Calibri" w:hAnsi="Calibri"/>
        <w:lang w:val="en-GB"/>
      </w:rPr>
      <w:tab/>
      <w:t xml:space="preserve">Page </w:t>
    </w:r>
    <w:r w:rsidRPr="002D6B0C">
      <w:fldChar w:fldCharType="begin"/>
    </w:r>
    <w:r w:rsidRPr="00E95C94">
      <w:rPr>
        <w:lang w:val="en-GB"/>
      </w:rPr>
      <w:instrText xml:space="preserve"> PAGE </w:instrText>
    </w:r>
    <w:r w:rsidRPr="002D6B0C">
      <w:fldChar w:fldCharType="separate"/>
    </w:r>
    <w:r w:rsidRPr="00E95C94">
      <w:rPr>
        <w:lang w:val="en-GB"/>
      </w:rPr>
      <w:t>2</w:t>
    </w:r>
    <w:r w:rsidRPr="002D6B0C">
      <w:fldChar w:fldCharType="end"/>
    </w:r>
    <w:r>
      <w:rPr>
        <w:rFonts w:ascii="Calibri" w:eastAsia="Calibri" w:hAnsi="Calibri"/>
        <w:lang w:val="en-GB"/>
      </w:rPr>
      <w:t xml:space="preserve"> of </w:t>
    </w:r>
    <w:r w:rsidRPr="002D6B0C">
      <w:rPr>
        <w:rStyle w:val="Sidetall"/>
      </w:rPr>
      <w:fldChar w:fldCharType="begin"/>
    </w:r>
    <w:r w:rsidRPr="00E95C94">
      <w:rPr>
        <w:rStyle w:val="Sidetall"/>
        <w:lang w:val="en-GB"/>
      </w:rPr>
      <w:instrText xml:space="preserve"> NUMPAGES </w:instrText>
    </w:r>
    <w:r w:rsidRPr="002D6B0C">
      <w:rPr>
        <w:rStyle w:val="Sidetall"/>
      </w:rPr>
      <w:fldChar w:fldCharType="separate"/>
    </w:r>
    <w:r w:rsidRPr="00E95C94">
      <w:rPr>
        <w:rStyle w:val="Sidetall"/>
        <w:lang w:val="en-GB"/>
      </w:rPr>
      <w:t>28</w:t>
    </w:r>
    <w:r w:rsidRPr="002D6B0C">
      <w:rPr>
        <w:rStyle w:val="Sidetal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CF635" w14:textId="77777777" w:rsidR="002A7040" w:rsidRPr="00E95C94" w:rsidRDefault="00E95C94" w:rsidP="00CF2E2A">
    <w:pPr>
      <w:pStyle w:val="Bunntekst"/>
      <w:tabs>
        <w:tab w:val="clear" w:pos="4536"/>
        <w:tab w:val="clear" w:pos="9072"/>
        <w:tab w:val="right" w:pos="8222"/>
      </w:tabs>
      <w:ind w:right="-2"/>
      <w:rPr>
        <w:rFonts w:ascii="Calibri" w:hAnsi="Calibri"/>
        <w:smallCaps w:val="0"/>
        <w:lang w:val="en-GB"/>
      </w:rPr>
    </w:pPr>
    <w:r>
      <w:rPr>
        <w:rFonts w:ascii="Calibri" w:eastAsia="Calibri" w:hAnsi="Calibri"/>
        <w:lang w:val="en-GB"/>
      </w:rPr>
      <w:t>Appendices to SSA-K 2024</w:t>
    </w:r>
    <w:r>
      <w:rPr>
        <w:rFonts w:ascii="Calibri" w:eastAsia="Calibri" w:hAnsi="Calibri"/>
        <w:lang w:val="en-GB"/>
      </w:rPr>
      <w:tab/>
    </w:r>
    <w:r>
      <w:rPr>
        <w:rFonts w:ascii="Calibri" w:eastAsia="Calibri" w:hAnsi="Calibri"/>
        <w:smallCaps w:val="0"/>
        <w:lang w:val="en-GB"/>
      </w:rPr>
      <w:t xml:space="preserve">Page </w:t>
    </w:r>
    <w:r w:rsidRPr="00957A4A">
      <w:rPr>
        <w:rFonts w:ascii="Calibri" w:hAnsi="Calibri"/>
        <w:smallCaps w:val="0"/>
      </w:rPr>
      <w:fldChar w:fldCharType="begin"/>
    </w:r>
    <w:r w:rsidRPr="00E95C94">
      <w:rPr>
        <w:rFonts w:ascii="Calibri" w:hAnsi="Calibri"/>
        <w:smallCaps w:val="0"/>
        <w:lang w:val="en-GB"/>
      </w:rPr>
      <w:instrText xml:space="preserve"> PAGE </w:instrText>
    </w:r>
    <w:r w:rsidRPr="00957A4A">
      <w:rPr>
        <w:rFonts w:ascii="Calibri" w:hAnsi="Calibri"/>
        <w:smallCaps w:val="0"/>
      </w:rPr>
      <w:fldChar w:fldCharType="separate"/>
    </w:r>
    <w:r w:rsidRPr="00E95C94">
      <w:rPr>
        <w:rFonts w:ascii="Calibri" w:hAnsi="Calibri"/>
        <w:smallCaps w:val="0"/>
        <w:noProof/>
        <w:lang w:val="en-GB"/>
      </w:rPr>
      <w:t>21</w:t>
    </w:r>
    <w:r w:rsidRPr="00957A4A">
      <w:rPr>
        <w:rFonts w:ascii="Calibri" w:hAnsi="Calibri"/>
        <w:smallCaps w:val="0"/>
      </w:rPr>
      <w:fldChar w:fldCharType="end"/>
    </w:r>
    <w:r>
      <w:rPr>
        <w:rFonts w:ascii="Calibri" w:eastAsia="Calibri" w:hAnsi="Calibri"/>
        <w:smallCaps w:val="0"/>
        <w:lang w:val="en-GB"/>
      </w:rPr>
      <w:t xml:space="preserve"> of </w:t>
    </w:r>
    <w:r w:rsidRPr="00957A4A">
      <w:rPr>
        <w:rFonts w:ascii="Calibri" w:hAnsi="Calibri"/>
        <w:smallCaps w:val="0"/>
      </w:rPr>
      <w:fldChar w:fldCharType="begin"/>
    </w:r>
    <w:r w:rsidRPr="00E95C94">
      <w:rPr>
        <w:rFonts w:ascii="Calibri" w:hAnsi="Calibri"/>
        <w:smallCaps w:val="0"/>
        <w:lang w:val="en-GB"/>
      </w:rPr>
      <w:instrText xml:space="preserve"> NUMPAGES </w:instrText>
    </w:r>
    <w:r w:rsidRPr="00957A4A">
      <w:rPr>
        <w:rFonts w:ascii="Calibri" w:hAnsi="Calibri"/>
        <w:smallCaps w:val="0"/>
      </w:rPr>
      <w:fldChar w:fldCharType="separate"/>
    </w:r>
    <w:r w:rsidRPr="00E95C94">
      <w:rPr>
        <w:rFonts w:ascii="Calibri" w:hAnsi="Calibri"/>
        <w:smallCaps w:val="0"/>
        <w:noProof/>
        <w:lang w:val="en-GB"/>
      </w:rPr>
      <w:t>24</w:t>
    </w:r>
    <w:r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9E654" w14:textId="77777777" w:rsidR="00CC3A73" w:rsidRDefault="00E95C94">
      <w:r>
        <w:separator/>
      </w:r>
    </w:p>
    <w:p w14:paraId="1415EFD2" w14:textId="77777777" w:rsidR="00CC3A73" w:rsidRDefault="00CC3A73"/>
  </w:footnote>
  <w:footnote w:type="continuationSeparator" w:id="0">
    <w:p w14:paraId="536B3289" w14:textId="77777777" w:rsidR="00CC3A73" w:rsidRDefault="00E95C94">
      <w:r>
        <w:continuationSeparator/>
      </w:r>
    </w:p>
    <w:p w14:paraId="527E840A" w14:textId="77777777" w:rsidR="00CC3A73" w:rsidRDefault="00CC3A73"/>
  </w:footnote>
  <w:footnote w:type="continuationNotice" w:id="1">
    <w:p w14:paraId="3BDE8F67" w14:textId="77777777" w:rsidR="00CC3A73" w:rsidRDefault="00CC3A73"/>
    <w:p w14:paraId="6430312A" w14:textId="77777777" w:rsidR="00CC3A73" w:rsidRDefault="00CC3A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AE3E" w14:textId="77777777" w:rsidR="002A7040" w:rsidRDefault="00E95C94" w:rsidP="009F15F8">
    <w:pPr>
      <w:pStyle w:val="Topptekst"/>
    </w:pP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bookmarkStart w:id="0" w:name="DOC_ID"/>
    <w:r>
      <w:rPr>
        <w:rFonts w:ascii="Calibri" w:eastAsia="Calibri" w:hAnsi="Calibri"/>
        <w:lang w:val="en-GB"/>
      </w:rPr>
      <w:t>S-2008-0041292</w:t>
    </w:r>
    <w:bookmarkEnd w:id="0"/>
    <w:r>
      <w:fldChar w:fldCharType="end"/>
    </w:r>
    <w:r>
      <w:fldChar w:fldCharType="begin"/>
    </w:r>
    <w:r>
      <w:instrText xml:space="preserve"> SET SAKSNR "508535-002" </w:instrText>
    </w:r>
    <w:r>
      <w:fldChar w:fldCharType="separate"/>
    </w:r>
    <w:bookmarkStart w:id="1" w:name="SAKSNR"/>
    <w:r>
      <w:rPr>
        <w:rFonts w:ascii="Calibri" w:eastAsia="Calibri" w:hAnsi="Calibri"/>
        <w:lang w:val="en-GB"/>
      </w:rPr>
      <w:t>508535-002</w:t>
    </w:r>
    <w:bookmarkEnd w:id="1"/>
    <w:r>
      <w:fldChar w:fldCharType="end"/>
    </w:r>
    <w:r>
      <w:fldChar w:fldCharType="begin"/>
    </w:r>
    <w:r>
      <w:instrText xml:space="preserve"> SET SAKSNAVN "Brukes ikke" </w:instrText>
    </w:r>
    <w:r>
      <w:fldChar w:fldCharType="separate"/>
    </w:r>
    <w:bookmarkStart w:id="2" w:name="SAKSNAVN"/>
    <w:r>
      <w:rPr>
        <w:rFonts w:ascii="Calibri" w:eastAsia="Calibri" w:hAnsi="Calibri"/>
        <w:lang w:val="en-GB"/>
      </w:rPr>
      <w:t>Not used</w:t>
    </w:r>
    <w:bookmarkEnd w:id="2"/>
    <w:r>
      <w:fldChar w:fldCharType="end"/>
    </w:r>
    <w:r>
      <w:fldChar w:fldCharType="begin"/>
    </w:r>
    <w:r>
      <w:instrText xml:space="preserve"> SET TITTEL "SSA-D" </w:instrText>
    </w:r>
    <w:r>
      <w:fldChar w:fldCharType="separate"/>
    </w:r>
    <w:bookmarkStart w:id="3" w:name="TITTEL"/>
    <w:r>
      <w:rPr>
        <w:rFonts w:ascii="Calibri" w:eastAsia="Calibri" w:hAnsi="Calibri"/>
        <w:lang w:val="en-GB"/>
      </w:rPr>
      <w:t>SSA-D</w:t>
    </w:r>
    <w:bookmarkEnd w:id="3"/>
    <w:r>
      <w:fldChar w:fldCharType="end"/>
    </w:r>
    <w:r>
      <w:fldChar w:fldCharType="begin"/>
    </w:r>
    <w:r>
      <w:instrText xml:space="preserve"> SET SAKSNAVN2 "" </w:instrText>
    </w:r>
    <w:r>
      <w:fldChar w:fldCharType="separate"/>
    </w:r>
    <w:bookmarkStart w:id="4" w:name="SAKSNAVN2"/>
    <w:bookmarkEnd w:id="4"/>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bookmarkStart w:id="5" w:name="KLIENT"/>
    <w:r>
      <w:rPr>
        <w:rFonts w:ascii="Calibri" w:eastAsia="Calibri" w:hAnsi="Calibri"/>
        <w:lang w:val="en-GB"/>
      </w:rPr>
      <w:t>DIFI Agency for Public Management and eGovernment</w:t>
    </w:r>
    <w:bookmarkEnd w:id="5"/>
    <w:r>
      <w:fldChar w:fldCharType="end"/>
    </w:r>
    <w:r>
      <w:fldChar w:fldCharType="begin"/>
    </w:r>
    <w:r>
      <w:instrText xml:space="preserve"> SET KLIENT2 "" </w:instrText>
    </w:r>
    <w:r>
      <w:fldChar w:fldCharType="separate"/>
    </w:r>
    <w:bookmarkStart w:id="6" w:name="KLIENT2"/>
    <w:bookmarkEnd w:id="6"/>
    <w:r>
      <w:rPr>
        <w:rFonts w:ascii="Calibri" w:eastAsia="Calibri" w:hAnsi="Calibri"/>
        <w:lang w:val="en-GB"/>
      </w:rPr>
      <w:t xml:space="preserve"> </w:t>
    </w:r>
    <w:r>
      <w:fldChar w:fldCharType="end"/>
    </w:r>
    <w:r>
      <w:fldChar w:fldCharType="begin"/>
    </w:r>
    <w:r>
      <w:instrText xml:space="preserve"> SET DOK_EIER "RRI" </w:instrText>
    </w:r>
    <w:r>
      <w:fldChar w:fldCharType="separate"/>
    </w:r>
    <w:bookmarkStart w:id="7" w:name="DOK_EIER"/>
    <w:r>
      <w:rPr>
        <w:rFonts w:ascii="Calibri" w:eastAsia="Calibri" w:hAnsi="Calibri"/>
        <w:lang w:val="en-GB"/>
      </w:rPr>
      <w:t>RRI</w:t>
    </w:r>
    <w:bookmarkEnd w:id="7"/>
    <w:r>
      <w:fldChar w:fldCharType="end"/>
    </w:r>
    <w:r>
      <w:fldChar w:fldCharType="begin"/>
    </w:r>
    <w:r>
      <w:instrText xml:space="preserve"> SET SPRAK "No" </w:instrText>
    </w:r>
    <w:r>
      <w:fldChar w:fldCharType="separate"/>
    </w:r>
    <w:bookmarkStart w:id="8" w:name="SPRAK"/>
    <w:r>
      <w:rPr>
        <w:rFonts w:ascii="Calibri" w:eastAsia="Calibri" w:hAnsi="Calibri"/>
        <w:lang w:val="en-GB"/>
      </w:rPr>
      <w:t>No</w:t>
    </w:r>
    <w:bookmarkEnd w:id="8"/>
    <w:r>
      <w:fldChar w:fldCharType="end"/>
    </w:r>
    <w:r>
      <w:fldChar w:fldCharType="begin"/>
    </w:r>
    <w:r>
      <w:instrText xml:space="preserve"> SET ANSV_PARTNER "IHB" </w:instrText>
    </w:r>
    <w:r>
      <w:fldChar w:fldCharType="separate"/>
    </w:r>
    <w:bookmarkStart w:id="9" w:name="ANSV_PARTNER"/>
    <w:r>
      <w:rPr>
        <w:rFonts w:ascii="Calibri" w:eastAsia="Calibri" w:hAnsi="Calibri"/>
        <w:lang w:val="en-GB"/>
      </w:rPr>
      <w:t>IHB</w:t>
    </w:r>
    <w:bookmarkEnd w:id="9"/>
    <w:r>
      <w:fldChar w:fldCharType="end"/>
    </w:r>
    <w:r>
      <w:fldChar w:fldCharType="begin"/>
    </w:r>
    <w:r>
      <w:instrText xml:space="preserve"> SET ANSV_PARTNER2 "" </w:instrText>
    </w:r>
    <w:r>
      <w:fldChar w:fldCharType="separate"/>
    </w:r>
    <w:bookmarkStart w:id="10" w:name="ANSV_PARTNER2"/>
    <w:bookmarkEnd w:id="10"/>
    <w:r>
      <w:rPr>
        <w:rFonts w:ascii="Calibri" w:eastAsia="Calibri" w:hAnsi="Calibri"/>
        <w:lang w:val="en-GB"/>
      </w:rPr>
      <w:t xml:space="preserve"> </w:t>
    </w:r>
    <w:r>
      <w:fldChar w:fldCharType="end"/>
    </w:r>
    <w:r>
      <w:fldChar w:fldCharType="begin"/>
    </w:r>
    <w:r>
      <w:instrText xml:space="preserve"> SET KONTOR "Oslo" </w:instrText>
    </w:r>
    <w:r>
      <w:fldChar w:fldCharType="separate"/>
    </w:r>
    <w:bookmarkStart w:id="11" w:name="KONTOR"/>
    <w:r>
      <w:rPr>
        <w:rFonts w:ascii="Calibri" w:eastAsia="Calibri" w:hAnsi="Calibri"/>
        <w:lang w:val="en-GB"/>
      </w:rPr>
      <w:t>Oslo</w:t>
    </w:r>
    <w:bookmarkEnd w:id="11"/>
    <w:r>
      <w:fldChar w:fldCharType="end"/>
    </w:r>
    <w:r>
      <w:fldChar w:fldCharType="begin"/>
    </w:r>
    <w:r>
      <w:instrText xml:space="preserve"> SET REVISJON "1" </w:instrText>
    </w:r>
    <w:r>
      <w:fldChar w:fldCharType="separate"/>
    </w:r>
    <w:bookmarkStart w:id="12" w:name="REVISJON"/>
    <w:r>
      <w:rPr>
        <w:rFonts w:ascii="Calibri" w:eastAsia="Calibri" w:hAnsi="Calibri"/>
        <w:lang w:val="en-GB"/>
      </w:rPr>
      <w:t>1</w:t>
    </w:r>
    <w:bookmarkEnd w:id="12"/>
    <w:r>
      <w:fldChar w:fldCharType="end"/>
    </w:r>
    <w:r>
      <w:fldChar w:fldCharType="begin"/>
    </w:r>
    <w:r>
      <w:instrText xml:space="preserve"> SET DB_RNO "276" </w:instrText>
    </w:r>
    <w:r>
      <w:fldChar w:fldCharType="separate"/>
    </w:r>
    <w:bookmarkStart w:id="13" w:name="DB_RNO"/>
    <w:r>
      <w:rPr>
        <w:rFonts w:ascii="Calibri" w:eastAsia="Calibri" w:hAnsi="Calibri"/>
        <w:lang w:val="en-GB"/>
      </w:rPr>
      <w:t>276</w:t>
    </w:r>
    <w:bookmarkEnd w:id="13"/>
    <w:r>
      <w:fldChar w:fldCharType="end"/>
    </w:r>
    <w:r>
      <w:fldChar w:fldCharType="begin"/>
    </w:r>
    <w:r>
      <w:instrText xml:space="preserve"> SET OPPRETTET_AV "RRI" </w:instrText>
    </w:r>
    <w:r>
      <w:fldChar w:fldCharType="separate"/>
    </w:r>
    <w:bookmarkStart w:id="14" w:name="OPPRETTET_AV"/>
    <w:r>
      <w:rPr>
        <w:rFonts w:ascii="Calibri" w:eastAsia="Calibri" w:hAnsi="Calibri"/>
        <w:lang w:val="en-GB"/>
      </w:rPr>
      <w:t>RRI</w:t>
    </w:r>
    <w:bookmarkEnd w:id="14"/>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24E26" w14:textId="77777777" w:rsidR="002A7040" w:rsidRDefault="002A704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86F0F" w14:textId="77777777" w:rsidR="002A7040" w:rsidRPr="00C30A3B" w:rsidRDefault="002A7040" w:rsidP="00C30A3B">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607C8" w14:textId="77777777" w:rsidR="002A7040" w:rsidRDefault="002A70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5128C4C0"/>
    <w:lvl w:ilvl="0">
      <w:start w:val="1"/>
      <w:numFmt w:val="decimal"/>
      <w:lvlText w:val="%1."/>
      <w:legacy w:legacy="1" w:legacySpace="0" w:legacyIndent="0"/>
      <w:lvlJc w:val="left"/>
      <w:rPr>
        <w:rFonts w:ascii="Times New Roman" w:hAnsi="Times New Roman" w:cs="Times New Roman"/>
        <w:color w:val="auto"/>
      </w:rPr>
    </w:lvl>
    <w:lvl w:ilvl="1">
      <w:start w:val="1"/>
      <w:numFmt w:val="decimal"/>
      <w:lvlText w:val="%1.%2"/>
      <w:legacy w:legacy="1" w:legacySpace="0" w:legacyIndent="0"/>
      <w:lvlJc w:val="left"/>
      <w:rPr>
        <w:rFonts w:ascii="Times New Roman" w:hAnsi="Times New Roman" w:cs="Times New Roman"/>
      </w:rPr>
    </w:lvl>
    <w:lvl w:ilvl="2">
      <w:start w:val="1"/>
      <w:numFmt w:val="decimal"/>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61465A"/>
    <w:multiLevelType w:val="hybridMultilevel"/>
    <w:tmpl w:val="EDCC6A0A"/>
    <w:lvl w:ilvl="0" w:tplc="C73E12D2">
      <w:start w:val="1"/>
      <w:numFmt w:val="lowerRoman"/>
      <w:lvlText w:val="%1)"/>
      <w:lvlJc w:val="left"/>
      <w:pPr>
        <w:ind w:left="1080" w:hanging="720"/>
      </w:pPr>
      <w:rPr>
        <w:rFonts w:hint="default"/>
      </w:rPr>
    </w:lvl>
    <w:lvl w:ilvl="1" w:tplc="514E9158" w:tentative="1">
      <w:start w:val="1"/>
      <w:numFmt w:val="lowerLetter"/>
      <w:lvlText w:val="%2."/>
      <w:lvlJc w:val="left"/>
      <w:pPr>
        <w:ind w:left="1440" w:hanging="360"/>
      </w:pPr>
    </w:lvl>
    <w:lvl w:ilvl="2" w:tplc="7E2CDA66" w:tentative="1">
      <w:start w:val="1"/>
      <w:numFmt w:val="lowerRoman"/>
      <w:lvlText w:val="%3."/>
      <w:lvlJc w:val="right"/>
      <w:pPr>
        <w:ind w:left="2160" w:hanging="180"/>
      </w:pPr>
    </w:lvl>
    <w:lvl w:ilvl="3" w:tplc="232EEBE4" w:tentative="1">
      <w:start w:val="1"/>
      <w:numFmt w:val="decimal"/>
      <w:lvlText w:val="%4."/>
      <w:lvlJc w:val="left"/>
      <w:pPr>
        <w:ind w:left="2880" w:hanging="360"/>
      </w:pPr>
    </w:lvl>
    <w:lvl w:ilvl="4" w:tplc="0C9C1A52" w:tentative="1">
      <w:start w:val="1"/>
      <w:numFmt w:val="lowerLetter"/>
      <w:lvlText w:val="%5."/>
      <w:lvlJc w:val="left"/>
      <w:pPr>
        <w:ind w:left="3600" w:hanging="360"/>
      </w:pPr>
    </w:lvl>
    <w:lvl w:ilvl="5" w:tplc="27F4376E" w:tentative="1">
      <w:start w:val="1"/>
      <w:numFmt w:val="lowerRoman"/>
      <w:lvlText w:val="%6."/>
      <w:lvlJc w:val="right"/>
      <w:pPr>
        <w:ind w:left="4320" w:hanging="180"/>
      </w:pPr>
    </w:lvl>
    <w:lvl w:ilvl="6" w:tplc="C2BC4F3E" w:tentative="1">
      <w:start w:val="1"/>
      <w:numFmt w:val="decimal"/>
      <w:lvlText w:val="%7."/>
      <w:lvlJc w:val="left"/>
      <w:pPr>
        <w:ind w:left="5040" w:hanging="360"/>
      </w:pPr>
    </w:lvl>
    <w:lvl w:ilvl="7" w:tplc="7FD458FE" w:tentative="1">
      <w:start w:val="1"/>
      <w:numFmt w:val="lowerLetter"/>
      <w:lvlText w:val="%8."/>
      <w:lvlJc w:val="left"/>
      <w:pPr>
        <w:ind w:left="5760" w:hanging="360"/>
      </w:pPr>
    </w:lvl>
    <w:lvl w:ilvl="8" w:tplc="68F4F2CC" w:tentative="1">
      <w:start w:val="1"/>
      <w:numFmt w:val="lowerRoman"/>
      <w:lvlText w:val="%9."/>
      <w:lvlJc w:val="right"/>
      <w:pPr>
        <w:ind w:left="6480" w:hanging="180"/>
      </w:pPr>
    </w:lvl>
  </w:abstractNum>
  <w:abstractNum w:abstractNumId="2" w15:restartNumberingAfterBreak="0">
    <w:nsid w:val="04ED21F2"/>
    <w:multiLevelType w:val="hybridMultilevel"/>
    <w:tmpl w:val="6024C932"/>
    <w:lvl w:ilvl="0" w:tplc="5B8EC792">
      <w:start w:val="1"/>
      <w:numFmt w:val="decimal"/>
      <w:pStyle w:val="figurtekst"/>
      <w:lvlText w:val="%1."/>
      <w:lvlJc w:val="left"/>
      <w:pPr>
        <w:tabs>
          <w:tab w:val="num" w:pos="360"/>
        </w:tabs>
        <w:ind w:left="360" w:hanging="360"/>
      </w:pPr>
      <w:rPr>
        <w:rFonts w:ascii="Times New Roman" w:hAnsi="Times New Roman" w:cs="Times New Roman"/>
      </w:rPr>
    </w:lvl>
    <w:lvl w:ilvl="1" w:tplc="DA34A302">
      <w:start w:val="1"/>
      <w:numFmt w:val="bullet"/>
      <w:lvlText w:val="o"/>
      <w:lvlJc w:val="left"/>
      <w:pPr>
        <w:tabs>
          <w:tab w:val="num" w:pos="1440"/>
        </w:tabs>
        <w:ind w:left="1440" w:hanging="360"/>
      </w:pPr>
      <w:rPr>
        <w:rFonts w:ascii="Courier New" w:hAnsi="Courier New" w:cs="Courier New" w:hint="default"/>
      </w:rPr>
    </w:lvl>
    <w:lvl w:ilvl="2" w:tplc="2CAAEBDA">
      <w:start w:val="1"/>
      <w:numFmt w:val="bullet"/>
      <w:lvlText w:val=""/>
      <w:lvlJc w:val="left"/>
      <w:pPr>
        <w:tabs>
          <w:tab w:val="num" w:pos="2160"/>
        </w:tabs>
        <w:ind w:left="2160" w:hanging="360"/>
      </w:pPr>
      <w:rPr>
        <w:rFonts w:ascii="Wingdings" w:hAnsi="Wingdings" w:cs="Times New Roman" w:hint="default"/>
      </w:rPr>
    </w:lvl>
    <w:lvl w:ilvl="3" w:tplc="C7EEA32A">
      <w:start w:val="1"/>
      <w:numFmt w:val="bullet"/>
      <w:lvlText w:val=""/>
      <w:lvlJc w:val="left"/>
      <w:pPr>
        <w:tabs>
          <w:tab w:val="num" w:pos="2880"/>
        </w:tabs>
        <w:ind w:left="2880" w:hanging="360"/>
      </w:pPr>
      <w:rPr>
        <w:rFonts w:ascii="Symbol" w:hAnsi="Symbol" w:cs="Times New Roman" w:hint="default"/>
      </w:rPr>
    </w:lvl>
    <w:lvl w:ilvl="4" w:tplc="EB98CB66">
      <w:start w:val="1"/>
      <w:numFmt w:val="bullet"/>
      <w:lvlText w:val="o"/>
      <w:lvlJc w:val="left"/>
      <w:pPr>
        <w:tabs>
          <w:tab w:val="num" w:pos="3600"/>
        </w:tabs>
        <w:ind w:left="3600" w:hanging="360"/>
      </w:pPr>
      <w:rPr>
        <w:rFonts w:ascii="Courier New" w:hAnsi="Courier New" w:cs="Courier New" w:hint="default"/>
      </w:rPr>
    </w:lvl>
    <w:lvl w:ilvl="5" w:tplc="841A4FDA">
      <w:start w:val="1"/>
      <w:numFmt w:val="bullet"/>
      <w:lvlText w:val=""/>
      <w:lvlJc w:val="left"/>
      <w:pPr>
        <w:tabs>
          <w:tab w:val="num" w:pos="4320"/>
        </w:tabs>
        <w:ind w:left="4320" w:hanging="360"/>
      </w:pPr>
      <w:rPr>
        <w:rFonts w:ascii="Wingdings" w:hAnsi="Wingdings" w:cs="Times New Roman" w:hint="default"/>
      </w:rPr>
    </w:lvl>
    <w:lvl w:ilvl="6" w:tplc="D3FAD190">
      <w:start w:val="1"/>
      <w:numFmt w:val="bullet"/>
      <w:lvlText w:val=""/>
      <w:lvlJc w:val="left"/>
      <w:pPr>
        <w:tabs>
          <w:tab w:val="num" w:pos="5040"/>
        </w:tabs>
        <w:ind w:left="5040" w:hanging="360"/>
      </w:pPr>
      <w:rPr>
        <w:rFonts w:ascii="Symbol" w:hAnsi="Symbol" w:cs="Times New Roman" w:hint="default"/>
      </w:rPr>
    </w:lvl>
    <w:lvl w:ilvl="7" w:tplc="268C27B6">
      <w:start w:val="1"/>
      <w:numFmt w:val="bullet"/>
      <w:lvlText w:val="o"/>
      <w:lvlJc w:val="left"/>
      <w:pPr>
        <w:tabs>
          <w:tab w:val="num" w:pos="5760"/>
        </w:tabs>
        <w:ind w:left="5760" w:hanging="360"/>
      </w:pPr>
      <w:rPr>
        <w:rFonts w:ascii="Courier New" w:hAnsi="Courier New" w:cs="Courier New" w:hint="default"/>
      </w:rPr>
    </w:lvl>
    <w:lvl w:ilvl="8" w:tplc="C6E03A82">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877695"/>
    <w:multiLevelType w:val="hybridMultilevel"/>
    <w:tmpl w:val="2056EB1A"/>
    <w:lvl w:ilvl="0" w:tplc="DE9E1366">
      <w:start w:val="1"/>
      <w:numFmt w:val="decimal"/>
      <w:lvlText w:val="%1."/>
      <w:lvlJc w:val="left"/>
      <w:pPr>
        <w:tabs>
          <w:tab w:val="num" w:pos="360"/>
        </w:tabs>
        <w:ind w:left="360" w:hanging="360"/>
      </w:pPr>
    </w:lvl>
    <w:lvl w:ilvl="1" w:tplc="856E4F20">
      <w:start w:val="1"/>
      <w:numFmt w:val="lowerLetter"/>
      <w:lvlText w:val="%2."/>
      <w:lvlJc w:val="left"/>
      <w:pPr>
        <w:tabs>
          <w:tab w:val="num" w:pos="1080"/>
        </w:tabs>
        <w:ind w:left="1080" w:hanging="360"/>
      </w:pPr>
      <w:rPr>
        <w:rFonts w:ascii="Times New Roman" w:hAnsi="Times New Roman" w:cs="Times New Roman" w:hint="default"/>
      </w:rPr>
    </w:lvl>
    <w:lvl w:ilvl="2" w:tplc="140C5DB8">
      <w:start w:val="1"/>
      <w:numFmt w:val="lowerRoman"/>
      <w:lvlText w:val="%3."/>
      <w:lvlJc w:val="right"/>
      <w:pPr>
        <w:tabs>
          <w:tab w:val="num" w:pos="1800"/>
        </w:tabs>
        <w:ind w:left="1800" w:hanging="180"/>
      </w:pPr>
      <w:rPr>
        <w:rFonts w:ascii="Times New Roman" w:hAnsi="Times New Roman" w:cs="Times New Roman"/>
      </w:rPr>
    </w:lvl>
    <w:lvl w:ilvl="3" w:tplc="B60ED79E">
      <w:start w:val="1"/>
      <w:numFmt w:val="decimal"/>
      <w:lvlText w:val="%4."/>
      <w:lvlJc w:val="left"/>
      <w:pPr>
        <w:tabs>
          <w:tab w:val="num" w:pos="2520"/>
        </w:tabs>
        <w:ind w:left="2520" w:hanging="360"/>
      </w:pPr>
      <w:rPr>
        <w:rFonts w:ascii="Times New Roman" w:hAnsi="Times New Roman" w:cs="Times New Roman"/>
      </w:rPr>
    </w:lvl>
    <w:lvl w:ilvl="4" w:tplc="7E7A9AB4">
      <w:start w:val="1"/>
      <w:numFmt w:val="lowerLetter"/>
      <w:lvlText w:val="%5."/>
      <w:lvlJc w:val="left"/>
      <w:pPr>
        <w:tabs>
          <w:tab w:val="num" w:pos="3240"/>
        </w:tabs>
        <w:ind w:left="3240" w:hanging="360"/>
      </w:pPr>
      <w:rPr>
        <w:rFonts w:ascii="Times New Roman" w:hAnsi="Times New Roman" w:cs="Times New Roman"/>
      </w:rPr>
    </w:lvl>
    <w:lvl w:ilvl="5" w:tplc="65FE1856">
      <w:start w:val="1"/>
      <w:numFmt w:val="lowerRoman"/>
      <w:lvlText w:val="%6."/>
      <w:lvlJc w:val="right"/>
      <w:pPr>
        <w:tabs>
          <w:tab w:val="num" w:pos="3960"/>
        </w:tabs>
        <w:ind w:left="3960" w:hanging="180"/>
      </w:pPr>
      <w:rPr>
        <w:rFonts w:ascii="Times New Roman" w:hAnsi="Times New Roman" w:cs="Times New Roman"/>
      </w:rPr>
    </w:lvl>
    <w:lvl w:ilvl="6" w:tplc="E22C48BE">
      <w:start w:val="1"/>
      <w:numFmt w:val="decimal"/>
      <w:lvlText w:val="%7."/>
      <w:lvlJc w:val="left"/>
      <w:pPr>
        <w:tabs>
          <w:tab w:val="num" w:pos="4680"/>
        </w:tabs>
        <w:ind w:left="4680" w:hanging="360"/>
      </w:pPr>
      <w:rPr>
        <w:rFonts w:ascii="Times New Roman" w:hAnsi="Times New Roman" w:cs="Times New Roman"/>
      </w:rPr>
    </w:lvl>
    <w:lvl w:ilvl="7" w:tplc="3884AEE6">
      <w:start w:val="1"/>
      <w:numFmt w:val="lowerLetter"/>
      <w:lvlText w:val="%8."/>
      <w:lvlJc w:val="left"/>
      <w:pPr>
        <w:tabs>
          <w:tab w:val="num" w:pos="5400"/>
        </w:tabs>
        <w:ind w:left="5400" w:hanging="360"/>
      </w:pPr>
      <w:rPr>
        <w:rFonts w:ascii="Times New Roman" w:hAnsi="Times New Roman" w:cs="Times New Roman"/>
      </w:rPr>
    </w:lvl>
    <w:lvl w:ilvl="8" w:tplc="5EE855D0">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7FF6268"/>
    <w:multiLevelType w:val="hybridMultilevel"/>
    <w:tmpl w:val="F1004598"/>
    <w:lvl w:ilvl="0" w:tplc="9566CD46">
      <w:start w:val="1"/>
      <w:numFmt w:val="bullet"/>
      <w:lvlText w:val=""/>
      <w:lvlJc w:val="left"/>
      <w:pPr>
        <w:ind w:left="720" w:hanging="360"/>
      </w:pPr>
      <w:rPr>
        <w:rFonts w:ascii="Symbol" w:hAnsi="Symbol" w:hint="default"/>
      </w:rPr>
    </w:lvl>
    <w:lvl w:ilvl="1" w:tplc="A6A81D7C">
      <w:start w:val="1"/>
      <w:numFmt w:val="bullet"/>
      <w:lvlText w:val="o"/>
      <w:lvlJc w:val="left"/>
      <w:pPr>
        <w:ind w:left="1440" w:hanging="360"/>
      </w:pPr>
      <w:rPr>
        <w:rFonts w:ascii="Courier New" w:hAnsi="Courier New" w:cs="Courier New" w:hint="default"/>
      </w:rPr>
    </w:lvl>
    <w:lvl w:ilvl="2" w:tplc="7DB2A016" w:tentative="1">
      <w:start w:val="1"/>
      <w:numFmt w:val="bullet"/>
      <w:lvlText w:val=""/>
      <w:lvlJc w:val="left"/>
      <w:pPr>
        <w:ind w:left="2160" w:hanging="360"/>
      </w:pPr>
      <w:rPr>
        <w:rFonts w:ascii="Wingdings" w:hAnsi="Wingdings" w:hint="default"/>
      </w:rPr>
    </w:lvl>
    <w:lvl w:ilvl="3" w:tplc="DB76F2EA" w:tentative="1">
      <w:start w:val="1"/>
      <w:numFmt w:val="bullet"/>
      <w:lvlText w:val=""/>
      <w:lvlJc w:val="left"/>
      <w:pPr>
        <w:ind w:left="2880" w:hanging="360"/>
      </w:pPr>
      <w:rPr>
        <w:rFonts w:ascii="Symbol" w:hAnsi="Symbol" w:hint="default"/>
      </w:rPr>
    </w:lvl>
    <w:lvl w:ilvl="4" w:tplc="9C643E78" w:tentative="1">
      <w:start w:val="1"/>
      <w:numFmt w:val="bullet"/>
      <w:lvlText w:val="o"/>
      <w:lvlJc w:val="left"/>
      <w:pPr>
        <w:ind w:left="3600" w:hanging="360"/>
      </w:pPr>
      <w:rPr>
        <w:rFonts w:ascii="Courier New" w:hAnsi="Courier New" w:cs="Courier New" w:hint="default"/>
      </w:rPr>
    </w:lvl>
    <w:lvl w:ilvl="5" w:tplc="D16475AE" w:tentative="1">
      <w:start w:val="1"/>
      <w:numFmt w:val="bullet"/>
      <w:lvlText w:val=""/>
      <w:lvlJc w:val="left"/>
      <w:pPr>
        <w:ind w:left="4320" w:hanging="360"/>
      </w:pPr>
      <w:rPr>
        <w:rFonts w:ascii="Wingdings" w:hAnsi="Wingdings" w:hint="default"/>
      </w:rPr>
    </w:lvl>
    <w:lvl w:ilvl="6" w:tplc="2A208E12" w:tentative="1">
      <w:start w:val="1"/>
      <w:numFmt w:val="bullet"/>
      <w:lvlText w:val=""/>
      <w:lvlJc w:val="left"/>
      <w:pPr>
        <w:ind w:left="5040" w:hanging="360"/>
      </w:pPr>
      <w:rPr>
        <w:rFonts w:ascii="Symbol" w:hAnsi="Symbol" w:hint="default"/>
      </w:rPr>
    </w:lvl>
    <w:lvl w:ilvl="7" w:tplc="EE8C2F0E" w:tentative="1">
      <w:start w:val="1"/>
      <w:numFmt w:val="bullet"/>
      <w:lvlText w:val="o"/>
      <w:lvlJc w:val="left"/>
      <w:pPr>
        <w:ind w:left="5760" w:hanging="360"/>
      </w:pPr>
      <w:rPr>
        <w:rFonts w:ascii="Courier New" w:hAnsi="Courier New" w:cs="Courier New" w:hint="default"/>
      </w:rPr>
    </w:lvl>
    <w:lvl w:ilvl="8" w:tplc="76DA23C8" w:tentative="1">
      <w:start w:val="1"/>
      <w:numFmt w:val="bullet"/>
      <w:lvlText w:val=""/>
      <w:lvlJc w:val="left"/>
      <w:pPr>
        <w:ind w:left="6480" w:hanging="360"/>
      </w:pPr>
      <w:rPr>
        <w:rFonts w:ascii="Wingdings" w:hAnsi="Wingdings" w:hint="default"/>
      </w:rPr>
    </w:lvl>
  </w:abstractNum>
  <w:abstractNum w:abstractNumId="5" w15:restartNumberingAfterBreak="0">
    <w:nsid w:val="10D2694E"/>
    <w:multiLevelType w:val="hybridMultilevel"/>
    <w:tmpl w:val="A1164DE6"/>
    <w:lvl w:ilvl="0" w:tplc="E8D6DEB6">
      <w:start w:val="1"/>
      <w:numFmt w:val="decimal"/>
      <w:pStyle w:val="Listeavsnitt"/>
      <w:lvlText w:val="%1."/>
      <w:lvlJc w:val="left"/>
      <w:pPr>
        <w:tabs>
          <w:tab w:val="num" w:pos="720"/>
        </w:tabs>
        <w:ind w:left="720" w:hanging="360"/>
      </w:pPr>
    </w:lvl>
    <w:lvl w:ilvl="1" w:tplc="A3C437D2">
      <w:start w:val="1"/>
      <w:numFmt w:val="lowerLetter"/>
      <w:lvlText w:val="%2."/>
      <w:lvlJc w:val="left"/>
      <w:pPr>
        <w:tabs>
          <w:tab w:val="num" w:pos="1440"/>
        </w:tabs>
        <w:ind w:left="1440" w:hanging="360"/>
      </w:pPr>
    </w:lvl>
    <w:lvl w:ilvl="2" w:tplc="BBD0A146">
      <w:start w:val="1"/>
      <w:numFmt w:val="lowerRoman"/>
      <w:lvlText w:val="%3."/>
      <w:lvlJc w:val="right"/>
      <w:pPr>
        <w:tabs>
          <w:tab w:val="num" w:pos="2160"/>
        </w:tabs>
        <w:ind w:left="2160" w:hanging="180"/>
      </w:pPr>
    </w:lvl>
    <w:lvl w:ilvl="3" w:tplc="A5B6B2CE">
      <w:start w:val="1"/>
      <w:numFmt w:val="decimal"/>
      <w:lvlText w:val="%4."/>
      <w:lvlJc w:val="left"/>
      <w:pPr>
        <w:tabs>
          <w:tab w:val="num" w:pos="2880"/>
        </w:tabs>
        <w:ind w:left="2880" w:hanging="360"/>
      </w:pPr>
    </w:lvl>
    <w:lvl w:ilvl="4" w:tplc="1C6E09BE">
      <w:start w:val="1"/>
      <w:numFmt w:val="lowerLetter"/>
      <w:lvlText w:val="%5."/>
      <w:lvlJc w:val="left"/>
      <w:pPr>
        <w:tabs>
          <w:tab w:val="num" w:pos="3600"/>
        </w:tabs>
        <w:ind w:left="3600" w:hanging="360"/>
      </w:pPr>
    </w:lvl>
    <w:lvl w:ilvl="5" w:tplc="2F24D42E">
      <w:start w:val="1"/>
      <w:numFmt w:val="lowerRoman"/>
      <w:lvlText w:val="%6."/>
      <w:lvlJc w:val="right"/>
      <w:pPr>
        <w:tabs>
          <w:tab w:val="num" w:pos="4320"/>
        </w:tabs>
        <w:ind w:left="4320" w:hanging="180"/>
      </w:pPr>
    </w:lvl>
    <w:lvl w:ilvl="6" w:tplc="8F261BB2">
      <w:start w:val="1"/>
      <w:numFmt w:val="decimal"/>
      <w:lvlText w:val="%7."/>
      <w:lvlJc w:val="left"/>
      <w:pPr>
        <w:tabs>
          <w:tab w:val="num" w:pos="5040"/>
        </w:tabs>
        <w:ind w:left="5040" w:hanging="360"/>
      </w:pPr>
    </w:lvl>
    <w:lvl w:ilvl="7" w:tplc="E6FAACF6">
      <w:start w:val="1"/>
      <w:numFmt w:val="lowerLetter"/>
      <w:lvlText w:val="%8."/>
      <w:lvlJc w:val="left"/>
      <w:pPr>
        <w:tabs>
          <w:tab w:val="num" w:pos="5760"/>
        </w:tabs>
        <w:ind w:left="5760" w:hanging="360"/>
      </w:pPr>
    </w:lvl>
    <w:lvl w:ilvl="8" w:tplc="0F744EC8">
      <w:start w:val="1"/>
      <w:numFmt w:val="lowerRoman"/>
      <w:lvlText w:val="%9."/>
      <w:lvlJc w:val="right"/>
      <w:pPr>
        <w:tabs>
          <w:tab w:val="num" w:pos="6480"/>
        </w:tabs>
        <w:ind w:left="6480" w:hanging="180"/>
      </w:pPr>
    </w:lvl>
  </w:abstractNum>
  <w:abstractNum w:abstractNumId="6" w15:restartNumberingAfterBreak="0">
    <w:nsid w:val="1102246F"/>
    <w:multiLevelType w:val="hybridMultilevel"/>
    <w:tmpl w:val="ECDC42BE"/>
    <w:lvl w:ilvl="0" w:tplc="B284FFE2">
      <w:start w:val="1"/>
      <w:numFmt w:val="lowerLetter"/>
      <w:lvlText w:val="%1)"/>
      <w:lvlJc w:val="left"/>
      <w:pPr>
        <w:ind w:left="720" w:hanging="360"/>
      </w:pPr>
    </w:lvl>
    <w:lvl w:ilvl="1" w:tplc="16844544" w:tentative="1">
      <w:start w:val="1"/>
      <w:numFmt w:val="lowerLetter"/>
      <w:lvlText w:val="%2."/>
      <w:lvlJc w:val="left"/>
      <w:pPr>
        <w:ind w:left="1440" w:hanging="360"/>
      </w:pPr>
    </w:lvl>
    <w:lvl w:ilvl="2" w:tplc="CA2459E4" w:tentative="1">
      <w:start w:val="1"/>
      <w:numFmt w:val="lowerRoman"/>
      <w:lvlText w:val="%3."/>
      <w:lvlJc w:val="right"/>
      <w:pPr>
        <w:ind w:left="2160" w:hanging="180"/>
      </w:pPr>
    </w:lvl>
    <w:lvl w:ilvl="3" w:tplc="E6D65298" w:tentative="1">
      <w:start w:val="1"/>
      <w:numFmt w:val="decimal"/>
      <w:lvlText w:val="%4."/>
      <w:lvlJc w:val="left"/>
      <w:pPr>
        <w:ind w:left="2880" w:hanging="360"/>
      </w:pPr>
    </w:lvl>
    <w:lvl w:ilvl="4" w:tplc="23700A00" w:tentative="1">
      <w:start w:val="1"/>
      <w:numFmt w:val="lowerLetter"/>
      <w:lvlText w:val="%5."/>
      <w:lvlJc w:val="left"/>
      <w:pPr>
        <w:ind w:left="3600" w:hanging="360"/>
      </w:pPr>
    </w:lvl>
    <w:lvl w:ilvl="5" w:tplc="EBDE2982" w:tentative="1">
      <w:start w:val="1"/>
      <w:numFmt w:val="lowerRoman"/>
      <w:lvlText w:val="%6."/>
      <w:lvlJc w:val="right"/>
      <w:pPr>
        <w:ind w:left="4320" w:hanging="180"/>
      </w:pPr>
    </w:lvl>
    <w:lvl w:ilvl="6" w:tplc="C08E9240" w:tentative="1">
      <w:start w:val="1"/>
      <w:numFmt w:val="decimal"/>
      <w:lvlText w:val="%7."/>
      <w:lvlJc w:val="left"/>
      <w:pPr>
        <w:ind w:left="5040" w:hanging="360"/>
      </w:pPr>
    </w:lvl>
    <w:lvl w:ilvl="7" w:tplc="0D805E88" w:tentative="1">
      <w:start w:val="1"/>
      <w:numFmt w:val="lowerLetter"/>
      <w:lvlText w:val="%8."/>
      <w:lvlJc w:val="left"/>
      <w:pPr>
        <w:ind w:left="5760" w:hanging="360"/>
      </w:pPr>
    </w:lvl>
    <w:lvl w:ilvl="8" w:tplc="0C6CE50C" w:tentative="1">
      <w:start w:val="1"/>
      <w:numFmt w:val="lowerRoman"/>
      <w:lvlText w:val="%9."/>
      <w:lvlJc w:val="right"/>
      <w:pPr>
        <w:ind w:left="6480" w:hanging="180"/>
      </w:pPr>
    </w:lvl>
  </w:abstractNum>
  <w:abstractNum w:abstractNumId="7" w15:restartNumberingAfterBreak="0">
    <w:nsid w:val="13DC039C"/>
    <w:multiLevelType w:val="hybridMultilevel"/>
    <w:tmpl w:val="586EE83A"/>
    <w:lvl w:ilvl="0" w:tplc="8DDEFEA6">
      <w:start w:val="1"/>
      <w:numFmt w:val="decimal"/>
      <w:lvlText w:val="%1."/>
      <w:lvlJc w:val="left"/>
      <w:pPr>
        <w:ind w:left="360" w:hanging="360"/>
      </w:pPr>
    </w:lvl>
    <w:lvl w:ilvl="1" w:tplc="EC02C640">
      <w:start w:val="1"/>
      <w:numFmt w:val="lowerLetter"/>
      <w:lvlText w:val="%2."/>
      <w:lvlJc w:val="left"/>
      <w:pPr>
        <w:ind w:left="1080" w:hanging="360"/>
      </w:pPr>
    </w:lvl>
    <w:lvl w:ilvl="2" w:tplc="154662EA" w:tentative="1">
      <w:start w:val="1"/>
      <w:numFmt w:val="lowerRoman"/>
      <w:lvlText w:val="%3."/>
      <w:lvlJc w:val="right"/>
      <w:pPr>
        <w:ind w:left="1800" w:hanging="180"/>
      </w:pPr>
    </w:lvl>
    <w:lvl w:ilvl="3" w:tplc="0DDAA7A4" w:tentative="1">
      <w:start w:val="1"/>
      <w:numFmt w:val="decimal"/>
      <w:lvlText w:val="%4."/>
      <w:lvlJc w:val="left"/>
      <w:pPr>
        <w:ind w:left="2520" w:hanging="360"/>
      </w:pPr>
    </w:lvl>
    <w:lvl w:ilvl="4" w:tplc="B11625B4" w:tentative="1">
      <w:start w:val="1"/>
      <w:numFmt w:val="lowerLetter"/>
      <w:lvlText w:val="%5."/>
      <w:lvlJc w:val="left"/>
      <w:pPr>
        <w:ind w:left="3240" w:hanging="360"/>
      </w:pPr>
    </w:lvl>
    <w:lvl w:ilvl="5" w:tplc="B51A4730" w:tentative="1">
      <w:start w:val="1"/>
      <w:numFmt w:val="lowerRoman"/>
      <w:lvlText w:val="%6."/>
      <w:lvlJc w:val="right"/>
      <w:pPr>
        <w:ind w:left="3960" w:hanging="180"/>
      </w:pPr>
    </w:lvl>
    <w:lvl w:ilvl="6" w:tplc="6F02128C" w:tentative="1">
      <w:start w:val="1"/>
      <w:numFmt w:val="decimal"/>
      <w:lvlText w:val="%7."/>
      <w:lvlJc w:val="left"/>
      <w:pPr>
        <w:ind w:left="4680" w:hanging="360"/>
      </w:pPr>
    </w:lvl>
    <w:lvl w:ilvl="7" w:tplc="E4A06CF0" w:tentative="1">
      <w:start w:val="1"/>
      <w:numFmt w:val="lowerLetter"/>
      <w:lvlText w:val="%8."/>
      <w:lvlJc w:val="left"/>
      <w:pPr>
        <w:ind w:left="5400" w:hanging="360"/>
      </w:pPr>
    </w:lvl>
    <w:lvl w:ilvl="8" w:tplc="A4AE5ADC" w:tentative="1">
      <w:start w:val="1"/>
      <w:numFmt w:val="lowerRoman"/>
      <w:lvlText w:val="%9."/>
      <w:lvlJc w:val="right"/>
      <w:pPr>
        <w:ind w:left="6120" w:hanging="180"/>
      </w:pPr>
    </w:lvl>
  </w:abstractNum>
  <w:abstractNum w:abstractNumId="8" w15:restartNumberingAfterBreak="0">
    <w:nsid w:val="1B6E09AA"/>
    <w:multiLevelType w:val="hybridMultilevel"/>
    <w:tmpl w:val="C6A8BC8C"/>
    <w:lvl w:ilvl="0" w:tplc="A484E2FC">
      <w:start w:val="1"/>
      <w:numFmt w:val="upperRoman"/>
      <w:lvlText w:val="%1."/>
      <w:lvlJc w:val="right"/>
      <w:pPr>
        <w:ind w:left="720" w:hanging="360"/>
      </w:pPr>
    </w:lvl>
    <w:lvl w:ilvl="1" w:tplc="8CB22C6A" w:tentative="1">
      <w:start w:val="1"/>
      <w:numFmt w:val="lowerLetter"/>
      <w:lvlText w:val="%2."/>
      <w:lvlJc w:val="left"/>
      <w:pPr>
        <w:ind w:left="1440" w:hanging="360"/>
      </w:pPr>
    </w:lvl>
    <w:lvl w:ilvl="2" w:tplc="53E84F00" w:tentative="1">
      <w:start w:val="1"/>
      <w:numFmt w:val="lowerRoman"/>
      <w:lvlText w:val="%3."/>
      <w:lvlJc w:val="right"/>
      <w:pPr>
        <w:ind w:left="2160" w:hanging="180"/>
      </w:pPr>
    </w:lvl>
    <w:lvl w:ilvl="3" w:tplc="31CCB330" w:tentative="1">
      <w:start w:val="1"/>
      <w:numFmt w:val="decimal"/>
      <w:lvlText w:val="%4."/>
      <w:lvlJc w:val="left"/>
      <w:pPr>
        <w:ind w:left="2880" w:hanging="360"/>
      </w:pPr>
    </w:lvl>
    <w:lvl w:ilvl="4" w:tplc="EF30A02A" w:tentative="1">
      <w:start w:val="1"/>
      <w:numFmt w:val="lowerLetter"/>
      <w:lvlText w:val="%5."/>
      <w:lvlJc w:val="left"/>
      <w:pPr>
        <w:ind w:left="3600" w:hanging="360"/>
      </w:pPr>
    </w:lvl>
    <w:lvl w:ilvl="5" w:tplc="003EB8BE" w:tentative="1">
      <w:start w:val="1"/>
      <w:numFmt w:val="lowerRoman"/>
      <w:lvlText w:val="%6."/>
      <w:lvlJc w:val="right"/>
      <w:pPr>
        <w:ind w:left="4320" w:hanging="180"/>
      </w:pPr>
    </w:lvl>
    <w:lvl w:ilvl="6" w:tplc="04BCDD22" w:tentative="1">
      <w:start w:val="1"/>
      <w:numFmt w:val="decimal"/>
      <w:lvlText w:val="%7."/>
      <w:lvlJc w:val="left"/>
      <w:pPr>
        <w:ind w:left="5040" w:hanging="360"/>
      </w:pPr>
    </w:lvl>
    <w:lvl w:ilvl="7" w:tplc="F4A4E728" w:tentative="1">
      <w:start w:val="1"/>
      <w:numFmt w:val="lowerLetter"/>
      <w:lvlText w:val="%8."/>
      <w:lvlJc w:val="left"/>
      <w:pPr>
        <w:ind w:left="5760" w:hanging="360"/>
      </w:pPr>
    </w:lvl>
    <w:lvl w:ilvl="8" w:tplc="8332A15A" w:tentative="1">
      <w:start w:val="1"/>
      <w:numFmt w:val="lowerRoman"/>
      <w:lvlText w:val="%9."/>
      <w:lvlJc w:val="right"/>
      <w:pPr>
        <w:ind w:left="6480" w:hanging="180"/>
      </w:pPr>
    </w:lvl>
  </w:abstractNum>
  <w:abstractNum w:abstractNumId="9" w15:restartNumberingAfterBreak="0">
    <w:nsid w:val="1BE26FA6"/>
    <w:multiLevelType w:val="hybridMultilevel"/>
    <w:tmpl w:val="B31A759E"/>
    <w:lvl w:ilvl="0" w:tplc="7B562DCA">
      <w:start w:val="1"/>
      <w:numFmt w:val="bullet"/>
      <w:pStyle w:val="Avtaleoverskrift"/>
      <w:lvlText w:val=""/>
      <w:lvlJc w:val="left"/>
      <w:pPr>
        <w:tabs>
          <w:tab w:val="num" w:pos="1080"/>
        </w:tabs>
        <w:ind w:left="1080" w:hanging="360"/>
      </w:pPr>
      <w:rPr>
        <w:rFonts w:ascii="Symbol" w:hAnsi="Symbol" w:cs="Times New Roman" w:hint="default"/>
      </w:rPr>
    </w:lvl>
    <w:lvl w:ilvl="1" w:tplc="E9564BD8">
      <w:start w:val="1"/>
      <w:numFmt w:val="bullet"/>
      <w:lvlText w:val="o"/>
      <w:lvlJc w:val="left"/>
      <w:pPr>
        <w:tabs>
          <w:tab w:val="num" w:pos="1800"/>
        </w:tabs>
        <w:ind w:left="1800" w:hanging="360"/>
      </w:pPr>
      <w:rPr>
        <w:rFonts w:ascii="Courier New" w:hAnsi="Courier New" w:cs="Courier New" w:hint="default"/>
      </w:rPr>
    </w:lvl>
    <w:lvl w:ilvl="2" w:tplc="29BC9018">
      <w:start w:val="1"/>
      <w:numFmt w:val="bullet"/>
      <w:lvlText w:val=""/>
      <w:lvlJc w:val="left"/>
      <w:pPr>
        <w:tabs>
          <w:tab w:val="num" w:pos="2520"/>
        </w:tabs>
        <w:ind w:left="2520" w:hanging="360"/>
      </w:pPr>
      <w:rPr>
        <w:rFonts w:ascii="Wingdings" w:hAnsi="Wingdings" w:cs="Times New Roman" w:hint="default"/>
      </w:rPr>
    </w:lvl>
    <w:lvl w:ilvl="3" w:tplc="69A0AEE0">
      <w:start w:val="1"/>
      <w:numFmt w:val="bullet"/>
      <w:lvlText w:val=""/>
      <w:lvlJc w:val="left"/>
      <w:pPr>
        <w:tabs>
          <w:tab w:val="num" w:pos="3240"/>
        </w:tabs>
        <w:ind w:left="3240" w:hanging="360"/>
      </w:pPr>
      <w:rPr>
        <w:rFonts w:ascii="Symbol" w:hAnsi="Symbol" w:cs="Times New Roman" w:hint="default"/>
      </w:rPr>
    </w:lvl>
    <w:lvl w:ilvl="4" w:tplc="45AAEC68">
      <w:start w:val="1"/>
      <w:numFmt w:val="bullet"/>
      <w:lvlText w:val="o"/>
      <w:lvlJc w:val="left"/>
      <w:pPr>
        <w:tabs>
          <w:tab w:val="num" w:pos="3960"/>
        </w:tabs>
        <w:ind w:left="3960" w:hanging="360"/>
      </w:pPr>
      <w:rPr>
        <w:rFonts w:ascii="Courier New" w:hAnsi="Courier New" w:cs="Courier New" w:hint="default"/>
      </w:rPr>
    </w:lvl>
    <w:lvl w:ilvl="5" w:tplc="CFB8692E">
      <w:start w:val="1"/>
      <w:numFmt w:val="bullet"/>
      <w:lvlText w:val=""/>
      <w:lvlJc w:val="left"/>
      <w:pPr>
        <w:tabs>
          <w:tab w:val="num" w:pos="4680"/>
        </w:tabs>
        <w:ind w:left="4680" w:hanging="360"/>
      </w:pPr>
      <w:rPr>
        <w:rFonts w:ascii="Wingdings" w:hAnsi="Wingdings" w:cs="Times New Roman" w:hint="default"/>
      </w:rPr>
    </w:lvl>
    <w:lvl w:ilvl="6" w:tplc="833C160C">
      <w:start w:val="1"/>
      <w:numFmt w:val="bullet"/>
      <w:lvlText w:val=""/>
      <w:lvlJc w:val="left"/>
      <w:pPr>
        <w:tabs>
          <w:tab w:val="num" w:pos="5400"/>
        </w:tabs>
        <w:ind w:left="5400" w:hanging="360"/>
      </w:pPr>
      <w:rPr>
        <w:rFonts w:ascii="Symbol" w:hAnsi="Symbol" w:cs="Times New Roman" w:hint="default"/>
      </w:rPr>
    </w:lvl>
    <w:lvl w:ilvl="7" w:tplc="49EEBACC">
      <w:start w:val="1"/>
      <w:numFmt w:val="bullet"/>
      <w:lvlText w:val="o"/>
      <w:lvlJc w:val="left"/>
      <w:pPr>
        <w:tabs>
          <w:tab w:val="num" w:pos="6120"/>
        </w:tabs>
        <w:ind w:left="6120" w:hanging="360"/>
      </w:pPr>
      <w:rPr>
        <w:rFonts w:ascii="Courier New" w:hAnsi="Courier New" w:cs="Courier New" w:hint="default"/>
      </w:rPr>
    </w:lvl>
    <w:lvl w:ilvl="8" w:tplc="D1EAABDE">
      <w:start w:val="1"/>
      <w:numFmt w:val="bullet"/>
      <w:lvlText w:val=""/>
      <w:lvlJc w:val="left"/>
      <w:pPr>
        <w:tabs>
          <w:tab w:val="num" w:pos="6840"/>
        </w:tabs>
        <w:ind w:left="6840" w:hanging="360"/>
      </w:pPr>
      <w:rPr>
        <w:rFonts w:ascii="Wingdings" w:hAnsi="Wingdings" w:cs="Times New Roman" w:hint="default"/>
      </w:rPr>
    </w:lvl>
  </w:abstractNum>
  <w:abstractNum w:abstractNumId="10" w15:restartNumberingAfterBreak="0">
    <w:nsid w:val="1D3A65D9"/>
    <w:multiLevelType w:val="hybridMultilevel"/>
    <w:tmpl w:val="DF788264"/>
    <w:lvl w:ilvl="0" w:tplc="31166152">
      <w:start w:val="1"/>
      <w:numFmt w:val="bullet"/>
      <w:lvlText w:val=""/>
      <w:lvlJc w:val="left"/>
      <w:pPr>
        <w:ind w:left="780" w:hanging="360"/>
      </w:pPr>
      <w:rPr>
        <w:rFonts w:ascii="Symbol" w:hAnsi="Symbol" w:hint="default"/>
      </w:rPr>
    </w:lvl>
    <w:lvl w:ilvl="1" w:tplc="F6CC9488" w:tentative="1">
      <w:start w:val="1"/>
      <w:numFmt w:val="bullet"/>
      <w:lvlText w:val="o"/>
      <w:lvlJc w:val="left"/>
      <w:pPr>
        <w:ind w:left="1500" w:hanging="360"/>
      </w:pPr>
      <w:rPr>
        <w:rFonts w:ascii="Courier New" w:hAnsi="Courier New" w:cs="Courier New" w:hint="default"/>
      </w:rPr>
    </w:lvl>
    <w:lvl w:ilvl="2" w:tplc="AC585FE4" w:tentative="1">
      <w:start w:val="1"/>
      <w:numFmt w:val="bullet"/>
      <w:lvlText w:val=""/>
      <w:lvlJc w:val="left"/>
      <w:pPr>
        <w:ind w:left="2220" w:hanging="360"/>
      </w:pPr>
      <w:rPr>
        <w:rFonts w:ascii="Wingdings" w:hAnsi="Wingdings" w:hint="default"/>
      </w:rPr>
    </w:lvl>
    <w:lvl w:ilvl="3" w:tplc="034CF408" w:tentative="1">
      <w:start w:val="1"/>
      <w:numFmt w:val="bullet"/>
      <w:lvlText w:val=""/>
      <w:lvlJc w:val="left"/>
      <w:pPr>
        <w:ind w:left="2940" w:hanging="360"/>
      </w:pPr>
      <w:rPr>
        <w:rFonts w:ascii="Symbol" w:hAnsi="Symbol" w:hint="default"/>
      </w:rPr>
    </w:lvl>
    <w:lvl w:ilvl="4" w:tplc="7E54E22A" w:tentative="1">
      <w:start w:val="1"/>
      <w:numFmt w:val="bullet"/>
      <w:lvlText w:val="o"/>
      <w:lvlJc w:val="left"/>
      <w:pPr>
        <w:ind w:left="3660" w:hanging="360"/>
      </w:pPr>
      <w:rPr>
        <w:rFonts w:ascii="Courier New" w:hAnsi="Courier New" w:cs="Courier New" w:hint="default"/>
      </w:rPr>
    </w:lvl>
    <w:lvl w:ilvl="5" w:tplc="FF981536" w:tentative="1">
      <w:start w:val="1"/>
      <w:numFmt w:val="bullet"/>
      <w:lvlText w:val=""/>
      <w:lvlJc w:val="left"/>
      <w:pPr>
        <w:ind w:left="4380" w:hanging="360"/>
      </w:pPr>
      <w:rPr>
        <w:rFonts w:ascii="Wingdings" w:hAnsi="Wingdings" w:hint="default"/>
      </w:rPr>
    </w:lvl>
    <w:lvl w:ilvl="6" w:tplc="08AE6608" w:tentative="1">
      <w:start w:val="1"/>
      <w:numFmt w:val="bullet"/>
      <w:lvlText w:val=""/>
      <w:lvlJc w:val="left"/>
      <w:pPr>
        <w:ind w:left="5100" w:hanging="360"/>
      </w:pPr>
      <w:rPr>
        <w:rFonts w:ascii="Symbol" w:hAnsi="Symbol" w:hint="default"/>
      </w:rPr>
    </w:lvl>
    <w:lvl w:ilvl="7" w:tplc="991AF9C2" w:tentative="1">
      <w:start w:val="1"/>
      <w:numFmt w:val="bullet"/>
      <w:lvlText w:val="o"/>
      <w:lvlJc w:val="left"/>
      <w:pPr>
        <w:ind w:left="5820" w:hanging="360"/>
      </w:pPr>
      <w:rPr>
        <w:rFonts w:ascii="Courier New" w:hAnsi="Courier New" w:cs="Courier New" w:hint="default"/>
      </w:rPr>
    </w:lvl>
    <w:lvl w:ilvl="8" w:tplc="54E2D432" w:tentative="1">
      <w:start w:val="1"/>
      <w:numFmt w:val="bullet"/>
      <w:lvlText w:val=""/>
      <w:lvlJc w:val="left"/>
      <w:pPr>
        <w:ind w:left="6540" w:hanging="360"/>
      </w:pPr>
      <w:rPr>
        <w:rFonts w:ascii="Wingdings" w:hAnsi="Wingdings" w:hint="default"/>
      </w:rPr>
    </w:lvl>
  </w:abstractNum>
  <w:abstractNum w:abstractNumId="11" w15:restartNumberingAfterBreak="0">
    <w:nsid w:val="2534772A"/>
    <w:multiLevelType w:val="hybridMultilevel"/>
    <w:tmpl w:val="D206E86A"/>
    <w:lvl w:ilvl="0" w:tplc="D028136A">
      <w:start w:val="1"/>
      <w:numFmt w:val="lowerRoman"/>
      <w:lvlText w:val="%1."/>
      <w:lvlJc w:val="right"/>
      <w:pPr>
        <w:ind w:left="720" w:hanging="360"/>
      </w:pPr>
      <w:rPr>
        <w:rFonts w:hint="default"/>
      </w:rPr>
    </w:lvl>
    <w:lvl w:ilvl="1" w:tplc="0F1877BA" w:tentative="1">
      <w:start w:val="1"/>
      <w:numFmt w:val="lowerLetter"/>
      <w:lvlText w:val="%2."/>
      <w:lvlJc w:val="left"/>
      <w:pPr>
        <w:ind w:left="1440" w:hanging="360"/>
      </w:pPr>
    </w:lvl>
    <w:lvl w:ilvl="2" w:tplc="9BA8E68C" w:tentative="1">
      <w:start w:val="1"/>
      <w:numFmt w:val="lowerRoman"/>
      <w:lvlText w:val="%3."/>
      <w:lvlJc w:val="right"/>
      <w:pPr>
        <w:ind w:left="2160" w:hanging="180"/>
      </w:pPr>
    </w:lvl>
    <w:lvl w:ilvl="3" w:tplc="38384392" w:tentative="1">
      <w:start w:val="1"/>
      <w:numFmt w:val="decimal"/>
      <w:lvlText w:val="%4."/>
      <w:lvlJc w:val="left"/>
      <w:pPr>
        <w:ind w:left="2880" w:hanging="360"/>
      </w:pPr>
    </w:lvl>
    <w:lvl w:ilvl="4" w:tplc="9D4E546E" w:tentative="1">
      <w:start w:val="1"/>
      <w:numFmt w:val="lowerLetter"/>
      <w:lvlText w:val="%5."/>
      <w:lvlJc w:val="left"/>
      <w:pPr>
        <w:ind w:left="3600" w:hanging="360"/>
      </w:pPr>
    </w:lvl>
    <w:lvl w:ilvl="5" w:tplc="6690181C" w:tentative="1">
      <w:start w:val="1"/>
      <w:numFmt w:val="lowerRoman"/>
      <w:lvlText w:val="%6."/>
      <w:lvlJc w:val="right"/>
      <w:pPr>
        <w:ind w:left="4320" w:hanging="180"/>
      </w:pPr>
    </w:lvl>
    <w:lvl w:ilvl="6" w:tplc="72D24F52" w:tentative="1">
      <w:start w:val="1"/>
      <w:numFmt w:val="decimal"/>
      <w:lvlText w:val="%7."/>
      <w:lvlJc w:val="left"/>
      <w:pPr>
        <w:ind w:left="5040" w:hanging="360"/>
      </w:pPr>
    </w:lvl>
    <w:lvl w:ilvl="7" w:tplc="8A02EC2A" w:tentative="1">
      <w:start w:val="1"/>
      <w:numFmt w:val="lowerLetter"/>
      <w:lvlText w:val="%8."/>
      <w:lvlJc w:val="left"/>
      <w:pPr>
        <w:ind w:left="5760" w:hanging="360"/>
      </w:pPr>
    </w:lvl>
    <w:lvl w:ilvl="8" w:tplc="C82823C4" w:tentative="1">
      <w:start w:val="1"/>
      <w:numFmt w:val="lowerRoman"/>
      <w:lvlText w:val="%9."/>
      <w:lvlJc w:val="right"/>
      <w:pPr>
        <w:ind w:left="6480" w:hanging="180"/>
      </w:pPr>
    </w:lvl>
  </w:abstractNum>
  <w:abstractNum w:abstractNumId="12" w15:restartNumberingAfterBreak="0">
    <w:nsid w:val="2B8A7D0E"/>
    <w:multiLevelType w:val="hybridMultilevel"/>
    <w:tmpl w:val="60644F12"/>
    <w:lvl w:ilvl="0" w:tplc="D566406C">
      <w:start w:val="1"/>
      <w:numFmt w:val="decimal"/>
      <w:pStyle w:val="Forsidetittel2"/>
      <w:lvlText w:val="%1."/>
      <w:lvlJc w:val="left"/>
      <w:pPr>
        <w:tabs>
          <w:tab w:val="num" w:pos="360"/>
        </w:tabs>
        <w:ind w:left="360" w:hanging="360"/>
      </w:pPr>
      <w:rPr>
        <w:rFonts w:ascii="Times New Roman" w:hAnsi="Times New Roman" w:cs="Times New Roman"/>
      </w:rPr>
    </w:lvl>
    <w:lvl w:ilvl="1" w:tplc="BFF21A62">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870EAEE8">
      <w:start w:val="1"/>
      <w:numFmt w:val="lowerRoman"/>
      <w:lvlText w:val="%3."/>
      <w:lvlJc w:val="right"/>
      <w:pPr>
        <w:tabs>
          <w:tab w:val="num" w:pos="1800"/>
        </w:tabs>
        <w:ind w:left="1800" w:hanging="180"/>
      </w:pPr>
      <w:rPr>
        <w:rFonts w:ascii="Times New Roman" w:hAnsi="Times New Roman" w:cs="Times New Roman"/>
      </w:rPr>
    </w:lvl>
    <w:lvl w:ilvl="3" w:tplc="95FC4B4A">
      <w:start w:val="1"/>
      <w:numFmt w:val="decimal"/>
      <w:lvlText w:val="%4."/>
      <w:lvlJc w:val="left"/>
      <w:pPr>
        <w:tabs>
          <w:tab w:val="num" w:pos="2520"/>
        </w:tabs>
        <w:ind w:left="2520" w:hanging="360"/>
      </w:pPr>
      <w:rPr>
        <w:rFonts w:ascii="Times New Roman" w:hAnsi="Times New Roman" w:cs="Times New Roman"/>
      </w:rPr>
    </w:lvl>
    <w:lvl w:ilvl="4" w:tplc="B80E8CCC">
      <w:start w:val="1"/>
      <w:numFmt w:val="lowerLetter"/>
      <w:lvlText w:val="%5."/>
      <w:lvlJc w:val="left"/>
      <w:pPr>
        <w:tabs>
          <w:tab w:val="num" w:pos="3240"/>
        </w:tabs>
        <w:ind w:left="3240" w:hanging="360"/>
      </w:pPr>
      <w:rPr>
        <w:rFonts w:ascii="Times New Roman" w:hAnsi="Times New Roman" w:cs="Times New Roman"/>
      </w:rPr>
    </w:lvl>
    <w:lvl w:ilvl="5" w:tplc="0CBCE22C">
      <w:start w:val="1"/>
      <w:numFmt w:val="lowerRoman"/>
      <w:lvlText w:val="%6."/>
      <w:lvlJc w:val="right"/>
      <w:pPr>
        <w:tabs>
          <w:tab w:val="num" w:pos="3960"/>
        </w:tabs>
        <w:ind w:left="3960" w:hanging="180"/>
      </w:pPr>
      <w:rPr>
        <w:rFonts w:ascii="Times New Roman" w:hAnsi="Times New Roman" w:cs="Times New Roman"/>
      </w:rPr>
    </w:lvl>
    <w:lvl w:ilvl="6" w:tplc="755E34FA">
      <w:start w:val="1"/>
      <w:numFmt w:val="decimal"/>
      <w:lvlText w:val="%7."/>
      <w:lvlJc w:val="left"/>
      <w:pPr>
        <w:tabs>
          <w:tab w:val="num" w:pos="4680"/>
        </w:tabs>
        <w:ind w:left="4680" w:hanging="360"/>
      </w:pPr>
      <w:rPr>
        <w:rFonts w:ascii="Times New Roman" w:hAnsi="Times New Roman" w:cs="Times New Roman"/>
      </w:rPr>
    </w:lvl>
    <w:lvl w:ilvl="7" w:tplc="A47E02C6">
      <w:start w:val="1"/>
      <w:numFmt w:val="lowerLetter"/>
      <w:lvlText w:val="%8."/>
      <w:lvlJc w:val="left"/>
      <w:pPr>
        <w:tabs>
          <w:tab w:val="num" w:pos="5400"/>
        </w:tabs>
        <w:ind w:left="5400" w:hanging="360"/>
      </w:pPr>
      <w:rPr>
        <w:rFonts w:ascii="Times New Roman" w:hAnsi="Times New Roman" w:cs="Times New Roman"/>
      </w:rPr>
    </w:lvl>
    <w:lvl w:ilvl="8" w:tplc="CF0699AE">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4" w15:restartNumberingAfterBreak="0">
    <w:nsid w:val="2E785F0D"/>
    <w:multiLevelType w:val="hybridMultilevel"/>
    <w:tmpl w:val="849E1098"/>
    <w:lvl w:ilvl="0" w:tplc="FE4A0E50">
      <w:start w:val="1"/>
      <w:numFmt w:val="decimal"/>
      <w:lvlText w:val="%1."/>
      <w:lvlJc w:val="left"/>
      <w:pPr>
        <w:tabs>
          <w:tab w:val="num" w:pos="360"/>
        </w:tabs>
        <w:ind w:left="360" w:hanging="360"/>
      </w:pPr>
      <w:rPr>
        <w:rFonts w:ascii="Times New Roman" w:hAnsi="Times New Roman" w:cs="Times New Roman"/>
      </w:rPr>
    </w:lvl>
    <w:lvl w:ilvl="1" w:tplc="953C8224">
      <w:start w:val="1"/>
      <w:numFmt w:val="lowerLetter"/>
      <w:lvlText w:val="%2)"/>
      <w:lvlJc w:val="left"/>
      <w:pPr>
        <w:tabs>
          <w:tab w:val="num" w:pos="1080"/>
        </w:tabs>
        <w:ind w:left="1080" w:hanging="360"/>
      </w:pPr>
      <w:rPr>
        <w:rFonts w:hint="default"/>
      </w:rPr>
    </w:lvl>
    <w:lvl w:ilvl="2" w:tplc="3B1CFA40">
      <w:start w:val="1"/>
      <w:numFmt w:val="lowerRoman"/>
      <w:lvlText w:val="%3."/>
      <w:lvlJc w:val="right"/>
      <w:pPr>
        <w:tabs>
          <w:tab w:val="num" w:pos="1800"/>
        </w:tabs>
        <w:ind w:left="1800" w:hanging="180"/>
      </w:pPr>
      <w:rPr>
        <w:rFonts w:ascii="Times New Roman" w:hAnsi="Times New Roman" w:cs="Times New Roman"/>
      </w:rPr>
    </w:lvl>
    <w:lvl w:ilvl="3" w:tplc="0068E0DC">
      <w:start w:val="1"/>
      <w:numFmt w:val="decimal"/>
      <w:lvlText w:val="%4."/>
      <w:lvlJc w:val="left"/>
      <w:pPr>
        <w:tabs>
          <w:tab w:val="num" w:pos="2520"/>
        </w:tabs>
        <w:ind w:left="2520" w:hanging="360"/>
      </w:pPr>
      <w:rPr>
        <w:rFonts w:ascii="Times New Roman" w:hAnsi="Times New Roman" w:cs="Times New Roman"/>
      </w:rPr>
    </w:lvl>
    <w:lvl w:ilvl="4" w:tplc="F5B01C04">
      <w:start w:val="1"/>
      <w:numFmt w:val="lowerLetter"/>
      <w:lvlText w:val="%5."/>
      <w:lvlJc w:val="left"/>
      <w:pPr>
        <w:tabs>
          <w:tab w:val="num" w:pos="3240"/>
        </w:tabs>
        <w:ind w:left="3240" w:hanging="360"/>
      </w:pPr>
      <w:rPr>
        <w:rFonts w:ascii="Times New Roman" w:hAnsi="Times New Roman" w:cs="Times New Roman"/>
      </w:rPr>
    </w:lvl>
    <w:lvl w:ilvl="5" w:tplc="3A868576">
      <w:start w:val="1"/>
      <w:numFmt w:val="lowerRoman"/>
      <w:lvlText w:val="%6."/>
      <w:lvlJc w:val="right"/>
      <w:pPr>
        <w:tabs>
          <w:tab w:val="num" w:pos="3960"/>
        </w:tabs>
        <w:ind w:left="3960" w:hanging="180"/>
      </w:pPr>
      <w:rPr>
        <w:rFonts w:ascii="Times New Roman" w:hAnsi="Times New Roman" w:cs="Times New Roman"/>
      </w:rPr>
    </w:lvl>
    <w:lvl w:ilvl="6" w:tplc="90243432">
      <w:start w:val="1"/>
      <w:numFmt w:val="decimal"/>
      <w:lvlText w:val="%7."/>
      <w:lvlJc w:val="left"/>
      <w:pPr>
        <w:tabs>
          <w:tab w:val="num" w:pos="4680"/>
        </w:tabs>
        <w:ind w:left="4680" w:hanging="360"/>
      </w:pPr>
      <w:rPr>
        <w:rFonts w:ascii="Times New Roman" w:hAnsi="Times New Roman" w:cs="Times New Roman"/>
      </w:rPr>
    </w:lvl>
    <w:lvl w:ilvl="7" w:tplc="ADECD446">
      <w:start w:val="1"/>
      <w:numFmt w:val="lowerLetter"/>
      <w:lvlText w:val="%8."/>
      <w:lvlJc w:val="left"/>
      <w:pPr>
        <w:tabs>
          <w:tab w:val="num" w:pos="5400"/>
        </w:tabs>
        <w:ind w:left="5400" w:hanging="360"/>
      </w:pPr>
      <w:rPr>
        <w:rFonts w:ascii="Times New Roman" w:hAnsi="Times New Roman" w:cs="Times New Roman"/>
      </w:rPr>
    </w:lvl>
    <w:lvl w:ilvl="8" w:tplc="1D546A52">
      <w:start w:val="1"/>
      <w:numFmt w:val="lowerRoman"/>
      <w:lvlText w:val="%9."/>
      <w:lvlJc w:val="right"/>
      <w:pPr>
        <w:tabs>
          <w:tab w:val="num" w:pos="6120"/>
        </w:tabs>
        <w:ind w:left="6120" w:hanging="180"/>
      </w:pPr>
      <w:rPr>
        <w:rFonts w:ascii="Times New Roman" w:hAnsi="Times New Roman" w:cs="Times New Roman"/>
      </w:rPr>
    </w:lvl>
  </w:abstractNum>
  <w:abstractNum w:abstractNumId="15" w15:restartNumberingAfterBreak="0">
    <w:nsid w:val="2EE131FB"/>
    <w:multiLevelType w:val="hybridMultilevel"/>
    <w:tmpl w:val="980688A6"/>
    <w:lvl w:ilvl="0" w:tplc="57B8C5FC">
      <w:start w:val="1"/>
      <w:numFmt w:val="bullet"/>
      <w:lvlText w:val=""/>
      <w:lvlJc w:val="left"/>
      <w:pPr>
        <w:ind w:left="780" w:hanging="360"/>
      </w:pPr>
      <w:rPr>
        <w:rFonts w:ascii="Symbol" w:hAnsi="Symbol" w:hint="default"/>
      </w:rPr>
    </w:lvl>
    <w:lvl w:ilvl="1" w:tplc="E7623B10" w:tentative="1">
      <w:start w:val="1"/>
      <w:numFmt w:val="bullet"/>
      <w:lvlText w:val="o"/>
      <w:lvlJc w:val="left"/>
      <w:pPr>
        <w:ind w:left="1500" w:hanging="360"/>
      </w:pPr>
      <w:rPr>
        <w:rFonts w:ascii="Courier New" w:hAnsi="Courier New" w:cs="Courier New" w:hint="default"/>
      </w:rPr>
    </w:lvl>
    <w:lvl w:ilvl="2" w:tplc="6394AAEC" w:tentative="1">
      <w:start w:val="1"/>
      <w:numFmt w:val="bullet"/>
      <w:lvlText w:val=""/>
      <w:lvlJc w:val="left"/>
      <w:pPr>
        <w:ind w:left="2220" w:hanging="360"/>
      </w:pPr>
      <w:rPr>
        <w:rFonts w:ascii="Wingdings" w:hAnsi="Wingdings" w:hint="default"/>
      </w:rPr>
    </w:lvl>
    <w:lvl w:ilvl="3" w:tplc="C838AD20" w:tentative="1">
      <w:start w:val="1"/>
      <w:numFmt w:val="bullet"/>
      <w:lvlText w:val=""/>
      <w:lvlJc w:val="left"/>
      <w:pPr>
        <w:ind w:left="2940" w:hanging="360"/>
      </w:pPr>
      <w:rPr>
        <w:rFonts w:ascii="Symbol" w:hAnsi="Symbol" w:hint="default"/>
      </w:rPr>
    </w:lvl>
    <w:lvl w:ilvl="4" w:tplc="5A804846" w:tentative="1">
      <w:start w:val="1"/>
      <w:numFmt w:val="bullet"/>
      <w:lvlText w:val="o"/>
      <w:lvlJc w:val="left"/>
      <w:pPr>
        <w:ind w:left="3660" w:hanging="360"/>
      </w:pPr>
      <w:rPr>
        <w:rFonts w:ascii="Courier New" w:hAnsi="Courier New" w:cs="Courier New" w:hint="default"/>
      </w:rPr>
    </w:lvl>
    <w:lvl w:ilvl="5" w:tplc="F5C4F7AE" w:tentative="1">
      <w:start w:val="1"/>
      <w:numFmt w:val="bullet"/>
      <w:lvlText w:val=""/>
      <w:lvlJc w:val="left"/>
      <w:pPr>
        <w:ind w:left="4380" w:hanging="360"/>
      </w:pPr>
      <w:rPr>
        <w:rFonts w:ascii="Wingdings" w:hAnsi="Wingdings" w:hint="default"/>
      </w:rPr>
    </w:lvl>
    <w:lvl w:ilvl="6" w:tplc="8CDE8592" w:tentative="1">
      <w:start w:val="1"/>
      <w:numFmt w:val="bullet"/>
      <w:lvlText w:val=""/>
      <w:lvlJc w:val="left"/>
      <w:pPr>
        <w:ind w:left="5100" w:hanging="360"/>
      </w:pPr>
      <w:rPr>
        <w:rFonts w:ascii="Symbol" w:hAnsi="Symbol" w:hint="default"/>
      </w:rPr>
    </w:lvl>
    <w:lvl w:ilvl="7" w:tplc="AC3E31A0" w:tentative="1">
      <w:start w:val="1"/>
      <w:numFmt w:val="bullet"/>
      <w:lvlText w:val="o"/>
      <w:lvlJc w:val="left"/>
      <w:pPr>
        <w:ind w:left="5820" w:hanging="360"/>
      </w:pPr>
      <w:rPr>
        <w:rFonts w:ascii="Courier New" w:hAnsi="Courier New" w:cs="Courier New" w:hint="default"/>
      </w:rPr>
    </w:lvl>
    <w:lvl w:ilvl="8" w:tplc="4D58A4C0" w:tentative="1">
      <w:start w:val="1"/>
      <w:numFmt w:val="bullet"/>
      <w:lvlText w:val=""/>
      <w:lvlJc w:val="left"/>
      <w:pPr>
        <w:ind w:left="6540" w:hanging="360"/>
      </w:pPr>
      <w:rPr>
        <w:rFonts w:ascii="Wingdings" w:hAnsi="Wingdings" w:hint="default"/>
      </w:rPr>
    </w:lvl>
  </w:abstractNum>
  <w:abstractNum w:abstractNumId="16" w15:restartNumberingAfterBreak="0">
    <w:nsid w:val="2F3539EE"/>
    <w:multiLevelType w:val="hybridMultilevel"/>
    <w:tmpl w:val="59989C74"/>
    <w:lvl w:ilvl="0" w:tplc="2572CB16">
      <w:start w:val="1"/>
      <w:numFmt w:val="lowerLetter"/>
      <w:lvlText w:val="%1)"/>
      <w:lvlJc w:val="left"/>
      <w:pPr>
        <w:ind w:left="720" w:hanging="360"/>
      </w:pPr>
    </w:lvl>
    <w:lvl w:ilvl="1" w:tplc="B2F635EA">
      <w:start w:val="1"/>
      <w:numFmt w:val="lowerLetter"/>
      <w:lvlText w:val="%2."/>
      <w:lvlJc w:val="left"/>
      <w:pPr>
        <w:ind w:left="1440" w:hanging="360"/>
      </w:pPr>
    </w:lvl>
    <w:lvl w:ilvl="2" w:tplc="B9B603DC">
      <w:start w:val="1"/>
      <w:numFmt w:val="lowerRoman"/>
      <w:lvlText w:val="%3."/>
      <w:lvlJc w:val="right"/>
      <w:pPr>
        <w:ind w:left="2160" w:hanging="180"/>
      </w:pPr>
    </w:lvl>
    <w:lvl w:ilvl="3" w:tplc="5ADABCFA">
      <w:start w:val="1"/>
      <w:numFmt w:val="decimal"/>
      <w:lvlText w:val="%4."/>
      <w:lvlJc w:val="left"/>
      <w:pPr>
        <w:ind w:left="2880" w:hanging="360"/>
      </w:pPr>
    </w:lvl>
    <w:lvl w:ilvl="4" w:tplc="3B9C40A6">
      <w:start w:val="1"/>
      <w:numFmt w:val="lowerLetter"/>
      <w:lvlText w:val="%5."/>
      <w:lvlJc w:val="left"/>
      <w:pPr>
        <w:ind w:left="3600" w:hanging="360"/>
      </w:pPr>
    </w:lvl>
    <w:lvl w:ilvl="5" w:tplc="B1E0674A">
      <w:start w:val="1"/>
      <w:numFmt w:val="lowerRoman"/>
      <w:lvlText w:val="%6."/>
      <w:lvlJc w:val="right"/>
      <w:pPr>
        <w:ind w:left="4320" w:hanging="180"/>
      </w:pPr>
    </w:lvl>
    <w:lvl w:ilvl="6" w:tplc="E1ECC372">
      <w:start w:val="1"/>
      <w:numFmt w:val="decimal"/>
      <w:lvlText w:val="%7."/>
      <w:lvlJc w:val="left"/>
      <w:pPr>
        <w:ind w:left="5040" w:hanging="360"/>
      </w:pPr>
    </w:lvl>
    <w:lvl w:ilvl="7" w:tplc="8D4884D8">
      <w:start w:val="1"/>
      <w:numFmt w:val="lowerLetter"/>
      <w:lvlText w:val="%8."/>
      <w:lvlJc w:val="left"/>
      <w:pPr>
        <w:ind w:left="5760" w:hanging="360"/>
      </w:pPr>
    </w:lvl>
    <w:lvl w:ilvl="8" w:tplc="F89AE572">
      <w:start w:val="1"/>
      <w:numFmt w:val="lowerRoman"/>
      <w:lvlText w:val="%9."/>
      <w:lvlJc w:val="right"/>
      <w:pPr>
        <w:ind w:left="6480" w:hanging="180"/>
      </w:pPr>
    </w:lvl>
  </w:abstractNum>
  <w:abstractNum w:abstractNumId="17" w15:restartNumberingAfterBreak="0">
    <w:nsid w:val="318865FF"/>
    <w:multiLevelType w:val="hybridMultilevel"/>
    <w:tmpl w:val="D8FA83E6"/>
    <w:lvl w:ilvl="0" w:tplc="0D56E83E">
      <w:start w:val="1"/>
      <w:numFmt w:val="lowerLetter"/>
      <w:lvlText w:val="%1)"/>
      <w:lvlJc w:val="left"/>
      <w:pPr>
        <w:ind w:left="720" w:hanging="360"/>
      </w:pPr>
      <w:rPr>
        <w:rFonts w:hint="default"/>
      </w:rPr>
    </w:lvl>
    <w:lvl w:ilvl="1" w:tplc="5938175C" w:tentative="1">
      <w:start w:val="1"/>
      <w:numFmt w:val="lowerLetter"/>
      <w:lvlText w:val="%2."/>
      <w:lvlJc w:val="left"/>
      <w:pPr>
        <w:ind w:left="1440" w:hanging="360"/>
      </w:pPr>
    </w:lvl>
    <w:lvl w:ilvl="2" w:tplc="6D3C0CB6" w:tentative="1">
      <w:start w:val="1"/>
      <w:numFmt w:val="lowerRoman"/>
      <w:lvlText w:val="%3."/>
      <w:lvlJc w:val="right"/>
      <w:pPr>
        <w:ind w:left="2160" w:hanging="180"/>
      </w:pPr>
    </w:lvl>
    <w:lvl w:ilvl="3" w:tplc="1518AE3C" w:tentative="1">
      <w:start w:val="1"/>
      <w:numFmt w:val="decimal"/>
      <w:lvlText w:val="%4."/>
      <w:lvlJc w:val="left"/>
      <w:pPr>
        <w:ind w:left="2880" w:hanging="360"/>
      </w:pPr>
    </w:lvl>
    <w:lvl w:ilvl="4" w:tplc="D3A04AE6" w:tentative="1">
      <w:start w:val="1"/>
      <w:numFmt w:val="lowerLetter"/>
      <w:lvlText w:val="%5."/>
      <w:lvlJc w:val="left"/>
      <w:pPr>
        <w:ind w:left="3600" w:hanging="360"/>
      </w:pPr>
    </w:lvl>
    <w:lvl w:ilvl="5" w:tplc="DBAE63A0" w:tentative="1">
      <w:start w:val="1"/>
      <w:numFmt w:val="lowerRoman"/>
      <w:lvlText w:val="%6."/>
      <w:lvlJc w:val="right"/>
      <w:pPr>
        <w:ind w:left="4320" w:hanging="180"/>
      </w:pPr>
    </w:lvl>
    <w:lvl w:ilvl="6" w:tplc="49408428" w:tentative="1">
      <w:start w:val="1"/>
      <w:numFmt w:val="decimal"/>
      <w:lvlText w:val="%7."/>
      <w:lvlJc w:val="left"/>
      <w:pPr>
        <w:ind w:left="5040" w:hanging="360"/>
      </w:pPr>
    </w:lvl>
    <w:lvl w:ilvl="7" w:tplc="77DEDAF8" w:tentative="1">
      <w:start w:val="1"/>
      <w:numFmt w:val="lowerLetter"/>
      <w:lvlText w:val="%8."/>
      <w:lvlJc w:val="left"/>
      <w:pPr>
        <w:ind w:left="5760" w:hanging="360"/>
      </w:pPr>
    </w:lvl>
    <w:lvl w:ilvl="8" w:tplc="16FE7314" w:tentative="1">
      <w:start w:val="1"/>
      <w:numFmt w:val="lowerRoman"/>
      <w:lvlText w:val="%9."/>
      <w:lvlJc w:val="right"/>
      <w:pPr>
        <w:ind w:left="6480" w:hanging="180"/>
      </w:pPr>
    </w:lvl>
  </w:abstractNum>
  <w:abstractNum w:abstractNumId="18" w15:restartNumberingAfterBreak="0">
    <w:nsid w:val="31F66E27"/>
    <w:multiLevelType w:val="hybridMultilevel"/>
    <w:tmpl w:val="F85A1572"/>
    <w:lvl w:ilvl="0" w:tplc="9A1A7310">
      <w:start w:val="1"/>
      <w:numFmt w:val="decimal"/>
      <w:lvlText w:val="%1."/>
      <w:lvlJc w:val="left"/>
      <w:pPr>
        <w:tabs>
          <w:tab w:val="num" w:pos="720"/>
        </w:tabs>
        <w:ind w:left="720" w:hanging="360"/>
      </w:pPr>
    </w:lvl>
    <w:lvl w:ilvl="1" w:tplc="8690C36A">
      <w:start w:val="1"/>
      <w:numFmt w:val="lowerLetter"/>
      <w:lvlText w:val="%2."/>
      <w:lvlJc w:val="left"/>
      <w:pPr>
        <w:tabs>
          <w:tab w:val="num" w:pos="1440"/>
        </w:tabs>
        <w:ind w:left="1440" w:hanging="360"/>
      </w:pPr>
    </w:lvl>
    <w:lvl w:ilvl="2" w:tplc="692065F4">
      <w:start w:val="1"/>
      <w:numFmt w:val="lowerRoman"/>
      <w:lvlText w:val="%3."/>
      <w:lvlJc w:val="right"/>
      <w:pPr>
        <w:tabs>
          <w:tab w:val="num" w:pos="2160"/>
        </w:tabs>
        <w:ind w:left="2160" w:hanging="180"/>
      </w:pPr>
    </w:lvl>
    <w:lvl w:ilvl="3" w:tplc="D298AE08">
      <w:start w:val="1"/>
      <w:numFmt w:val="decimal"/>
      <w:lvlText w:val="%4."/>
      <w:lvlJc w:val="left"/>
      <w:pPr>
        <w:tabs>
          <w:tab w:val="num" w:pos="2880"/>
        </w:tabs>
        <w:ind w:left="2880" w:hanging="360"/>
      </w:pPr>
    </w:lvl>
    <w:lvl w:ilvl="4" w:tplc="180CCC12">
      <w:start w:val="1"/>
      <w:numFmt w:val="lowerLetter"/>
      <w:lvlText w:val="%5."/>
      <w:lvlJc w:val="left"/>
      <w:pPr>
        <w:tabs>
          <w:tab w:val="num" w:pos="3600"/>
        </w:tabs>
        <w:ind w:left="3600" w:hanging="360"/>
      </w:pPr>
    </w:lvl>
    <w:lvl w:ilvl="5" w:tplc="511068D2">
      <w:start w:val="1"/>
      <w:numFmt w:val="lowerRoman"/>
      <w:lvlText w:val="%6."/>
      <w:lvlJc w:val="right"/>
      <w:pPr>
        <w:tabs>
          <w:tab w:val="num" w:pos="4320"/>
        </w:tabs>
        <w:ind w:left="4320" w:hanging="180"/>
      </w:pPr>
    </w:lvl>
    <w:lvl w:ilvl="6" w:tplc="CE2A9640">
      <w:start w:val="1"/>
      <w:numFmt w:val="decimal"/>
      <w:lvlText w:val="%7."/>
      <w:lvlJc w:val="left"/>
      <w:pPr>
        <w:tabs>
          <w:tab w:val="num" w:pos="5040"/>
        </w:tabs>
        <w:ind w:left="5040" w:hanging="360"/>
      </w:pPr>
    </w:lvl>
    <w:lvl w:ilvl="7" w:tplc="8616923A">
      <w:start w:val="1"/>
      <w:numFmt w:val="lowerLetter"/>
      <w:lvlText w:val="%8."/>
      <w:lvlJc w:val="left"/>
      <w:pPr>
        <w:tabs>
          <w:tab w:val="num" w:pos="5760"/>
        </w:tabs>
        <w:ind w:left="5760" w:hanging="360"/>
      </w:pPr>
    </w:lvl>
    <w:lvl w:ilvl="8" w:tplc="50DEE954">
      <w:start w:val="1"/>
      <w:numFmt w:val="lowerRoman"/>
      <w:lvlText w:val="%9."/>
      <w:lvlJc w:val="right"/>
      <w:pPr>
        <w:tabs>
          <w:tab w:val="num" w:pos="6480"/>
        </w:tabs>
        <w:ind w:left="6480" w:hanging="180"/>
      </w:pPr>
    </w:lvl>
  </w:abstractNum>
  <w:abstractNum w:abstractNumId="19" w15:restartNumberingAfterBreak="0">
    <w:nsid w:val="34AE398B"/>
    <w:multiLevelType w:val="hybridMultilevel"/>
    <w:tmpl w:val="77FEDA32"/>
    <w:lvl w:ilvl="0" w:tplc="828CCD96">
      <w:start w:val="1"/>
      <w:numFmt w:val="lowerRoman"/>
      <w:lvlText w:val="%1."/>
      <w:lvlJc w:val="right"/>
      <w:pPr>
        <w:ind w:left="720" w:hanging="360"/>
      </w:pPr>
    </w:lvl>
    <w:lvl w:ilvl="1" w:tplc="74C04C84" w:tentative="1">
      <w:start w:val="1"/>
      <w:numFmt w:val="lowerLetter"/>
      <w:lvlText w:val="%2."/>
      <w:lvlJc w:val="left"/>
      <w:pPr>
        <w:ind w:left="1440" w:hanging="360"/>
      </w:pPr>
    </w:lvl>
    <w:lvl w:ilvl="2" w:tplc="FC7CB7AE" w:tentative="1">
      <w:start w:val="1"/>
      <w:numFmt w:val="lowerRoman"/>
      <w:lvlText w:val="%3."/>
      <w:lvlJc w:val="right"/>
      <w:pPr>
        <w:ind w:left="2160" w:hanging="180"/>
      </w:pPr>
    </w:lvl>
    <w:lvl w:ilvl="3" w:tplc="1AB8595E" w:tentative="1">
      <w:start w:val="1"/>
      <w:numFmt w:val="decimal"/>
      <w:lvlText w:val="%4."/>
      <w:lvlJc w:val="left"/>
      <w:pPr>
        <w:ind w:left="2880" w:hanging="360"/>
      </w:pPr>
    </w:lvl>
    <w:lvl w:ilvl="4" w:tplc="C17C5A36" w:tentative="1">
      <w:start w:val="1"/>
      <w:numFmt w:val="lowerLetter"/>
      <w:lvlText w:val="%5."/>
      <w:lvlJc w:val="left"/>
      <w:pPr>
        <w:ind w:left="3600" w:hanging="360"/>
      </w:pPr>
    </w:lvl>
    <w:lvl w:ilvl="5" w:tplc="6688FD38" w:tentative="1">
      <w:start w:val="1"/>
      <w:numFmt w:val="lowerRoman"/>
      <w:lvlText w:val="%6."/>
      <w:lvlJc w:val="right"/>
      <w:pPr>
        <w:ind w:left="4320" w:hanging="180"/>
      </w:pPr>
    </w:lvl>
    <w:lvl w:ilvl="6" w:tplc="D354CF02" w:tentative="1">
      <w:start w:val="1"/>
      <w:numFmt w:val="decimal"/>
      <w:lvlText w:val="%7."/>
      <w:lvlJc w:val="left"/>
      <w:pPr>
        <w:ind w:left="5040" w:hanging="360"/>
      </w:pPr>
    </w:lvl>
    <w:lvl w:ilvl="7" w:tplc="294A843E" w:tentative="1">
      <w:start w:val="1"/>
      <w:numFmt w:val="lowerLetter"/>
      <w:lvlText w:val="%8."/>
      <w:lvlJc w:val="left"/>
      <w:pPr>
        <w:ind w:left="5760" w:hanging="360"/>
      </w:pPr>
    </w:lvl>
    <w:lvl w:ilvl="8" w:tplc="A6B02F5E" w:tentative="1">
      <w:start w:val="1"/>
      <w:numFmt w:val="lowerRoman"/>
      <w:lvlText w:val="%9."/>
      <w:lvlJc w:val="right"/>
      <w:pPr>
        <w:ind w:left="6480" w:hanging="180"/>
      </w:pPr>
    </w:lvl>
  </w:abstractNum>
  <w:abstractNum w:abstractNumId="20" w15:restartNumberingAfterBreak="0">
    <w:nsid w:val="37562426"/>
    <w:multiLevelType w:val="hybridMultilevel"/>
    <w:tmpl w:val="6A18ABEE"/>
    <w:lvl w:ilvl="0" w:tplc="11A0912A">
      <w:start w:val="1"/>
      <w:numFmt w:val="decimal"/>
      <w:lvlText w:val="%1)"/>
      <w:lvlJc w:val="left"/>
      <w:pPr>
        <w:ind w:left="720" w:hanging="360"/>
      </w:pPr>
      <w:rPr>
        <w:rFonts w:hint="default"/>
      </w:rPr>
    </w:lvl>
    <w:lvl w:ilvl="1" w:tplc="83FE2B98" w:tentative="1">
      <w:start w:val="1"/>
      <w:numFmt w:val="lowerLetter"/>
      <w:lvlText w:val="%2."/>
      <w:lvlJc w:val="left"/>
      <w:pPr>
        <w:ind w:left="1440" w:hanging="360"/>
      </w:pPr>
    </w:lvl>
    <w:lvl w:ilvl="2" w:tplc="C9DA537E" w:tentative="1">
      <w:start w:val="1"/>
      <w:numFmt w:val="lowerRoman"/>
      <w:lvlText w:val="%3."/>
      <w:lvlJc w:val="right"/>
      <w:pPr>
        <w:ind w:left="2160" w:hanging="180"/>
      </w:pPr>
    </w:lvl>
    <w:lvl w:ilvl="3" w:tplc="99725A66" w:tentative="1">
      <w:start w:val="1"/>
      <w:numFmt w:val="decimal"/>
      <w:lvlText w:val="%4."/>
      <w:lvlJc w:val="left"/>
      <w:pPr>
        <w:ind w:left="2880" w:hanging="360"/>
      </w:pPr>
    </w:lvl>
    <w:lvl w:ilvl="4" w:tplc="938609C8" w:tentative="1">
      <w:start w:val="1"/>
      <w:numFmt w:val="lowerLetter"/>
      <w:lvlText w:val="%5."/>
      <w:lvlJc w:val="left"/>
      <w:pPr>
        <w:ind w:left="3600" w:hanging="360"/>
      </w:pPr>
    </w:lvl>
    <w:lvl w:ilvl="5" w:tplc="87068C66" w:tentative="1">
      <w:start w:val="1"/>
      <w:numFmt w:val="lowerRoman"/>
      <w:lvlText w:val="%6."/>
      <w:lvlJc w:val="right"/>
      <w:pPr>
        <w:ind w:left="4320" w:hanging="180"/>
      </w:pPr>
    </w:lvl>
    <w:lvl w:ilvl="6" w:tplc="C7383BB6" w:tentative="1">
      <w:start w:val="1"/>
      <w:numFmt w:val="decimal"/>
      <w:lvlText w:val="%7."/>
      <w:lvlJc w:val="left"/>
      <w:pPr>
        <w:ind w:left="5040" w:hanging="360"/>
      </w:pPr>
    </w:lvl>
    <w:lvl w:ilvl="7" w:tplc="2AE4EEE2" w:tentative="1">
      <w:start w:val="1"/>
      <w:numFmt w:val="lowerLetter"/>
      <w:lvlText w:val="%8."/>
      <w:lvlJc w:val="left"/>
      <w:pPr>
        <w:ind w:left="5760" w:hanging="360"/>
      </w:pPr>
    </w:lvl>
    <w:lvl w:ilvl="8" w:tplc="1D4C3052" w:tentative="1">
      <w:start w:val="1"/>
      <w:numFmt w:val="lowerRoman"/>
      <w:lvlText w:val="%9."/>
      <w:lvlJc w:val="right"/>
      <w:pPr>
        <w:ind w:left="6480" w:hanging="180"/>
      </w:pPr>
    </w:lvl>
  </w:abstractNum>
  <w:abstractNum w:abstractNumId="21" w15:restartNumberingAfterBreak="0">
    <w:nsid w:val="389E4B04"/>
    <w:multiLevelType w:val="hybridMultilevel"/>
    <w:tmpl w:val="A50EA7B6"/>
    <w:lvl w:ilvl="0" w:tplc="8FE84354">
      <w:start w:val="1"/>
      <w:numFmt w:val="lowerRoman"/>
      <w:lvlText w:val="%1."/>
      <w:lvlJc w:val="left"/>
      <w:pPr>
        <w:ind w:left="1080" w:hanging="720"/>
      </w:pPr>
      <w:rPr>
        <w:rFonts w:ascii="Times New Roman" w:hAnsi="Times New Roman" w:cs="Times New Roman" w:hint="default"/>
        <w:sz w:val="16"/>
      </w:rPr>
    </w:lvl>
    <w:lvl w:ilvl="1" w:tplc="6554A0EA" w:tentative="1">
      <w:start w:val="1"/>
      <w:numFmt w:val="lowerLetter"/>
      <w:lvlText w:val="%2."/>
      <w:lvlJc w:val="left"/>
      <w:pPr>
        <w:ind w:left="1440" w:hanging="360"/>
      </w:pPr>
    </w:lvl>
    <w:lvl w:ilvl="2" w:tplc="BB460FAC" w:tentative="1">
      <w:start w:val="1"/>
      <w:numFmt w:val="lowerRoman"/>
      <w:lvlText w:val="%3."/>
      <w:lvlJc w:val="right"/>
      <w:pPr>
        <w:ind w:left="2160" w:hanging="180"/>
      </w:pPr>
    </w:lvl>
    <w:lvl w:ilvl="3" w:tplc="8D209DF8" w:tentative="1">
      <w:start w:val="1"/>
      <w:numFmt w:val="decimal"/>
      <w:lvlText w:val="%4."/>
      <w:lvlJc w:val="left"/>
      <w:pPr>
        <w:ind w:left="2880" w:hanging="360"/>
      </w:pPr>
    </w:lvl>
    <w:lvl w:ilvl="4" w:tplc="DD92A734" w:tentative="1">
      <w:start w:val="1"/>
      <w:numFmt w:val="lowerLetter"/>
      <w:lvlText w:val="%5."/>
      <w:lvlJc w:val="left"/>
      <w:pPr>
        <w:ind w:left="3600" w:hanging="360"/>
      </w:pPr>
    </w:lvl>
    <w:lvl w:ilvl="5" w:tplc="1C3A348A" w:tentative="1">
      <w:start w:val="1"/>
      <w:numFmt w:val="lowerRoman"/>
      <w:lvlText w:val="%6."/>
      <w:lvlJc w:val="right"/>
      <w:pPr>
        <w:ind w:left="4320" w:hanging="180"/>
      </w:pPr>
    </w:lvl>
    <w:lvl w:ilvl="6" w:tplc="FEF6E212" w:tentative="1">
      <w:start w:val="1"/>
      <w:numFmt w:val="decimal"/>
      <w:lvlText w:val="%7."/>
      <w:lvlJc w:val="left"/>
      <w:pPr>
        <w:ind w:left="5040" w:hanging="360"/>
      </w:pPr>
    </w:lvl>
    <w:lvl w:ilvl="7" w:tplc="5E24DFF8" w:tentative="1">
      <w:start w:val="1"/>
      <w:numFmt w:val="lowerLetter"/>
      <w:lvlText w:val="%8."/>
      <w:lvlJc w:val="left"/>
      <w:pPr>
        <w:ind w:left="5760" w:hanging="360"/>
      </w:pPr>
    </w:lvl>
    <w:lvl w:ilvl="8" w:tplc="B4C45004" w:tentative="1">
      <w:start w:val="1"/>
      <w:numFmt w:val="lowerRoman"/>
      <w:lvlText w:val="%9."/>
      <w:lvlJc w:val="right"/>
      <w:pPr>
        <w:ind w:left="6480" w:hanging="180"/>
      </w:pPr>
    </w:lvl>
  </w:abstractNum>
  <w:abstractNum w:abstractNumId="22" w15:restartNumberingAfterBreak="0">
    <w:nsid w:val="3D797A8A"/>
    <w:multiLevelType w:val="hybridMultilevel"/>
    <w:tmpl w:val="2B4C7C54"/>
    <w:lvl w:ilvl="0" w:tplc="435A5FD4">
      <w:start w:val="1"/>
      <w:numFmt w:val="bullet"/>
      <w:pStyle w:val="nummerertliste1"/>
      <w:lvlText w:val="-"/>
      <w:lvlJc w:val="left"/>
      <w:pPr>
        <w:tabs>
          <w:tab w:val="num" w:pos="1080"/>
        </w:tabs>
        <w:ind w:left="1080" w:hanging="360"/>
      </w:pPr>
      <w:rPr>
        <w:rFonts w:ascii="Times New Roman" w:hAnsi="Times New Roman" w:cs="Times New Roman" w:hint="default"/>
      </w:rPr>
    </w:lvl>
    <w:lvl w:ilvl="1" w:tplc="D638C940">
      <w:start w:val="1"/>
      <w:numFmt w:val="bullet"/>
      <w:lvlText w:val="o"/>
      <w:lvlJc w:val="left"/>
      <w:pPr>
        <w:tabs>
          <w:tab w:val="num" w:pos="1200"/>
        </w:tabs>
        <w:ind w:left="1200" w:hanging="360"/>
      </w:pPr>
      <w:rPr>
        <w:rFonts w:ascii="Courier New" w:hAnsi="Courier New" w:cs="Courier New" w:hint="default"/>
      </w:rPr>
    </w:lvl>
    <w:lvl w:ilvl="2" w:tplc="2AA8B6CC">
      <w:start w:val="1"/>
      <w:numFmt w:val="bullet"/>
      <w:lvlText w:val=""/>
      <w:lvlJc w:val="left"/>
      <w:pPr>
        <w:tabs>
          <w:tab w:val="num" w:pos="1920"/>
        </w:tabs>
        <w:ind w:left="1920" w:hanging="360"/>
      </w:pPr>
      <w:rPr>
        <w:rFonts w:ascii="Wingdings" w:hAnsi="Wingdings" w:cs="Times New Roman" w:hint="default"/>
      </w:rPr>
    </w:lvl>
    <w:lvl w:ilvl="3" w:tplc="3606F148">
      <w:start w:val="1"/>
      <w:numFmt w:val="bullet"/>
      <w:lvlText w:val=""/>
      <w:lvlJc w:val="left"/>
      <w:pPr>
        <w:tabs>
          <w:tab w:val="num" w:pos="2640"/>
        </w:tabs>
        <w:ind w:left="2640" w:hanging="360"/>
      </w:pPr>
      <w:rPr>
        <w:rFonts w:ascii="Symbol" w:hAnsi="Symbol" w:cs="Times New Roman" w:hint="default"/>
      </w:rPr>
    </w:lvl>
    <w:lvl w:ilvl="4" w:tplc="E234A69A">
      <w:start w:val="1"/>
      <w:numFmt w:val="bullet"/>
      <w:lvlText w:val="o"/>
      <w:lvlJc w:val="left"/>
      <w:pPr>
        <w:tabs>
          <w:tab w:val="num" w:pos="3360"/>
        </w:tabs>
        <w:ind w:left="3360" w:hanging="360"/>
      </w:pPr>
      <w:rPr>
        <w:rFonts w:ascii="Courier New" w:hAnsi="Courier New" w:cs="Courier New" w:hint="default"/>
      </w:rPr>
    </w:lvl>
    <w:lvl w:ilvl="5" w:tplc="E2E03934">
      <w:start w:val="1"/>
      <w:numFmt w:val="bullet"/>
      <w:lvlText w:val=""/>
      <w:lvlJc w:val="left"/>
      <w:pPr>
        <w:tabs>
          <w:tab w:val="num" w:pos="4080"/>
        </w:tabs>
        <w:ind w:left="4080" w:hanging="360"/>
      </w:pPr>
      <w:rPr>
        <w:rFonts w:ascii="Wingdings" w:hAnsi="Wingdings" w:cs="Times New Roman" w:hint="default"/>
      </w:rPr>
    </w:lvl>
    <w:lvl w:ilvl="6" w:tplc="CD7A7E4A">
      <w:start w:val="1"/>
      <w:numFmt w:val="bullet"/>
      <w:lvlText w:val=""/>
      <w:lvlJc w:val="left"/>
      <w:pPr>
        <w:tabs>
          <w:tab w:val="num" w:pos="4800"/>
        </w:tabs>
        <w:ind w:left="4800" w:hanging="360"/>
      </w:pPr>
      <w:rPr>
        <w:rFonts w:ascii="Symbol" w:hAnsi="Symbol" w:cs="Times New Roman" w:hint="default"/>
      </w:rPr>
    </w:lvl>
    <w:lvl w:ilvl="7" w:tplc="71E03412">
      <w:start w:val="1"/>
      <w:numFmt w:val="bullet"/>
      <w:lvlText w:val="o"/>
      <w:lvlJc w:val="left"/>
      <w:pPr>
        <w:tabs>
          <w:tab w:val="num" w:pos="5520"/>
        </w:tabs>
        <w:ind w:left="5520" w:hanging="360"/>
      </w:pPr>
      <w:rPr>
        <w:rFonts w:ascii="Courier New" w:hAnsi="Courier New" w:cs="Courier New" w:hint="default"/>
      </w:rPr>
    </w:lvl>
    <w:lvl w:ilvl="8" w:tplc="E19A65FC">
      <w:start w:val="1"/>
      <w:numFmt w:val="bullet"/>
      <w:lvlText w:val=""/>
      <w:lvlJc w:val="left"/>
      <w:pPr>
        <w:tabs>
          <w:tab w:val="num" w:pos="6240"/>
        </w:tabs>
        <w:ind w:left="6240" w:hanging="360"/>
      </w:pPr>
      <w:rPr>
        <w:rFonts w:ascii="Wingdings" w:hAnsi="Wingdings" w:cs="Times New Roman" w:hint="default"/>
      </w:rPr>
    </w:lvl>
  </w:abstractNum>
  <w:abstractNum w:abstractNumId="23" w15:restartNumberingAfterBreak="0">
    <w:nsid w:val="400A065F"/>
    <w:multiLevelType w:val="hybridMultilevel"/>
    <w:tmpl w:val="446A12FE"/>
    <w:lvl w:ilvl="0" w:tplc="86561024">
      <w:start w:val="1"/>
      <w:numFmt w:val="lowerLetter"/>
      <w:lvlText w:val="%1)"/>
      <w:lvlJc w:val="left"/>
      <w:pPr>
        <w:ind w:left="720" w:hanging="360"/>
      </w:pPr>
      <w:rPr>
        <w:rFonts w:hint="default"/>
      </w:rPr>
    </w:lvl>
    <w:lvl w:ilvl="1" w:tplc="9670CE84" w:tentative="1">
      <w:start w:val="1"/>
      <w:numFmt w:val="bullet"/>
      <w:lvlText w:val="o"/>
      <w:lvlJc w:val="left"/>
      <w:pPr>
        <w:ind w:left="1440" w:hanging="360"/>
      </w:pPr>
      <w:rPr>
        <w:rFonts w:ascii="Courier New" w:hAnsi="Courier New" w:cs="Courier New" w:hint="default"/>
      </w:rPr>
    </w:lvl>
    <w:lvl w:ilvl="2" w:tplc="1272016C" w:tentative="1">
      <w:start w:val="1"/>
      <w:numFmt w:val="bullet"/>
      <w:lvlText w:val=""/>
      <w:lvlJc w:val="left"/>
      <w:pPr>
        <w:ind w:left="2160" w:hanging="360"/>
      </w:pPr>
      <w:rPr>
        <w:rFonts w:ascii="Wingdings" w:hAnsi="Wingdings" w:hint="default"/>
      </w:rPr>
    </w:lvl>
    <w:lvl w:ilvl="3" w:tplc="E4F8A680" w:tentative="1">
      <w:start w:val="1"/>
      <w:numFmt w:val="bullet"/>
      <w:lvlText w:val=""/>
      <w:lvlJc w:val="left"/>
      <w:pPr>
        <w:ind w:left="2880" w:hanging="360"/>
      </w:pPr>
      <w:rPr>
        <w:rFonts w:ascii="Symbol" w:hAnsi="Symbol" w:hint="default"/>
      </w:rPr>
    </w:lvl>
    <w:lvl w:ilvl="4" w:tplc="056663F6" w:tentative="1">
      <w:start w:val="1"/>
      <w:numFmt w:val="bullet"/>
      <w:lvlText w:val="o"/>
      <w:lvlJc w:val="left"/>
      <w:pPr>
        <w:ind w:left="3600" w:hanging="360"/>
      </w:pPr>
      <w:rPr>
        <w:rFonts w:ascii="Courier New" w:hAnsi="Courier New" w:cs="Courier New" w:hint="default"/>
      </w:rPr>
    </w:lvl>
    <w:lvl w:ilvl="5" w:tplc="494A2C3E" w:tentative="1">
      <w:start w:val="1"/>
      <w:numFmt w:val="bullet"/>
      <w:lvlText w:val=""/>
      <w:lvlJc w:val="left"/>
      <w:pPr>
        <w:ind w:left="4320" w:hanging="360"/>
      </w:pPr>
      <w:rPr>
        <w:rFonts w:ascii="Wingdings" w:hAnsi="Wingdings" w:hint="default"/>
      </w:rPr>
    </w:lvl>
    <w:lvl w:ilvl="6" w:tplc="9EAE094A" w:tentative="1">
      <w:start w:val="1"/>
      <w:numFmt w:val="bullet"/>
      <w:lvlText w:val=""/>
      <w:lvlJc w:val="left"/>
      <w:pPr>
        <w:ind w:left="5040" w:hanging="360"/>
      </w:pPr>
      <w:rPr>
        <w:rFonts w:ascii="Symbol" w:hAnsi="Symbol" w:hint="default"/>
      </w:rPr>
    </w:lvl>
    <w:lvl w:ilvl="7" w:tplc="ACD86E34" w:tentative="1">
      <w:start w:val="1"/>
      <w:numFmt w:val="bullet"/>
      <w:lvlText w:val="o"/>
      <w:lvlJc w:val="left"/>
      <w:pPr>
        <w:ind w:left="5760" w:hanging="360"/>
      </w:pPr>
      <w:rPr>
        <w:rFonts w:ascii="Courier New" w:hAnsi="Courier New" w:cs="Courier New" w:hint="default"/>
      </w:rPr>
    </w:lvl>
    <w:lvl w:ilvl="8" w:tplc="299815C4" w:tentative="1">
      <w:start w:val="1"/>
      <w:numFmt w:val="bullet"/>
      <w:lvlText w:val=""/>
      <w:lvlJc w:val="left"/>
      <w:pPr>
        <w:ind w:left="6480" w:hanging="360"/>
      </w:pPr>
      <w:rPr>
        <w:rFonts w:ascii="Wingdings" w:hAnsi="Wingdings" w:hint="default"/>
      </w:rPr>
    </w:lvl>
  </w:abstractNum>
  <w:abstractNum w:abstractNumId="24" w15:restartNumberingAfterBreak="0">
    <w:nsid w:val="40581EB1"/>
    <w:multiLevelType w:val="hybridMultilevel"/>
    <w:tmpl w:val="466CF974"/>
    <w:lvl w:ilvl="0" w:tplc="F9524D96">
      <w:start w:val="3"/>
      <w:numFmt w:val="bullet"/>
      <w:pStyle w:val="liste"/>
      <w:lvlText w:val=""/>
      <w:lvlJc w:val="left"/>
      <w:pPr>
        <w:tabs>
          <w:tab w:val="num" w:pos="360"/>
        </w:tabs>
        <w:ind w:left="360" w:hanging="360"/>
      </w:pPr>
      <w:rPr>
        <w:rFonts w:ascii="Symbol" w:hAnsi="Symbol" w:cs="Times New Roman" w:hint="default"/>
        <w:b/>
        <w:i w:val="0"/>
        <w:color w:val="auto"/>
      </w:rPr>
    </w:lvl>
    <w:lvl w:ilvl="1" w:tplc="F86E1F96">
      <w:start w:val="1"/>
      <w:numFmt w:val="bullet"/>
      <w:lvlText w:val="o"/>
      <w:lvlJc w:val="left"/>
      <w:pPr>
        <w:tabs>
          <w:tab w:val="num" w:pos="1080"/>
        </w:tabs>
        <w:ind w:left="1080" w:hanging="360"/>
      </w:pPr>
      <w:rPr>
        <w:rFonts w:ascii="Courier New" w:hAnsi="Courier New" w:cs="Courier New" w:hint="default"/>
      </w:rPr>
    </w:lvl>
    <w:lvl w:ilvl="2" w:tplc="2702DCB4">
      <w:start w:val="1"/>
      <w:numFmt w:val="bullet"/>
      <w:lvlText w:val=""/>
      <w:lvlJc w:val="left"/>
      <w:pPr>
        <w:tabs>
          <w:tab w:val="num" w:pos="1800"/>
        </w:tabs>
        <w:ind w:left="1800" w:hanging="360"/>
      </w:pPr>
      <w:rPr>
        <w:rFonts w:ascii="Wingdings" w:hAnsi="Wingdings" w:cs="Times New Roman" w:hint="default"/>
      </w:rPr>
    </w:lvl>
    <w:lvl w:ilvl="3" w:tplc="7DEE73DE">
      <w:start w:val="1"/>
      <w:numFmt w:val="bullet"/>
      <w:lvlText w:val=""/>
      <w:lvlJc w:val="left"/>
      <w:pPr>
        <w:tabs>
          <w:tab w:val="num" w:pos="2520"/>
        </w:tabs>
        <w:ind w:left="2520" w:hanging="360"/>
      </w:pPr>
      <w:rPr>
        <w:rFonts w:ascii="Symbol" w:hAnsi="Symbol" w:cs="Times New Roman" w:hint="default"/>
      </w:rPr>
    </w:lvl>
    <w:lvl w:ilvl="4" w:tplc="AAE20E72">
      <w:start w:val="1"/>
      <w:numFmt w:val="bullet"/>
      <w:lvlText w:val="o"/>
      <w:lvlJc w:val="left"/>
      <w:pPr>
        <w:tabs>
          <w:tab w:val="num" w:pos="3240"/>
        </w:tabs>
        <w:ind w:left="3240" w:hanging="360"/>
      </w:pPr>
      <w:rPr>
        <w:rFonts w:ascii="Courier New" w:hAnsi="Courier New" w:cs="Courier New" w:hint="default"/>
      </w:rPr>
    </w:lvl>
    <w:lvl w:ilvl="5" w:tplc="AE822F7C">
      <w:start w:val="1"/>
      <w:numFmt w:val="bullet"/>
      <w:lvlText w:val=""/>
      <w:lvlJc w:val="left"/>
      <w:pPr>
        <w:tabs>
          <w:tab w:val="num" w:pos="3960"/>
        </w:tabs>
        <w:ind w:left="3960" w:hanging="360"/>
      </w:pPr>
      <w:rPr>
        <w:rFonts w:ascii="Wingdings" w:hAnsi="Wingdings" w:cs="Times New Roman" w:hint="default"/>
      </w:rPr>
    </w:lvl>
    <w:lvl w:ilvl="6" w:tplc="FF3096AE">
      <w:start w:val="1"/>
      <w:numFmt w:val="bullet"/>
      <w:lvlText w:val=""/>
      <w:lvlJc w:val="left"/>
      <w:pPr>
        <w:tabs>
          <w:tab w:val="num" w:pos="4680"/>
        </w:tabs>
        <w:ind w:left="4680" w:hanging="360"/>
      </w:pPr>
      <w:rPr>
        <w:rFonts w:ascii="Symbol" w:hAnsi="Symbol" w:cs="Times New Roman" w:hint="default"/>
      </w:rPr>
    </w:lvl>
    <w:lvl w:ilvl="7" w:tplc="1BC83BD2">
      <w:start w:val="1"/>
      <w:numFmt w:val="bullet"/>
      <w:lvlText w:val="o"/>
      <w:lvlJc w:val="left"/>
      <w:pPr>
        <w:tabs>
          <w:tab w:val="num" w:pos="5400"/>
        </w:tabs>
        <w:ind w:left="5400" w:hanging="360"/>
      </w:pPr>
      <w:rPr>
        <w:rFonts w:ascii="Courier New" w:hAnsi="Courier New" w:cs="Courier New" w:hint="default"/>
      </w:rPr>
    </w:lvl>
    <w:lvl w:ilvl="8" w:tplc="30FA68E6">
      <w:start w:val="1"/>
      <w:numFmt w:val="bullet"/>
      <w:lvlText w:val=""/>
      <w:lvlJc w:val="left"/>
      <w:pPr>
        <w:tabs>
          <w:tab w:val="num" w:pos="6120"/>
        </w:tabs>
        <w:ind w:left="6120" w:hanging="360"/>
      </w:pPr>
      <w:rPr>
        <w:rFonts w:ascii="Wingdings" w:hAnsi="Wingdings" w:cs="Times New Roman" w:hint="default"/>
      </w:rPr>
    </w:lvl>
  </w:abstractNum>
  <w:abstractNum w:abstractNumId="25" w15:restartNumberingAfterBreak="0">
    <w:nsid w:val="40967DB0"/>
    <w:multiLevelType w:val="hybridMultilevel"/>
    <w:tmpl w:val="65EC79B2"/>
    <w:lvl w:ilvl="0" w:tplc="B8BA2C26">
      <w:start w:val="1"/>
      <w:numFmt w:val="decimal"/>
      <w:lvlText w:val="%1."/>
      <w:lvlJc w:val="left"/>
      <w:pPr>
        <w:tabs>
          <w:tab w:val="num" w:pos="360"/>
        </w:tabs>
        <w:ind w:left="360" w:hanging="360"/>
      </w:pPr>
      <w:rPr>
        <w:rFonts w:ascii="Times New Roman" w:hAnsi="Times New Roman" w:cs="Times New Roman"/>
      </w:rPr>
    </w:lvl>
    <w:lvl w:ilvl="1" w:tplc="23A6086E">
      <w:start w:val="1"/>
      <w:numFmt w:val="lowerLetter"/>
      <w:lvlText w:val="%2)"/>
      <w:lvlJc w:val="left"/>
      <w:pPr>
        <w:tabs>
          <w:tab w:val="num" w:pos="1080"/>
        </w:tabs>
        <w:ind w:left="1080" w:hanging="360"/>
      </w:pPr>
      <w:rPr>
        <w:rFonts w:hint="default"/>
      </w:rPr>
    </w:lvl>
    <w:lvl w:ilvl="2" w:tplc="B7EC68B4">
      <w:start w:val="1"/>
      <w:numFmt w:val="lowerRoman"/>
      <w:lvlText w:val="%3."/>
      <w:lvlJc w:val="right"/>
      <w:pPr>
        <w:tabs>
          <w:tab w:val="num" w:pos="1800"/>
        </w:tabs>
        <w:ind w:left="1800" w:hanging="180"/>
      </w:pPr>
      <w:rPr>
        <w:rFonts w:ascii="Times New Roman" w:hAnsi="Times New Roman" w:cs="Times New Roman"/>
      </w:rPr>
    </w:lvl>
    <w:lvl w:ilvl="3" w:tplc="4AE46856">
      <w:start w:val="1"/>
      <w:numFmt w:val="decimal"/>
      <w:lvlText w:val="%4."/>
      <w:lvlJc w:val="left"/>
      <w:pPr>
        <w:tabs>
          <w:tab w:val="num" w:pos="2520"/>
        </w:tabs>
        <w:ind w:left="2520" w:hanging="360"/>
      </w:pPr>
      <w:rPr>
        <w:rFonts w:ascii="Times New Roman" w:hAnsi="Times New Roman" w:cs="Times New Roman"/>
      </w:rPr>
    </w:lvl>
    <w:lvl w:ilvl="4" w:tplc="1C846A94">
      <w:start w:val="1"/>
      <w:numFmt w:val="lowerLetter"/>
      <w:lvlText w:val="%5."/>
      <w:lvlJc w:val="left"/>
      <w:pPr>
        <w:tabs>
          <w:tab w:val="num" w:pos="3240"/>
        </w:tabs>
        <w:ind w:left="3240" w:hanging="360"/>
      </w:pPr>
      <w:rPr>
        <w:rFonts w:ascii="Times New Roman" w:hAnsi="Times New Roman" w:cs="Times New Roman"/>
      </w:rPr>
    </w:lvl>
    <w:lvl w:ilvl="5" w:tplc="43AC9744">
      <w:start w:val="1"/>
      <w:numFmt w:val="lowerRoman"/>
      <w:lvlText w:val="%6."/>
      <w:lvlJc w:val="right"/>
      <w:pPr>
        <w:tabs>
          <w:tab w:val="num" w:pos="3960"/>
        </w:tabs>
        <w:ind w:left="3960" w:hanging="180"/>
      </w:pPr>
      <w:rPr>
        <w:rFonts w:ascii="Times New Roman" w:hAnsi="Times New Roman" w:cs="Times New Roman"/>
      </w:rPr>
    </w:lvl>
    <w:lvl w:ilvl="6" w:tplc="B9D468EA">
      <w:start w:val="1"/>
      <w:numFmt w:val="decimal"/>
      <w:lvlText w:val="%7."/>
      <w:lvlJc w:val="left"/>
      <w:pPr>
        <w:tabs>
          <w:tab w:val="num" w:pos="4680"/>
        </w:tabs>
        <w:ind w:left="4680" w:hanging="360"/>
      </w:pPr>
      <w:rPr>
        <w:rFonts w:ascii="Times New Roman" w:hAnsi="Times New Roman" w:cs="Times New Roman"/>
      </w:rPr>
    </w:lvl>
    <w:lvl w:ilvl="7" w:tplc="64F6933E">
      <w:start w:val="1"/>
      <w:numFmt w:val="lowerLetter"/>
      <w:lvlText w:val="%8."/>
      <w:lvlJc w:val="left"/>
      <w:pPr>
        <w:tabs>
          <w:tab w:val="num" w:pos="5400"/>
        </w:tabs>
        <w:ind w:left="5400" w:hanging="360"/>
      </w:pPr>
      <w:rPr>
        <w:rFonts w:ascii="Times New Roman" w:hAnsi="Times New Roman" w:cs="Times New Roman"/>
      </w:rPr>
    </w:lvl>
    <w:lvl w:ilvl="8" w:tplc="1AB021EC">
      <w:start w:val="1"/>
      <w:numFmt w:val="lowerRoman"/>
      <w:lvlText w:val="%9."/>
      <w:lvlJc w:val="right"/>
      <w:pPr>
        <w:tabs>
          <w:tab w:val="num" w:pos="6120"/>
        </w:tabs>
        <w:ind w:left="6120" w:hanging="180"/>
      </w:pPr>
      <w:rPr>
        <w:rFonts w:ascii="Times New Roman" w:hAnsi="Times New Roman" w:cs="Times New Roman"/>
      </w:rPr>
    </w:lvl>
  </w:abstractNum>
  <w:abstractNum w:abstractNumId="26" w15:restartNumberingAfterBreak="0">
    <w:nsid w:val="43085A87"/>
    <w:multiLevelType w:val="hybridMultilevel"/>
    <w:tmpl w:val="785CE350"/>
    <w:lvl w:ilvl="0" w:tplc="243EA340">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4C968058">
      <w:start w:val="1"/>
      <w:numFmt w:val="bullet"/>
      <w:lvlText w:val="o"/>
      <w:lvlJc w:val="left"/>
      <w:pPr>
        <w:tabs>
          <w:tab w:val="num" w:pos="1080"/>
        </w:tabs>
        <w:ind w:left="1080" w:hanging="360"/>
      </w:pPr>
      <w:rPr>
        <w:rFonts w:ascii="Courier New" w:hAnsi="Courier New" w:cs="Courier New" w:hint="default"/>
      </w:rPr>
    </w:lvl>
    <w:lvl w:ilvl="2" w:tplc="47922938">
      <w:start w:val="1"/>
      <w:numFmt w:val="bullet"/>
      <w:lvlText w:val=""/>
      <w:lvlJc w:val="left"/>
      <w:pPr>
        <w:tabs>
          <w:tab w:val="num" w:pos="1800"/>
        </w:tabs>
        <w:ind w:left="1800" w:hanging="360"/>
      </w:pPr>
      <w:rPr>
        <w:rFonts w:ascii="Wingdings" w:hAnsi="Wingdings" w:cs="Times New Roman" w:hint="default"/>
      </w:rPr>
    </w:lvl>
    <w:lvl w:ilvl="3" w:tplc="B678C444">
      <w:start w:val="1"/>
      <w:numFmt w:val="bullet"/>
      <w:lvlText w:val=""/>
      <w:lvlJc w:val="left"/>
      <w:pPr>
        <w:tabs>
          <w:tab w:val="num" w:pos="2520"/>
        </w:tabs>
        <w:ind w:left="2520" w:hanging="360"/>
      </w:pPr>
      <w:rPr>
        <w:rFonts w:ascii="Symbol" w:hAnsi="Symbol" w:cs="Times New Roman" w:hint="default"/>
      </w:rPr>
    </w:lvl>
    <w:lvl w:ilvl="4" w:tplc="1BBAEF24">
      <w:start w:val="1"/>
      <w:numFmt w:val="bullet"/>
      <w:lvlText w:val="o"/>
      <w:lvlJc w:val="left"/>
      <w:pPr>
        <w:tabs>
          <w:tab w:val="num" w:pos="3240"/>
        </w:tabs>
        <w:ind w:left="3240" w:hanging="360"/>
      </w:pPr>
      <w:rPr>
        <w:rFonts w:ascii="Courier New" w:hAnsi="Courier New" w:cs="Courier New" w:hint="default"/>
      </w:rPr>
    </w:lvl>
    <w:lvl w:ilvl="5" w:tplc="EB084BFE">
      <w:start w:val="1"/>
      <w:numFmt w:val="bullet"/>
      <w:lvlText w:val=""/>
      <w:lvlJc w:val="left"/>
      <w:pPr>
        <w:tabs>
          <w:tab w:val="num" w:pos="3960"/>
        </w:tabs>
        <w:ind w:left="3960" w:hanging="360"/>
      </w:pPr>
      <w:rPr>
        <w:rFonts w:ascii="Wingdings" w:hAnsi="Wingdings" w:cs="Times New Roman" w:hint="default"/>
      </w:rPr>
    </w:lvl>
    <w:lvl w:ilvl="6" w:tplc="C97665FC">
      <w:start w:val="1"/>
      <w:numFmt w:val="bullet"/>
      <w:lvlText w:val=""/>
      <w:lvlJc w:val="left"/>
      <w:pPr>
        <w:tabs>
          <w:tab w:val="num" w:pos="4680"/>
        </w:tabs>
        <w:ind w:left="4680" w:hanging="360"/>
      </w:pPr>
      <w:rPr>
        <w:rFonts w:ascii="Symbol" w:hAnsi="Symbol" w:cs="Times New Roman" w:hint="default"/>
      </w:rPr>
    </w:lvl>
    <w:lvl w:ilvl="7" w:tplc="E6028048">
      <w:start w:val="1"/>
      <w:numFmt w:val="bullet"/>
      <w:lvlText w:val="o"/>
      <w:lvlJc w:val="left"/>
      <w:pPr>
        <w:tabs>
          <w:tab w:val="num" w:pos="5400"/>
        </w:tabs>
        <w:ind w:left="5400" w:hanging="360"/>
      </w:pPr>
      <w:rPr>
        <w:rFonts w:ascii="Courier New" w:hAnsi="Courier New" w:cs="Courier New" w:hint="default"/>
      </w:rPr>
    </w:lvl>
    <w:lvl w:ilvl="8" w:tplc="B9441ADC">
      <w:start w:val="1"/>
      <w:numFmt w:val="bullet"/>
      <w:lvlText w:val=""/>
      <w:lvlJc w:val="left"/>
      <w:pPr>
        <w:tabs>
          <w:tab w:val="num" w:pos="6120"/>
        </w:tabs>
        <w:ind w:left="6120" w:hanging="360"/>
      </w:pPr>
      <w:rPr>
        <w:rFonts w:ascii="Wingdings" w:hAnsi="Wingdings" w:cs="Times New Roman" w:hint="default"/>
      </w:rPr>
    </w:lvl>
  </w:abstractNum>
  <w:abstractNum w:abstractNumId="27" w15:restartNumberingAfterBreak="0">
    <w:nsid w:val="4B8B5614"/>
    <w:multiLevelType w:val="hybridMultilevel"/>
    <w:tmpl w:val="F53C8162"/>
    <w:lvl w:ilvl="0" w:tplc="FD6CB272">
      <w:start w:val="1"/>
      <w:numFmt w:val="decimal"/>
      <w:lvlText w:val="%1."/>
      <w:lvlJc w:val="left"/>
      <w:pPr>
        <w:tabs>
          <w:tab w:val="num" w:pos="360"/>
        </w:tabs>
        <w:ind w:left="360" w:hanging="360"/>
      </w:pPr>
    </w:lvl>
    <w:lvl w:ilvl="1" w:tplc="68B6739C">
      <w:start w:val="1"/>
      <w:numFmt w:val="lowerLetter"/>
      <w:lvlText w:val="%2."/>
      <w:lvlJc w:val="left"/>
      <w:pPr>
        <w:tabs>
          <w:tab w:val="num" w:pos="1080"/>
        </w:tabs>
        <w:ind w:left="1080" w:hanging="360"/>
      </w:pPr>
      <w:rPr>
        <w:rFonts w:ascii="Times New Roman" w:hAnsi="Times New Roman" w:cs="Times New Roman" w:hint="default"/>
      </w:rPr>
    </w:lvl>
    <w:lvl w:ilvl="2" w:tplc="96FCC936">
      <w:start w:val="1"/>
      <w:numFmt w:val="lowerRoman"/>
      <w:lvlText w:val="%3."/>
      <w:lvlJc w:val="right"/>
      <w:pPr>
        <w:tabs>
          <w:tab w:val="num" w:pos="1800"/>
        </w:tabs>
        <w:ind w:left="1800" w:hanging="180"/>
      </w:pPr>
    </w:lvl>
    <w:lvl w:ilvl="3" w:tplc="A45E1A8E">
      <w:start w:val="1"/>
      <w:numFmt w:val="decimal"/>
      <w:lvlText w:val="%4."/>
      <w:lvlJc w:val="left"/>
      <w:pPr>
        <w:tabs>
          <w:tab w:val="num" w:pos="2520"/>
        </w:tabs>
        <w:ind w:left="2520" w:hanging="360"/>
      </w:pPr>
      <w:rPr>
        <w:rFonts w:ascii="Times New Roman" w:hAnsi="Times New Roman" w:cs="Times New Roman"/>
      </w:rPr>
    </w:lvl>
    <w:lvl w:ilvl="4" w:tplc="103AFC6C">
      <w:start w:val="1"/>
      <w:numFmt w:val="lowerLetter"/>
      <w:lvlText w:val="%5."/>
      <w:lvlJc w:val="left"/>
      <w:pPr>
        <w:tabs>
          <w:tab w:val="num" w:pos="3240"/>
        </w:tabs>
        <w:ind w:left="3240" w:hanging="360"/>
      </w:pPr>
      <w:rPr>
        <w:rFonts w:ascii="Times New Roman" w:hAnsi="Times New Roman" w:cs="Times New Roman"/>
      </w:rPr>
    </w:lvl>
    <w:lvl w:ilvl="5" w:tplc="670EE988">
      <w:start w:val="1"/>
      <w:numFmt w:val="lowerRoman"/>
      <w:lvlText w:val="%6."/>
      <w:lvlJc w:val="right"/>
      <w:pPr>
        <w:tabs>
          <w:tab w:val="num" w:pos="3960"/>
        </w:tabs>
        <w:ind w:left="3960" w:hanging="180"/>
      </w:pPr>
      <w:rPr>
        <w:rFonts w:ascii="Times New Roman" w:hAnsi="Times New Roman" w:cs="Times New Roman"/>
      </w:rPr>
    </w:lvl>
    <w:lvl w:ilvl="6" w:tplc="9C7264AE">
      <w:start w:val="1"/>
      <w:numFmt w:val="decimal"/>
      <w:lvlText w:val="%7."/>
      <w:lvlJc w:val="left"/>
      <w:pPr>
        <w:tabs>
          <w:tab w:val="num" w:pos="4680"/>
        </w:tabs>
        <w:ind w:left="4680" w:hanging="360"/>
      </w:pPr>
      <w:rPr>
        <w:rFonts w:ascii="Times New Roman" w:hAnsi="Times New Roman" w:cs="Times New Roman"/>
      </w:rPr>
    </w:lvl>
    <w:lvl w:ilvl="7" w:tplc="EEA4AEF8">
      <w:start w:val="1"/>
      <w:numFmt w:val="lowerLetter"/>
      <w:lvlText w:val="%8."/>
      <w:lvlJc w:val="left"/>
      <w:pPr>
        <w:tabs>
          <w:tab w:val="num" w:pos="5400"/>
        </w:tabs>
        <w:ind w:left="5400" w:hanging="360"/>
      </w:pPr>
      <w:rPr>
        <w:rFonts w:ascii="Times New Roman" w:hAnsi="Times New Roman" w:cs="Times New Roman"/>
      </w:rPr>
    </w:lvl>
    <w:lvl w:ilvl="8" w:tplc="EC589E7C">
      <w:start w:val="1"/>
      <w:numFmt w:val="lowerRoman"/>
      <w:lvlText w:val="%9."/>
      <w:lvlJc w:val="right"/>
      <w:pPr>
        <w:tabs>
          <w:tab w:val="num" w:pos="6120"/>
        </w:tabs>
        <w:ind w:left="6120" w:hanging="180"/>
      </w:pPr>
      <w:rPr>
        <w:rFonts w:ascii="Times New Roman" w:hAnsi="Times New Roman" w:cs="Times New Roman"/>
      </w:rPr>
    </w:lvl>
  </w:abstractNum>
  <w:abstractNum w:abstractNumId="28" w15:restartNumberingAfterBreak="0">
    <w:nsid w:val="4F58208D"/>
    <w:multiLevelType w:val="hybridMultilevel"/>
    <w:tmpl w:val="DF8E0216"/>
    <w:lvl w:ilvl="0" w:tplc="F6025770">
      <w:start w:val="1"/>
      <w:numFmt w:val="decimal"/>
      <w:lvlText w:val="%1."/>
      <w:lvlJc w:val="left"/>
      <w:pPr>
        <w:ind w:left="720" w:hanging="360"/>
      </w:pPr>
    </w:lvl>
    <w:lvl w:ilvl="1" w:tplc="E6F8498A" w:tentative="1">
      <w:start w:val="1"/>
      <w:numFmt w:val="lowerLetter"/>
      <w:lvlText w:val="%2."/>
      <w:lvlJc w:val="left"/>
      <w:pPr>
        <w:ind w:left="1440" w:hanging="360"/>
      </w:pPr>
    </w:lvl>
    <w:lvl w:ilvl="2" w:tplc="B22232DA" w:tentative="1">
      <w:start w:val="1"/>
      <w:numFmt w:val="lowerRoman"/>
      <w:lvlText w:val="%3."/>
      <w:lvlJc w:val="right"/>
      <w:pPr>
        <w:ind w:left="2160" w:hanging="180"/>
      </w:pPr>
    </w:lvl>
    <w:lvl w:ilvl="3" w:tplc="5AD62A72" w:tentative="1">
      <w:start w:val="1"/>
      <w:numFmt w:val="decimal"/>
      <w:lvlText w:val="%4."/>
      <w:lvlJc w:val="left"/>
      <w:pPr>
        <w:ind w:left="2880" w:hanging="360"/>
      </w:pPr>
    </w:lvl>
    <w:lvl w:ilvl="4" w:tplc="D36A0C36" w:tentative="1">
      <w:start w:val="1"/>
      <w:numFmt w:val="lowerLetter"/>
      <w:lvlText w:val="%5."/>
      <w:lvlJc w:val="left"/>
      <w:pPr>
        <w:ind w:left="3600" w:hanging="360"/>
      </w:pPr>
    </w:lvl>
    <w:lvl w:ilvl="5" w:tplc="EF7C2708" w:tentative="1">
      <w:start w:val="1"/>
      <w:numFmt w:val="lowerRoman"/>
      <w:lvlText w:val="%6."/>
      <w:lvlJc w:val="right"/>
      <w:pPr>
        <w:ind w:left="4320" w:hanging="180"/>
      </w:pPr>
    </w:lvl>
    <w:lvl w:ilvl="6" w:tplc="C584EBE2" w:tentative="1">
      <w:start w:val="1"/>
      <w:numFmt w:val="decimal"/>
      <w:lvlText w:val="%7."/>
      <w:lvlJc w:val="left"/>
      <w:pPr>
        <w:ind w:left="5040" w:hanging="360"/>
      </w:pPr>
    </w:lvl>
    <w:lvl w:ilvl="7" w:tplc="045EF5A2" w:tentative="1">
      <w:start w:val="1"/>
      <w:numFmt w:val="lowerLetter"/>
      <w:lvlText w:val="%8."/>
      <w:lvlJc w:val="left"/>
      <w:pPr>
        <w:ind w:left="5760" w:hanging="360"/>
      </w:pPr>
    </w:lvl>
    <w:lvl w:ilvl="8" w:tplc="ECAAEA26" w:tentative="1">
      <w:start w:val="1"/>
      <w:numFmt w:val="lowerRoman"/>
      <w:lvlText w:val="%9."/>
      <w:lvlJc w:val="right"/>
      <w:pPr>
        <w:ind w:left="6480" w:hanging="180"/>
      </w:pPr>
    </w:lvl>
  </w:abstractNum>
  <w:abstractNum w:abstractNumId="29" w15:restartNumberingAfterBreak="0">
    <w:nsid w:val="59857D4B"/>
    <w:multiLevelType w:val="hybridMultilevel"/>
    <w:tmpl w:val="FEEC38AA"/>
    <w:lvl w:ilvl="0" w:tplc="C2C0CCDA">
      <w:start w:val="1"/>
      <w:numFmt w:val="bullet"/>
      <w:lvlText w:val=""/>
      <w:lvlJc w:val="left"/>
      <w:pPr>
        <w:ind w:left="720" w:hanging="360"/>
      </w:pPr>
      <w:rPr>
        <w:rFonts w:ascii="Symbol" w:hAnsi="Symbol" w:hint="default"/>
      </w:rPr>
    </w:lvl>
    <w:lvl w:ilvl="1" w:tplc="561C00E2" w:tentative="1">
      <w:start w:val="1"/>
      <w:numFmt w:val="bullet"/>
      <w:lvlText w:val="o"/>
      <w:lvlJc w:val="left"/>
      <w:pPr>
        <w:ind w:left="1440" w:hanging="360"/>
      </w:pPr>
      <w:rPr>
        <w:rFonts w:ascii="Courier New" w:hAnsi="Courier New" w:cs="Courier New" w:hint="default"/>
      </w:rPr>
    </w:lvl>
    <w:lvl w:ilvl="2" w:tplc="2DE2B56C" w:tentative="1">
      <w:start w:val="1"/>
      <w:numFmt w:val="bullet"/>
      <w:lvlText w:val=""/>
      <w:lvlJc w:val="left"/>
      <w:pPr>
        <w:ind w:left="2160" w:hanging="360"/>
      </w:pPr>
      <w:rPr>
        <w:rFonts w:ascii="Wingdings" w:hAnsi="Wingdings" w:hint="default"/>
      </w:rPr>
    </w:lvl>
    <w:lvl w:ilvl="3" w:tplc="8780C59E" w:tentative="1">
      <w:start w:val="1"/>
      <w:numFmt w:val="bullet"/>
      <w:lvlText w:val=""/>
      <w:lvlJc w:val="left"/>
      <w:pPr>
        <w:ind w:left="2880" w:hanging="360"/>
      </w:pPr>
      <w:rPr>
        <w:rFonts w:ascii="Symbol" w:hAnsi="Symbol" w:hint="default"/>
      </w:rPr>
    </w:lvl>
    <w:lvl w:ilvl="4" w:tplc="CD98EB52" w:tentative="1">
      <w:start w:val="1"/>
      <w:numFmt w:val="bullet"/>
      <w:lvlText w:val="o"/>
      <w:lvlJc w:val="left"/>
      <w:pPr>
        <w:ind w:left="3600" w:hanging="360"/>
      </w:pPr>
      <w:rPr>
        <w:rFonts w:ascii="Courier New" w:hAnsi="Courier New" w:cs="Courier New" w:hint="default"/>
      </w:rPr>
    </w:lvl>
    <w:lvl w:ilvl="5" w:tplc="2A182716" w:tentative="1">
      <w:start w:val="1"/>
      <w:numFmt w:val="bullet"/>
      <w:lvlText w:val=""/>
      <w:lvlJc w:val="left"/>
      <w:pPr>
        <w:ind w:left="4320" w:hanging="360"/>
      </w:pPr>
      <w:rPr>
        <w:rFonts w:ascii="Wingdings" w:hAnsi="Wingdings" w:hint="default"/>
      </w:rPr>
    </w:lvl>
    <w:lvl w:ilvl="6" w:tplc="E15AFDC2" w:tentative="1">
      <w:start w:val="1"/>
      <w:numFmt w:val="bullet"/>
      <w:lvlText w:val=""/>
      <w:lvlJc w:val="left"/>
      <w:pPr>
        <w:ind w:left="5040" w:hanging="360"/>
      </w:pPr>
      <w:rPr>
        <w:rFonts w:ascii="Symbol" w:hAnsi="Symbol" w:hint="default"/>
      </w:rPr>
    </w:lvl>
    <w:lvl w:ilvl="7" w:tplc="9A08CA6E" w:tentative="1">
      <w:start w:val="1"/>
      <w:numFmt w:val="bullet"/>
      <w:lvlText w:val="o"/>
      <w:lvlJc w:val="left"/>
      <w:pPr>
        <w:ind w:left="5760" w:hanging="360"/>
      </w:pPr>
      <w:rPr>
        <w:rFonts w:ascii="Courier New" w:hAnsi="Courier New" w:cs="Courier New" w:hint="default"/>
      </w:rPr>
    </w:lvl>
    <w:lvl w:ilvl="8" w:tplc="77BCC1DE" w:tentative="1">
      <w:start w:val="1"/>
      <w:numFmt w:val="bullet"/>
      <w:lvlText w:val=""/>
      <w:lvlJc w:val="left"/>
      <w:pPr>
        <w:ind w:left="6480" w:hanging="360"/>
      </w:pPr>
      <w:rPr>
        <w:rFonts w:ascii="Wingdings" w:hAnsi="Wingdings" w:hint="default"/>
      </w:rPr>
    </w:lvl>
  </w:abstractNum>
  <w:abstractNum w:abstractNumId="30" w15:restartNumberingAfterBreak="0">
    <w:nsid w:val="5A4D0DD5"/>
    <w:multiLevelType w:val="hybridMultilevel"/>
    <w:tmpl w:val="C9463514"/>
    <w:lvl w:ilvl="0" w:tplc="C9288358">
      <w:start w:val="1"/>
      <w:numFmt w:val="decimal"/>
      <w:lvlText w:val="%1."/>
      <w:lvlJc w:val="left"/>
      <w:pPr>
        <w:ind w:left="360" w:hanging="360"/>
      </w:pPr>
    </w:lvl>
    <w:lvl w:ilvl="1" w:tplc="5C50DECA">
      <w:start w:val="1"/>
      <w:numFmt w:val="bullet"/>
      <w:lvlText w:val=""/>
      <w:lvlJc w:val="left"/>
      <w:pPr>
        <w:ind w:left="1080" w:hanging="360"/>
      </w:pPr>
      <w:rPr>
        <w:rFonts w:ascii="Symbol" w:hAnsi="Symbol" w:hint="default"/>
      </w:rPr>
    </w:lvl>
    <w:lvl w:ilvl="2" w:tplc="AD4EFF9E" w:tentative="1">
      <w:start w:val="1"/>
      <w:numFmt w:val="lowerRoman"/>
      <w:lvlText w:val="%3."/>
      <w:lvlJc w:val="right"/>
      <w:pPr>
        <w:ind w:left="1800" w:hanging="180"/>
      </w:pPr>
    </w:lvl>
    <w:lvl w:ilvl="3" w:tplc="D59A0D62" w:tentative="1">
      <w:start w:val="1"/>
      <w:numFmt w:val="decimal"/>
      <w:lvlText w:val="%4."/>
      <w:lvlJc w:val="left"/>
      <w:pPr>
        <w:ind w:left="2520" w:hanging="360"/>
      </w:pPr>
    </w:lvl>
    <w:lvl w:ilvl="4" w:tplc="DDE4FD70" w:tentative="1">
      <w:start w:val="1"/>
      <w:numFmt w:val="lowerLetter"/>
      <w:lvlText w:val="%5."/>
      <w:lvlJc w:val="left"/>
      <w:pPr>
        <w:ind w:left="3240" w:hanging="360"/>
      </w:pPr>
    </w:lvl>
    <w:lvl w:ilvl="5" w:tplc="51F8282C" w:tentative="1">
      <w:start w:val="1"/>
      <w:numFmt w:val="lowerRoman"/>
      <w:lvlText w:val="%6."/>
      <w:lvlJc w:val="right"/>
      <w:pPr>
        <w:ind w:left="3960" w:hanging="180"/>
      </w:pPr>
    </w:lvl>
    <w:lvl w:ilvl="6" w:tplc="815E701C" w:tentative="1">
      <w:start w:val="1"/>
      <w:numFmt w:val="decimal"/>
      <w:lvlText w:val="%7."/>
      <w:lvlJc w:val="left"/>
      <w:pPr>
        <w:ind w:left="4680" w:hanging="360"/>
      </w:pPr>
    </w:lvl>
    <w:lvl w:ilvl="7" w:tplc="6EF07A6A" w:tentative="1">
      <w:start w:val="1"/>
      <w:numFmt w:val="lowerLetter"/>
      <w:lvlText w:val="%8."/>
      <w:lvlJc w:val="left"/>
      <w:pPr>
        <w:ind w:left="5400" w:hanging="360"/>
      </w:pPr>
    </w:lvl>
    <w:lvl w:ilvl="8" w:tplc="BC105982" w:tentative="1">
      <w:start w:val="1"/>
      <w:numFmt w:val="lowerRoman"/>
      <w:lvlText w:val="%9."/>
      <w:lvlJc w:val="right"/>
      <w:pPr>
        <w:ind w:left="6120" w:hanging="180"/>
      </w:pPr>
    </w:lvl>
  </w:abstractNum>
  <w:abstractNum w:abstractNumId="31" w15:restartNumberingAfterBreak="0">
    <w:nsid w:val="5B85539E"/>
    <w:multiLevelType w:val="hybridMultilevel"/>
    <w:tmpl w:val="22764E02"/>
    <w:lvl w:ilvl="0" w:tplc="0BBC8710">
      <w:start w:val="1"/>
      <w:numFmt w:val="lowerRoman"/>
      <w:lvlText w:val="%1."/>
      <w:lvlJc w:val="right"/>
      <w:pPr>
        <w:ind w:left="720" w:hanging="360"/>
      </w:pPr>
    </w:lvl>
    <w:lvl w:ilvl="1" w:tplc="03D8E504" w:tentative="1">
      <w:start w:val="1"/>
      <w:numFmt w:val="lowerLetter"/>
      <w:lvlText w:val="%2."/>
      <w:lvlJc w:val="left"/>
      <w:pPr>
        <w:ind w:left="1440" w:hanging="360"/>
      </w:pPr>
    </w:lvl>
    <w:lvl w:ilvl="2" w:tplc="72300FEA" w:tentative="1">
      <w:start w:val="1"/>
      <w:numFmt w:val="lowerRoman"/>
      <w:lvlText w:val="%3."/>
      <w:lvlJc w:val="right"/>
      <w:pPr>
        <w:ind w:left="2160" w:hanging="180"/>
      </w:pPr>
    </w:lvl>
    <w:lvl w:ilvl="3" w:tplc="D2E2A7C4" w:tentative="1">
      <w:start w:val="1"/>
      <w:numFmt w:val="decimal"/>
      <w:lvlText w:val="%4."/>
      <w:lvlJc w:val="left"/>
      <w:pPr>
        <w:ind w:left="2880" w:hanging="360"/>
      </w:pPr>
    </w:lvl>
    <w:lvl w:ilvl="4" w:tplc="7624E6DE" w:tentative="1">
      <w:start w:val="1"/>
      <w:numFmt w:val="lowerLetter"/>
      <w:lvlText w:val="%5."/>
      <w:lvlJc w:val="left"/>
      <w:pPr>
        <w:ind w:left="3600" w:hanging="360"/>
      </w:pPr>
    </w:lvl>
    <w:lvl w:ilvl="5" w:tplc="509A954A" w:tentative="1">
      <w:start w:val="1"/>
      <w:numFmt w:val="lowerRoman"/>
      <w:lvlText w:val="%6."/>
      <w:lvlJc w:val="right"/>
      <w:pPr>
        <w:ind w:left="4320" w:hanging="180"/>
      </w:pPr>
    </w:lvl>
    <w:lvl w:ilvl="6" w:tplc="A1DCE282" w:tentative="1">
      <w:start w:val="1"/>
      <w:numFmt w:val="decimal"/>
      <w:lvlText w:val="%7."/>
      <w:lvlJc w:val="left"/>
      <w:pPr>
        <w:ind w:left="5040" w:hanging="360"/>
      </w:pPr>
    </w:lvl>
    <w:lvl w:ilvl="7" w:tplc="5B9CD3AC" w:tentative="1">
      <w:start w:val="1"/>
      <w:numFmt w:val="lowerLetter"/>
      <w:lvlText w:val="%8."/>
      <w:lvlJc w:val="left"/>
      <w:pPr>
        <w:ind w:left="5760" w:hanging="360"/>
      </w:pPr>
    </w:lvl>
    <w:lvl w:ilvl="8" w:tplc="2BAA681C" w:tentative="1">
      <w:start w:val="1"/>
      <w:numFmt w:val="lowerRoman"/>
      <w:lvlText w:val="%9."/>
      <w:lvlJc w:val="right"/>
      <w:pPr>
        <w:ind w:left="6480" w:hanging="180"/>
      </w:pPr>
    </w:lvl>
  </w:abstractNum>
  <w:abstractNum w:abstractNumId="32" w15:restartNumberingAfterBreak="0">
    <w:nsid w:val="5D2A5073"/>
    <w:multiLevelType w:val="hybridMultilevel"/>
    <w:tmpl w:val="02C6A1AE"/>
    <w:lvl w:ilvl="0" w:tplc="6888BBAE">
      <w:start w:val="1"/>
      <w:numFmt w:val="decimal"/>
      <w:lvlText w:val="%1."/>
      <w:lvlJc w:val="left"/>
      <w:pPr>
        <w:tabs>
          <w:tab w:val="num" w:pos="360"/>
        </w:tabs>
        <w:ind w:left="360" w:hanging="360"/>
      </w:pPr>
    </w:lvl>
    <w:lvl w:ilvl="1" w:tplc="B8E26CEA">
      <w:start w:val="1"/>
      <w:numFmt w:val="decimal"/>
      <w:lvlText w:val="%2."/>
      <w:lvlJc w:val="left"/>
      <w:pPr>
        <w:tabs>
          <w:tab w:val="num" w:pos="1080"/>
        </w:tabs>
        <w:ind w:left="1080" w:hanging="360"/>
      </w:pPr>
      <w:rPr>
        <w:rFonts w:ascii="Times New Roman" w:hAnsi="Times New Roman" w:cs="Times New Roman" w:hint="default"/>
      </w:rPr>
    </w:lvl>
    <w:lvl w:ilvl="2" w:tplc="C73016EC">
      <w:start w:val="1"/>
      <w:numFmt w:val="lowerRoman"/>
      <w:lvlText w:val="%3."/>
      <w:lvlJc w:val="right"/>
      <w:pPr>
        <w:tabs>
          <w:tab w:val="num" w:pos="1800"/>
        </w:tabs>
        <w:ind w:left="1800" w:hanging="180"/>
      </w:pPr>
      <w:rPr>
        <w:rFonts w:ascii="Times New Roman" w:hAnsi="Times New Roman" w:cs="Times New Roman"/>
      </w:rPr>
    </w:lvl>
    <w:lvl w:ilvl="3" w:tplc="C4322E8C">
      <w:start w:val="1"/>
      <w:numFmt w:val="decimal"/>
      <w:lvlText w:val="%4."/>
      <w:lvlJc w:val="left"/>
      <w:pPr>
        <w:tabs>
          <w:tab w:val="num" w:pos="2520"/>
        </w:tabs>
        <w:ind w:left="2520" w:hanging="360"/>
      </w:pPr>
      <w:rPr>
        <w:rFonts w:ascii="Times New Roman" w:hAnsi="Times New Roman" w:cs="Times New Roman"/>
      </w:rPr>
    </w:lvl>
    <w:lvl w:ilvl="4" w:tplc="18224F8C">
      <w:start w:val="1"/>
      <w:numFmt w:val="lowerLetter"/>
      <w:lvlText w:val="%5."/>
      <w:lvlJc w:val="left"/>
      <w:pPr>
        <w:tabs>
          <w:tab w:val="num" w:pos="3240"/>
        </w:tabs>
        <w:ind w:left="3240" w:hanging="360"/>
      </w:pPr>
      <w:rPr>
        <w:rFonts w:ascii="Times New Roman" w:hAnsi="Times New Roman" w:cs="Times New Roman"/>
      </w:rPr>
    </w:lvl>
    <w:lvl w:ilvl="5" w:tplc="180E1C92">
      <w:start w:val="1"/>
      <w:numFmt w:val="lowerRoman"/>
      <w:lvlText w:val="%6."/>
      <w:lvlJc w:val="right"/>
      <w:pPr>
        <w:tabs>
          <w:tab w:val="num" w:pos="3960"/>
        </w:tabs>
        <w:ind w:left="3960" w:hanging="180"/>
      </w:pPr>
      <w:rPr>
        <w:rFonts w:ascii="Times New Roman" w:hAnsi="Times New Roman" w:cs="Times New Roman"/>
      </w:rPr>
    </w:lvl>
    <w:lvl w:ilvl="6" w:tplc="953A3F2E">
      <w:start w:val="1"/>
      <w:numFmt w:val="decimal"/>
      <w:lvlText w:val="%7."/>
      <w:lvlJc w:val="left"/>
      <w:pPr>
        <w:tabs>
          <w:tab w:val="num" w:pos="4680"/>
        </w:tabs>
        <w:ind w:left="4680" w:hanging="360"/>
      </w:pPr>
      <w:rPr>
        <w:rFonts w:ascii="Times New Roman" w:hAnsi="Times New Roman" w:cs="Times New Roman"/>
      </w:rPr>
    </w:lvl>
    <w:lvl w:ilvl="7" w:tplc="480A2762">
      <w:start w:val="1"/>
      <w:numFmt w:val="lowerLetter"/>
      <w:lvlText w:val="%8."/>
      <w:lvlJc w:val="left"/>
      <w:pPr>
        <w:tabs>
          <w:tab w:val="num" w:pos="5400"/>
        </w:tabs>
        <w:ind w:left="5400" w:hanging="360"/>
      </w:pPr>
      <w:rPr>
        <w:rFonts w:ascii="Times New Roman" w:hAnsi="Times New Roman" w:cs="Times New Roman"/>
      </w:rPr>
    </w:lvl>
    <w:lvl w:ilvl="8" w:tplc="4288E0D4">
      <w:start w:val="1"/>
      <w:numFmt w:val="lowerRoman"/>
      <w:lvlText w:val="%9."/>
      <w:lvlJc w:val="right"/>
      <w:pPr>
        <w:tabs>
          <w:tab w:val="num" w:pos="6120"/>
        </w:tabs>
        <w:ind w:left="6120" w:hanging="180"/>
      </w:pPr>
      <w:rPr>
        <w:rFonts w:ascii="Times New Roman" w:hAnsi="Times New Roman" w:cs="Times New Roman"/>
      </w:rPr>
    </w:lvl>
  </w:abstractNum>
  <w:abstractNum w:abstractNumId="33" w15:restartNumberingAfterBreak="0">
    <w:nsid w:val="609E4AC2"/>
    <w:multiLevelType w:val="hybridMultilevel"/>
    <w:tmpl w:val="7850F65A"/>
    <w:lvl w:ilvl="0" w:tplc="0D746E84">
      <w:start w:val="1"/>
      <w:numFmt w:val="decimal"/>
      <w:lvlText w:val="%1."/>
      <w:lvlJc w:val="left"/>
      <w:pPr>
        <w:ind w:left="720" w:hanging="360"/>
      </w:pPr>
      <w:rPr>
        <w:rFonts w:hint="default"/>
      </w:rPr>
    </w:lvl>
    <w:lvl w:ilvl="1" w:tplc="167012A6" w:tentative="1">
      <w:start w:val="1"/>
      <w:numFmt w:val="bullet"/>
      <w:lvlText w:val="o"/>
      <w:lvlJc w:val="left"/>
      <w:pPr>
        <w:ind w:left="1440" w:hanging="360"/>
      </w:pPr>
      <w:rPr>
        <w:rFonts w:ascii="Courier New" w:hAnsi="Courier New" w:cs="Courier New" w:hint="default"/>
      </w:rPr>
    </w:lvl>
    <w:lvl w:ilvl="2" w:tplc="BE60F3A4" w:tentative="1">
      <w:start w:val="1"/>
      <w:numFmt w:val="bullet"/>
      <w:lvlText w:val=""/>
      <w:lvlJc w:val="left"/>
      <w:pPr>
        <w:ind w:left="2160" w:hanging="360"/>
      </w:pPr>
      <w:rPr>
        <w:rFonts w:ascii="Wingdings" w:hAnsi="Wingdings" w:hint="default"/>
      </w:rPr>
    </w:lvl>
    <w:lvl w:ilvl="3" w:tplc="A39AC9A6" w:tentative="1">
      <w:start w:val="1"/>
      <w:numFmt w:val="bullet"/>
      <w:lvlText w:val=""/>
      <w:lvlJc w:val="left"/>
      <w:pPr>
        <w:ind w:left="2880" w:hanging="360"/>
      </w:pPr>
      <w:rPr>
        <w:rFonts w:ascii="Symbol" w:hAnsi="Symbol" w:hint="default"/>
      </w:rPr>
    </w:lvl>
    <w:lvl w:ilvl="4" w:tplc="A478074A" w:tentative="1">
      <w:start w:val="1"/>
      <w:numFmt w:val="bullet"/>
      <w:lvlText w:val="o"/>
      <w:lvlJc w:val="left"/>
      <w:pPr>
        <w:ind w:left="3600" w:hanging="360"/>
      </w:pPr>
      <w:rPr>
        <w:rFonts w:ascii="Courier New" w:hAnsi="Courier New" w:cs="Courier New" w:hint="default"/>
      </w:rPr>
    </w:lvl>
    <w:lvl w:ilvl="5" w:tplc="1D103FEE" w:tentative="1">
      <w:start w:val="1"/>
      <w:numFmt w:val="bullet"/>
      <w:lvlText w:val=""/>
      <w:lvlJc w:val="left"/>
      <w:pPr>
        <w:ind w:left="4320" w:hanging="360"/>
      </w:pPr>
      <w:rPr>
        <w:rFonts w:ascii="Wingdings" w:hAnsi="Wingdings" w:hint="default"/>
      </w:rPr>
    </w:lvl>
    <w:lvl w:ilvl="6" w:tplc="1A36F340" w:tentative="1">
      <w:start w:val="1"/>
      <w:numFmt w:val="bullet"/>
      <w:lvlText w:val=""/>
      <w:lvlJc w:val="left"/>
      <w:pPr>
        <w:ind w:left="5040" w:hanging="360"/>
      </w:pPr>
      <w:rPr>
        <w:rFonts w:ascii="Symbol" w:hAnsi="Symbol" w:hint="default"/>
      </w:rPr>
    </w:lvl>
    <w:lvl w:ilvl="7" w:tplc="8C5E9B28" w:tentative="1">
      <w:start w:val="1"/>
      <w:numFmt w:val="bullet"/>
      <w:lvlText w:val="o"/>
      <w:lvlJc w:val="left"/>
      <w:pPr>
        <w:ind w:left="5760" w:hanging="360"/>
      </w:pPr>
      <w:rPr>
        <w:rFonts w:ascii="Courier New" w:hAnsi="Courier New" w:cs="Courier New" w:hint="default"/>
      </w:rPr>
    </w:lvl>
    <w:lvl w:ilvl="8" w:tplc="DCD6B3BA" w:tentative="1">
      <w:start w:val="1"/>
      <w:numFmt w:val="bullet"/>
      <w:lvlText w:val=""/>
      <w:lvlJc w:val="left"/>
      <w:pPr>
        <w:ind w:left="6480" w:hanging="360"/>
      </w:pPr>
      <w:rPr>
        <w:rFonts w:ascii="Wingdings" w:hAnsi="Wingdings" w:hint="default"/>
      </w:rPr>
    </w:lvl>
  </w:abstractNum>
  <w:abstractNum w:abstractNumId="34" w15:restartNumberingAfterBreak="0">
    <w:nsid w:val="631E37CD"/>
    <w:multiLevelType w:val="hybridMultilevel"/>
    <w:tmpl w:val="E71225F8"/>
    <w:lvl w:ilvl="0" w:tplc="CC743B8C">
      <w:start w:val="1"/>
      <w:numFmt w:val="lowerRoman"/>
      <w:lvlText w:val="%1."/>
      <w:lvlJc w:val="right"/>
      <w:pPr>
        <w:ind w:left="720" w:hanging="360"/>
      </w:pPr>
    </w:lvl>
    <w:lvl w:ilvl="1" w:tplc="F1E6C16A" w:tentative="1">
      <w:start w:val="1"/>
      <w:numFmt w:val="lowerLetter"/>
      <w:lvlText w:val="%2."/>
      <w:lvlJc w:val="left"/>
      <w:pPr>
        <w:ind w:left="1440" w:hanging="360"/>
      </w:pPr>
    </w:lvl>
    <w:lvl w:ilvl="2" w:tplc="A62EE66E" w:tentative="1">
      <w:start w:val="1"/>
      <w:numFmt w:val="lowerRoman"/>
      <w:lvlText w:val="%3."/>
      <w:lvlJc w:val="right"/>
      <w:pPr>
        <w:ind w:left="2160" w:hanging="180"/>
      </w:pPr>
    </w:lvl>
    <w:lvl w:ilvl="3" w:tplc="C0364D1C" w:tentative="1">
      <w:start w:val="1"/>
      <w:numFmt w:val="decimal"/>
      <w:lvlText w:val="%4."/>
      <w:lvlJc w:val="left"/>
      <w:pPr>
        <w:ind w:left="2880" w:hanging="360"/>
      </w:pPr>
    </w:lvl>
    <w:lvl w:ilvl="4" w:tplc="BC4059D0" w:tentative="1">
      <w:start w:val="1"/>
      <w:numFmt w:val="lowerLetter"/>
      <w:lvlText w:val="%5."/>
      <w:lvlJc w:val="left"/>
      <w:pPr>
        <w:ind w:left="3600" w:hanging="360"/>
      </w:pPr>
    </w:lvl>
    <w:lvl w:ilvl="5" w:tplc="E2903F8C" w:tentative="1">
      <w:start w:val="1"/>
      <w:numFmt w:val="lowerRoman"/>
      <w:lvlText w:val="%6."/>
      <w:lvlJc w:val="right"/>
      <w:pPr>
        <w:ind w:left="4320" w:hanging="180"/>
      </w:pPr>
    </w:lvl>
    <w:lvl w:ilvl="6" w:tplc="3FB2E3FA" w:tentative="1">
      <w:start w:val="1"/>
      <w:numFmt w:val="decimal"/>
      <w:lvlText w:val="%7."/>
      <w:lvlJc w:val="left"/>
      <w:pPr>
        <w:ind w:left="5040" w:hanging="360"/>
      </w:pPr>
    </w:lvl>
    <w:lvl w:ilvl="7" w:tplc="AEE27EFA" w:tentative="1">
      <w:start w:val="1"/>
      <w:numFmt w:val="lowerLetter"/>
      <w:lvlText w:val="%8."/>
      <w:lvlJc w:val="left"/>
      <w:pPr>
        <w:ind w:left="5760" w:hanging="360"/>
      </w:pPr>
    </w:lvl>
    <w:lvl w:ilvl="8" w:tplc="B7C0D424" w:tentative="1">
      <w:start w:val="1"/>
      <w:numFmt w:val="lowerRoman"/>
      <w:lvlText w:val="%9."/>
      <w:lvlJc w:val="right"/>
      <w:pPr>
        <w:ind w:left="6480" w:hanging="180"/>
      </w:pPr>
    </w:lvl>
  </w:abstractNum>
  <w:abstractNum w:abstractNumId="35" w15:restartNumberingAfterBreak="0">
    <w:nsid w:val="63B60CF5"/>
    <w:multiLevelType w:val="hybridMultilevel"/>
    <w:tmpl w:val="EB5811B2"/>
    <w:lvl w:ilvl="0" w:tplc="E01E8E92">
      <w:start w:val="1"/>
      <w:numFmt w:val="lowerLetter"/>
      <w:pStyle w:val="Tabellnavn"/>
      <w:lvlText w:val="%1."/>
      <w:lvlJc w:val="left"/>
      <w:pPr>
        <w:tabs>
          <w:tab w:val="num" w:pos="567"/>
        </w:tabs>
        <w:ind w:left="567" w:hanging="454"/>
      </w:pPr>
      <w:rPr>
        <w:rFonts w:ascii="Times New Roman" w:hAnsi="Times New Roman" w:cs="Times New Roman" w:hint="default"/>
      </w:rPr>
    </w:lvl>
    <w:lvl w:ilvl="1" w:tplc="18968DA4">
      <w:start w:val="1"/>
      <w:numFmt w:val="lowerLetter"/>
      <w:lvlText w:val="%2."/>
      <w:lvlJc w:val="left"/>
      <w:pPr>
        <w:tabs>
          <w:tab w:val="num" w:pos="1440"/>
        </w:tabs>
        <w:ind w:left="1440" w:hanging="360"/>
      </w:pPr>
      <w:rPr>
        <w:rFonts w:ascii="Times New Roman" w:hAnsi="Times New Roman" w:cs="Times New Roman"/>
      </w:rPr>
    </w:lvl>
    <w:lvl w:ilvl="2" w:tplc="5C1E4BA8">
      <w:start w:val="1"/>
      <w:numFmt w:val="lowerRoman"/>
      <w:lvlText w:val="%3."/>
      <w:lvlJc w:val="right"/>
      <w:pPr>
        <w:tabs>
          <w:tab w:val="num" w:pos="2160"/>
        </w:tabs>
        <w:ind w:left="2160" w:hanging="180"/>
      </w:pPr>
      <w:rPr>
        <w:rFonts w:ascii="Times New Roman" w:hAnsi="Times New Roman" w:cs="Times New Roman"/>
      </w:rPr>
    </w:lvl>
    <w:lvl w:ilvl="3" w:tplc="FEDC0AF4">
      <w:start w:val="1"/>
      <w:numFmt w:val="decimal"/>
      <w:lvlText w:val="%4."/>
      <w:lvlJc w:val="left"/>
      <w:pPr>
        <w:tabs>
          <w:tab w:val="num" w:pos="2880"/>
        </w:tabs>
        <w:ind w:left="2880" w:hanging="360"/>
      </w:pPr>
      <w:rPr>
        <w:rFonts w:ascii="Times New Roman" w:hAnsi="Times New Roman" w:cs="Times New Roman"/>
      </w:rPr>
    </w:lvl>
    <w:lvl w:ilvl="4" w:tplc="AC301A98">
      <w:start w:val="1"/>
      <w:numFmt w:val="lowerLetter"/>
      <w:lvlText w:val="%5."/>
      <w:lvlJc w:val="left"/>
      <w:pPr>
        <w:tabs>
          <w:tab w:val="num" w:pos="3600"/>
        </w:tabs>
        <w:ind w:left="3600" w:hanging="360"/>
      </w:pPr>
      <w:rPr>
        <w:rFonts w:ascii="Times New Roman" w:hAnsi="Times New Roman" w:cs="Times New Roman"/>
      </w:rPr>
    </w:lvl>
    <w:lvl w:ilvl="5" w:tplc="B10A82E0">
      <w:start w:val="1"/>
      <w:numFmt w:val="lowerRoman"/>
      <w:lvlText w:val="%6."/>
      <w:lvlJc w:val="right"/>
      <w:pPr>
        <w:tabs>
          <w:tab w:val="num" w:pos="4320"/>
        </w:tabs>
        <w:ind w:left="4320" w:hanging="180"/>
      </w:pPr>
      <w:rPr>
        <w:rFonts w:ascii="Times New Roman" w:hAnsi="Times New Roman" w:cs="Times New Roman"/>
      </w:rPr>
    </w:lvl>
    <w:lvl w:ilvl="6" w:tplc="6D76BA12">
      <w:start w:val="1"/>
      <w:numFmt w:val="decimal"/>
      <w:lvlText w:val="%7."/>
      <w:lvlJc w:val="left"/>
      <w:pPr>
        <w:tabs>
          <w:tab w:val="num" w:pos="5040"/>
        </w:tabs>
        <w:ind w:left="5040" w:hanging="360"/>
      </w:pPr>
      <w:rPr>
        <w:rFonts w:ascii="Times New Roman" w:hAnsi="Times New Roman" w:cs="Times New Roman"/>
      </w:rPr>
    </w:lvl>
    <w:lvl w:ilvl="7" w:tplc="CB76E43C">
      <w:start w:val="1"/>
      <w:numFmt w:val="lowerLetter"/>
      <w:lvlText w:val="%8."/>
      <w:lvlJc w:val="left"/>
      <w:pPr>
        <w:tabs>
          <w:tab w:val="num" w:pos="5760"/>
        </w:tabs>
        <w:ind w:left="5760" w:hanging="360"/>
      </w:pPr>
      <w:rPr>
        <w:rFonts w:ascii="Times New Roman" w:hAnsi="Times New Roman" w:cs="Times New Roman"/>
      </w:rPr>
    </w:lvl>
    <w:lvl w:ilvl="8" w:tplc="54466FB4">
      <w:start w:val="1"/>
      <w:numFmt w:val="lowerRoman"/>
      <w:lvlText w:val="%9."/>
      <w:lvlJc w:val="right"/>
      <w:pPr>
        <w:tabs>
          <w:tab w:val="num" w:pos="6480"/>
        </w:tabs>
        <w:ind w:left="6480" w:hanging="180"/>
      </w:pPr>
      <w:rPr>
        <w:rFonts w:ascii="Times New Roman" w:hAnsi="Times New Roman" w:cs="Times New Roman"/>
      </w:rPr>
    </w:lvl>
  </w:abstractNum>
  <w:abstractNum w:abstractNumId="36" w15:restartNumberingAfterBreak="0">
    <w:nsid w:val="649F7406"/>
    <w:multiLevelType w:val="hybridMultilevel"/>
    <w:tmpl w:val="BD7232D2"/>
    <w:lvl w:ilvl="0" w:tplc="98F44C82">
      <w:start w:val="1"/>
      <w:numFmt w:val="bullet"/>
      <w:lvlText w:val=""/>
      <w:lvlJc w:val="left"/>
      <w:pPr>
        <w:ind w:left="720" w:hanging="360"/>
      </w:pPr>
      <w:rPr>
        <w:rFonts w:ascii="Symbol" w:hAnsi="Symbol" w:hint="default"/>
      </w:rPr>
    </w:lvl>
    <w:lvl w:ilvl="1" w:tplc="9AFE9CBE" w:tentative="1">
      <w:start w:val="1"/>
      <w:numFmt w:val="bullet"/>
      <w:lvlText w:val="o"/>
      <w:lvlJc w:val="left"/>
      <w:pPr>
        <w:ind w:left="1440" w:hanging="360"/>
      </w:pPr>
      <w:rPr>
        <w:rFonts w:ascii="Courier New" w:hAnsi="Courier New" w:cs="Courier New" w:hint="default"/>
      </w:rPr>
    </w:lvl>
    <w:lvl w:ilvl="2" w:tplc="9D24F21C" w:tentative="1">
      <w:start w:val="1"/>
      <w:numFmt w:val="bullet"/>
      <w:lvlText w:val=""/>
      <w:lvlJc w:val="left"/>
      <w:pPr>
        <w:ind w:left="2160" w:hanging="360"/>
      </w:pPr>
      <w:rPr>
        <w:rFonts w:ascii="Wingdings" w:hAnsi="Wingdings" w:hint="default"/>
      </w:rPr>
    </w:lvl>
    <w:lvl w:ilvl="3" w:tplc="CB0AEEEC" w:tentative="1">
      <w:start w:val="1"/>
      <w:numFmt w:val="bullet"/>
      <w:lvlText w:val=""/>
      <w:lvlJc w:val="left"/>
      <w:pPr>
        <w:ind w:left="2880" w:hanging="360"/>
      </w:pPr>
      <w:rPr>
        <w:rFonts w:ascii="Symbol" w:hAnsi="Symbol" w:hint="default"/>
      </w:rPr>
    </w:lvl>
    <w:lvl w:ilvl="4" w:tplc="810E94D6" w:tentative="1">
      <w:start w:val="1"/>
      <w:numFmt w:val="bullet"/>
      <w:lvlText w:val="o"/>
      <w:lvlJc w:val="left"/>
      <w:pPr>
        <w:ind w:left="3600" w:hanging="360"/>
      </w:pPr>
      <w:rPr>
        <w:rFonts w:ascii="Courier New" w:hAnsi="Courier New" w:cs="Courier New" w:hint="default"/>
      </w:rPr>
    </w:lvl>
    <w:lvl w:ilvl="5" w:tplc="6792E918" w:tentative="1">
      <w:start w:val="1"/>
      <w:numFmt w:val="bullet"/>
      <w:lvlText w:val=""/>
      <w:lvlJc w:val="left"/>
      <w:pPr>
        <w:ind w:left="4320" w:hanging="360"/>
      </w:pPr>
      <w:rPr>
        <w:rFonts w:ascii="Wingdings" w:hAnsi="Wingdings" w:hint="default"/>
      </w:rPr>
    </w:lvl>
    <w:lvl w:ilvl="6" w:tplc="E7B80784" w:tentative="1">
      <w:start w:val="1"/>
      <w:numFmt w:val="bullet"/>
      <w:lvlText w:val=""/>
      <w:lvlJc w:val="left"/>
      <w:pPr>
        <w:ind w:left="5040" w:hanging="360"/>
      </w:pPr>
      <w:rPr>
        <w:rFonts w:ascii="Symbol" w:hAnsi="Symbol" w:hint="default"/>
      </w:rPr>
    </w:lvl>
    <w:lvl w:ilvl="7" w:tplc="ACE8B66A" w:tentative="1">
      <w:start w:val="1"/>
      <w:numFmt w:val="bullet"/>
      <w:lvlText w:val="o"/>
      <w:lvlJc w:val="left"/>
      <w:pPr>
        <w:ind w:left="5760" w:hanging="360"/>
      </w:pPr>
      <w:rPr>
        <w:rFonts w:ascii="Courier New" w:hAnsi="Courier New" w:cs="Courier New" w:hint="default"/>
      </w:rPr>
    </w:lvl>
    <w:lvl w:ilvl="8" w:tplc="89748C8A" w:tentative="1">
      <w:start w:val="1"/>
      <w:numFmt w:val="bullet"/>
      <w:lvlText w:val=""/>
      <w:lvlJc w:val="left"/>
      <w:pPr>
        <w:ind w:left="6480" w:hanging="360"/>
      </w:pPr>
      <w:rPr>
        <w:rFonts w:ascii="Wingdings" w:hAnsi="Wingdings" w:hint="default"/>
      </w:rPr>
    </w:lvl>
  </w:abstractNum>
  <w:abstractNum w:abstractNumId="37" w15:restartNumberingAfterBreak="0">
    <w:nsid w:val="67ED3B27"/>
    <w:multiLevelType w:val="hybridMultilevel"/>
    <w:tmpl w:val="8EFA91BE"/>
    <w:lvl w:ilvl="0" w:tplc="1D34C5EC">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71C64706">
      <w:start w:val="1"/>
      <w:numFmt w:val="lowerLetter"/>
      <w:lvlText w:val="%2."/>
      <w:lvlJc w:val="left"/>
      <w:pPr>
        <w:tabs>
          <w:tab w:val="num" w:pos="1440"/>
        </w:tabs>
        <w:ind w:left="1440" w:hanging="360"/>
      </w:pPr>
      <w:rPr>
        <w:rFonts w:ascii="Times New Roman" w:hAnsi="Times New Roman" w:cs="Times New Roman"/>
      </w:rPr>
    </w:lvl>
    <w:lvl w:ilvl="2" w:tplc="100E66F0">
      <w:start w:val="1"/>
      <w:numFmt w:val="lowerRoman"/>
      <w:lvlText w:val="%3."/>
      <w:lvlJc w:val="right"/>
      <w:pPr>
        <w:tabs>
          <w:tab w:val="num" w:pos="2160"/>
        </w:tabs>
        <w:ind w:left="2160" w:hanging="180"/>
      </w:pPr>
      <w:rPr>
        <w:rFonts w:ascii="Times New Roman" w:hAnsi="Times New Roman" w:cs="Times New Roman"/>
      </w:rPr>
    </w:lvl>
    <w:lvl w:ilvl="3" w:tplc="9D6CA70C">
      <w:start w:val="1"/>
      <w:numFmt w:val="decimal"/>
      <w:lvlText w:val="%4."/>
      <w:lvlJc w:val="left"/>
      <w:pPr>
        <w:tabs>
          <w:tab w:val="num" w:pos="2880"/>
        </w:tabs>
        <w:ind w:left="2880" w:hanging="360"/>
      </w:pPr>
      <w:rPr>
        <w:rFonts w:ascii="Times New Roman" w:hAnsi="Times New Roman" w:cs="Times New Roman"/>
      </w:rPr>
    </w:lvl>
    <w:lvl w:ilvl="4" w:tplc="029C6980">
      <w:start w:val="1"/>
      <w:numFmt w:val="lowerLetter"/>
      <w:lvlText w:val="%5."/>
      <w:lvlJc w:val="left"/>
      <w:pPr>
        <w:tabs>
          <w:tab w:val="num" w:pos="3600"/>
        </w:tabs>
        <w:ind w:left="3600" w:hanging="360"/>
      </w:pPr>
      <w:rPr>
        <w:rFonts w:ascii="Times New Roman" w:hAnsi="Times New Roman" w:cs="Times New Roman"/>
      </w:rPr>
    </w:lvl>
    <w:lvl w:ilvl="5" w:tplc="E466ACEA">
      <w:start w:val="1"/>
      <w:numFmt w:val="lowerRoman"/>
      <w:lvlText w:val="%6."/>
      <w:lvlJc w:val="right"/>
      <w:pPr>
        <w:tabs>
          <w:tab w:val="num" w:pos="4320"/>
        </w:tabs>
        <w:ind w:left="4320" w:hanging="180"/>
      </w:pPr>
      <w:rPr>
        <w:rFonts w:ascii="Times New Roman" w:hAnsi="Times New Roman" w:cs="Times New Roman"/>
      </w:rPr>
    </w:lvl>
    <w:lvl w:ilvl="6" w:tplc="3F782B28">
      <w:start w:val="1"/>
      <w:numFmt w:val="decimal"/>
      <w:lvlText w:val="%7."/>
      <w:lvlJc w:val="left"/>
      <w:pPr>
        <w:tabs>
          <w:tab w:val="num" w:pos="5040"/>
        </w:tabs>
        <w:ind w:left="5040" w:hanging="360"/>
      </w:pPr>
      <w:rPr>
        <w:rFonts w:ascii="Times New Roman" w:hAnsi="Times New Roman" w:cs="Times New Roman"/>
      </w:rPr>
    </w:lvl>
    <w:lvl w:ilvl="7" w:tplc="F73A37CE">
      <w:start w:val="1"/>
      <w:numFmt w:val="lowerLetter"/>
      <w:lvlText w:val="%8."/>
      <w:lvlJc w:val="left"/>
      <w:pPr>
        <w:tabs>
          <w:tab w:val="num" w:pos="5760"/>
        </w:tabs>
        <w:ind w:left="5760" w:hanging="360"/>
      </w:pPr>
      <w:rPr>
        <w:rFonts w:ascii="Times New Roman" w:hAnsi="Times New Roman" w:cs="Times New Roman"/>
      </w:rPr>
    </w:lvl>
    <w:lvl w:ilvl="8" w:tplc="6540BE18">
      <w:start w:val="1"/>
      <w:numFmt w:val="lowerRoman"/>
      <w:lvlText w:val="%9."/>
      <w:lvlJc w:val="right"/>
      <w:pPr>
        <w:tabs>
          <w:tab w:val="num" w:pos="6480"/>
        </w:tabs>
        <w:ind w:left="6480" w:hanging="180"/>
      </w:pPr>
      <w:rPr>
        <w:rFonts w:ascii="Times New Roman" w:hAnsi="Times New Roman" w:cs="Times New Roman"/>
      </w:rPr>
    </w:lvl>
  </w:abstractNum>
  <w:abstractNum w:abstractNumId="38" w15:restartNumberingAfterBreak="0">
    <w:nsid w:val="6B35183F"/>
    <w:multiLevelType w:val="hybridMultilevel"/>
    <w:tmpl w:val="CBFE65A0"/>
    <w:lvl w:ilvl="0" w:tplc="141CE4D8">
      <w:start w:val="1"/>
      <w:numFmt w:val="bullet"/>
      <w:lvlText w:val=""/>
      <w:lvlJc w:val="left"/>
      <w:pPr>
        <w:ind w:left="720" w:hanging="360"/>
      </w:pPr>
      <w:rPr>
        <w:rFonts w:ascii="Symbol" w:hAnsi="Symbol" w:hint="default"/>
      </w:rPr>
    </w:lvl>
    <w:lvl w:ilvl="1" w:tplc="CF78D712" w:tentative="1">
      <w:start w:val="1"/>
      <w:numFmt w:val="bullet"/>
      <w:lvlText w:val="o"/>
      <w:lvlJc w:val="left"/>
      <w:pPr>
        <w:ind w:left="1440" w:hanging="360"/>
      </w:pPr>
      <w:rPr>
        <w:rFonts w:ascii="Courier New" w:hAnsi="Courier New" w:cs="Courier New" w:hint="default"/>
      </w:rPr>
    </w:lvl>
    <w:lvl w:ilvl="2" w:tplc="6026FE66" w:tentative="1">
      <w:start w:val="1"/>
      <w:numFmt w:val="bullet"/>
      <w:lvlText w:val=""/>
      <w:lvlJc w:val="left"/>
      <w:pPr>
        <w:ind w:left="2160" w:hanging="360"/>
      </w:pPr>
      <w:rPr>
        <w:rFonts w:ascii="Wingdings" w:hAnsi="Wingdings" w:hint="default"/>
      </w:rPr>
    </w:lvl>
    <w:lvl w:ilvl="3" w:tplc="2528FCC4" w:tentative="1">
      <w:start w:val="1"/>
      <w:numFmt w:val="bullet"/>
      <w:lvlText w:val=""/>
      <w:lvlJc w:val="left"/>
      <w:pPr>
        <w:ind w:left="2880" w:hanging="360"/>
      </w:pPr>
      <w:rPr>
        <w:rFonts w:ascii="Symbol" w:hAnsi="Symbol" w:hint="default"/>
      </w:rPr>
    </w:lvl>
    <w:lvl w:ilvl="4" w:tplc="A7620936" w:tentative="1">
      <w:start w:val="1"/>
      <w:numFmt w:val="bullet"/>
      <w:lvlText w:val="o"/>
      <w:lvlJc w:val="left"/>
      <w:pPr>
        <w:ind w:left="3600" w:hanging="360"/>
      </w:pPr>
      <w:rPr>
        <w:rFonts w:ascii="Courier New" w:hAnsi="Courier New" w:cs="Courier New" w:hint="default"/>
      </w:rPr>
    </w:lvl>
    <w:lvl w:ilvl="5" w:tplc="DF1EFE4C" w:tentative="1">
      <w:start w:val="1"/>
      <w:numFmt w:val="bullet"/>
      <w:lvlText w:val=""/>
      <w:lvlJc w:val="left"/>
      <w:pPr>
        <w:ind w:left="4320" w:hanging="360"/>
      </w:pPr>
      <w:rPr>
        <w:rFonts w:ascii="Wingdings" w:hAnsi="Wingdings" w:hint="default"/>
      </w:rPr>
    </w:lvl>
    <w:lvl w:ilvl="6" w:tplc="5E2881F8" w:tentative="1">
      <w:start w:val="1"/>
      <w:numFmt w:val="bullet"/>
      <w:lvlText w:val=""/>
      <w:lvlJc w:val="left"/>
      <w:pPr>
        <w:ind w:left="5040" w:hanging="360"/>
      </w:pPr>
      <w:rPr>
        <w:rFonts w:ascii="Symbol" w:hAnsi="Symbol" w:hint="default"/>
      </w:rPr>
    </w:lvl>
    <w:lvl w:ilvl="7" w:tplc="9CA0423A" w:tentative="1">
      <w:start w:val="1"/>
      <w:numFmt w:val="bullet"/>
      <w:lvlText w:val="o"/>
      <w:lvlJc w:val="left"/>
      <w:pPr>
        <w:ind w:left="5760" w:hanging="360"/>
      </w:pPr>
      <w:rPr>
        <w:rFonts w:ascii="Courier New" w:hAnsi="Courier New" w:cs="Courier New" w:hint="default"/>
      </w:rPr>
    </w:lvl>
    <w:lvl w:ilvl="8" w:tplc="3A321428" w:tentative="1">
      <w:start w:val="1"/>
      <w:numFmt w:val="bullet"/>
      <w:lvlText w:val=""/>
      <w:lvlJc w:val="left"/>
      <w:pPr>
        <w:ind w:left="6480" w:hanging="360"/>
      </w:pPr>
      <w:rPr>
        <w:rFonts w:ascii="Wingdings" w:hAnsi="Wingdings" w:hint="default"/>
      </w:rPr>
    </w:lvl>
  </w:abstractNum>
  <w:abstractNum w:abstractNumId="39" w15:restartNumberingAfterBreak="0">
    <w:nsid w:val="706B7D69"/>
    <w:multiLevelType w:val="hybridMultilevel"/>
    <w:tmpl w:val="D1BA74C2"/>
    <w:lvl w:ilvl="0" w:tplc="4E7676D6">
      <w:start w:val="1"/>
      <w:numFmt w:val="bullet"/>
      <w:lvlText w:val=""/>
      <w:lvlJc w:val="left"/>
      <w:pPr>
        <w:ind w:left="720" w:hanging="360"/>
      </w:pPr>
      <w:rPr>
        <w:rFonts w:ascii="Symbol" w:hAnsi="Symbol" w:hint="default"/>
      </w:rPr>
    </w:lvl>
    <w:lvl w:ilvl="1" w:tplc="8AFC7E44" w:tentative="1">
      <w:start w:val="1"/>
      <w:numFmt w:val="bullet"/>
      <w:lvlText w:val="o"/>
      <w:lvlJc w:val="left"/>
      <w:pPr>
        <w:ind w:left="1440" w:hanging="360"/>
      </w:pPr>
      <w:rPr>
        <w:rFonts w:ascii="Courier New" w:hAnsi="Courier New" w:cs="Courier New" w:hint="default"/>
      </w:rPr>
    </w:lvl>
    <w:lvl w:ilvl="2" w:tplc="55C6E5BA" w:tentative="1">
      <w:start w:val="1"/>
      <w:numFmt w:val="bullet"/>
      <w:lvlText w:val=""/>
      <w:lvlJc w:val="left"/>
      <w:pPr>
        <w:ind w:left="2160" w:hanging="360"/>
      </w:pPr>
      <w:rPr>
        <w:rFonts w:ascii="Wingdings" w:hAnsi="Wingdings" w:hint="default"/>
      </w:rPr>
    </w:lvl>
    <w:lvl w:ilvl="3" w:tplc="AD4E0528" w:tentative="1">
      <w:start w:val="1"/>
      <w:numFmt w:val="bullet"/>
      <w:lvlText w:val=""/>
      <w:lvlJc w:val="left"/>
      <w:pPr>
        <w:ind w:left="2880" w:hanging="360"/>
      </w:pPr>
      <w:rPr>
        <w:rFonts w:ascii="Symbol" w:hAnsi="Symbol" w:hint="default"/>
      </w:rPr>
    </w:lvl>
    <w:lvl w:ilvl="4" w:tplc="53CE67D4" w:tentative="1">
      <w:start w:val="1"/>
      <w:numFmt w:val="bullet"/>
      <w:lvlText w:val="o"/>
      <w:lvlJc w:val="left"/>
      <w:pPr>
        <w:ind w:left="3600" w:hanging="360"/>
      </w:pPr>
      <w:rPr>
        <w:rFonts w:ascii="Courier New" w:hAnsi="Courier New" w:cs="Courier New" w:hint="default"/>
      </w:rPr>
    </w:lvl>
    <w:lvl w:ilvl="5" w:tplc="87FAE20E" w:tentative="1">
      <w:start w:val="1"/>
      <w:numFmt w:val="bullet"/>
      <w:lvlText w:val=""/>
      <w:lvlJc w:val="left"/>
      <w:pPr>
        <w:ind w:left="4320" w:hanging="360"/>
      </w:pPr>
      <w:rPr>
        <w:rFonts w:ascii="Wingdings" w:hAnsi="Wingdings" w:hint="default"/>
      </w:rPr>
    </w:lvl>
    <w:lvl w:ilvl="6" w:tplc="EBB2B58A" w:tentative="1">
      <w:start w:val="1"/>
      <w:numFmt w:val="bullet"/>
      <w:lvlText w:val=""/>
      <w:lvlJc w:val="left"/>
      <w:pPr>
        <w:ind w:left="5040" w:hanging="360"/>
      </w:pPr>
      <w:rPr>
        <w:rFonts w:ascii="Symbol" w:hAnsi="Symbol" w:hint="default"/>
      </w:rPr>
    </w:lvl>
    <w:lvl w:ilvl="7" w:tplc="18D85ED0" w:tentative="1">
      <w:start w:val="1"/>
      <w:numFmt w:val="bullet"/>
      <w:lvlText w:val="o"/>
      <w:lvlJc w:val="left"/>
      <w:pPr>
        <w:ind w:left="5760" w:hanging="360"/>
      </w:pPr>
      <w:rPr>
        <w:rFonts w:ascii="Courier New" w:hAnsi="Courier New" w:cs="Courier New" w:hint="default"/>
      </w:rPr>
    </w:lvl>
    <w:lvl w:ilvl="8" w:tplc="E1B44D68" w:tentative="1">
      <w:start w:val="1"/>
      <w:numFmt w:val="bullet"/>
      <w:lvlText w:val=""/>
      <w:lvlJc w:val="left"/>
      <w:pPr>
        <w:ind w:left="6480" w:hanging="360"/>
      </w:pPr>
      <w:rPr>
        <w:rFonts w:ascii="Wingdings" w:hAnsi="Wingdings" w:hint="default"/>
      </w:rPr>
    </w:lvl>
  </w:abstractNum>
  <w:abstractNum w:abstractNumId="40" w15:restartNumberingAfterBreak="0">
    <w:nsid w:val="729F0274"/>
    <w:multiLevelType w:val="hybridMultilevel"/>
    <w:tmpl w:val="979A9452"/>
    <w:lvl w:ilvl="0" w:tplc="8F7E40B4">
      <w:start w:val="1"/>
      <w:numFmt w:val="decimal"/>
      <w:lvlText w:val="%1."/>
      <w:lvlJc w:val="left"/>
      <w:pPr>
        <w:ind w:left="360" w:hanging="360"/>
      </w:pPr>
    </w:lvl>
    <w:lvl w:ilvl="1" w:tplc="CC7C36CA">
      <w:start w:val="1"/>
      <w:numFmt w:val="bullet"/>
      <w:lvlText w:val=""/>
      <w:lvlJc w:val="left"/>
      <w:pPr>
        <w:ind w:left="1080" w:hanging="360"/>
      </w:pPr>
      <w:rPr>
        <w:rFonts w:ascii="Symbol" w:hAnsi="Symbol" w:hint="default"/>
      </w:rPr>
    </w:lvl>
    <w:lvl w:ilvl="2" w:tplc="69F455B6" w:tentative="1">
      <w:start w:val="1"/>
      <w:numFmt w:val="lowerRoman"/>
      <w:lvlText w:val="%3."/>
      <w:lvlJc w:val="right"/>
      <w:pPr>
        <w:ind w:left="1800" w:hanging="180"/>
      </w:pPr>
    </w:lvl>
    <w:lvl w:ilvl="3" w:tplc="A82EA178" w:tentative="1">
      <w:start w:val="1"/>
      <w:numFmt w:val="decimal"/>
      <w:lvlText w:val="%4."/>
      <w:lvlJc w:val="left"/>
      <w:pPr>
        <w:ind w:left="2520" w:hanging="360"/>
      </w:pPr>
    </w:lvl>
    <w:lvl w:ilvl="4" w:tplc="0234F64E" w:tentative="1">
      <w:start w:val="1"/>
      <w:numFmt w:val="lowerLetter"/>
      <w:lvlText w:val="%5."/>
      <w:lvlJc w:val="left"/>
      <w:pPr>
        <w:ind w:left="3240" w:hanging="360"/>
      </w:pPr>
    </w:lvl>
    <w:lvl w:ilvl="5" w:tplc="99F039D0" w:tentative="1">
      <w:start w:val="1"/>
      <w:numFmt w:val="lowerRoman"/>
      <w:lvlText w:val="%6."/>
      <w:lvlJc w:val="right"/>
      <w:pPr>
        <w:ind w:left="3960" w:hanging="180"/>
      </w:pPr>
    </w:lvl>
    <w:lvl w:ilvl="6" w:tplc="3766BD36" w:tentative="1">
      <w:start w:val="1"/>
      <w:numFmt w:val="decimal"/>
      <w:lvlText w:val="%7."/>
      <w:lvlJc w:val="left"/>
      <w:pPr>
        <w:ind w:left="4680" w:hanging="360"/>
      </w:pPr>
    </w:lvl>
    <w:lvl w:ilvl="7" w:tplc="34C84C36" w:tentative="1">
      <w:start w:val="1"/>
      <w:numFmt w:val="lowerLetter"/>
      <w:lvlText w:val="%8."/>
      <w:lvlJc w:val="left"/>
      <w:pPr>
        <w:ind w:left="5400" w:hanging="360"/>
      </w:pPr>
    </w:lvl>
    <w:lvl w:ilvl="8" w:tplc="078846C4" w:tentative="1">
      <w:start w:val="1"/>
      <w:numFmt w:val="lowerRoman"/>
      <w:lvlText w:val="%9."/>
      <w:lvlJc w:val="right"/>
      <w:pPr>
        <w:ind w:left="6120" w:hanging="180"/>
      </w:pPr>
    </w:lvl>
  </w:abstractNum>
  <w:abstractNum w:abstractNumId="41" w15:restartNumberingAfterBreak="0">
    <w:nsid w:val="74DD032C"/>
    <w:multiLevelType w:val="hybridMultilevel"/>
    <w:tmpl w:val="28CEF268"/>
    <w:lvl w:ilvl="0" w:tplc="917E2C4E">
      <w:start w:val="1"/>
      <w:numFmt w:val="decimal"/>
      <w:lvlText w:val="%1."/>
      <w:lvlJc w:val="left"/>
      <w:pPr>
        <w:ind w:left="705" w:hanging="705"/>
      </w:pPr>
      <w:rPr>
        <w:rFonts w:hint="default"/>
      </w:rPr>
    </w:lvl>
    <w:lvl w:ilvl="1" w:tplc="12C6AB34" w:tentative="1">
      <w:start w:val="1"/>
      <w:numFmt w:val="bullet"/>
      <w:lvlText w:val="o"/>
      <w:lvlJc w:val="left"/>
      <w:pPr>
        <w:ind w:left="1080" w:hanging="360"/>
      </w:pPr>
      <w:rPr>
        <w:rFonts w:ascii="Courier New" w:hAnsi="Courier New" w:cs="Courier New" w:hint="default"/>
      </w:rPr>
    </w:lvl>
    <w:lvl w:ilvl="2" w:tplc="5FF25EE8" w:tentative="1">
      <w:start w:val="1"/>
      <w:numFmt w:val="bullet"/>
      <w:lvlText w:val=""/>
      <w:lvlJc w:val="left"/>
      <w:pPr>
        <w:ind w:left="1800" w:hanging="360"/>
      </w:pPr>
      <w:rPr>
        <w:rFonts w:ascii="Wingdings" w:hAnsi="Wingdings" w:hint="default"/>
      </w:rPr>
    </w:lvl>
    <w:lvl w:ilvl="3" w:tplc="49A84530" w:tentative="1">
      <w:start w:val="1"/>
      <w:numFmt w:val="bullet"/>
      <w:lvlText w:val=""/>
      <w:lvlJc w:val="left"/>
      <w:pPr>
        <w:ind w:left="2520" w:hanging="360"/>
      </w:pPr>
      <w:rPr>
        <w:rFonts w:ascii="Symbol" w:hAnsi="Symbol" w:hint="default"/>
      </w:rPr>
    </w:lvl>
    <w:lvl w:ilvl="4" w:tplc="C246AA1A" w:tentative="1">
      <w:start w:val="1"/>
      <w:numFmt w:val="bullet"/>
      <w:lvlText w:val="o"/>
      <w:lvlJc w:val="left"/>
      <w:pPr>
        <w:ind w:left="3240" w:hanging="360"/>
      </w:pPr>
      <w:rPr>
        <w:rFonts w:ascii="Courier New" w:hAnsi="Courier New" w:cs="Courier New" w:hint="default"/>
      </w:rPr>
    </w:lvl>
    <w:lvl w:ilvl="5" w:tplc="4FFCE97E" w:tentative="1">
      <w:start w:val="1"/>
      <w:numFmt w:val="bullet"/>
      <w:lvlText w:val=""/>
      <w:lvlJc w:val="left"/>
      <w:pPr>
        <w:ind w:left="3960" w:hanging="360"/>
      </w:pPr>
      <w:rPr>
        <w:rFonts w:ascii="Wingdings" w:hAnsi="Wingdings" w:hint="default"/>
      </w:rPr>
    </w:lvl>
    <w:lvl w:ilvl="6" w:tplc="1BFAC2A4" w:tentative="1">
      <w:start w:val="1"/>
      <w:numFmt w:val="bullet"/>
      <w:lvlText w:val=""/>
      <w:lvlJc w:val="left"/>
      <w:pPr>
        <w:ind w:left="4680" w:hanging="360"/>
      </w:pPr>
      <w:rPr>
        <w:rFonts w:ascii="Symbol" w:hAnsi="Symbol" w:hint="default"/>
      </w:rPr>
    </w:lvl>
    <w:lvl w:ilvl="7" w:tplc="BEECF094" w:tentative="1">
      <w:start w:val="1"/>
      <w:numFmt w:val="bullet"/>
      <w:lvlText w:val="o"/>
      <w:lvlJc w:val="left"/>
      <w:pPr>
        <w:ind w:left="5400" w:hanging="360"/>
      </w:pPr>
      <w:rPr>
        <w:rFonts w:ascii="Courier New" w:hAnsi="Courier New" w:cs="Courier New" w:hint="default"/>
      </w:rPr>
    </w:lvl>
    <w:lvl w:ilvl="8" w:tplc="1714C4EC" w:tentative="1">
      <w:start w:val="1"/>
      <w:numFmt w:val="bullet"/>
      <w:lvlText w:val=""/>
      <w:lvlJc w:val="left"/>
      <w:pPr>
        <w:ind w:left="6120" w:hanging="360"/>
      </w:pPr>
      <w:rPr>
        <w:rFonts w:ascii="Wingdings" w:hAnsi="Wingdings" w:hint="default"/>
      </w:rPr>
    </w:lvl>
  </w:abstractNum>
  <w:abstractNum w:abstractNumId="42"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3" w15:restartNumberingAfterBreak="0">
    <w:nsid w:val="7B4E38E8"/>
    <w:multiLevelType w:val="hybridMultilevel"/>
    <w:tmpl w:val="C7EC4C24"/>
    <w:lvl w:ilvl="0" w:tplc="36689C7E">
      <w:start w:val="1"/>
      <w:numFmt w:val="lowerRoman"/>
      <w:lvlText w:val="%1."/>
      <w:lvlJc w:val="right"/>
      <w:pPr>
        <w:ind w:left="778" w:hanging="360"/>
      </w:pPr>
    </w:lvl>
    <w:lvl w:ilvl="1" w:tplc="063EF188" w:tentative="1">
      <w:start w:val="1"/>
      <w:numFmt w:val="lowerLetter"/>
      <w:lvlText w:val="%2."/>
      <w:lvlJc w:val="left"/>
      <w:pPr>
        <w:ind w:left="1498" w:hanging="360"/>
      </w:pPr>
    </w:lvl>
    <w:lvl w:ilvl="2" w:tplc="7CECD588" w:tentative="1">
      <w:start w:val="1"/>
      <w:numFmt w:val="lowerRoman"/>
      <w:lvlText w:val="%3."/>
      <w:lvlJc w:val="right"/>
      <w:pPr>
        <w:ind w:left="2218" w:hanging="180"/>
      </w:pPr>
    </w:lvl>
    <w:lvl w:ilvl="3" w:tplc="6DF6F5B6" w:tentative="1">
      <w:start w:val="1"/>
      <w:numFmt w:val="decimal"/>
      <w:lvlText w:val="%4."/>
      <w:lvlJc w:val="left"/>
      <w:pPr>
        <w:ind w:left="2938" w:hanging="360"/>
      </w:pPr>
    </w:lvl>
    <w:lvl w:ilvl="4" w:tplc="01ACA0B4" w:tentative="1">
      <w:start w:val="1"/>
      <w:numFmt w:val="lowerLetter"/>
      <w:lvlText w:val="%5."/>
      <w:lvlJc w:val="left"/>
      <w:pPr>
        <w:ind w:left="3658" w:hanging="360"/>
      </w:pPr>
    </w:lvl>
    <w:lvl w:ilvl="5" w:tplc="CB4EF938" w:tentative="1">
      <w:start w:val="1"/>
      <w:numFmt w:val="lowerRoman"/>
      <w:lvlText w:val="%6."/>
      <w:lvlJc w:val="right"/>
      <w:pPr>
        <w:ind w:left="4378" w:hanging="180"/>
      </w:pPr>
    </w:lvl>
    <w:lvl w:ilvl="6" w:tplc="9B605C4C" w:tentative="1">
      <w:start w:val="1"/>
      <w:numFmt w:val="decimal"/>
      <w:lvlText w:val="%7."/>
      <w:lvlJc w:val="left"/>
      <w:pPr>
        <w:ind w:left="5098" w:hanging="360"/>
      </w:pPr>
    </w:lvl>
    <w:lvl w:ilvl="7" w:tplc="27CC2CE2" w:tentative="1">
      <w:start w:val="1"/>
      <w:numFmt w:val="lowerLetter"/>
      <w:lvlText w:val="%8."/>
      <w:lvlJc w:val="left"/>
      <w:pPr>
        <w:ind w:left="5818" w:hanging="360"/>
      </w:pPr>
    </w:lvl>
    <w:lvl w:ilvl="8" w:tplc="43D25DF0" w:tentative="1">
      <w:start w:val="1"/>
      <w:numFmt w:val="lowerRoman"/>
      <w:lvlText w:val="%9."/>
      <w:lvlJc w:val="right"/>
      <w:pPr>
        <w:ind w:left="6538" w:hanging="180"/>
      </w:pPr>
    </w:lvl>
  </w:abstractNum>
  <w:abstractNum w:abstractNumId="44" w15:restartNumberingAfterBreak="0">
    <w:nsid w:val="7D3246AF"/>
    <w:multiLevelType w:val="hybridMultilevel"/>
    <w:tmpl w:val="E474CA42"/>
    <w:lvl w:ilvl="0" w:tplc="E102B1B0">
      <w:start w:val="1"/>
      <w:numFmt w:val="bullet"/>
      <w:lvlText w:val=""/>
      <w:lvlJc w:val="left"/>
      <w:pPr>
        <w:ind w:left="720" w:hanging="360"/>
      </w:pPr>
      <w:rPr>
        <w:rFonts w:ascii="Symbol" w:hAnsi="Symbol" w:hint="default"/>
      </w:rPr>
    </w:lvl>
    <w:lvl w:ilvl="1" w:tplc="2ACAEAFE" w:tentative="1">
      <w:start w:val="1"/>
      <w:numFmt w:val="bullet"/>
      <w:lvlText w:val="o"/>
      <w:lvlJc w:val="left"/>
      <w:pPr>
        <w:ind w:left="1440" w:hanging="360"/>
      </w:pPr>
      <w:rPr>
        <w:rFonts w:ascii="Courier New" w:hAnsi="Courier New" w:cs="Courier New" w:hint="default"/>
      </w:rPr>
    </w:lvl>
    <w:lvl w:ilvl="2" w:tplc="D250C6F8" w:tentative="1">
      <w:start w:val="1"/>
      <w:numFmt w:val="bullet"/>
      <w:lvlText w:val=""/>
      <w:lvlJc w:val="left"/>
      <w:pPr>
        <w:ind w:left="2160" w:hanging="360"/>
      </w:pPr>
      <w:rPr>
        <w:rFonts w:ascii="Wingdings" w:hAnsi="Wingdings" w:hint="default"/>
      </w:rPr>
    </w:lvl>
    <w:lvl w:ilvl="3" w:tplc="B05AE9E8" w:tentative="1">
      <w:start w:val="1"/>
      <w:numFmt w:val="bullet"/>
      <w:lvlText w:val=""/>
      <w:lvlJc w:val="left"/>
      <w:pPr>
        <w:ind w:left="2880" w:hanging="360"/>
      </w:pPr>
      <w:rPr>
        <w:rFonts w:ascii="Symbol" w:hAnsi="Symbol" w:hint="default"/>
      </w:rPr>
    </w:lvl>
    <w:lvl w:ilvl="4" w:tplc="FDF8A738" w:tentative="1">
      <w:start w:val="1"/>
      <w:numFmt w:val="bullet"/>
      <w:lvlText w:val="o"/>
      <w:lvlJc w:val="left"/>
      <w:pPr>
        <w:ind w:left="3600" w:hanging="360"/>
      </w:pPr>
      <w:rPr>
        <w:rFonts w:ascii="Courier New" w:hAnsi="Courier New" w:cs="Courier New" w:hint="default"/>
      </w:rPr>
    </w:lvl>
    <w:lvl w:ilvl="5" w:tplc="A522BABA" w:tentative="1">
      <w:start w:val="1"/>
      <w:numFmt w:val="bullet"/>
      <w:lvlText w:val=""/>
      <w:lvlJc w:val="left"/>
      <w:pPr>
        <w:ind w:left="4320" w:hanging="360"/>
      </w:pPr>
      <w:rPr>
        <w:rFonts w:ascii="Wingdings" w:hAnsi="Wingdings" w:hint="default"/>
      </w:rPr>
    </w:lvl>
    <w:lvl w:ilvl="6" w:tplc="E8CEC016" w:tentative="1">
      <w:start w:val="1"/>
      <w:numFmt w:val="bullet"/>
      <w:lvlText w:val=""/>
      <w:lvlJc w:val="left"/>
      <w:pPr>
        <w:ind w:left="5040" w:hanging="360"/>
      </w:pPr>
      <w:rPr>
        <w:rFonts w:ascii="Symbol" w:hAnsi="Symbol" w:hint="default"/>
      </w:rPr>
    </w:lvl>
    <w:lvl w:ilvl="7" w:tplc="B5E45D7C" w:tentative="1">
      <w:start w:val="1"/>
      <w:numFmt w:val="bullet"/>
      <w:lvlText w:val="o"/>
      <w:lvlJc w:val="left"/>
      <w:pPr>
        <w:ind w:left="5760" w:hanging="360"/>
      </w:pPr>
      <w:rPr>
        <w:rFonts w:ascii="Courier New" w:hAnsi="Courier New" w:cs="Courier New" w:hint="default"/>
      </w:rPr>
    </w:lvl>
    <w:lvl w:ilvl="8" w:tplc="E64471B6" w:tentative="1">
      <w:start w:val="1"/>
      <w:numFmt w:val="bullet"/>
      <w:lvlText w:val=""/>
      <w:lvlJc w:val="left"/>
      <w:pPr>
        <w:ind w:left="6480" w:hanging="360"/>
      </w:pPr>
      <w:rPr>
        <w:rFonts w:ascii="Wingdings" w:hAnsi="Wingdings" w:hint="default"/>
      </w:rPr>
    </w:lvl>
  </w:abstractNum>
  <w:num w:numId="1" w16cid:durableId="455410078">
    <w:abstractNumId w:val="0"/>
  </w:num>
  <w:num w:numId="2" w16cid:durableId="634258898">
    <w:abstractNumId w:val="13"/>
  </w:num>
  <w:num w:numId="3" w16cid:durableId="482895596">
    <w:abstractNumId w:val="12"/>
  </w:num>
  <w:num w:numId="4" w16cid:durableId="371271355">
    <w:abstractNumId w:val="35"/>
  </w:num>
  <w:num w:numId="5" w16cid:durableId="1630550510">
    <w:abstractNumId w:val="22"/>
  </w:num>
  <w:num w:numId="6" w16cid:durableId="822157737">
    <w:abstractNumId w:val="37"/>
  </w:num>
  <w:num w:numId="7" w16cid:durableId="807357519">
    <w:abstractNumId w:val="26"/>
  </w:num>
  <w:num w:numId="8" w16cid:durableId="1897626186">
    <w:abstractNumId w:val="24"/>
  </w:num>
  <w:num w:numId="9" w16cid:durableId="404258262">
    <w:abstractNumId w:val="2"/>
  </w:num>
  <w:num w:numId="10" w16cid:durableId="555967540">
    <w:abstractNumId w:val="9"/>
  </w:num>
  <w:num w:numId="11" w16cid:durableId="1902011830">
    <w:abstractNumId w:val="14"/>
  </w:num>
  <w:num w:numId="12" w16cid:durableId="1305089490">
    <w:abstractNumId w:val="3"/>
  </w:num>
  <w:num w:numId="13" w16cid:durableId="662242356">
    <w:abstractNumId w:val="25"/>
  </w:num>
  <w:num w:numId="14" w16cid:durableId="1336034569">
    <w:abstractNumId w:val="21"/>
  </w:num>
  <w:num w:numId="15" w16cid:durableId="1446577395">
    <w:abstractNumId w:val="11"/>
  </w:num>
  <w:num w:numId="16" w16cid:durableId="1204975822">
    <w:abstractNumId w:val="1"/>
  </w:num>
  <w:num w:numId="17" w16cid:durableId="135536825">
    <w:abstractNumId w:val="34"/>
  </w:num>
  <w:num w:numId="18" w16cid:durableId="1897424372">
    <w:abstractNumId w:val="43"/>
  </w:num>
  <w:num w:numId="19" w16cid:durableId="2075664574">
    <w:abstractNumId w:val="16"/>
  </w:num>
  <w:num w:numId="20" w16cid:durableId="226501301">
    <w:abstractNumId w:val="31"/>
  </w:num>
  <w:num w:numId="21" w16cid:durableId="1503818445">
    <w:abstractNumId w:val="19"/>
  </w:num>
  <w:num w:numId="22" w16cid:durableId="540048417">
    <w:abstractNumId w:val="27"/>
  </w:num>
  <w:num w:numId="23" w16cid:durableId="1718550804">
    <w:abstractNumId w:val="4"/>
  </w:num>
  <w:num w:numId="24" w16cid:durableId="367067649">
    <w:abstractNumId w:val="10"/>
  </w:num>
  <w:num w:numId="25" w16cid:durableId="1056586054">
    <w:abstractNumId w:val="15"/>
  </w:num>
  <w:num w:numId="26" w16cid:durableId="1445349813">
    <w:abstractNumId w:val="29"/>
  </w:num>
  <w:num w:numId="27" w16cid:durableId="1397313095">
    <w:abstractNumId w:val="32"/>
  </w:num>
  <w:num w:numId="28" w16cid:durableId="473062409">
    <w:abstractNumId w:val="38"/>
  </w:num>
  <w:num w:numId="29" w16cid:durableId="2053653920">
    <w:abstractNumId w:val="23"/>
  </w:num>
  <w:num w:numId="30" w16cid:durableId="570164766">
    <w:abstractNumId w:val="8"/>
  </w:num>
  <w:num w:numId="31" w16cid:durableId="575937478">
    <w:abstractNumId w:val="7"/>
  </w:num>
  <w:num w:numId="32" w16cid:durableId="1307320040">
    <w:abstractNumId w:val="33"/>
  </w:num>
  <w:num w:numId="33" w16cid:durableId="437220103">
    <w:abstractNumId w:val="44"/>
  </w:num>
  <w:num w:numId="34" w16cid:durableId="1977562571">
    <w:abstractNumId w:val="30"/>
  </w:num>
  <w:num w:numId="35" w16cid:durableId="65690716">
    <w:abstractNumId w:val="40"/>
  </w:num>
  <w:num w:numId="36" w16cid:durableId="513418804">
    <w:abstractNumId w:val="39"/>
  </w:num>
  <w:num w:numId="37" w16cid:durableId="1485975302">
    <w:abstractNumId w:val="42"/>
  </w:num>
  <w:num w:numId="38" w16cid:durableId="1539122014">
    <w:abstractNumId w:val="36"/>
  </w:num>
  <w:num w:numId="39" w16cid:durableId="1188906010">
    <w:abstractNumId w:val="6"/>
  </w:num>
  <w:num w:numId="40" w16cid:durableId="582108618">
    <w:abstractNumId w:val="17"/>
  </w:num>
  <w:num w:numId="41" w16cid:durableId="444353039">
    <w:abstractNumId w:val="28"/>
  </w:num>
  <w:num w:numId="42" w16cid:durableId="1062290107">
    <w:abstractNumId w:val="20"/>
  </w:num>
  <w:num w:numId="43" w16cid:durableId="1806462000">
    <w:abstractNumId w:val="5"/>
  </w:num>
  <w:num w:numId="44" w16cid:durableId="431781177">
    <w:abstractNumId w:val="18"/>
  </w:num>
  <w:num w:numId="45" w16cid:durableId="2006855133">
    <w:abstractNumId w:val="4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120"/>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983"/>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2764"/>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841"/>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0E37"/>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90B"/>
    <w:rsid w:val="00074FEE"/>
    <w:rsid w:val="00075123"/>
    <w:rsid w:val="00075239"/>
    <w:rsid w:val="00075240"/>
    <w:rsid w:val="00075995"/>
    <w:rsid w:val="00075D13"/>
    <w:rsid w:val="00075EA3"/>
    <w:rsid w:val="0007619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053"/>
    <w:rsid w:val="000A744A"/>
    <w:rsid w:val="000A7625"/>
    <w:rsid w:val="000A766D"/>
    <w:rsid w:val="000B011E"/>
    <w:rsid w:val="000B011F"/>
    <w:rsid w:val="000B036A"/>
    <w:rsid w:val="000B0D98"/>
    <w:rsid w:val="000B0ED3"/>
    <w:rsid w:val="000B10B2"/>
    <w:rsid w:val="000B1189"/>
    <w:rsid w:val="000B1244"/>
    <w:rsid w:val="000B1F32"/>
    <w:rsid w:val="000B204F"/>
    <w:rsid w:val="000B21B7"/>
    <w:rsid w:val="000B3131"/>
    <w:rsid w:val="000B33D8"/>
    <w:rsid w:val="000B3BB8"/>
    <w:rsid w:val="000B3FE0"/>
    <w:rsid w:val="000B4244"/>
    <w:rsid w:val="000B42D9"/>
    <w:rsid w:val="000B4466"/>
    <w:rsid w:val="000B4499"/>
    <w:rsid w:val="000B510E"/>
    <w:rsid w:val="000B563C"/>
    <w:rsid w:val="000B6201"/>
    <w:rsid w:val="000B63AE"/>
    <w:rsid w:val="000B63C5"/>
    <w:rsid w:val="000B65FF"/>
    <w:rsid w:val="000B707E"/>
    <w:rsid w:val="000B7BF7"/>
    <w:rsid w:val="000B7DF9"/>
    <w:rsid w:val="000B7E0C"/>
    <w:rsid w:val="000C008F"/>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5F09"/>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2DDD"/>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0F741A"/>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4E33"/>
    <w:rsid w:val="00105005"/>
    <w:rsid w:val="0010530D"/>
    <w:rsid w:val="001059BB"/>
    <w:rsid w:val="0010637D"/>
    <w:rsid w:val="00106977"/>
    <w:rsid w:val="00106EE6"/>
    <w:rsid w:val="0010733A"/>
    <w:rsid w:val="0010742B"/>
    <w:rsid w:val="001077F9"/>
    <w:rsid w:val="001078F4"/>
    <w:rsid w:val="0011035B"/>
    <w:rsid w:val="00110423"/>
    <w:rsid w:val="00110583"/>
    <w:rsid w:val="00110B4E"/>
    <w:rsid w:val="00110C23"/>
    <w:rsid w:val="00110F36"/>
    <w:rsid w:val="00110FD7"/>
    <w:rsid w:val="00111381"/>
    <w:rsid w:val="00111615"/>
    <w:rsid w:val="001117B4"/>
    <w:rsid w:val="00111C85"/>
    <w:rsid w:val="00111D4D"/>
    <w:rsid w:val="00111EBC"/>
    <w:rsid w:val="00112078"/>
    <w:rsid w:val="00112111"/>
    <w:rsid w:val="001121D8"/>
    <w:rsid w:val="00112310"/>
    <w:rsid w:val="0011257D"/>
    <w:rsid w:val="001135A1"/>
    <w:rsid w:val="00113712"/>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14D"/>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32"/>
    <w:rsid w:val="0014608D"/>
    <w:rsid w:val="001467D1"/>
    <w:rsid w:val="00146DFC"/>
    <w:rsid w:val="00147770"/>
    <w:rsid w:val="0014798E"/>
    <w:rsid w:val="00147BB3"/>
    <w:rsid w:val="00150962"/>
    <w:rsid w:val="00151BC0"/>
    <w:rsid w:val="001520E8"/>
    <w:rsid w:val="00152203"/>
    <w:rsid w:val="0015281C"/>
    <w:rsid w:val="00152CEC"/>
    <w:rsid w:val="00152CF0"/>
    <w:rsid w:val="00152EBF"/>
    <w:rsid w:val="00152F2A"/>
    <w:rsid w:val="0015319F"/>
    <w:rsid w:val="00153786"/>
    <w:rsid w:val="0015386B"/>
    <w:rsid w:val="00153BF3"/>
    <w:rsid w:val="00153C5D"/>
    <w:rsid w:val="00154212"/>
    <w:rsid w:val="0015474F"/>
    <w:rsid w:val="001547CF"/>
    <w:rsid w:val="001552BC"/>
    <w:rsid w:val="001554D1"/>
    <w:rsid w:val="0015581F"/>
    <w:rsid w:val="001565FA"/>
    <w:rsid w:val="001566BB"/>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489"/>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AC3"/>
    <w:rsid w:val="00171CF9"/>
    <w:rsid w:val="0017240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6FB9"/>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2D91"/>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4B2"/>
    <w:rsid w:val="001B552D"/>
    <w:rsid w:val="001B5BD2"/>
    <w:rsid w:val="001B5BFC"/>
    <w:rsid w:val="001B673F"/>
    <w:rsid w:val="001B731C"/>
    <w:rsid w:val="001B78C7"/>
    <w:rsid w:val="001B797F"/>
    <w:rsid w:val="001B7D02"/>
    <w:rsid w:val="001B7F0C"/>
    <w:rsid w:val="001B7F72"/>
    <w:rsid w:val="001B7FBD"/>
    <w:rsid w:val="001C037A"/>
    <w:rsid w:val="001C0C5D"/>
    <w:rsid w:val="001C12E9"/>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BE7"/>
    <w:rsid w:val="001D5CED"/>
    <w:rsid w:val="001D5F99"/>
    <w:rsid w:val="001D641B"/>
    <w:rsid w:val="001D64A3"/>
    <w:rsid w:val="001D6800"/>
    <w:rsid w:val="001D7358"/>
    <w:rsid w:val="001D7552"/>
    <w:rsid w:val="001D76CD"/>
    <w:rsid w:val="001D77CC"/>
    <w:rsid w:val="001D797F"/>
    <w:rsid w:val="001D7A78"/>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90"/>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2C"/>
    <w:rsid w:val="00232FB8"/>
    <w:rsid w:val="00233637"/>
    <w:rsid w:val="00233941"/>
    <w:rsid w:val="00233AAD"/>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3FB4"/>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966"/>
    <w:rsid w:val="00254C85"/>
    <w:rsid w:val="0025550A"/>
    <w:rsid w:val="00256263"/>
    <w:rsid w:val="00256537"/>
    <w:rsid w:val="00256579"/>
    <w:rsid w:val="002567BA"/>
    <w:rsid w:val="0025698C"/>
    <w:rsid w:val="00256A2D"/>
    <w:rsid w:val="00256CAC"/>
    <w:rsid w:val="00256F55"/>
    <w:rsid w:val="00257164"/>
    <w:rsid w:val="0025738D"/>
    <w:rsid w:val="002578BB"/>
    <w:rsid w:val="00257DF8"/>
    <w:rsid w:val="002606F8"/>
    <w:rsid w:val="002611F3"/>
    <w:rsid w:val="00261367"/>
    <w:rsid w:val="002634EE"/>
    <w:rsid w:val="002637E1"/>
    <w:rsid w:val="0026393B"/>
    <w:rsid w:val="00263DEE"/>
    <w:rsid w:val="0026461A"/>
    <w:rsid w:val="00264701"/>
    <w:rsid w:val="00264B3A"/>
    <w:rsid w:val="00264CBE"/>
    <w:rsid w:val="00264F8C"/>
    <w:rsid w:val="0026518A"/>
    <w:rsid w:val="002656EB"/>
    <w:rsid w:val="00265BCA"/>
    <w:rsid w:val="00265F3C"/>
    <w:rsid w:val="00266BB5"/>
    <w:rsid w:val="00267236"/>
    <w:rsid w:val="00267E4A"/>
    <w:rsid w:val="00267EAF"/>
    <w:rsid w:val="0027003F"/>
    <w:rsid w:val="00271023"/>
    <w:rsid w:val="002711F9"/>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247"/>
    <w:rsid w:val="002856D3"/>
    <w:rsid w:val="00285981"/>
    <w:rsid w:val="00285A1B"/>
    <w:rsid w:val="00285ADD"/>
    <w:rsid w:val="002863CD"/>
    <w:rsid w:val="00286B42"/>
    <w:rsid w:val="00286D43"/>
    <w:rsid w:val="00286E62"/>
    <w:rsid w:val="00287359"/>
    <w:rsid w:val="00287C94"/>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5DD5"/>
    <w:rsid w:val="002962C4"/>
    <w:rsid w:val="00296718"/>
    <w:rsid w:val="00296A26"/>
    <w:rsid w:val="00296AB2"/>
    <w:rsid w:val="00297242"/>
    <w:rsid w:val="00297D33"/>
    <w:rsid w:val="002A0010"/>
    <w:rsid w:val="002A0163"/>
    <w:rsid w:val="002A024B"/>
    <w:rsid w:val="002A0A4A"/>
    <w:rsid w:val="002A0C0A"/>
    <w:rsid w:val="002A0F65"/>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56E"/>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C5B"/>
    <w:rsid w:val="002D4EF6"/>
    <w:rsid w:val="002D500C"/>
    <w:rsid w:val="002D50E5"/>
    <w:rsid w:val="002D5175"/>
    <w:rsid w:val="002D52ED"/>
    <w:rsid w:val="002D54A6"/>
    <w:rsid w:val="002D5829"/>
    <w:rsid w:val="002D5A98"/>
    <w:rsid w:val="002D5ADA"/>
    <w:rsid w:val="002D6135"/>
    <w:rsid w:val="002D6380"/>
    <w:rsid w:val="002D6B0C"/>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4669"/>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ADB"/>
    <w:rsid w:val="003012D3"/>
    <w:rsid w:val="00301385"/>
    <w:rsid w:val="00301A46"/>
    <w:rsid w:val="00302716"/>
    <w:rsid w:val="00302741"/>
    <w:rsid w:val="0030277E"/>
    <w:rsid w:val="00302A5A"/>
    <w:rsid w:val="00302DE5"/>
    <w:rsid w:val="003032FE"/>
    <w:rsid w:val="00303563"/>
    <w:rsid w:val="00303AB0"/>
    <w:rsid w:val="00303DFC"/>
    <w:rsid w:val="0030426F"/>
    <w:rsid w:val="0030440E"/>
    <w:rsid w:val="00304466"/>
    <w:rsid w:val="00304636"/>
    <w:rsid w:val="003046C8"/>
    <w:rsid w:val="00304813"/>
    <w:rsid w:val="00304B98"/>
    <w:rsid w:val="00304CF0"/>
    <w:rsid w:val="00304D38"/>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573D"/>
    <w:rsid w:val="00315804"/>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1B8"/>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1C4"/>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1DD8"/>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3B7D"/>
    <w:rsid w:val="0036414D"/>
    <w:rsid w:val="003643AF"/>
    <w:rsid w:val="003646FB"/>
    <w:rsid w:val="00364BBC"/>
    <w:rsid w:val="00365004"/>
    <w:rsid w:val="003651B8"/>
    <w:rsid w:val="0036525D"/>
    <w:rsid w:val="00365733"/>
    <w:rsid w:val="003666D3"/>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2D"/>
    <w:rsid w:val="003756E2"/>
    <w:rsid w:val="00375754"/>
    <w:rsid w:val="00375B41"/>
    <w:rsid w:val="00376D06"/>
    <w:rsid w:val="003773D3"/>
    <w:rsid w:val="00380016"/>
    <w:rsid w:val="00380217"/>
    <w:rsid w:val="00380348"/>
    <w:rsid w:val="00380474"/>
    <w:rsid w:val="003808D5"/>
    <w:rsid w:val="003808D6"/>
    <w:rsid w:val="00380B49"/>
    <w:rsid w:val="00380B4B"/>
    <w:rsid w:val="00380E77"/>
    <w:rsid w:val="00380EDC"/>
    <w:rsid w:val="00381089"/>
    <w:rsid w:val="00381D6A"/>
    <w:rsid w:val="00381DC8"/>
    <w:rsid w:val="00382A00"/>
    <w:rsid w:val="00382B39"/>
    <w:rsid w:val="00382C45"/>
    <w:rsid w:val="00382F33"/>
    <w:rsid w:val="00384678"/>
    <w:rsid w:val="003847E7"/>
    <w:rsid w:val="0038492D"/>
    <w:rsid w:val="00384B88"/>
    <w:rsid w:val="003850F8"/>
    <w:rsid w:val="00385205"/>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2E97"/>
    <w:rsid w:val="003A34C5"/>
    <w:rsid w:val="003A3644"/>
    <w:rsid w:val="003A39A3"/>
    <w:rsid w:val="003A3BD6"/>
    <w:rsid w:val="003A3BF1"/>
    <w:rsid w:val="003A3E31"/>
    <w:rsid w:val="003A4029"/>
    <w:rsid w:val="003A418E"/>
    <w:rsid w:val="003A47B7"/>
    <w:rsid w:val="003A4AE8"/>
    <w:rsid w:val="003A4FEA"/>
    <w:rsid w:val="003A55AC"/>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0DB"/>
    <w:rsid w:val="003B3336"/>
    <w:rsid w:val="003B3C93"/>
    <w:rsid w:val="003B3D58"/>
    <w:rsid w:val="003B437E"/>
    <w:rsid w:val="003B4D0A"/>
    <w:rsid w:val="003B4D4A"/>
    <w:rsid w:val="003B5056"/>
    <w:rsid w:val="003B5727"/>
    <w:rsid w:val="003B623A"/>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91F"/>
    <w:rsid w:val="003E3A5A"/>
    <w:rsid w:val="003E3F89"/>
    <w:rsid w:val="003E44EA"/>
    <w:rsid w:val="003E5189"/>
    <w:rsid w:val="003E580D"/>
    <w:rsid w:val="003E5C48"/>
    <w:rsid w:val="003E65D3"/>
    <w:rsid w:val="003E668D"/>
    <w:rsid w:val="003E6809"/>
    <w:rsid w:val="003E73D1"/>
    <w:rsid w:val="003F185F"/>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D84"/>
    <w:rsid w:val="004111C3"/>
    <w:rsid w:val="004115FC"/>
    <w:rsid w:val="00412374"/>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AA5"/>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1E08"/>
    <w:rsid w:val="0044226F"/>
    <w:rsid w:val="00442638"/>
    <w:rsid w:val="004436D4"/>
    <w:rsid w:val="00443ECB"/>
    <w:rsid w:val="00443F5D"/>
    <w:rsid w:val="00444310"/>
    <w:rsid w:val="004448DE"/>
    <w:rsid w:val="00444A7D"/>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459"/>
    <w:rsid w:val="0045587D"/>
    <w:rsid w:val="00455B4D"/>
    <w:rsid w:val="00455D40"/>
    <w:rsid w:val="00456439"/>
    <w:rsid w:val="00456B06"/>
    <w:rsid w:val="00457562"/>
    <w:rsid w:val="0045766B"/>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65B"/>
    <w:rsid w:val="00473FEB"/>
    <w:rsid w:val="0047412F"/>
    <w:rsid w:val="00474320"/>
    <w:rsid w:val="00474CD8"/>
    <w:rsid w:val="00474DDE"/>
    <w:rsid w:val="00474E45"/>
    <w:rsid w:val="00474F40"/>
    <w:rsid w:val="0047539D"/>
    <w:rsid w:val="004759A8"/>
    <w:rsid w:val="00475A48"/>
    <w:rsid w:val="004763BB"/>
    <w:rsid w:val="004765EC"/>
    <w:rsid w:val="0047661A"/>
    <w:rsid w:val="00477B7D"/>
    <w:rsid w:val="00477C3B"/>
    <w:rsid w:val="004800C7"/>
    <w:rsid w:val="00480115"/>
    <w:rsid w:val="0048014E"/>
    <w:rsid w:val="00480345"/>
    <w:rsid w:val="0048046F"/>
    <w:rsid w:val="00480590"/>
    <w:rsid w:val="004805C5"/>
    <w:rsid w:val="00480CE9"/>
    <w:rsid w:val="00481134"/>
    <w:rsid w:val="0048152D"/>
    <w:rsid w:val="004816F6"/>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9DC"/>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44B"/>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831"/>
    <w:rsid w:val="004B3B97"/>
    <w:rsid w:val="004B3D21"/>
    <w:rsid w:val="004B414A"/>
    <w:rsid w:val="004B442A"/>
    <w:rsid w:val="004B450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49B5"/>
    <w:rsid w:val="004C5475"/>
    <w:rsid w:val="004C58D3"/>
    <w:rsid w:val="004C5BB5"/>
    <w:rsid w:val="004C5F67"/>
    <w:rsid w:val="004C65D0"/>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24"/>
    <w:rsid w:val="004E2071"/>
    <w:rsid w:val="004E237E"/>
    <w:rsid w:val="004E2AAF"/>
    <w:rsid w:val="004E2AD9"/>
    <w:rsid w:val="004E382A"/>
    <w:rsid w:val="004E3988"/>
    <w:rsid w:val="004E3BD4"/>
    <w:rsid w:val="004E3CE5"/>
    <w:rsid w:val="004E421B"/>
    <w:rsid w:val="004E444E"/>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2249"/>
    <w:rsid w:val="00513960"/>
    <w:rsid w:val="005139BF"/>
    <w:rsid w:val="00513BE1"/>
    <w:rsid w:val="00513CCB"/>
    <w:rsid w:val="0051437A"/>
    <w:rsid w:val="00515216"/>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7C2"/>
    <w:rsid w:val="0055393F"/>
    <w:rsid w:val="00553BEF"/>
    <w:rsid w:val="0055469C"/>
    <w:rsid w:val="00554D93"/>
    <w:rsid w:val="0055500D"/>
    <w:rsid w:val="00555644"/>
    <w:rsid w:val="00555980"/>
    <w:rsid w:val="0055638D"/>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687"/>
    <w:rsid w:val="005649F4"/>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77DD4"/>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1C85"/>
    <w:rsid w:val="005926A9"/>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292A"/>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15D9"/>
    <w:rsid w:val="005B2DF3"/>
    <w:rsid w:val="005B32F1"/>
    <w:rsid w:val="005B378A"/>
    <w:rsid w:val="005B3F6E"/>
    <w:rsid w:val="005B3F7E"/>
    <w:rsid w:val="005B4F1F"/>
    <w:rsid w:val="005B5683"/>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6F22"/>
    <w:rsid w:val="005C749F"/>
    <w:rsid w:val="005C77D1"/>
    <w:rsid w:val="005C794F"/>
    <w:rsid w:val="005C7B2D"/>
    <w:rsid w:val="005D0307"/>
    <w:rsid w:val="005D03A5"/>
    <w:rsid w:val="005D04D3"/>
    <w:rsid w:val="005D0584"/>
    <w:rsid w:val="005D09D7"/>
    <w:rsid w:val="005D0AFE"/>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AB9"/>
    <w:rsid w:val="005E1DDC"/>
    <w:rsid w:val="005E2430"/>
    <w:rsid w:val="005E29E0"/>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4BC"/>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F4"/>
    <w:rsid w:val="00613752"/>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FCD"/>
    <w:rsid w:val="00676BA1"/>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5702"/>
    <w:rsid w:val="0068655C"/>
    <w:rsid w:val="006865C0"/>
    <w:rsid w:val="00686C12"/>
    <w:rsid w:val="00686F7F"/>
    <w:rsid w:val="0068722F"/>
    <w:rsid w:val="00687A0C"/>
    <w:rsid w:val="00687BD4"/>
    <w:rsid w:val="00690CEA"/>
    <w:rsid w:val="0069115E"/>
    <w:rsid w:val="006913A4"/>
    <w:rsid w:val="0069153A"/>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2F"/>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207"/>
    <w:rsid w:val="006A44A7"/>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28D"/>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0EAD"/>
    <w:rsid w:val="006C13AD"/>
    <w:rsid w:val="006C16BC"/>
    <w:rsid w:val="006C1C1D"/>
    <w:rsid w:val="006C250C"/>
    <w:rsid w:val="006C2811"/>
    <w:rsid w:val="006C3218"/>
    <w:rsid w:val="006C36BF"/>
    <w:rsid w:val="006C3A4F"/>
    <w:rsid w:val="006C56C5"/>
    <w:rsid w:val="006C61B5"/>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990"/>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468"/>
    <w:rsid w:val="006F0508"/>
    <w:rsid w:val="006F06F2"/>
    <w:rsid w:val="006F074E"/>
    <w:rsid w:val="006F0DC0"/>
    <w:rsid w:val="006F119D"/>
    <w:rsid w:val="006F11A5"/>
    <w:rsid w:val="006F1619"/>
    <w:rsid w:val="006F1ECB"/>
    <w:rsid w:val="006F229C"/>
    <w:rsid w:val="006F3269"/>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2549"/>
    <w:rsid w:val="007125DD"/>
    <w:rsid w:val="007128DA"/>
    <w:rsid w:val="00713F9F"/>
    <w:rsid w:val="007143F5"/>
    <w:rsid w:val="00714A78"/>
    <w:rsid w:val="00714B1D"/>
    <w:rsid w:val="00714B88"/>
    <w:rsid w:val="00714BAA"/>
    <w:rsid w:val="0071501C"/>
    <w:rsid w:val="007159F2"/>
    <w:rsid w:val="00715B7D"/>
    <w:rsid w:val="00715EB7"/>
    <w:rsid w:val="00716915"/>
    <w:rsid w:val="00716A68"/>
    <w:rsid w:val="00716C1F"/>
    <w:rsid w:val="00716EBF"/>
    <w:rsid w:val="00716F89"/>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6098"/>
    <w:rsid w:val="007363EE"/>
    <w:rsid w:val="0073673E"/>
    <w:rsid w:val="00736839"/>
    <w:rsid w:val="00737E2C"/>
    <w:rsid w:val="00740467"/>
    <w:rsid w:val="0074224F"/>
    <w:rsid w:val="00742286"/>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61E"/>
    <w:rsid w:val="007560C1"/>
    <w:rsid w:val="0075611A"/>
    <w:rsid w:val="00756207"/>
    <w:rsid w:val="0075640B"/>
    <w:rsid w:val="00756758"/>
    <w:rsid w:val="00756C03"/>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E5D"/>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379"/>
    <w:rsid w:val="0078356F"/>
    <w:rsid w:val="00784EB8"/>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3F2"/>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880"/>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4317"/>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1FFA"/>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711A"/>
    <w:rsid w:val="007E7CAB"/>
    <w:rsid w:val="007F0095"/>
    <w:rsid w:val="007F027F"/>
    <w:rsid w:val="007F11A6"/>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15B"/>
    <w:rsid w:val="00805567"/>
    <w:rsid w:val="00805842"/>
    <w:rsid w:val="00805892"/>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B4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5F6"/>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AF3"/>
    <w:rsid w:val="00841E33"/>
    <w:rsid w:val="00842D52"/>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49A"/>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022"/>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69B"/>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655"/>
    <w:rsid w:val="00897AEF"/>
    <w:rsid w:val="008A03C9"/>
    <w:rsid w:val="008A0E17"/>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289"/>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36"/>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2BA"/>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4377"/>
    <w:rsid w:val="008D47B5"/>
    <w:rsid w:val="008D495D"/>
    <w:rsid w:val="008D62A3"/>
    <w:rsid w:val="008D6B3A"/>
    <w:rsid w:val="008D6E43"/>
    <w:rsid w:val="008D72CF"/>
    <w:rsid w:val="008D76CA"/>
    <w:rsid w:val="008D77D9"/>
    <w:rsid w:val="008D7949"/>
    <w:rsid w:val="008D7B65"/>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9"/>
    <w:rsid w:val="008E62AB"/>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34BB"/>
    <w:rsid w:val="008F506D"/>
    <w:rsid w:val="008F58C5"/>
    <w:rsid w:val="008F5A84"/>
    <w:rsid w:val="008F5B10"/>
    <w:rsid w:val="008F5EF0"/>
    <w:rsid w:val="008F6944"/>
    <w:rsid w:val="008F6A01"/>
    <w:rsid w:val="008F740B"/>
    <w:rsid w:val="008F773A"/>
    <w:rsid w:val="009005BD"/>
    <w:rsid w:val="00900B14"/>
    <w:rsid w:val="00900BAA"/>
    <w:rsid w:val="00901623"/>
    <w:rsid w:val="00901B81"/>
    <w:rsid w:val="00901B8D"/>
    <w:rsid w:val="00901D44"/>
    <w:rsid w:val="00902983"/>
    <w:rsid w:val="00902BF9"/>
    <w:rsid w:val="00903383"/>
    <w:rsid w:val="0090358D"/>
    <w:rsid w:val="009037C5"/>
    <w:rsid w:val="00903F00"/>
    <w:rsid w:val="0090419C"/>
    <w:rsid w:val="009042D8"/>
    <w:rsid w:val="00904CDF"/>
    <w:rsid w:val="00904D5E"/>
    <w:rsid w:val="00904DB6"/>
    <w:rsid w:val="00905241"/>
    <w:rsid w:val="00905685"/>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5E9"/>
    <w:rsid w:val="00914EFB"/>
    <w:rsid w:val="00915149"/>
    <w:rsid w:val="009155CF"/>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41F3"/>
    <w:rsid w:val="00924719"/>
    <w:rsid w:val="00924905"/>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57A4A"/>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AF9"/>
    <w:rsid w:val="00970C87"/>
    <w:rsid w:val="00970DB1"/>
    <w:rsid w:val="009712E3"/>
    <w:rsid w:val="00971484"/>
    <w:rsid w:val="009717A8"/>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82"/>
    <w:rsid w:val="00977EEF"/>
    <w:rsid w:val="00980269"/>
    <w:rsid w:val="0098037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979A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D21"/>
    <w:rsid w:val="009B0D22"/>
    <w:rsid w:val="009B0D6C"/>
    <w:rsid w:val="009B17BE"/>
    <w:rsid w:val="009B1CF4"/>
    <w:rsid w:val="009B2335"/>
    <w:rsid w:val="009B283E"/>
    <w:rsid w:val="009B2913"/>
    <w:rsid w:val="009B2D57"/>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5E"/>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B4"/>
    <w:rsid w:val="00A032FC"/>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299"/>
    <w:rsid w:val="00A17853"/>
    <w:rsid w:val="00A17BAF"/>
    <w:rsid w:val="00A17E1A"/>
    <w:rsid w:val="00A17E1B"/>
    <w:rsid w:val="00A200A4"/>
    <w:rsid w:val="00A20900"/>
    <w:rsid w:val="00A20A18"/>
    <w:rsid w:val="00A20A55"/>
    <w:rsid w:val="00A20CD8"/>
    <w:rsid w:val="00A20E00"/>
    <w:rsid w:val="00A211B0"/>
    <w:rsid w:val="00A21B2A"/>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6988"/>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A66"/>
    <w:rsid w:val="00A84B57"/>
    <w:rsid w:val="00A84BAF"/>
    <w:rsid w:val="00A854E7"/>
    <w:rsid w:val="00A85C1A"/>
    <w:rsid w:val="00A86868"/>
    <w:rsid w:val="00A868C1"/>
    <w:rsid w:val="00A86E08"/>
    <w:rsid w:val="00A873ED"/>
    <w:rsid w:val="00A8775A"/>
    <w:rsid w:val="00A900D4"/>
    <w:rsid w:val="00A90260"/>
    <w:rsid w:val="00A908ED"/>
    <w:rsid w:val="00A9101E"/>
    <w:rsid w:val="00A912FE"/>
    <w:rsid w:val="00A9178F"/>
    <w:rsid w:val="00A9192E"/>
    <w:rsid w:val="00A921E3"/>
    <w:rsid w:val="00A927E7"/>
    <w:rsid w:val="00A9298F"/>
    <w:rsid w:val="00A92A76"/>
    <w:rsid w:val="00A92A9F"/>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6329"/>
    <w:rsid w:val="00AA7000"/>
    <w:rsid w:val="00AA78DC"/>
    <w:rsid w:val="00AA7D3B"/>
    <w:rsid w:val="00AB0034"/>
    <w:rsid w:val="00AB0AA8"/>
    <w:rsid w:val="00AB0AE7"/>
    <w:rsid w:val="00AB0B6B"/>
    <w:rsid w:val="00AB1773"/>
    <w:rsid w:val="00AB19D5"/>
    <w:rsid w:val="00AB1CDA"/>
    <w:rsid w:val="00AB1DB6"/>
    <w:rsid w:val="00AB1E90"/>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C3F"/>
    <w:rsid w:val="00AE4EA2"/>
    <w:rsid w:val="00AE5098"/>
    <w:rsid w:val="00AE5547"/>
    <w:rsid w:val="00AE5D5A"/>
    <w:rsid w:val="00AE5EB1"/>
    <w:rsid w:val="00AE6E48"/>
    <w:rsid w:val="00AE6FD4"/>
    <w:rsid w:val="00AE768C"/>
    <w:rsid w:val="00AE7AE9"/>
    <w:rsid w:val="00AE7C94"/>
    <w:rsid w:val="00AF01C7"/>
    <w:rsid w:val="00AF0BAA"/>
    <w:rsid w:val="00AF0D21"/>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17"/>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83E"/>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4FDA"/>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6F6"/>
    <w:rsid w:val="00B31AA7"/>
    <w:rsid w:val="00B321E0"/>
    <w:rsid w:val="00B322AA"/>
    <w:rsid w:val="00B330A2"/>
    <w:rsid w:val="00B330D8"/>
    <w:rsid w:val="00B331FD"/>
    <w:rsid w:val="00B336DF"/>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77C35"/>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44EB"/>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71A"/>
    <w:rsid w:val="00BF029F"/>
    <w:rsid w:val="00BF0613"/>
    <w:rsid w:val="00BF0A13"/>
    <w:rsid w:val="00BF0A96"/>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2A66"/>
    <w:rsid w:val="00C03CCA"/>
    <w:rsid w:val="00C043E7"/>
    <w:rsid w:val="00C04446"/>
    <w:rsid w:val="00C0457B"/>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EDF"/>
    <w:rsid w:val="00C1797E"/>
    <w:rsid w:val="00C17B92"/>
    <w:rsid w:val="00C17D70"/>
    <w:rsid w:val="00C17EB6"/>
    <w:rsid w:val="00C201A1"/>
    <w:rsid w:val="00C20255"/>
    <w:rsid w:val="00C208BB"/>
    <w:rsid w:val="00C20A79"/>
    <w:rsid w:val="00C2166C"/>
    <w:rsid w:val="00C21B8A"/>
    <w:rsid w:val="00C21BAF"/>
    <w:rsid w:val="00C222E7"/>
    <w:rsid w:val="00C226F1"/>
    <w:rsid w:val="00C22834"/>
    <w:rsid w:val="00C22BB6"/>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156"/>
    <w:rsid w:val="00C3631C"/>
    <w:rsid w:val="00C363C4"/>
    <w:rsid w:val="00C367DE"/>
    <w:rsid w:val="00C36A53"/>
    <w:rsid w:val="00C371C7"/>
    <w:rsid w:val="00C37D10"/>
    <w:rsid w:val="00C37D19"/>
    <w:rsid w:val="00C4002C"/>
    <w:rsid w:val="00C4053F"/>
    <w:rsid w:val="00C405B7"/>
    <w:rsid w:val="00C4078D"/>
    <w:rsid w:val="00C40C47"/>
    <w:rsid w:val="00C41663"/>
    <w:rsid w:val="00C41A51"/>
    <w:rsid w:val="00C41DD9"/>
    <w:rsid w:val="00C4266A"/>
    <w:rsid w:val="00C426D6"/>
    <w:rsid w:val="00C43269"/>
    <w:rsid w:val="00C435DF"/>
    <w:rsid w:val="00C43A9E"/>
    <w:rsid w:val="00C43CF1"/>
    <w:rsid w:val="00C43F4B"/>
    <w:rsid w:val="00C444C9"/>
    <w:rsid w:val="00C45A6A"/>
    <w:rsid w:val="00C4659C"/>
    <w:rsid w:val="00C46EBD"/>
    <w:rsid w:val="00C474D6"/>
    <w:rsid w:val="00C4786E"/>
    <w:rsid w:val="00C47890"/>
    <w:rsid w:val="00C47B25"/>
    <w:rsid w:val="00C47E6E"/>
    <w:rsid w:val="00C50109"/>
    <w:rsid w:val="00C507AB"/>
    <w:rsid w:val="00C50D71"/>
    <w:rsid w:val="00C50FD8"/>
    <w:rsid w:val="00C514ED"/>
    <w:rsid w:val="00C51531"/>
    <w:rsid w:val="00C5213F"/>
    <w:rsid w:val="00C52246"/>
    <w:rsid w:val="00C5233D"/>
    <w:rsid w:val="00C52D1B"/>
    <w:rsid w:val="00C53CB6"/>
    <w:rsid w:val="00C53CDB"/>
    <w:rsid w:val="00C544B5"/>
    <w:rsid w:val="00C54964"/>
    <w:rsid w:val="00C54C5F"/>
    <w:rsid w:val="00C55081"/>
    <w:rsid w:val="00C554A3"/>
    <w:rsid w:val="00C55600"/>
    <w:rsid w:val="00C5617E"/>
    <w:rsid w:val="00C571B9"/>
    <w:rsid w:val="00C57380"/>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13C"/>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D5A"/>
    <w:rsid w:val="00C74E28"/>
    <w:rsid w:val="00C74EF0"/>
    <w:rsid w:val="00C75A48"/>
    <w:rsid w:val="00C75E93"/>
    <w:rsid w:val="00C7618B"/>
    <w:rsid w:val="00C76781"/>
    <w:rsid w:val="00C76B67"/>
    <w:rsid w:val="00C76BCE"/>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9CE"/>
    <w:rsid w:val="00C96B4E"/>
    <w:rsid w:val="00C96E44"/>
    <w:rsid w:val="00C96EF1"/>
    <w:rsid w:val="00C97212"/>
    <w:rsid w:val="00C975C1"/>
    <w:rsid w:val="00C9771D"/>
    <w:rsid w:val="00C97B0C"/>
    <w:rsid w:val="00CA0C7A"/>
    <w:rsid w:val="00CA11B2"/>
    <w:rsid w:val="00CA1B38"/>
    <w:rsid w:val="00CA1E6C"/>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0AC2"/>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A73"/>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5E"/>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1D57"/>
    <w:rsid w:val="00CE2110"/>
    <w:rsid w:val="00CE27AF"/>
    <w:rsid w:val="00CE2A26"/>
    <w:rsid w:val="00CE2B30"/>
    <w:rsid w:val="00CE2C0C"/>
    <w:rsid w:val="00CE2D8D"/>
    <w:rsid w:val="00CE3334"/>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72A"/>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185"/>
    <w:rsid w:val="00D265FF"/>
    <w:rsid w:val="00D266A6"/>
    <w:rsid w:val="00D26847"/>
    <w:rsid w:val="00D26C03"/>
    <w:rsid w:val="00D271C1"/>
    <w:rsid w:val="00D27B19"/>
    <w:rsid w:val="00D27D79"/>
    <w:rsid w:val="00D27EC1"/>
    <w:rsid w:val="00D308A6"/>
    <w:rsid w:val="00D30A9A"/>
    <w:rsid w:val="00D30D42"/>
    <w:rsid w:val="00D30ECD"/>
    <w:rsid w:val="00D31B8C"/>
    <w:rsid w:val="00D322A6"/>
    <w:rsid w:val="00D32B64"/>
    <w:rsid w:val="00D32CAD"/>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18E8"/>
    <w:rsid w:val="00D42959"/>
    <w:rsid w:val="00D42C12"/>
    <w:rsid w:val="00D42FCE"/>
    <w:rsid w:val="00D434ED"/>
    <w:rsid w:val="00D43697"/>
    <w:rsid w:val="00D438E2"/>
    <w:rsid w:val="00D4391C"/>
    <w:rsid w:val="00D43C0F"/>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2AEE"/>
    <w:rsid w:val="00D530FC"/>
    <w:rsid w:val="00D533DF"/>
    <w:rsid w:val="00D53526"/>
    <w:rsid w:val="00D535CD"/>
    <w:rsid w:val="00D538AE"/>
    <w:rsid w:val="00D53D54"/>
    <w:rsid w:val="00D53EA7"/>
    <w:rsid w:val="00D5420E"/>
    <w:rsid w:val="00D54809"/>
    <w:rsid w:val="00D54838"/>
    <w:rsid w:val="00D54887"/>
    <w:rsid w:val="00D54D8B"/>
    <w:rsid w:val="00D552D6"/>
    <w:rsid w:val="00D552F3"/>
    <w:rsid w:val="00D55592"/>
    <w:rsid w:val="00D55777"/>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4F7B"/>
    <w:rsid w:val="00D752B7"/>
    <w:rsid w:val="00D75842"/>
    <w:rsid w:val="00D763B1"/>
    <w:rsid w:val="00D76C1B"/>
    <w:rsid w:val="00D76EAA"/>
    <w:rsid w:val="00D771AF"/>
    <w:rsid w:val="00D773EB"/>
    <w:rsid w:val="00D775C1"/>
    <w:rsid w:val="00D77A5D"/>
    <w:rsid w:val="00D77AEC"/>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1A32"/>
    <w:rsid w:val="00D92682"/>
    <w:rsid w:val="00D92997"/>
    <w:rsid w:val="00D934A5"/>
    <w:rsid w:val="00D93830"/>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086"/>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5E6"/>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3F84"/>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4F31"/>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0847"/>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1F32"/>
    <w:rsid w:val="00E627D5"/>
    <w:rsid w:val="00E62A54"/>
    <w:rsid w:val="00E62E41"/>
    <w:rsid w:val="00E638E2"/>
    <w:rsid w:val="00E63B4E"/>
    <w:rsid w:val="00E647AF"/>
    <w:rsid w:val="00E64B73"/>
    <w:rsid w:val="00E6567A"/>
    <w:rsid w:val="00E65B3A"/>
    <w:rsid w:val="00E65CB8"/>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5C94"/>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EC9"/>
    <w:rsid w:val="00EA6311"/>
    <w:rsid w:val="00EA687C"/>
    <w:rsid w:val="00EA68FE"/>
    <w:rsid w:val="00EA6B4D"/>
    <w:rsid w:val="00EA6B8E"/>
    <w:rsid w:val="00EA6D23"/>
    <w:rsid w:val="00EA6E32"/>
    <w:rsid w:val="00EA6FA1"/>
    <w:rsid w:val="00EA6FEB"/>
    <w:rsid w:val="00EA70B6"/>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278"/>
    <w:rsid w:val="00EB46FB"/>
    <w:rsid w:val="00EB486B"/>
    <w:rsid w:val="00EB4E33"/>
    <w:rsid w:val="00EB51B7"/>
    <w:rsid w:val="00EB5206"/>
    <w:rsid w:val="00EB5472"/>
    <w:rsid w:val="00EB556D"/>
    <w:rsid w:val="00EB5913"/>
    <w:rsid w:val="00EB60DA"/>
    <w:rsid w:val="00EB62CA"/>
    <w:rsid w:val="00EB66EB"/>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897"/>
    <w:rsid w:val="00EC6BBB"/>
    <w:rsid w:val="00EC7009"/>
    <w:rsid w:val="00EC747C"/>
    <w:rsid w:val="00EC752A"/>
    <w:rsid w:val="00ED03FA"/>
    <w:rsid w:val="00ED0758"/>
    <w:rsid w:val="00ED0806"/>
    <w:rsid w:val="00ED0838"/>
    <w:rsid w:val="00ED09F4"/>
    <w:rsid w:val="00ED09F9"/>
    <w:rsid w:val="00ED0B33"/>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B52"/>
    <w:rsid w:val="00F07CC8"/>
    <w:rsid w:val="00F10078"/>
    <w:rsid w:val="00F10278"/>
    <w:rsid w:val="00F1060A"/>
    <w:rsid w:val="00F107FD"/>
    <w:rsid w:val="00F111AB"/>
    <w:rsid w:val="00F117A4"/>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251"/>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26BF"/>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4053"/>
    <w:rsid w:val="00F7442B"/>
    <w:rsid w:val="00F75509"/>
    <w:rsid w:val="00F759EB"/>
    <w:rsid w:val="00F765B6"/>
    <w:rsid w:val="00F768F1"/>
    <w:rsid w:val="00F76DB7"/>
    <w:rsid w:val="00F7730A"/>
    <w:rsid w:val="00F77502"/>
    <w:rsid w:val="00F77799"/>
    <w:rsid w:val="00F77B8A"/>
    <w:rsid w:val="00F803AD"/>
    <w:rsid w:val="00F81103"/>
    <w:rsid w:val="00F820CD"/>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1DC"/>
    <w:rsid w:val="00F90F0F"/>
    <w:rsid w:val="00F90F69"/>
    <w:rsid w:val="00F9144D"/>
    <w:rsid w:val="00F91805"/>
    <w:rsid w:val="00F9272F"/>
    <w:rsid w:val="00F92905"/>
    <w:rsid w:val="00F92949"/>
    <w:rsid w:val="00F93F22"/>
    <w:rsid w:val="00F94265"/>
    <w:rsid w:val="00F951E5"/>
    <w:rsid w:val="00F953F1"/>
    <w:rsid w:val="00F96AD7"/>
    <w:rsid w:val="00F973C9"/>
    <w:rsid w:val="00F97833"/>
    <w:rsid w:val="00FA0055"/>
    <w:rsid w:val="00FA0407"/>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2FCF"/>
    <w:rsid w:val="00FB3ADA"/>
    <w:rsid w:val="00FB4200"/>
    <w:rsid w:val="00FB4252"/>
    <w:rsid w:val="00FB47FF"/>
    <w:rsid w:val="00FB4823"/>
    <w:rsid w:val="00FB4F86"/>
    <w:rsid w:val="00FB5073"/>
    <w:rsid w:val="00FB5527"/>
    <w:rsid w:val="00FB5EB6"/>
    <w:rsid w:val="00FB61C2"/>
    <w:rsid w:val="00FB6228"/>
    <w:rsid w:val="00FB6724"/>
    <w:rsid w:val="00FB67BC"/>
    <w:rsid w:val="00FB6B48"/>
    <w:rsid w:val="00FB705D"/>
    <w:rsid w:val="00FB70E7"/>
    <w:rsid w:val="00FB7459"/>
    <w:rsid w:val="00FB7B71"/>
    <w:rsid w:val="00FB7CED"/>
    <w:rsid w:val="00FB7E4C"/>
    <w:rsid w:val="00FC0215"/>
    <w:rsid w:val="00FC0766"/>
    <w:rsid w:val="00FC0A3A"/>
    <w:rsid w:val="00FC0CD0"/>
    <w:rsid w:val="00FC1307"/>
    <w:rsid w:val="00FC1A96"/>
    <w:rsid w:val="00FC22A5"/>
    <w:rsid w:val="00FC2339"/>
    <w:rsid w:val="00FC2655"/>
    <w:rsid w:val="00FC3C20"/>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19D"/>
    <w:rsid w:val="00FE78F7"/>
    <w:rsid w:val="00FF05F7"/>
    <w:rsid w:val="00FF09D9"/>
    <w:rsid w:val="00FF0C4E"/>
    <w:rsid w:val="00FF1023"/>
    <w:rsid w:val="00FF1DDD"/>
    <w:rsid w:val="00FF22B8"/>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0DA90"/>
  <w15:chartTrackingRefBased/>
  <w15:docId w15:val="{3841E07B-6B36-41D8-BB84-67174A6F4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380B49"/>
    <w:pPr>
      <w:keepNext/>
      <w:keepLines/>
      <w:spacing w:before="600" w:after="240"/>
      <w:outlineLvl w:val="0"/>
    </w:pPr>
    <w:rPr>
      <w:rFonts w:ascii="Arial" w:eastAsia="Times New Roman" w:hAnsi="Arial" w:cs="Arial"/>
      <w:bCs/>
      <w:kern w:val="28"/>
      <w:sz w:val="40"/>
      <w:szCs w:val="40"/>
      <w:lang w:eastAsia="nb-NO"/>
    </w:rPr>
  </w:style>
  <w:style w:type="paragraph" w:styleId="Overskrift2">
    <w:name w:val="heading 2"/>
    <w:aliases w:val="Overskrit 2"/>
    <w:basedOn w:val="Normal"/>
    <w:next w:val="Normal"/>
    <w:link w:val="Overskrift2Tegn"/>
    <w:qFormat/>
    <w:rsid w:val="00304D38"/>
    <w:pPr>
      <w:keepNext/>
      <w:keepLines/>
      <w:spacing w:before="300" w:after="120"/>
      <w:outlineLvl w:val="1"/>
    </w:pPr>
    <w:rPr>
      <w:rFonts w:ascii="Arial" w:eastAsia="Times New Roman" w:hAnsi="Arial" w:cs="Arial"/>
      <w:sz w:val="30"/>
      <w:szCs w:val="30"/>
      <w:lang w:eastAsia="nb-NO"/>
    </w:rPr>
  </w:style>
  <w:style w:type="paragraph" w:styleId="Overskrift3">
    <w:name w:val="heading 3"/>
    <w:basedOn w:val="Normal"/>
    <w:next w:val="Normal"/>
    <w:link w:val="Overskrift3Tegn"/>
    <w:qFormat/>
    <w:rsid w:val="008F34BB"/>
    <w:pPr>
      <w:keepNext/>
      <w:keepLines/>
      <w:spacing w:before="360" w:after="120"/>
      <w:outlineLvl w:val="2"/>
    </w:pPr>
    <w:rPr>
      <w:rFonts w:ascii="Arial" w:eastAsia="Times New Roman" w:hAnsi="Arial" w:cs="Arial"/>
      <w:b/>
      <w:bCs/>
      <w:lang w:eastAsia="nb-NO"/>
    </w:rPr>
  </w:style>
  <w:style w:type="paragraph" w:styleId="Overskrift4">
    <w:name w:val="heading 4"/>
    <w:aliases w:val="H4"/>
    <w:basedOn w:val="Normal"/>
    <w:next w:val="Normal"/>
    <w:link w:val="Overskrift4Tegn"/>
    <w:uiPriority w:val="9"/>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80B49"/>
    <w:rPr>
      <w:rFonts w:ascii="Arial" w:eastAsia="Times New Roman" w:hAnsi="Arial" w:cs="Arial"/>
      <w:bCs/>
      <w:kern w:val="28"/>
      <w:sz w:val="40"/>
      <w:szCs w:val="40"/>
      <w:lang w:eastAsia="nb-NO"/>
    </w:rPr>
  </w:style>
  <w:style w:type="character" w:customStyle="1" w:styleId="Overskrift2Tegn">
    <w:name w:val="Overskrift 2 Tegn"/>
    <w:aliases w:val="Overskrit 2 Tegn"/>
    <w:basedOn w:val="Standardskriftforavsnitt"/>
    <w:link w:val="Overskrift2"/>
    <w:rsid w:val="00304D38"/>
    <w:rPr>
      <w:rFonts w:ascii="Arial" w:eastAsia="Times New Roman" w:hAnsi="Arial" w:cs="Arial"/>
      <w:sz w:val="30"/>
      <w:szCs w:val="30"/>
      <w:lang w:eastAsia="nb-NO"/>
    </w:rPr>
  </w:style>
  <w:style w:type="character" w:customStyle="1" w:styleId="Overskrift3Tegn">
    <w:name w:val="Overskrift 3 Tegn"/>
    <w:basedOn w:val="Standardskriftforavsnitt"/>
    <w:link w:val="Overskrift3"/>
    <w:rsid w:val="008F34BB"/>
    <w:rPr>
      <w:rFonts w:ascii="Arial" w:eastAsia="Times New Roman" w:hAnsi="Arial" w:cs="Arial"/>
      <w:b/>
      <w:bCs/>
      <w:lang w:eastAsia="nb-NO"/>
    </w:rPr>
  </w:style>
  <w:style w:type="character" w:customStyle="1" w:styleId="Overskrift4Tegn">
    <w:name w:val="Overskrift 4 Tegn"/>
    <w:aliases w:val="H4 Tegn"/>
    <w:basedOn w:val="Standardskriftforavsnitt"/>
    <w:link w:val="Overskrift4"/>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C46EBD"/>
    <w:pPr>
      <w:keepLines/>
      <w:widowControl w:val="0"/>
      <w:tabs>
        <w:tab w:val="left" w:pos="440"/>
        <w:tab w:val="right" w:leader="dot" w:pos="8220"/>
      </w:tabs>
      <w:spacing w:before="120" w:after="120"/>
    </w:pPr>
    <w:rPr>
      <w:rFonts w:eastAsia="Times New Roman" w:cstheme="minorHAnsi"/>
      <w:b/>
      <w:bCs/>
      <w:noProof/>
      <w:sz w:val="22"/>
      <w:szCs w:val="22"/>
      <w:lang w:eastAsia="nb-NO"/>
    </w:rPr>
  </w:style>
  <w:style w:type="paragraph" w:styleId="INNH2">
    <w:name w:val="toc 2"/>
    <w:basedOn w:val="Normal"/>
    <w:next w:val="Normal"/>
    <w:autoRedefine/>
    <w:uiPriority w:val="39"/>
    <w:qFormat/>
    <w:rsid w:val="00D32B64"/>
    <w:pPr>
      <w:keepLines/>
      <w:widowControl w:val="0"/>
      <w:tabs>
        <w:tab w:val="left" w:pos="880"/>
        <w:tab w:val="right" w:leader="dot" w:pos="8220"/>
      </w:tabs>
      <w:ind w:left="220"/>
    </w:pPr>
    <w:rPr>
      <w:rFonts w:eastAsia="Times New Roman" w:cstheme="minorHAnsi"/>
      <w:noProof/>
      <w:sz w:val="20"/>
      <w:szCs w:val="20"/>
      <w:lang w:eastAsia="nb-NO"/>
    </w:rPr>
  </w:style>
  <w:style w:type="paragraph" w:styleId="INNH3">
    <w:name w:val="toc 3"/>
    <w:basedOn w:val="Normal"/>
    <w:next w:val="Normal"/>
    <w:autoRedefine/>
    <w:uiPriority w:val="39"/>
    <w:qFormat/>
    <w:rsid w:val="00D32B64"/>
    <w:pPr>
      <w:keepLines/>
      <w:widowControl w:val="0"/>
      <w:tabs>
        <w:tab w:val="left" w:pos="1100"/>
        <w:tab w:val="right" w:leader="dot" w:pos="8210"/>
      </w:tabs>
      <w:ind w:left="440"/>
    </w:pPr>
    <w:rPr>
      <w:rFonts w:eastAsia="Times New Roman" w:cstheme="minorHAnsi"/>
      <w:i/>
      <w:iCs/>
      <w:noProof/>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2F5C55"/>
    <w:rPr>
      <w:color w:val="FFFFFF" w:themeColor="background1"/>
      <w:sz w:val="28"/>
      <w:szCs w:val="28"/>
    </w:rPr>
  </w:style>
  <w:style w:type="paragraph" w:customStyle="1" w:styleId="Overskrift">
    <w:name w:val="Overskrift"/>
    <w:basedOn w:val="Overskrift1"/>
    <w:rsid w:val="00BD2BE3"/>
    <w:p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spacing w:before="480" w:after="0" w:line="276" w:lineRule="auto"/>
      <w:outlineLvl w:val="9"/>
    </w:pPr>
    <w:rPr>
      <w:rFonts w:ascii="Cambria" w:eastAsia="MS Gothic" w:hAnsi="Cambria" w:cs="Times New Roman"/>
      <w:caps/>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663E23"/>
    <w:pPr>
      <w:spacing w:line="276" w:lineRule="auto"/>
    </w:pPr>
    <w:rPr>
      <w:rFonts w:ascii="Source Sans Pro SemiBold" w:hAnsi="Source Sans Pro SemiBold"/>
      <w:color w:val="FFFFFF" w:themeColor="background1"/>
      <w:sz w:val="48"/>
      <w:szCs w:val="48"/>
    </w:rPr>
  </w:style>
  <w:style w:type="character" w:customStyle="1" w:styleId="TittelforsideTegn">
    <w:name w:val="Tittel forside Tegn"/>
    <w:basedOn w:val="Standardskriftforavsnitt"/>
    <w:link w:val="Tittelforside"/>
    <w:rsid w:val="00663E23"/>
    <w:rPr>
      <w:rFonts w:ascii="Source Sans Pro SemiBold" w:hAnsi="Source Sans Pro SemiBold"/>
      <w:color w:val="FFFFFF" w:themeColor="background1"/>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_0"/>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43"/>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37"/>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paragraph" w:customStyle="1" w:styleId="undertittel2">
    <w:name w:val="undertittel 2"/>
    <w:basedOn w:val="Normal"/>
    <w:link w:val="undertittel2Tegn"/>
    <w:qFormat/>
    <w:rsid w:val="00EC6897"/>
    <w:rPr>
      <w:color w:val="005B91"/>
      <w:sz w:val="32"/>
      <w:szCs w:val="32"/>
    </w:rPr>
  </w:style>
  <w:style w:type="character" w:customStyle="1" w:styleId="undertittel2Tegn">
    <w:name w:val="undertittel 2 Tegn"/>
    <w:basedOn w:val="Standardskriftforavsnitt"/>
    <w:link w:val="undertittel2"/>
    <w:rsid w:val="00EC6897"/>
    <w:rPr>
      <w:color w:val="005B91"/>
      <w:sz w:val="32"/>
      <w:szCs w:val="32"/>
    </w:rPr>
  </w:style>
  <w:style w:type="paragraph" w:customStyle="1" w:styleId="paragraph">
    <w:name w:val="paragraph"/>
    <w:basedOn w:val="Normal"/>
    <w:rsid w:val="001566BB"/>
    <w:pPr>
      <w:spacing w:before="100" w:beforeAutospacing="1" w:after="100" w:afterAutospacing="1"/>
    </w:pPr>
    <w:rPr>
      <w:rFonts w:ascii="Times New Roman" w:eastAsia="Times New Roman" w:hAnsi="Times New Roman" w:cs="Times New Roman"/>
      <w:lang w:eastAsia="nb-NO"/>
    </w:rPr>
  </w:style>
  <w:style w:type="character" w:customStyle="1" w:styleId="normaltextrun">
    <w:name w:val="normaltextrun"/>
    <w:basedOn w:val="Standardskriftforavsnitt"/>
    <w:rsid w:val="001566BB"/>
  </w:style>
  <w:style w:type="character" w:customStyle="1" w:styleId="eop">
    <w:name w:val="eop"/>
    <w:basedOn w:val="Standardskriftforavsnitt"/>
    <w:rsid w:val="00156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mailto:ssa-post@dfo?subject=SSA-K"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anskaffelser.no/maler/databehandleravtale-og-sjekkliste" TargetMode="External"/><Relationship Id="rId22"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f4a5c901d7dc94ab179100dbf6bb9388">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3b5cc083a269a1d558d3e20add06656f"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383425-FA7C-4FF2-A075-064704FF0FCA}"/>
</file>

<file path=customXml/itemProps2.xml><?xml version="1.0" encoding="utf-8"?>
<ds:datastoreItem xmlns:ds="http://schemas.openxmlformats.org/officeDocument/2006/customXml" ds:itemID="{B78A88CB-0BA5-4E9C-BA9E-3531C6B2E1D3}"/>
</file>

<file path=customXml/itemProps3.xml><?xml version="1.0" encoding="utf-8"?>
<ds:datastoreItem xmlns:ds="http://schemas.openxmlformats.org/officeDocument/2006/customXml" ds:itemID="{28BB2CE5-BB7B-4D8B-9FC9-52CA21F9F6FB}"/>
</file>

<file path=docProps/app.xml><?xml version="1.0" encoding="utf-8"?>
<Properties xmlns="http://schemas.openxmlformats.org/officeDocument/2006/extended-properties" xmlns:vt="http://schemas.openxmlformats.org/officeDocument/2006/docPropsVTypes">
  <Template>Normal</Template>
  <TotalTime>1</TotalTime>
  <Pages>14</Pages>
  <Words>2141</Words>
  <Characters>11350</Characters>
  <Application>Microsoft Office Word</Application>
  <DocSecurity>4</DocSecurity>
  <Lines>94</Lines>
  <Paragraphs>26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Løkken Amundsen</dc:creator>
  <cp:lastModifiedBy>Tobias Løkken Amundsen</cp:lastModifiedBy>
  <cp:revision>2</cp:revision>
  <dcterms:created xsi:type="dcterms:W3CDTF">2024-08-07T10:42:00Z</dcterms:created>
  <dcterms:modified xsi:type="dcterms:W3CDTF">2024-08-07T10:42:00Z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