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56278" w14:textId="77777777" w:rsidR="000E46C7" w:rsidRDefault="000E46C7" w:rsidP="000E46C7">
      <w:pPr>
        <w:ind w:right="708"/>
        <w:rPr>
          <w:rFonts w:cs="Arial"/>
          <w:b/>
          <w:bCs/>
          <w:color w:val="000000" w:themeColor="text1"/>
          <w:kern w:val="32"/>
          <w:sz w:val="24"/>
          <w:szCs w:val="24"/>
        </w:rPr>
      </w:pPr>
    </w:p>
    <w:p w14:paraId="74DF374F" w14:textId="77777777" w:rsidR="000E46C7" w:rsidRPr="005C1499" w:rsidRDefault="000E46C7" w:rsidP="000E46C7">
      <w:pPr>
        <w:rPr>
          <w:rFonts w:cs="Arial"/>
          <w:b/>
          <w:bCs/>
          <w:color w:val="000000" w:themeColor="text1"/>
          <w:kern w:val="32"/>
          <w:sz w:val="24"/>
          <w:szCs w:val="24"/>
        </w:rPr>
      </w:pPr>
    </w:p>
    <w:p w14:paraId="3259C7DD" w14:textId="77777777" w:rsidR="000E46C7" w:rsidRDefault="000E46C7" w:rsidP="000E46C7">
      <w:pPr>
        <w:rPr>
          <w:rFonts w:cs="Arial"/>
          <w:b/>
          <w:bCs/>
          <w:color w:val="000000" w:themeColor="text1"/>
          <w:kern w:val="32"/>
          <w:sz w:val="24"/>
          <w:szCs w:val="24"/>
        </w:rPr>
      </w:pPr>
    </w:p>
    <w:p w14:paraId="39552DFF" w14:textId="77777777" w:rsidR="000E46C7" w:rsidRPr="005C1499" w:rsidRDefault="000E46C7" w:rsidP="000E46C7">
      <w:pPr>
        <w:rPr>
          <w:rFonts w:cs="Arial"/>
          <w:b/>
          <w:bCs/>
          <w:color w:val="000000" w:themeColor="text1"/>
          <w:kern w:val="32"/>
          <w:sz w:val="24"/>
          <w:szCs w:val="24"/>
        </w:rPr>
      </w:pPr>
    </w:p>
    <w:p w14:paraId="13D258C5" w14:textId="77777777" w:rsidR="000E46C7" w:rsidRPr="005C1499" w:rsidRDefault="000E46C7" w:rsidP="000E46C7">
      <w:pPr>
        <w:spacing w:line="360" w:lineRule="auto"/>
        <w:jc w:val="center"/>
        <w:rPr>
          <w:rFonts w:cs="Arial"/>
          <w:b/>
          <w:bCs/>
          <w:color w:val="000000" w:themeColor="text1"/>
          <w:kern w:val="32"/>
          <w:sz w:val="44"/>
          <w:szCs w:val="44"/>
        </w:rPr>
      </w:pPr>
      <w:r>
        <w:rPr>
          <w:rFonts w:cs="Arial"/>
          <w:b/>
          <w:bCs/>
          <w:color w:val="000000" w:themeColor="text1"/>
          <w:kern w:val="32"/>
          <w:sz w:val="44"/>
          <w:szCs w:val="44"/>
        </w:rPr>
        <w:t>Eksempeldokument og v</w:t>
      </w:r>
      <w:r w:rsidRPr="005C1499">
        <w:rPr>
          <w:rFonts w:cs="Arial"/>
          <w:b/>
          <w:bCs/>
          <w:color w:val="000000" w:themeColor="text1"/>
          <w:kern w:val="32"/>
          <w:sz w:val="44"/>
          <w:szCs w:val="44"/>
        </w:rPr>
        <w:t>eiledning for bruk av</w:t>
      </w:r>
      <w:r>
        <w:rPr>
          <w:rFonts w:cs="Arial"/>
          <w:b/>
          <w:bCs/>
          <w:color w:val="000000" w:themeColor="text1"/>
          <w:kern w:val="32"/>
          <w:sz w:val="44"/>
          <w:szCs w:val="44"/>
        </w:rPr>
        <w:t xml:space="preserve"> mal</w:t>
      </w:r>
      <w:r w:rsidRPr="005C1499">
        <w:rPr>
          <w:rFonts w:cs="Arial"/>
          <w:b/>
          <w:bCs/>
          <w:color w:val="000000" w:themeColor="text1"/>
          <w:kern w:val="32"/>
          <w:sz w:val="44"/>
          <w:szCs w:val="44"/>
        </w:rPr>
        <w:t xml:space="preserve"> konkurranseregle</w:t>
      </w:r>
      <w:r>
        <w:rPr>
          <w:rFonts w:cs="Arial"/>
          <w:b/>
          <w:bCs/>
          <w:color w:val="000000" w:themeColor="text1"/>
          <w:kern w:val="32"/>
          <w:sz w:val="44"/>
          <w:szCs w:val="44"/>
        </w:rPr>
        <w:t>r</w:t>
      </w:r>
    </w:p>
    <w:p w14:paraId="07A43BD6" w14:textId="77777777" w:rsidR="000E46C7" w:rsidRPr="005C1499" w:rsidRDefault="000E46C7" w:rsidP="000E46C7">
      <w:pPr>
        <w:spacing w:line="360" w:lineRule="auto"/>
        <w:jc w:val="center"/>
        <w:rPr>
          <w:rFonts w:cs="Arial"/>
          <w:color w:val="000000" w:themeColor="text1"/>
          <w:sz w:val="144"/>
          <w:szCs w:val="32"/>
        </w:rPr>
      </w:pPr>
      <w:r>
        <w:rPr>
          <w:rFonts w:cs="Arial"/>
          <w:b/>
          <w:bCs/>
          <w:color w:val="000000" w:themeColor="text1"/>
          <w:kern w:val="32"/>
          <w:sz w:val="44"/>
          <w:szCs w:val="44"/>
        </w:rPr>
        <w:t>k</w:t>
      </w:r>
      <w:r w:rsidRPr="005C1499">
        <w:rPr>
          <w:rFonts w:cs="Arial"/>
          <w:b/>
          <w:bCs/>
          <w:color w:val="000000" w:themeColor="text1"/>
          <w:kern w:val="32"/>
          <w:sz w:val="44"/>
          <w:szCs w:val="44"/>
        </w:rPr>
        <w:t>onkurransepreget dialog</w:t>
      </w:r>
    </w:p>
    <w:p w14:paraId="4298320C" w14:textId="77777777" w:rsidR="000E46C7" w:rsidRPr="005C1499" w:rsidRDefault="000E46C7" w:rsidP="000E46C7">
      <w:pPr>
        <w:rPr>
          <w:rFonts w:cs="Arial"/>
          <w:b/>
          <w:bCs/>
          <w:color w:val="000000" w:themeColor="text1"/>
          <w:kern w:val="32"/>
          <w:sz w:val="24"/>
          <w:szCs w:val="24"/>
        </w:rPr>
      </w:pPr>
    </w:p>
    <w:p w14:paraId="63C4BDC4" w14:textId="77777777" w:rsidR="000E46C7" w:rsidRPr="005C1499" w:rsidRDefault="000E46C7" w:rsidP="000E46C7">
      <w:pPr>
        <w:rPr>
          <w:rFonts w:cs="Arial"/>
          <w:b/>
          <w:bCs/>
          <w:color w:val="000000" w:themeColor="text1"/>
          <w:kern w:val="32"/>
          <w:sz w:val="24"/>
          <w:szCs w:val="24"/>
        </w:rPr>
      </w:pPr>
    </w:p>
    <w:p w14:paraId="0DB0E604" w14:textId="77777777" w:rsidR="000E46C7" w:rsidRPr="005C1499" w:rsidRDefault="000E46C7" w:rsidP="000E46C7">
      <w:pPr>
        <w:rPr>
          <w:rFonts w:cs="Arial"/>
          <w:b/>
          <w:bCs/>
          <w:color w:val="000000" w:themeColor="text1"/>
          <w:kern w:val="32"/>
          <w:sz w:val="24"/>
          <w:szCs w:val="24"/>
        </w:rPr>
      </w:pPr>
    </w:p>
    <w:p w14:paraId="5674EAD0" w14:textId="77777777" w:rsidR="000E46C7" w:rsidRPr="005C1499" w:rsidRDefault="000E46C7" w:rsidP="000E46C7">
      <w:pPr>
        <w:rPr>
          <w:rFonts w:cs="Arial"/>
          <w:b/>
          <w:bCs/>
          <w:color w:val="000000" w:themeColor="text1"/>
          <w:kern w:val="32"/>
          <w:sz w:val="24"/>
          <w:szCs w:val="24"/>
        </w:rPr>
      </w:pPr>
    </w:p>
    <w:p w14:paraId="5E6112B7" w14:textId="77777777" w:rsidR="000E46C7" w:rsidRPr="00730109" w:rsidRDefault="000E46C7" w:rsidP="000E46C7">
      <w:pPr>
        <w:pBdr>
          <w:top w:val="dashed" w:sz="4" w:space="1" w:color="FF0000"/>
          <w:left w:val="dashed" w:sz="4" w:space="4" w:color="FF0000"/>
          <w:bottom w:val="dashed" w:sz="4" w:space="1" w:color="FF0000"/>
          <w:right w:val="dashed" w:sz="4" w:space="4" w:color="FF0000"/>
        </w:pBdr>
        <w:jc w:val="center"/>
        <w:rPr>
          <w:rFonts w:cs="Arial"/>
          <w:b/>
          <w:bCs/>
          <w:color w:val="003300"/>
          <w:sz w:val="24"/>
          <w:szCs w:val="24"/>
        </w:rPr>
      </w:pPr>
    </w:p>
    <w:p w14:paraId="4D17D890" w14:textId="1E7B1FDA" w:rsidR="000E46C7" w:rsidRDefault="000E46C7" w:rsidP="000E46C7">
      <w:pPr>
        <w:pBdr>
          <w:top w:val="dashed" w:sz="4" w:space="1" w:color="FF0000"/>
          <w:left w:val="dashed" w:sz="4" w:space="4" w:color="FF0000"/>
          <w:bottom w:val="dashed" w:sz="4" w:space="1" w:color="FF0000"/>
          <w:right w:val="dashed" w:sz="4" w:space="4" w:color="FF0000"/>
        </w:pBdr>
        <w:jc w:val="center"/>
        <w:rPr>
          <w:rFonts w:cs="Arial"/>
          <w:b/>
          <w:bCs/>
          <w:color w:val="003300"/>
          <w:sz w:val="24"/>
          <w:szCs w:val="24"/>
        </w:rPr>
      </w:pPr>
      <w:r w:rsidRPr="00730109">
        <w:rPr>
          <w:rFonts w:cs="Arial"/>
          <w:b/>
          <w:bCs/>
          <w:color w:val="003300"/>
          <w:sz w:val="24"/>
          <w:szCs w:val="24"/>
        </w:rPr>
        <w:t>Om de</w:t>
      </w:r>
      <w:r>
        <w:rPr>
          <w:rFonts w:cs="Arial"/>
          <w:b/>
          <w:bCs/>
          <w:color w:val="003300"/>
          <w:sz w:val="24"/>
          <w:szCs w:val="24"/>
        </w:rPr>
        <w:t xml:space="preserve">tte dokumentet </w:t>
      </w:r>
    </w:p>
    <w:p w14:paraId="26DBDD3D" w14:textId="77777777" w:rsidR="000E46C7" w:rsidRPr="00730109" w:rsidRDefault="000E46C7" w:rsidP="000E46C7">
      <w:pPr>
        <w:pBdr>
          <w:top w:val="dashed" w:sz="4" w:space="1" w:color="FF0000"/>
          <w:left w:val="dashed" w:sz="4" w:space="4" w:color="FF0000"/>
          <w:bottom w:val="dashed" w:sz="4" w:space="1" w:color="FF0000"/>
          <w:right w:val="dashed" w:sz="4" w:space="4" w:color="FF0000"/>
        </w:pBdr>
        <w:jc w:val="center"/>
        <w:rPr>
          <w:rFonts w:cs="Arial"/>
          <w:b/>
          <w:bCs/>
          <w:color w:val="003300"/>
          <w:sz w:val="24"/>
          <w:szCs w:val="24"/>
        </w:rPr>
      </w:pPr>
    </w:p>
    <w:p w14:paraId="5BC3273A" w14:textId="44E13CE5" w:rsidR="000E46C7" w:rsidRDefault="000E46C7" w:rsidP="000E46C7">
      <w:pPr>
        <w:pBdr>
          <w:top w:val="dashed" w:sz="4" w:space="1" w:color="FF0000"/>
          <w:left w:val="dashed" w:sz="4" w:space="4" w:color="FF0000"/>
          <w:bottom w:val="dashed" w:sz="4" w:space="1" w:color="FF0000"/>
          <w:right w:val="dashed" w:sz="4" w:space="4" w:color="FF0000"/>
        </w:pBdr>
        <w:rPr>
          <w:sz w:val="24"/>
          <w:szCs w:val="24"/>
        </w:rPr>
      </w:pPr>
      <w:r w:rsidRPr="00B91099">
        <w:rPr>
          <w:rFonts w:cs="Arial"/>
          <w:sz w:val="24"/>
          <w:szCs w:val="24"/>
        </w:rPr>
        <w:t>Dette dokumentet er et eksempel- og veiledningsdokument med veiledning som hører til konkurransegrunnlagsmal for konkurransepreget dialog (</w:t>
      </w:r>
      <w:proofErr w:type="spellStart"/>
      <w:r w:rsidR="00E41230">
        <w:rPr>
          <w:rFonts w:cs="Arial"/>
          <w:sz w:val="24"/>
          <w:szCs w:val="24"/>
        </w:rPr>
        <w:t>dok.nr.</w:t>
      </w:r>
      <w:proofErr w:type="spellEnd"/>
      <w:r w:rsidR="00E41230">
        <w:rPr>
          <w:rFonts w:cs="Arial"/>
          <w:sz w:val="24"/>
          <w:szCs w:val="24"/>
        </w:rPr>
        <w:t xml:space="preserve"> </w:t>
      </w:r>
      <w:r w:rsidR="00880ABC">
        <w:rPr>
          <w:rFonts w:cs="Arial"/>
          <w:sz w:val="24"/>
          <w:szCs w:val="24"/>
        </w:rPr>
        <w:t>26/276-2</w:t>
      </w:r>
      <w:r w:rsidRPr="00B91099">
        <w:rPr>
          <w:rFonts w:cs="Arial"/>
          <w:sz w:val="24"/>
          <w:szCs w:val="24"/>
        </w:rPr>
        <w:t xml:space="preserve">). </w:t>
      </w:r>
      <w:r>
        <w:rPr>
          <w:sz w:val="24"/>
          <w:szCs w:val="24"/>
        </w:rPr>
        <w:t>M</w:t>
      </w:r>
      <w:r w:rsidRPr="00BB480A">
        <w:rPr>
          <w:sz w:val="24"/>
          <w:szCs w:val="24"/>
        </w:rPr>
        <w:t>alen</w:t>
      </w:r>
      <w:r>
        <w:rPr>
          <w:sz w:val="24"/>
          <w:szCs w:val="24"/>
        </w:rPr>
        <w:t xml:space="preserve"> og dette tilhørende eksempel- og veiledningsdokumentet</w:t>
      </w:r>
      <w:r w:rsidRPr="00BB480A">
        <w:rPr>
          <w:sz w:val="24"/>
          <w:szCs w:val="24"/>
        </w:rPr>
        <w:t xml:space="preserve"> er utviklet for å støtte oppdragsgivere i arbeidet med konkurransepreget dialog. </w:t>
      </w:r>
    </w:p>
    <w:p w14:paraId="68C4D381" w14:textId="77777777" w:rsidR="000E46C7" w:rsidRPr="00B91099" w:rsidRDefault="000E46C7" w:rsidP="000E46C7">
      <w:pPr>
        <w:pBdr>
          <w:top w:val="dashed" w:sz="4" w:space="1" w:color="FF0000"/>
          <w:left w:val="dashed" w:sz="4" w:space="4" w:color="FF0000"/>
          <w:bottom w:val="dashed" w:sz="4" w:space="1" w:color="FF0000"/>
          <w:right w:val="dashed" w:sz="4" w:space="4" w:color="FF0000"/>
        </w:pBdr>
        <w:rPr>
          <w:rFonts w:cs="Arial"/>
          <w:sz w:val="24"/>
          <w:szCs w:val="24"/>
        </w:rPr>
      </w:pPr>
    </w:p>
    <w:p w14:paraId="61F2EA3B" w14:textId="77777777" w:rsidR="000E46C7" w:rsidRPr="00B91099" w:rsidRDefault="000E46C7" w:rsidP="000E46C7">
      <w:pPr>
        <w:pBdr>
          <w:top w:val="dashed" w:sz="4" w:space="1" w:color="FF0000"/>
          <w:left w:val="dashed" w:sz="4" w:space="4" w:color="FF0000"/>
          <w:bottom w:val="dashed" w:sz="4" w:space="1" w:color="FF0000"/>
          <w:right w:val="dashed" w:sz="4" w:space="4" w:color="FF0000"/>
        </w:pBdr>
        <w:rPr>
          <w:rFonts w:cs="Arial"/>
          <w:sz w:val="24"/>
          <w:szCs w:val="24"/>
        </w:rPr>
      </w:pPr>
      <w:r w:rsidRPr="00B91099">
        <w:rPr>
          <w:rFonts w:cs="Arial"/>
          <w:sz w:val="24"/>
          <w:szCs w:val="24"/>
        </w:rPr>
        <w:t>D</w:t>
      </w:r>
      <w:r>
        <w:rPr>
          <w:rFonts w:cs="Arial"/>
          <w:sz w:val="24"/>
          <w:szCs w:val="24"/>
        </w:rPr>
        <w:t>ette d</w:t>
      </w:r>
      <w:r w:rsidRPr="00B91099">
        <w:rPr>
          <w:rFonts w:cs="Arial"/>
          <w:sz w:val="24"/>
          <w:szCs w:val="24"/>
        </w:rPr>
        <w:t xml:space="preserve">okumentet er et konkurransegrunnlag fra en </w:t>
      </w:r>
      <w:r>
        <w:rPr>
          <w:rFonts w:cs="Arial"/>
          <w:sz w:val="24"/>
          <w:szCs w:val="24"/>
        </w:rPr>
        <w:t>fiktiv</w:t>
      </w:r>
      <w:r w:rsidRPr="00B91099">
        <w:rPr>
          <w:rFonts w:cs="Arial"/>
          <w:sz w:val="24"/>
          <w:szCs w:val="24"/>
        </w:rPr>
        <w:t xml:space="preserve"> anskaffelse som viser eksempeltekst på hvordan et konkurranse-grunnlag kan fylles ut med utgangspunkt i DFØs mal. Oppdragsgiveren Norges Helsekjøp er en fiktiv oppdragsgiver.</w:t>
      </w:r>
    </w:p>
    <w:p w14:paraId="3F10C8A1" w14:textId="77777777" w:rsidR="000E46C7" w:rsidRPr="00B91099" w:rsidRDefault="000E46C7" w:rsidP="000E46C7">
      <w:pPr>
        <w:pBdr>
          <w:top w:val="dashed" w:sz="4" w:space="1" w:color="FF0000"/>
          <w:left w:val="dashed" w:sz="4" w:space="4" w:color="FF0000"/>
          <w:bottom w:val="dashed" w:sz="4" w:space="1" w:color="FF0000"/>
          <w:right w:val="dashed" w:sz="4" w:space="4" w:color="FF0000"/>
        </w:pBdr>
        <w:rPr>
          <w:rFonts w:cs="Arial"/>
          <w:sz w:val="24"/>
          <w:szCs w:val="24"/>
        </w:rPr>
      </w:pPr>
    </w:p>
    <w:p w14:paraId="01ED913F" w14:textId="77777777" w:rsidR="000E46C7" w:rsidRPr="00B91099" w:rsidRDefault="000E46C7" w:rsidP="000E46C7">
      <w:pPr>
        <w:pBdr>
          <w:top w:val="dashed" w:sz="4" w:space="1" w:color="FF0000"/>
          <w:left w:val="dashed" w:sz="4" w:space="4" w:color="FF0000"/>
          <w:bottom w:val="dashed" w:sz="4" w:space="1" w:color="FF0000"/>
          <w:right w:val="dashed" w:sz="4" w:space="4" w:color="FF0000"/>
        </w:pBdr>
        <w:rPr>
          <w:rFonts w:cs="Arial"/>
          <w:sz w:val="24"/>
          <w:szCs w:val="24"/>
        </w:rPr>
      </w:pPr>
      <w:r w:rsidRPr="00B91099">
        <w:rPr>
          <w:rFonts w:cs="Arial"/>
          <w:sz w:val="24"/>
          <w:szCs w:val="24"/>
        </w:rPr>
        <w:t xml:space="preserve">Dokumentet inneholder i tillegg veiledning i plassert som kommentarer i marg og i stiplede røde bokser (som denne du nå leser). </w:t>
      </w:r>
      <w:r>
        <w:rPr>
          <w:sz w:val="24"/>
          <w:szCs w:val="24"/>
        </w:rPr>
        <w:t>Veiledningen</w:t>
      </w:r>
      <w:r w:rsidRPr="00F94B39">
        <w:rPr>
          <w:sz w:val="24"/>
          <w:szCs w:val="24"/>
        </w:rPr>
        <w:t xml:space="preserve"> skal gi deg informasjon om </w:t>
      </w:r>
      <w:r>
        <w:rPr>
          <w:sz w:val="24"/>
          <w:szCs w:val="24"/>
        </w:rPr>
        <w:t>hvilke vurderinger og hensyn som må tas når du skal</w:t>
      </w:r>
      <w:r w:rsidRPr="00F94B39">
        <w:rPr>
          <w:sz w:val="24"/>
          <w:szCs w:val="24"/>
        </w:rPr>
        <w:t xml:space="preserve"> fylle ut det separate </w:t>
      </w:r>
      <w:r w:rsidRPr="00B91099">
        <w:rPr>
          <w:sz w:val="24"/>
          <w:szCs w:val="24"/>
        </w:rPr>
        <w:t>mal</w:t>
      </w:r>
      <w:r>
        <w:rPr>
          <w:sz w:val="24"/>
          <w:szCs w:val="24"/>
        </w:rPr>
        <w:t>-</w:t>
      </w:r>
      <w:r w:rsidRPr="00B91099">
        <w:rPr>
          <w:sz w:val="24"/>
          <w:szCs w:val="24"/>
        </w:rPr>
        <w:t xml:space="preserve">dokumentet. </w:t>
      </w:r>
      <w:r>
        <w:rPr>
          <w:rFonts w:cs="Arial"/>
          <w:sz w:val="24"/>
          <w:szCs w:val="24"/>
        </w:rPr>
        <w:t>Obs! Trykk på kommentarene i marg for å få fram all tekst, tekst kan være skjult hvis veiledningen er omfattende.</w:t>
      </w:r>
    </w:p>
    <w:p w14:paraId="11E9DFAD" w14:textId="77777777" w:rsidR="000E46C7" w:rsidRDefault="000E46C7" w:rsidP="000E46C7">
      <w:pPr>
        <w:pBdr>
          <w:top w:val="dashed" w:sz="4" w:space="1" w:color="FF0000"/>
          <w:left w:val="dashed" w:sz="4" w:space="4" w:color="FF0000"/>
          <w:bottom w:val="dashed" w:sz="4" w:space="1" w:color="FF0000"/>
          <w:right w:val="dashed" w:sz="4" w:space="4" w:color="FF0000"/>
        </w:pBdr>
        <w:rPr>
          <w:sz w:val="24"/>
          <w:szCs w:val="24"/>
        </w:rPr>
      </w:pPr>
    </w:p>
    <w:p w14:paraId="5436B5C2" w14:textId="77777777" w:rsidR="000E46C7" w:rsidRDefault="000E46C7" w:rsidP="000E46C7">
      <w:pPr>
        <w:pBdr>
          <w:top w:val="dashed" w:sz="4" w:space="1" w:color="FF0000"/>
          <w:left w:val="dashed" w:sz="4" w:space="4" w:color="FF0000"/>
          <w:bottom w:val="dashed" w:sz="4" w:space="1" w:color="FF0000"/>
          <w:right w:val="dashed" w:sz="4" w:space="4" w:color="FF0000"/>
        </w:pBdr>
        <w:rPr>
          <w:sz w:val="24"/>
          <w:szCs w:val="24"/>
        </w:rPr>
      </w:pPr>
      <w:r>
        <w:rPr>
          <w:sz w:val="24"/>
          <w:szCs w:val="24"/>
        </w:rPr>
        <w:t xml:space="preserve">Både mal og dette eksempeldokumentet er utviklet med bistand fra Sykehusinnkjøp, Leverandørutviklingsprogrammet og </w:t>
      </w:r>
      <w:proofErr w:type="spellStart"/>
      <w:r>
        <w:rPr>
          <w:sz w:val="24"/>
          <w:szCs w:val="24"/>
        </w:rPr>
        <w:t>Inventura</w:t>
      </w:r>
      <w:proofErr w:type="spellEnd"/>
      <w:r>
        <w:rPr>
          <w:sz w:val="24"/>
          <w:szCs w:val="24"/>
        </w:rPr>
        <w:t>.</w:t>
      </w:r>
    </w:p>
    <w:p w14:paraId="51E7B003" w14:textId="77777777" w:rsidR="000E46C7" w:rsidRDefault="000E46C7" w:rsidP="000E46C7">
      <w:pPr>
        <w:pBdr>
          <w:top w:val="dashed" w:sz="4" w:space="1" w:color="FF0000"/>
          <w:left w:val="dashed" w:sz="4" w:space="4" w:color="FF0000"/>
          <w:bottom w:val="dashed" w:sz="4" w:space="1" w:color="FF0000"/>
          <w:right w:val="dashed" w:sz="4" w:space="4" w:color="FF0000"/>
        </w:pBdr>
        <w:rPr>
          <w:sz w:val="24"/>
          <w:szCs w:val="24"/>
        </w:rPr>
      </w:pPr>
    </w:p>
    <w:p w14:paraId="40584971" w14:textId="77777777" w:rsidR="000E46C7" w:rsidRDefault="000E46C7" w:rsidP="000E46C7">
      <w:pPr>
        <w:pBdr>
          <w:top w:val="dashed" w:sz="4" w:space="1" w:color="FF0000"/>
          <w:left w:val="dashed" w:sz="4" w:space="4" w:color="FF0000"/>
          <w:bottom w:val="dashed" w:sz="4" w:space="1" w:color="FF0000"/>
          <w:right w:val="dashed" w:sz="4" w:space="4" w:color="FF0000"/>
        </w:pBdr>
        <w:rPr>
          <w:sz w:val="24"/>
          <w:szCs w:val="24"/>
        </w:rPr>
      </w:pPr>
      <w:r>
        <w:rPr>
          <w:sz w:val="24"/>
          <w:szCs w:val="24"/>
        </w:rPr>
        <w:t xml:space="preserve">Det planlegges i tillegg for komplementerende veiledning på gjennomføringen av dialogfasen som vil bli publisert på anskaffelser.no. </w:t>
      </w:r>
    </w:p>
    <w:p w14:paraId="1606528A" w14:textId="77777777" w:rsidR="000E46C7" w:rsidRDefault="000E46C7" w:rsidP="000E46C7">
      <w:pPr>
        <w:pBdr>
          <w:top w:val="dashed" w:sz="4" w:space="1" w:color="FF0000"/>
          <w:left w:val="dashed" w:sz="4" w:space="4" w:color="FF0000"/>
          <w:bottom w:val="dashed" w:sz="4" w:space="1" w:color="FF0000"/>
          <w:right w:val="dashed" w:sz="4" w:space="4" w:color="FF0000"/>
        </w:pBdr>
        <w:rPr>
          <w:sz w:val="24"/>
          <w:szCs w:val="24"/>
        </w:rPr>
      </w:pPr>
    </w:p>
    <w:p w14:paraId="0B992D7C" w14:textId="77777777" w:rsidR="000E46C7" w:rsidRPr="00BB480A" w:rsidRDefault="000E46C7" w:rsidP="000E46C7">
      <w:pPr>
        <w:pBdr>
          <w:top w:val="dashed" w:sz="4" w:space="1" w:color="FF0000"/>
          <w:left w:val="dashed" w:sz="4" w:space="4" w:color="FF0000"/>
          <w:bottom w:val="dashed" w:sz="4" w:space="1" w:color="FF0000"/>
          <w:right w:val="dashed" w:sz="4" w:space="4" w:color="FF0000"/>
        </w:pBdr>
        <w:rPr>
          <w:sz w:val="24"/>
          <w:szCs w:val="24"/>
        </w:rPr>
      </w:pPr>
      <w:r w:rsidRPr="00BB480A">
        <w:rPr>
          <w:sz w:val="24"/>
          <w:szCs w:val="24"/>
        </w:rPr>
        <w:t>Har du spørsmål om bruk av malen</w:t>
      </w:r>
      <w:r>
        <w:rPr>
          <w:sz w:val="24"/>
          <w:szCs w:val="24"/>
        </w:rPr>
        <w:t xml:space="preserve"> eller dette eksempeldokumentet</w:t>
      </w:r>
      <w:r w:rsidRPr="00BB480A">
        <w:rPr>
          <w:sz w:val="24"/>
          <w:szCs w:val="24"/>
        </w:rPr>
        <w:t>, kan henvendelse sendes til:</w:t>
      </w:r>
    </w:p>
    <w:p w14:paraId="0E72AE1D" w14:textId="77777777" w:rsidR="000E46C7" w:rsidRPr="008E0417" w:rsidRDefault="000E46C7" w:rsidP="000E46C7">
      <w:pPr>
        <w:pBdr>
          <w:top w:val="dashed" w:sz="4" w:space="1" w:color="FF0000"/>
          <w:left w:val="dashed" w:sz="4" w:space="4" w:color="FF0000"/>
          <w:bottom w:val="dashed" w:sz="4" w:space="1" w:color="FF0000"/>
          <w:right w:val="dashed" w:sz="4" w:space="4" w:color="FF0000"/>
        </w:pBdr>
        <w:rPr>
          <w:sz w:val="24"/>
          <w:szCs w:val="24"/>
          <w:u w:val="single"/>
        </w:rPr>
      </w:pPr>
      <w:r w:rsidRPr="00BB480A">
        <w:rPr>
          <w:sz w:val="24"/>
          <w:szCs w:val="24"/>
        </w:rPr>
        <w:t xml:space="preserve">Telefon: 404 34 830, mandag til fredag kl. 09–12, eller via kontaktskjemaet her: </w:t>
      </w:r>
      <w:hyperlink r:id="rId10" w:history="1">
        <w:r w:rsidRPr="00D51DF1">
          <w:rPr>
            <w:rStyle w:val="Hyperkobling"/>
            <w:rFonts w:eastAsiaTheme="majorEastAsia"/>
            <w:sz w:val="24"/>
            <w:szCs w:val="24"/>
          </w:rPr>
          <w:t>Kontaktskjema | Anskaffelser.no</w:t>
        </w:r>
      </w:hyperlink>
    </w:p>
    <w:p w14:paraId="608E4DA0" w14:textId="77777777" w:rsidR="000E46C7" w:rsidRPr="00730109" w:rsidRDefault="000E46C7" w:rsidP="000E46C7">
      <w:pPr>
        <w:pBdr>
          <w:top w:val="dashed" w:sz="4" w:space="1" w:color="FF0000"/>
          <w:left w:val="dashed" w:sz="4" w:space="4" w:color="FF0000"/>
          <w:bottom w:val="dashed" w:sz="4" w:space="1" w:color="FF0000"/>
          <w:right w:val="dashed" w:sz="4" w:space="4" w:color="FF0000"/>
        </w:pBdr>
        <w:rPr>
          <w:rFonts w:cs="Arial"/>
          <w:color w:val="003300"/>
          <w:sz w:val="24"/>
          <w:szCs w:val="24"/>
        </w:rPr>
      </w:pPr>
    </w:p>
    <w:p w14:paraId="4E44CAB7" w14:textId="77777777" w:rsidR="000E46C7" w:rsidRPr="005C1499" w:rsidRDefault="000E46C7" w:rsidP="000E46C7">
      <w:pPr>
        <w:rPr>
          <w:rFonts w:cs="Arial"/>
          <w:b/>
          <w:bCs/>
          <w:color w:val="000000" w:themeColor="text1"/>
          <w:kern w:val="32"/>
          <w:sz w:val="24"/>
          <w:szCs w:val="24"/>
        </w:rPr>
      </w:pPr>
    </w:p>
    <w:bookmarkStart w:id="0" w:name="_Toc214016381" w:displacedByCustomXml="next"/>
    <w:sdt>
      <w:sdtPr>
        <w:rPr>
          <w:rFonts w:ascii="Arial" w:eastAsia="Times New Roman" w:hAnsi="Arial" w:cs="Times New Roman"/>
          <w:color w:val="auto"/>
          <w:sz w:val="19"/>
          <w:szCs w:val="19"/>
        </w:rPr>
        <w:id w:val="146403243"/>
        <w:docPartObj>
          <w:docPartGallery w:val="Table of Contents"/>
          <w:docPartUnique/>
        </w:docPartObj>
      </w:sdtPr>
      <w:sdtEndPr>
        <w:rPr>
          <w:b/>
          <w:bCs/>
        </w:rPr>
      </w:sdtEndPr>
      <w:sdtContent>
        <w:p w14:paraId="4021B548" w14:textId="77777777" w:rsidR="000E46C7" w:rsidRDefault="000E46C7" w:rsidP="000E46C7">
          <w:pPr>
            <w:pStyle w:val="Overskriftforinnholdsfortegnelse"/>
          </w:pPr>
        </w:p>
        <w:p w14:paraId="68346D16" w14:textId="77777777" w:rsidR="000E46C7" w:rsidRDefault="000E46C7" w:rsidP="000E46C7">
          <w:pPr>
            <w:pStyle w:val="Overskriftforinnholdsfortegnelse"/>
          </w:pPr>
          <w:r>
            <w:t>Innhold</w:t>
          </w:r>
        </w:p>
        <w:p w14:paraId="082CCA8B" w14:textId="0519D9AF" w:rsidR="00690261" w:rsidRDefault="000E46C7">
          <w:pPr>
            <w:pStyle w:val="INNH1"/>
            <w:tabs>
              <w:tab w:val="left" w:pos="720"/>
              <w:tab w:val="right" w:leader="dot" w:pos="9062"/>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25153941" w:history="1">
            <w:r w:rsidR="00690261" w:rsidRPr="008F6640">
              <w:rPr>
                <w:rStyle w:val="Hyperkobling"/>
                <w:rFonts w:cs="Arial"/>
                <w:b/>
                <w:bCs/>
                <w:noProof/>
                <w:kern w:val="32"/>
              </w:rPr>
              <w:t>1.</w:t>
            </w:r>
            <w:r w:rsidR="00690261">
              <w:rPr>
                <w:rFonts w:asciiTheme="minorHAnsi" w:eastAsiaTheme="minorEastAsia" w:hAnsiTheme="minorHAnsi" w:cstheme="minorBidi"/>
                <w:noProof/>
                <w:kern w:val="2"/>
                <w:sz w:val="24"/>
                <w:szCs w:val="24"/>
                <w14:ligatures w14:val="standardContextual"/>
              </w:rPr>
              <w:tab/>
            </w:r>
            <w:r w:rsidR="00690261" w:rsidRPr="008F6640">
              <w:rPr>
                <w:rStyle w:val="Hyperkobling"/>
                <w:rFonts w:cs="Arial"/>
                <w:b/>
                <w:bCs/>
                <w:noProof/>
                <w:kern w:val="32"/>
              </w:rPr>
              <w:t>GENERELL BESKRIVELSE</w:t>
            </w:r>
            <w:r w:rsidR="00690261">
              <w:rPr>
                <w:noProof/>
                <w:webHidden/>
              </w:rPr>
              <w:tab/>
            </w:r>
            <w:r w:rsidR="00690261">
              <w:rPr>
                <w:noProof/>
                <w:webHidden/>
              </w:rPr>
              <w:fldChar w:fldCharType="begin"/>
            </w:r>
            <w:r w:rsidR="00690261">
              <w:rPr>
                <w:noProof/>
                <w:webHidden/>
              </w:rPr>
              <w:instrText xml:space="preserve"> PAGEREF _Toc225153941 \h </w:instrText>
            </w:r>
            <w:r w:rsidR="00690261">
              <w:rPr>
                <w:noProof/>
                <w:webHidden/>
              </w:rPr>
            </w:r>
            <w:r w:rsidR="00690261">
              <w:rPr>
                <w:noProof/>
                <w:webHidden/>
              </w:rPr>
              <w:fldChar w:fldCharType="separate"/>
            </w:r>
            <w:r w:rsidR="00690261">
              <w:rPr>
                <w:noProof/>
                <w:webHidden/>
              </w:rPr>
              <w:t>3</w:t>
            </w:r>
            <w:r w:rsidR="00690261">
              <w:rPr>
                <w:noProof/>
                <w:webHidden/>
              </w:rPr>
              <w:fldChar w:fldCharType="end"/>
            </w:r>
          </w:hyperlink>
        </w:p>
        <w:p w14:paraId="3962E15B" w14:textId="3B6B8F35"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42" w:history="1">
            <w:r w:rsidRPr="008F6640">
              <w:rPr>
                <w:rStyle w:val="Hyperkobling"/>
                <w:rFonts w:cs="Arial"/>
                <w:b/>
                <w:bCs/>
                <w:i/>
                <w:iCs/>
                <w:noProof/>
              </w:rPr>
              <w:t>1.1</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i/>
                <w:iCs/>
                <w:noProof/>
              </w:rPr>
              <w:t>Oppdragsgiver</w:t>
            </w:r>
            <w:r>
              <w:rPr>
                <w:noProof/>
                <w:webHidden/>
              </w:rPr>
              <w:tab/>
            </w:r>
            <w:r>
              <w:rPr>
                <w:noProof/>
                <w:webHidden/>
              </w:rPr>
              <w:fldChar w:fldCharType="begin"/>
            </w:r>
            <w:r>
              <w:rPr>
                <w:noProof/>
                <w:webHidden/>
              </w:rPr>
              <w:instrText xml:space="preserve"> PAGEREF _Toc225153942 \h </w:instrText>
            </w:r>
            <w:r>
              <w:rPr>
                <w:noProof/>
                <w:webHidden/>
              </w:rPr>
            </w:r>
            <w:r>
              <w:rPr>
                <w:noProof/>
                <w:webHidden/>
              </w:rPr>
              <w:fldChar w:fldCharType="separate"/>
            </w:r>
            <w:r>
              <w:rPr>
                <w:noProof/>
                <w:webHidden/>
              </w:rPr>
              <w:t>3</w:t>
            </w:r>
            <w:r>
              <w:rPr>
                <w:noProof/>
                <w:webHidden/>
              </w:rPr>
              <w:fldChar w:fldCharType="end"/>
            </w:r>
          </w:hyperlink>
        </w:p>
        <w:p w14:paraId="216C3601" w14:textId="4881737F"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43" w:history="1">
            <w:r w:rsidRPr="008F6640">
              <w:rPr>
                <w:rStyle w:val="Hyperkobling"/>
                <w:rFonts w:cs="Arial"/>
                <w:b/>
                <w:bCs/>
                <w:i/>
                <w:iCs/>
                <w:noProof/>
              </w:rPr>
              <w:t>1.2</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i/>
                <w:iCs/>
                <w:noProof/>
              </w:rPr>
              <w:t>Anskaffelsens formål og omfang</w:t>
            </w:r>
            <w:r>
              <w:rPr>
                <w:noProof/>
                <w:webHidden/>
              </w:rPr>
              <w:tab/>
            </w:r>
            <w:r>
              <w:rPr>
                <w:noProof/>
                <w:webHidden/>
              </w:rPr>
              <w:fldChar w:fldCharType="begin"/>
            </w:r>
            <w:r>
              <w:rPr>
                <w:noProof/>
                <w:webHidden/>
              </w:rPr>
              <w:instrText xml:space="preserve"> PAGEREF _Toc225153943 \h </w:instrText>
            </w:r>
            <w:r>
              <w:rPr>
                <w:noProof/>
                <w:webHidden/>
              </w:rPr>
            </w:r>
            <w:r>
              <w:rPr>
                <w:noProof/>
                <w:webHidden/>
              </w:rPr>
              <w:fldChar w:fldCharType="separate"/>
            </w:r>
            <w:r>
              <w:rPr>
                <w:noProof/>
                <w:webHidden/>
              </w:rPr>
              <w:t>3</w:t>
            </w:r>
            <w:r>
              <w:rPr>
                <w:noProof/>
                <w:webHidden/>
              </w:rPr>
              <w:fldChar w:fldCharType="end"/>
            </w:r>
          </w:hyperlink>
        </w:p>
        <w:p w14:paraId="4F6084F3" w14:textId="7B392D33"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44" w:history="1">
            <w:r w:rsidRPr="008F6640">
              <w:rPr>
                <w:rStyle w:val="Hyperkobling"/>
                <w:rFonts w:cs="Arial"/>
                <w:b/>
                <w:noProof/>
              </w:rPr>
              <w:t>1.2.1</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Beskrivelse av behovet og dagens situasjon</w:t>
            </w:r>
            <w:r>
              <w:rPr>
                <w:noProof/>
                <w:webHidden/>
              </w:rPr>
              <w:tab/>
            </w:r>
            <w:r>
              <w:rPr>
                <w:noProof/>
                <w:webHidden/>
              </w:rPr>
              <w:fldChar w:fldCharType="begin"/>
            </w:r>
            <w:r>
              <w:rPr>
                <w:noProof/>
                <w:webHidden/>
              </w:rPr>
              <w:instrText xml:space="preserve"> PAGEREF _Toc225153944 \h </w:instrText>
            </w:r>
            <w:r>
              <w:rPr>
                <w:noProof/>
                <w:webHidden/>
              </w:rPr>
            </w:r>
            <w:r>
              <w:rPr>
                <w:noProof/>
                <w:webHidden/>
              </w:rPr>
              <w:fldChar w:fldCharType="separate"/>
            </w:r>
            <w:r>
              <w:rPr>
                <w:noProof/>
                <w:webHidden/>
              </w:rPr>
              <w:t>3</w:t>
            </w:r>
            <w:r>
              <w:rPr>
                <w:noProof/>
                <w:webHidden/>
              </w:rPr>
              <w:fldChar w:fldCharType="end"/>
            </w:r>
          </w:hyperlink>
        </w:p>
        <w:p w14:paraId="44D94E25" w14:textId="0A2C4B8C"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45" w:history="1">
            <w:r w:rsidRPr="008F6640">
              <w:rPr>
                <w:rStyle w:val="Hyperkobling"/>
                <w:rFonts w:cs="Arial"/>
                <w:b/>
                <w:bCs/>
                <w:noProof/>
              </w:rPr>
              <w:t>1.2.2</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Mål og ambisjoner</w:t>
            </w:r>
            <w:r>
              <w:rPr>
                <w:noProof/>
                <w:webHidden/>
              </w:rPr>
              <w:tab/>
            </w:r>
            <w:r>
              <w:rPr>
                <w:noProof/>
                <w:webHidden/>
              </w:rPr>
              <w:fldChar w:fldCharType="begin"/>
            </w:r>
            <w:r>
              <w:rPr>
                <w:noProof/>
                <w:webHidden/>
              </w:rPr>
              <w:instrText xml:space="preserve"> PAGEREF _Toc225153945 \h </w:instrText>
            </w:r>
            <w:r>
              <w:rPr>
                <w:noProof/>
                <w:webHidden/>
              </w:rPr>
            </w:r>
            <w:r>
              <w:rPr>
                <w:noProof/>
                <w:webHidden/>
              </w:rPr>
              <w:fldChar w:fldCharType="separate"/>
            </w:r>
            <w:r>
              <w:rPr>
                <w:noProof/>
                <w:webHidden/>
              </w:rPr>
              <w:t>4</w:t>
            </w:r>
            <w:r>
              <w:rPr>
                <w:noProof/>
                <w:webHidden/>
              </w:rPr>
              <w:fldChar w:fldCharType="end"/>
            </w:r>
          </w:hyperlink>
        </w:p>
        <w:p w14:paraId="5F97C28C" w14:textId="1C6C611D"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46" w:history="1">
            <w:r w:rsidRPr="008F6640">
              <w:rPr>
                <w:rStyle w:val="Hyperkobling"/>
                <w:rFonts w:cs="Arial"/>
                <w:b/>
                <w:bCs/>
                <w:noProof/>
              </w:rPr>
              <w:t>1.2.3</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Anskaffelsens estimerte verdi</w:t>
            </w:r>
            <w:r>
              <w:rPr>
                <w:noProof/>
                <w:webHidden/>
              </w:rPr>
              <w:tab/>
            </w:r>
            <w:r>
              <w:rPr>
                <w:noProof/>
                <w:webHidden/>
              </w:rPr>
              <w:fldChar w:fldCharType="begin"/>
            </w:r>
            <w:r>
              <w:rPr>
                <w:noProof/>
                <w:webHidden/>
              </w:rPr>
              <w:instrText xml:space="preserve"> PAGEREF _Toc225153946 \h </w:instrText>
            </w:r>
            <w:r>
              <w:rPr>
                <w:noProof/>
                <w:webHidden/>
              </w:rPr>
            </w:r>
            <w:r>
              <w:rPr>
                <w:noProof/>
                <w:webHidden/>
              </w:rPr>
              <w:fldChar w:fldCharType="separate"/>
            </w:r>
            <w:r>
              <w:rPr>
                <w:noProof/>
                <w:webHidden/>
              </w:rPr>
              <w:t>4</w:t>
            </w:r>
            <w:r>
              <w:rPr>
                <w:noProof/>
                <w:webHidden/>
              </w:rPr>
              <w:fldChar w:fldCharType="end"/>
            </w:r>
          </w:hyperlink>
        </w:p>
        <w:p w14:paraId="5C0F5E48" w14:textId="2DC4125B"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47" w:history="1">
            <w:r w:rsidRPr="008F6640">
              <w:rPr>
                <w:rStyle w:val="Hyperkobling"/>
                <w:rFonts w:cs="Arial"/>
                <w:b/>
                <w:bCs/>
                <w:noProof/>
              </w:rPr>
              <w:t>1.2.4</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Opsjoner</w:t>
            </w:r>
            <w:r>
              <w:rPr>
                <w:noProof/>
                <w:webHidden/>
              </w:rPr>
              <w:tab/>
            </w:r>
            <w:r>
              <w:rPr>
                <w:noProof/>
                <w:webHidden/>
              </w:rPr>
              <w:fldChar w:fldCharType="begin"/>
            </w:r>
            <w:r>
              <w:rPr>
                <w:noProof/>
                <w:webHidden/>
              </w:rPr>
              <w:instrText xml:space="preserve"> PAGEREF _Toc225153947 \h </w:instrText>
            </w:r>
            <w:r>
              <w:rPr>
                <w:noProof/>
                <w:webHidden/>
              </w:rPr>
            </w:r>
            <w:r>
              <w:rPr>
                <w:noProof/>
                <w:webHidden/>
              </w:rPr>
              <w:fldChar w:fldCharType="separate"/>
            </w:r>
            <w:r>
              <w:rPr>
                <w:noProof/>
                <w:webHidden/>
              </w:rPr>
              <w:t>4</w:t>
            </w:r>
            <w:r>
              <w:rPr>
                <w:noProof/>
                <w:webHidden/>
              </w:rPr>
              <w:fldChar w:fldCharType="end"/>
            </w:r>
          </w:hyperlink>
        </w:p>
        <w:p w14:paraId="54A0DFCC" w14:textId="7DD4B55B"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48" w:history="1">
            <w:r w:rsidRPr="008F6640">
              <w:rPr>
                <w:rStyle w:val="Hyperkobling"/>
                <w:rFonts w:cs="Arial"/>
                <w:b/>
                <w:bCs/>
                <w:noProof/>
              </w:rPr>
              <w:t>1.2.5</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Anskaffelsens kontrakt og varighet</w:t>
            </w:r>
            <w:r>
              <w:rPr>
                <w:noProof/>
                <w:webHidden/>
              </w:rPr>
              <w:tab/>
            </w:r>
            <w:r>
              <w:rPr>
                <w:noProof/>
                <w:webHidden/>
              </w:rPr>
              <w:fldChar w:fldCharType="begin"/>
            </w:r>
            <w:r>
              <w:rPr>
                <w:noProof/>
                <w:webHidden/>
              </w:rPr>
              <w:instrText xml:space="preserve"> PAGEREF _Toc225153948 \h </w:instrText>
            </w:r>
            <w:r>
              <w:rPr>
                <w:noProof/>
                <w:webHidden/>
              </w:rPr>
            </w:r>
            <w:r>
              <w:rPr>
                <w:noProof/>
                <w:webHidden/>
              </w:rPr>
              <w:fldChar w:fldCharType="separate"/>
            </w:r>
            <w:r>
              <w:rPr>
                <w:noProof/>
                <w:webHidden/>
              </w:rPr>
              <w:t>5</w:t>
            </w:r>
            <w:r>
              <w:rPr>
                <w:noProof/>
                <w:webHidden/>
              </w:rPr>
              <w:fldChar w:fldCharType="end"/>
            </w:r>
          </w:hyperlink>
        </w:p>
        <w:p w14:paraId="3AB687AD" w14:textId="48B30ED9"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49" w:history="1">
            <w:r w:rsidRPr="008F6640">
              <w:rPr>
                <w:rStyle w:val="Hyperkobling"/>
                <w:rFonts w:cs="Arial"/>
                <w:b/>
                <w:bCs/>
                <w:noProof/>
              </w:rPr>
              <w:t>1.2.6</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Kunngjøring av anskaffelsen</w:t>
            </w:r>
            <w:r>
              <w:rPr>
                <w:noProof/>
                <w:webHidden/>
              </w:rPr>
              <w:tab/>
            </w:r>
            <w:r>
              <w:rPr>
                <w:noProof/>
                <w:webHidden/>
              </w:rPr>
              <w:fldChar w:fldCharType="begin"/>
            </w:r>
            <w:r>
              <w:rPr>
                <w:noProof/>
                <w:webHidden/>
              </w:rPr>
              <w:instrText xml:space="preserve"> PAGEREF _Toc225153949 \h </w:instrText>
            </w:r>
            <w:r>
              <w:rPr>
                <w:noProof/>
                <w:webHidden/>
              </w:rPr>
            </w:r>
            <w:r>
              <w:rPr>
                <w:noProof/>
                <w:webHidden/>
              </w:rPr>
              <w:fldChar w:fldCharType="separate"/>
            </w:r>
            <w:r>
              <w:rPr>
                <w:noProof/>
                <w:webHidden/>
              </w:rPr>
              <w:t>6</w:t>
            </w:r>
            <w:r>
              <w:rPr>
                <w:noProof/>
                <w:webHidden/>
              </w:rPr>
              <w:fldChar w:fldCharType="end"/>
            </w:r>
          </w:hyperlink>
        </w:p>
        <w:p w14:paraId="077FC747" w14:textId="6EA15ABB"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50" w:history="1">
            <w:r w:rsidRPr="008F6640">
              <w:rPr>
                <w:rStyle w:val="Hyperkobling"/>
                <w:rFonts w:cs="Arial"/>
                <w:b/>
                <w:bCs/>
                <w:noProof/>
              </w:rPr>
              <w:t>1.2.7</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Oppdatering av konkurransegrunnlaget</w:t>
            </w:r>
            <w:r>
              <w:rPr>
                <w:noProof/>
                <w:webHidden/>
              </w:rPr>
              <w:tab/>
            </w:r>
            <w:r>
              <w:rPr>
                <w:noProof/>
                <w:webHidden/>
              </w:rPr>
              <w:fldChar w:fldCharType="begin"/>
            </w:r>
            <w:r>
              <w:rPr>
                <w:noProof/>
                <w:webHidden/>
              </w:rPr>
              <w:instrText xml:space="preserve"> PAGEREF _Toc225153950 \h </w:instrText>
            </w:r>
            <w:r>
              <w:rPr>
                <w:noProof/>
                <w:webHidden/>
              </w:rPr>
            </w:r>
            <w:r>
              <w:rPr>
                <w:noProof/>
                <w:webHidden/>
              </w:rPr>
              <w:fldChar w:fldCharType="separate"/>
            </w:r>
            <w:r>
              <w:rPr>
                <w:noProof/>
                <w:webHidden/>
              </w:rPr>
              <w:t>6</w:t>
            </w:r>
            <w:r>
              <w:rPr>
                <w:noProof/>
                <w:webHidden/>
              </w:rPr>
              <w:fldChar w:fldCharType="end"/>
            </w:r>
          </w:hyperlink>
        </w:p>
        <w:p w14:paraId="4C0C9096" w14:textId="30E25531"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51" w:history="1">
            <w:r w:rsidRPr="008F6640">
              <w:rPr>
                <w:rStyle w:val="Hyperkobling"/>
                <w:rFonts w:cs="Arial"/>
                <w:b/>
                <w:bCs/>
                <w:noProof/>
              </w:rPr>
              <w:t>1.2.8</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Tilleggsopplysninger og spørsmål til konkurransedokumentene</w:t>
            </w:r>
            <w:r>
              <w:rPr>
                <w:noProof/>
                <w:webHidden/>
              </w:rPr>
              <w:tab/>
            </w:r>
            <w:r>
              <w:rPr>
                <w:noProof/>
                <w:webHidden/>
              </w:rPr>
              <w:fldChar w:fldCharType="begin"/>
            </w:r>
            <w:r>
              <w:rPr>
                <w:noProof/>
                <w:webHidden/>
              </w:rPr>
              <w:instrText xml:space="preserve"> PAGEREF _Toc225153951 \h </w:instrText>
            </w:r>
            <w:r>
              <w:rPr>
                <w:noProof/>
                <w:webHidden/>
              </w:rPr>
            </w:r>
            <w:r>
              <w:rPr>
                <w:noProof/>
                <w:webHidden/>
              </w:rPr>
              <w:fldChar w:fldCharType="separate"/>
            </w:r>
            <w:r>
              <w:rPr>
                <w:noProof/>
                <w:webHidden/>
              </w:rPr>
              <w:t>6</w:t>
            </w:r>
            <w:r>
              <w:rPr>
                <w:noProof/>
                <w:webHidden/>
              </w:rPr>
              <w:fldChar w:fldCharType="end"/>
            </w:r>
          </w:hyperlink>
        </w:p>
        <w:p w14:paraId="1913A143" w14:textId="540C2835"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52" w:history="1">
            <w:r w:rsidRPr="008F6640">
              <w:rPr>
                <w:rStyle w:val="Hyperkobling"/>
                <w:rFonts w:cs="Arial"/>
                <w:b/>
                <w:bCs/>
                <w:i/>
                <w:iCs/>
                <w:noProof/>
              </w:rPr>
              <w:t>1.3</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i/>
                <w:iCs/>
                <w:noProof/>
              </w:rPr>
              <w:t>Språk</w:t>
            </w:r>
            <w:r>
              <w:rPr>
                <w:noProof/>
                <w:webHidden/>
              </w:rPr>
              <w:tab/>
            </w:r>
            <w:r>
              <w:rPr>
                <w:noProof/>
                <w:webHidden/>
              </w:rPr>
              <w:fldChar w:fldCharType="begin"/>
            </w:r>
            <w:r>
              <w:rPr>
                <w:noProof/>
                <w:webHidden/>
              </w:rPr>
              <w:instrText xml:space="preserve"> PAGEREF _Toc225153952 \h </w:instrText>
            </w:r>
            <w:r>
              <w:rPr>
                <w:noProof/>
                <w:webHidden/>
              </w:rPr>
            </w:r>
            <w:r>
              <w:rPr>
                <w:noProof/>
                <w:webHidden/>
              </w:rPr>
              <w:fldChar w:fldCharType="separate"/>
            </w:r>
            <w:r>
              <w:rPr>
                <w:noProof/>
                <w:webHidden/>
              </w:rPr>
              <w:t>6</w:t>
            </w:r>
            <w:r>
              <w:rPr>
                <w:noProof/>
                <w:webHidden/>
              </w:rPr>
              <w:fldChar w:fldCharType="end"/>
            </w:r>
          </w:hyperlink>
        </w:p>
        <w:p w14:paraId="211E47DB" w14:textId="5AFB218A"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53" w:history="1">
            <w:r w:rsidRPr="008F6640">
              <w:rPr>
                <w:rStyle w:val="Hyperkobling"/>
                <w:rFonts w:cs="Arial"/>
                <w:b/>
                <w:i/>
                <w:noProof/>
              </w:rPr>
              <w:t>1.4</w:t>
            </w:r>
            <w:r>
              <w:rPr>
                <w:rFonts w:asciiTheme="minorHAnsi" w:eastAsiaTheme="minorEastAsia" w:hAnsiTheme="minorHAnsi" w:cstheme="minorBidi"/>
                <w:noProof/>
                <w:kern w:val="2"/>
                <w:sz w:val="24"/>
                <w:szCs w:val="24"/>
                <w14:ligatures w14:val="standardContextual"/>
              </w:rPr>
              <w:tab/>
            </w:r>
            <w:r w:rsidRPr="008F6640">
              <w:rPr>
                <w:rStyle w:val="Hyperkobling"/>
                <w:rFonts w:cs="Arial"/>
                <w:b/>
                <w:i/>
                <w:noProof/>
              </w:rPr>
              <w:t>Offentlighet og taushetsplikt</w:t>
            </w:r>
            <w:r>
              <w:rPr>
                <w:noProof/>
                <w:webHidden/>
              </w:rPr>
              <w:tab/>
            </w:r>
            <w:r>
              <w:rPr>
                <w:noProof/>
                <w:webHidden/>
              </w:rPr>
              <w:fldChar w:fldCharType="begin"/>
            </w:r>
            <w:r>
              <w:rPr>
                <w:noProof/>
                <w:webHidden/>
              </w:rPr>
              <w:instrText xml:space="preserve"> PAGEREF _Toc225153953 \h </w:instrText>
            </w:r>
            <w:r>
              <w:rPr>
                <w:noProof/>
                <w:webHidden/>
              </w:rPr>
            </w:r>
            <w:r>
              <w:rPr>
                <w:noProof/>
                <w:webHidden/>
              </w:rPr>
              <w:fldChar w:fldCharType="separate"/>
            </w:r>
            <w:r>
              <w:rPr>
                <w:noProof/>
                <w:webHidden/>
              </w:rPr>
              <w:t>7</w:t>
            </w:r>
            <w:r>
              <w:rPr>
                <w:noProof/>
                <w:webHidden/>
              </w:rPr>
              <w:fldChar w:fldCharType="end"/>
            </w:r>
          </w:hyperlink>
        </w:p>
        <w:p w14:paraId="21B75F19" w14:textId="67588617" w:rsidR="00690261" w:rsidRDefault="00690261">
          <w:pPr>
            <w:pStyle w:val="INNH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54" w:history="1">
            <w:r w:rsidRPr="008F6640">
              <w:rPr>
                <w:rStyle w:val="Hyperkobling"/>
                <w:rFonts w:cs="Arial"/>
                <w:b/>
                <w:bCs/>
                <w:noProof/>
                <w:kern w:val="32"/>
              </w:rPr>
              <w:t>2.</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kern w:val="32"/>
              </w:rPr>
              <w:t xml:space="preserve">REGLER FOR GJENNOMFØRING AV </w:t>
            </w:r>
            <w:r w:rsidRPr="008F6640">
              <w:rPr>
                <w:rStyle w:val="Hyperkobling"/>
                <w:rFonts w:cs="Arial"/>
                <w:b/>
                <w:noProof/>
                <w:kern w:val="32"/>
              </w:rPr>
              <w:t>ANSKAFFELSEN</w:t>
            </w:r>
            <w:r>
              <w:rPr>
                <w:noProof/>
                <w:webHidden/>
              </w:rPr>
              <w:tab/>
            </w:r>
            <w:r>
              <w:rPr>
                <w:noProof/>
                <w:webHidden/>
              </w:rPr>
              <w:fldChar w:fldCharType="begin"/>
            </w:r>
            <w:r>
              <w:rPr>
                <w:noProof/>
                <w:webHidden/>
              </w:rPr>
              <w:instrText xml:space="preserve"> PAGEREF _Toc225153954 \h </w:instrText>
            </w:r>
            <w:r>
              <w:rPr>
                <w:noProof/>
                <w:webHidden/>
              </w:rPr>
            </w:r>
            <w:r>
              <w:rPr>
                <w:noProof/>
                <w:webHidden/>
              </w:rPr>
              <w:fldChar w:fldCharType="separate"/>
            </w:r>
            <w:r>
              <w:rPr>
                <w:noProof/>
                <w:webHidden/>
              </w:rPr>
              <w:t>7</w:t>
            </w:r>
            <w:r>
              <w:rPr>
                <w:noProof/>
                <w:webHidden/>
              </w:rPr>
              <w:fldChar w:fldCharType="end"/>
            </w:r>
          </w:hyperlink>
        </w:p>
        <w:p w14:paraId="12C800F3" w14:textId="5893F559"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55" w:history="1">
            <w:r w:rsidRPr="008F6640">
              <w:rPr>
                <w:rStyle w:val="Hyperkobling"/>
                <w:rFonts w:cs="Arial"/>
                <w:b/>
                <w:bCs/>
                <w:i/>
                <w:iCs/>
                <w:noProof/>
              </w:rPr>
              <w:t>2.1</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i/>
                <w:iCs/>
                <w:noProof/>
              </w:rPr>
              <w:t>Anskaffelsesprosedyre</w:t>
            </w:r>
            <w:r>
              <w:rPr>
                <w:noProof/>
                <w:webHidden/>
              </w:rPr>
              <w:tab/>
            </w:r>
            <w:r>
              <w:rPr>
                <w:noProof/>
                <w:webHidden/>
              </w:rPr>
              <w:fldChar w:fldCharType="begin"/>
            </w:r>
            <w:r>
              <w:rPr>
                <w:noProof/>
                <w:webHidden/>
              </w:rPr>
              <w:instrText xml:space="preserve"> PAGEREF _Toc225153955 \h </w:instrText>
            </w:r>
            <w:r>
              <w:rPr>
                <w:noProof/>
                <w:webHidden/>
              </w:rPr>
            </w:r>
            <w:r>
              <w:rPr>
                <w:noProof/>
                <w:webHidden/>
              </w:rPr>
              <w:fldChar w:fldCharType="separate"/>
            </w:r>
            <w:r>
              <w:rPr>
                <w:noProof/>
                <w:webHidden/>
              </w:rPr>
              <w:t>7</w:t>
            </w:r>
            <w:r>
              <w:rPr>
                <w:noProof/>
                <w:webHidden/>
              </w:rPr>
              <w:fldChar w:fldCharType="end"/>
            </w:r>
          </w:hyperlink>
        </w:p>
        <w:p w14:paraId="1DD92CF7" w14:textId="69F6F453"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56" w:history="1">
            <w:r w:rsidRPr="008F6640">
              <w:rPr>
                <w:rStyle w:val="Hyperkobling"/>
                <w:rFonts w:cs="Arial"/>
                <w:b/>
                <w:bCs/>
                <w:i/>
                <w:iCs/>
                <w:noProof/>
              </w:rPr>
              <w:t>2.2</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i/>
                <w:iCs/>
                <w:noProof/>
              </w:rPr>
              <w:t>Tidsplan for gjennomføring av anskaffelsen</w:t>
            </w:r>
            <w:r>
              <w:rPr>
                <w:noProof/>
                <w:webHidden/>
              </w:rPr>
              <w:tab/>
            </w:r>
            <w:r>
              <w:rPr>
                <w:noProof/>
                <w:webHidden/>
              </w:rPr>
              <w:fldChar w:fldCharType="begin"/>
            </w:r>
            <w:r>
              <w:rPr>
                <w:noProof/>
                <w:webHidden/>
              </w:rPr>
              <w:instrText xml:space="preserve"> PAGEREF _Toc225153956 \h </w:instrText>
            </w:r>
            <w:r>
              <w:rPr>
                <w:noProof/>
                <w:webHidden/>
              </w:rPr>
            </w:r>
            <w:r>
              <w:rPr>
                <w:noProof/>
                <w:webHidden/>
              </w:rPr>
              <w:fldChar w:fldCharType="separate"/>
            </w:r>
            <w:r>
              <w:rPr>
                <w:noProof/>
                <w:webHidden/>
              </w:rPr>
              <w:t>8</w:t>
            </w:r>
            <w:r>
              <w:rPr>
                <w:noProof/>
                <w:webHidden/>
              </w:rPr>
              <w:fldChar w:fldCharType="end"/>
            </w:r>
          </w:hyperlink>
        </w:p>
        <w:p w14:paraId="2F9ECC89" w14:textId="4B52351C"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57" w:history="1">
            <w:r w:rsidRPr="008F6640">
              <w:rPr>
                <w:rStyle w:val="Hyperkobling"/>
                <w:rFonts w:cs="Arial"/>
                <w:b/>
                <w:bCs/>
                <w:i/>
                <w:iCs/>
                <w:noProof/>
              </w:rPr>
              <w:t>2.3</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i/>
                <w:iCs/>
                <w:noProof/>
              </w:rPr>
              <w:t>Gjennomføring av den konkurransepregede dialogen  (fase 1 – 3)</w:t>
            </w:r>
            <w:r>
              <w:rPr>
                <w:noProof/>
                <w:webHidden/>
              </w:rPr>
              <w:tab/>
            </w:r>
            <w:r>
              <w:rPr>
                <w:noProof/>
                <w:webHidden/>
              </w:rPr>
              <w:fldChar w:fldCharType="begin"/>
            </w:r>
            <w:r>
              <w:rPr>
                <w:noProof/>
                <w:webHidden/>
              </w:rPr>
              <w:instrText xml:space="preserve"> PAGEREF _Toc225153957 \h </w:instrText>
            </w:r>
            <w:r>
              <w:rPr>
                <w:noProof/>
                <w:webHidden/>
              </w:rPr>
            </w:r>
            <w:r>
              <w:rPr>
                <w:noProof/>
                <w:webHidden/>
              </w:rPr>
              <w:fldChar w:fldCharType="separate"/>
            </w:r>
            <w:r>
              <w:rPr>
                <w:noProof/>
                <w:webHidden/>
              </w:rPr>
              <w:t>10</w:t>
            </w:r>
            <w:r>
              <w:rPr>
                <w:noProof/>
                <w:webHidden/>
              </w:rPr>
              <w:fldChar w:fldCharType="end"/>
            </w:r>
          </w:hyperlink>
        </w:p>
        <w:p w14:paraId="7A195E36" w14:textId="57967F0E"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58" w:history="1">
            <w:r w:rsidRPr="008F6640">
              <w:rPr>
                <w:rStyle w:val="Hyperkobling"/>
                <w:rFonts w:cs="Arial"/>
                <w:b/>
                <w:bCs/>
                <w:noProof/>
              </w:rPr>
              <w:t>2.3.1</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FASE 1: Kvalifisering</w:t>
            </w:r>
            <w:r>
              <w:rPr>
                <w:noProof/>
                <w:webHidden/>
              </w:rPr>
              <w:tab/>
            </w:r>
            <w:r>
              <w:rPr>
                <w:noProof/>
                <w:webHidden/>
              </w:rPr>
              <w:fldChar w:fldCharType="begin"/>
            </w:r>
            <w:r>
              <w:rPr>
                <w:noProof/>
                <w:webHidden/>
              </w:rPr>
              <w:instrText xml:space="preserve"> PAGEREF _Toc225153958 \h </w:instrText>
            </w:r>
            <w:r>
              <w:rPr>
                <w:noProof/>
                <w:webHidden/>
              </w:rPr>
            </w:r>
            <w:r>
              <w:rPr>
                <w:noProof/>
                <w:webHidden/>
              </w:rPr>
              <w:fldChar w:fldCharType="separate"/>
            </w:r>
            <w:r>
              <w:rPr>
                <w:noProof/>
                <w:webHidden/>
              </w:rPr>
              <w:t>10</w:t>
            </w:r>
            <w:r>
              <w:rPr>
                <w:noProof/>
                <w:webHidden/>
              </w:rPr>
              <w:fldChar w:fldCharType="end"/>
            </w:r>
          </w:hyperlink>
        </w:p>
        <w:p w14:paraId="3A403188" w14:textId="49D2F2A1"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59" w:history="1">
            <w:r w:rsidRPr="008F6640">
              <w:rPr>
                <w:rStyle w:val="Hyperkobling"/>
                <w:rFonts w:cs="Arial"/>
                <w:b/>
                <w:bCs/>
                <w:noProof/>
              </w:rPr>
              <w:t>2.3.2</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Kvalifikasjonskrav</w:t>
            </w:r>
            <w:r>
              <w:rPr>
                <w:noProof/>
                <w:webHidden/>
              </w:rPr>
              <w:tab/>
            </w:r>
            <w:r>
              <w:rPr>
                <w:noProof/>
                <w:webHidden/>
              </w:rPr>
              <w:fldChar w:fldCharType="begin"/>
            </w:r>
            <w:r>
              <w:rPr>
                <w:noProof/>
                <w:webHidden/>
              </w:rPr>
              <w:instrText xml:space="preserve"> PAGEREF _Toc225153959 \h </w:instrText>
            </w:r>
            <w:r>
              <w:rPr>
                <w:noProof/>
                <w:webHidden/>
              </w:rPr>
            </w:r>
            <w:r>
              <w:rPr>
                <w:noProof/>
                <w:webHidden/>
              </w:rPr>
              <w:fldChar w:fldCharType="separate"/>
            </w:r>
            <w:r>
              <w:rPr>
                <w:noProof/>
                <w:webHidden/>
              </w:rPr>
              <w:t>11</w:t>
            </w:r>
            <w:r>
              <w:rPr>
                <w:noProof/>
                <w:webHidden/>
              </w:rPr>
              <w:fldChar w:fldCharType="end"/>
            </w:r>
          </w:hyperlink>
        </w:p>
        <w:p w14:paraId="4BB9083F" w14:textId="3918D7B8"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60" w:history="1">
            <w:r w:rsidRPr="008F6640">
              <w:rPr>
                <w:rStyle w:val="Hyperkobling"/>
                <w:rFonts w:cs="Arial"/>
                <w:b/>
                <w:bCs/>
                <w:noProof/>
              </w:rPr>
              <w:t>2.3.3</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Utvelgelseskriterier</w:t>
            </w:r>
            <w:r>
              <w:rPr>
                <w:noProof/>
                <w:webHidden/>
              </w:rPr>
              <w:tab/>
            </w:r>
            <w:r>
              <w:rPr>
                <w:noProof/>
                <w:webHidden/>
              </w:rPr>
              <w:fldChar w:fldCharType="begin"/>
            </w:r>
            <w:r>
              <w:rPr>
                <w:noProof/>
                <w:webHidden/>
              </w:rPr>
              <w:instrText xml:space="preserve"> PAGEREF _Toc225153960 \h </w:instrText>
            </w:r>
            <w:r>
              <w:rPr>
                <w:noProof/>
                <w:webHidden/>
              </w:rPr>
            </w:r>
            <w:r>
              <w:rPr>
                <w:noProof/>
                <w:webHidden/>
              </w:rPr>
              <w:fldChar w:fldCharType="separate"/>
            </w:r>
            <w:r>
              <w:rPr>
                <w:noProof/>
                <w:webHidden/>
              </w:rPr>
              <w:t>18</w:t>
            </w:r>
            <w:r>
              <w:rPr>
                <w:noProof/>
                <w:webHidden/>
              </w:rPr>
              <w:fldChar w:fldCharType="end"/>
            </w:r>
          </w:hyperlink>
        </w:p>
        <w:p w14:paraId="147E2A90" w14:textId="0B59AA6D"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61" w:history="1">
            <w:r w:rsidRPr="008F6640">
              <w:rPr>
                <w:rStyle w:val="Hyperkobling"/>
                <w:rFonts w:cs="Arial"/>
                <w:b/>
                <w:bCs/>
                <w:noProof/>
              </w:rPr>
              <w:t>2.3.4</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FASE 2: Dialogfase</w:t>
            </w:r>
            <w:r>
              <w:rPr>
                <w:noProof/>
                <w:webHidden/>
              </w:rPr>
              <w:tab/>
            </w:r>
            <w:r>
              <w:rPr>
                <w:noProof/>
                <w:webHidden/>
              </w:rPr>
              <w:fldChar w:fldCharType="begin"/>
            </w:r>
            <w:r>
              <w:rPr>
                <w:noProof/>
                <w:webHidden/>
              </w:rPr>
              <w:instrText xml:space="preserve"> PAGEREF _Toc225153961 \h </w:instrText>
            </w:r>
            <w:r>
              <w:rPr>
                <w:noProof/>
                <w:webHidden/>
              </w:rPr>
            </w:r>
            <w:r>
              <w:rPr>
                <w:noProof/>
                <w:webHidden/>
              </w:rPr>
              <w:fldChar w:fldCharType="separate"/>
            </w:r>
            <w:r>
              <w:rPr>
                <w:noProof/>
                <w:webHidden/>
              </w:rPr>
              <w:t>19</w:t>
            </w:r>
            <w:r>
              <w:rPr>
                <w:noProof/>
                <w:webHidden/>
              </w:rPr>
              <w:fldChar w:fldCharType="end"/>
            </w:r>
          </w:hyperlink>
        </w:p>
        <w:p w14:paraId="47338957" w14:textId="3464BA63" w:rsidR="00690261" w:rsidRDefault="00690261">
          <w:pPr>
            <w:pStyle w:val="INNH3"/>
            <w:tabs>
              <w:tab w:val="left" w:pos="1200"/>
              <w:tab w:val="right" w:leader="dot" w:pos="9062"/>
            </w:tabs>
            <w:rPr>
              <w:rFonts w:asciiTheme="minorHAnsi" w:eastAsiaTheme="minorEastAsia" w:hAnsiTheme="minorHAnsi" w:cstheme="minorBidi"/>
              <w:noProof/>
              <w:kern w:val="2"/>
              <w:sz w:val="24"/>
              <w:szCs w:val="24"/>
              <w14:ligatures w14:val="standardContextual"/>
            </w:rPr>
          </w:pPr>
          <w:hyperlink w:anchor="_Toc225153962" w:history="1">
            <w:r w:rsidRPr="008F6640">
              <w:rPr>
                <w:rStyle w:val="Hyperkobling"/>
                <w:rFonts w:cs="Arial"/>
                <w:b/>
                <w:bCs/>
                <w:noProof/>
              </w:rPr>
              <w:t>2.3.5</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rPr>
              <w:t>FASE 3: Tilbudsfasen</w:t>
            </w:r>
            <w:r>
              <w:rPr>
                <w:noProof/>
                <w:webHidden/>
              </w:rPr>
              <w:tab/>
            </w:r>
            <w:r>
              <w:rPr>
                <w:noProof/>
                <w:webHidden/>
              </w:rPr>
              <w:fldChar w:fldCharType="begin"/>
            </w:r>
            <w:r>
              <w:rPr>
                <w:noProof/>
                <w:webHidden/>
              </w:rPr>
              <w:instrText xml:space="preserve"> PAGEREF _Toc225153962 \h </w:instrText>
            </w:r>
            <w:r>
              <w:rPr>
                <w:noProof/>
                <w:webHidden/>
              </w:rPr>
            </w:r>
            <w:r>
              <w:rPr>
                <w:noProof/>
                <w:webHidden/>
              </w:rPr>
              <w:fldChar w:fldCharType="separate"/>
            </w:r>
            <w:r>
              <w:rPr>
                <w:noProof/>
                <w:webHidden/>
              </w:rPr>
              <w:t>24</w:t>
            </w:r>
            <w:r>
              <w:rPr>
                <w:noProof/>
                <w:webHidden/>
              </w:rPr>
              <w:fldChar w:fldCharType="end"/>
            </w:r>
          </w:hyperlink>
        </w:p>
        <w:p w14:paraId="1F289CD5" w14:textId="5657509C" w:rsidR="00690261" w:rsidRDefault="00690261">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5153963" w:history="1">
            <w:r w:rsidRPr="008F6640">
              <w:rPr>
                <w:rStyle w:val="Hyperkobling"/>
                <w:rFonts w:cs="Arial"/>
                <w:b/>
                <w:bCs/>
                <w:noProof/>
                <w:kern w:val="32"/>
              </w:rPr>
              <w:t>Innlevering av tilbud</w:t>
            </w:r>
            <w:r>
              <w:rPr>
                <w:noProof/>
                <w:webHidden/>
              </w:rPr>
              <w:tab/>
            </w:r>
            <w:r>
              <w:rPr>
                <w:noProof/>
                <w:webHidden/>
              </w:rPr>
              <w:fldChar w:fldCharType="begin"/>
            </w:r>
            <w:r>
              <w:rPr>
                <w:noProof/>
                <w:webHidden/>
              </w:rPr>
              <w:instrText xml:space="preserve"> PAGEREF _Toc225153963 \h </w:instrText>
            </w:r>
            <w:r>
              <w:rPr>
                <w:noProof/>
                <w:webHidden/>
              </w:rPr>
            </w:r>
            <w:r>
              <w:rPr>
                <w:noProof/>
                <w:webHidden/>
              </w:rPr>
              <w:fldChar w:fldCharType="separate"/>
            </w:r>
            <w:r>
              <w:rPr>
                <w:noProof/>
                <w:webHidden/>
              </w:rPr>
              <w:t>24</w:t>
            </w:r>
            <w:r>
              <w:rPr>
                <w:noProof/>
                <w:webHidden/>
              </w:rPr>
              <w:fldChar w:fldCharType="end"/>
            </w:r>
          </w:hyperlink>
        </w:p>
        <w:p w14:paraId="74156321" w14:textId="4BC4EFC2" w:rsidR="00690261" w:rsidRDefault="00690261">
          <w:pPr>
            <w:pStyle w:val="INNH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64" w:history="1">
            <w:r w:rsidRPr="008F6640">
              <w:rPr>
                <w:rStyle w:val="Hyperkobling"/>
                <w:rFonts w:cs="Arial"/>
                <w:b/>
                <w:bCs/>
                <w:noProof/>
                <w:kern w:val="32"/>
              </w:rPr>
              <w:t>3.</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kern w:val="32"/>
              </w:rPr>
              <w:t>TILBUDSEVALUERING OG TILDELING</w:t>
            </w:r>
            <w:r>
              <w:rPr>
                <w:noProof/>
                <w:webHidden/>
              </w:rPr>
              <w:tab/>
            </w:r>
            <w:r>
              <w:rPr>
                <w:noProof/>
                <w:webHidden/>
              </w:rPr>
              <w:fldChar w:fldCharType="begin"/>
            </w:r>
            <w:r>
              <w:rPr>
                <w:noProof/>
                <w:webHidden/>
              </w:rPr>
              <w:instrText xml:space="preserve"> PAGEREF _Toc225153964 \h </w:instrText>
            </w:r>
            <w:r>
              <w:rPr>
                <w:noProof/>
                <w:webHidden/>
              </w:rPr>
            </w:r>
            <w:r>
              <w:rPr>
                <w:noProof/>
                <w:webHidden/>
              </w:rPr>
              <w:fldChar w:fldCharType="separate"/>
            </w:r>
            <w:r>
              <w:rPr>
                <w:noProof/>
                <w:webHidden/>
              </w:rPr>
              <w:t>25</w:t>
            </w:r>
            <w:r>
              <w:rPr>
                <w:noProof/>
                <w:webHidden/>
              </w:rPr>
              <w:fldChar w:fldCharType="end"/>
            </w:r>
          </w:hyperlink>
        </w:p>
        <w:p w14:paraId="7388DB53" w14:textId="647CE2F6"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65" w:history="1">
            <w:r w:rsidRPr="008F6640">
              <w:rPr>
                <w:rStyle w:val="Hyperkobling"/>
                <w:rFonts w:cs="Arial"/>
                <w:b/>
                <w:bCs/>
                <w:i/>
                <w:iCs/>
                <w:noProof/>
              </w:rPr>
              <w:t>3.1</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i/>
                <w:iCs/>
                <w:noProof/>
              </w:rPr>
              <w:t>Tildelingskriterier</w:t>
            </w:r>
            <w:r>
              <w:rPr>
                <w:noProof/>
                <w:webHidden/>
              </w:rPr>
              <w:tab/>
            </w:r>
            <w:r>
              <w:rPr>
                <w:noProof/>
                <w:webHidden/>
              </w:rPr>
              <w:fldChar w:fldCharType="begin"/>
            </w:r>
            <w:r>
              <w:rPr>
                <w:noProof/>
                <w:webHidden/>
              </w:rPr>
              <w:instrText xml:space="preserve"> PAGEREF _Toc225153965 \h </w:instrText>
            </w:r>
            <w:r>
              <w:rPr>
                <w:noProof/>
                <w:webHidden/>
              </w:rPr>
            </w:r>
            <w:r>
              <w:rPr>
                <w:noProof/>
                <w:webHidden/>
              </w:rPr>
              <w:fldChar w:fldCharType="separate"/>
            </w:r>
            <w:r>
              <w:rPr>
                <w:noProof/>
                <w:webHidden/>
              </w:rPr>
              <w:t>25</w:t>
            </w:r>
            <w:r>
              <w:rPr>
                <w:noProof/>
                <w:webHidden/>
              </w:rPr>
              <w:fldChar w:fldCharType="end"/>
            </w:r>
          </w:hyperlink>
        </w:p>
        <w:p w14:paraId="6453068C" w14:textId="1446EF27"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66" w:history="1">
            <w:r w:rsidRPr="008F6640">
              <w:rPr>
                <w:rStyle w:val="Hyperkobling"/>
                <w:rFonts w:cs="Arial"/>
                <w:b/>
                <w:bCs/>
                <w:i/>
                <w:iCs/>
                <w:noProof/>
              </w:rPr>
              <w:t>3.2</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i/>
                <w:iCs/>
                <w:noProof/>
              </w:rPr>
              <w:t>Tildeling av kontrakt</w:t>
            </w:r>
            <w:r>
              <w:rPr>
                <w:noProof/>
                <w:webHidden/>
              </w:rPr>
              <w:tab/>
            </w:r>
            <w:r>
              <w:rPr>
                <w:noProof/>
                <w:webHidden/>
              </w:rPr>
              <w:fldChar w:fldCharType="begin"/>
            </w:r>
            <w:r>
              <w:rPr>
                <w:noProof/>
                <w:webHidden/>
              </w:rPr>
              <w:instrText xml:space="preserve"> PAGEREF _Toc225153966 \h </w:instrText>
            </w:r>
            <w:r>
              <w:rPr>
                <w:noProof/>
                <w:webHidden/>
              </w:rPr>
            </w:r>
            <w:r>
              <w:rPr>
                <w:noProof/>
                <w:webHidden/>
              </w:rPr>
              <w:fldChar w:fldCharType="separate"/>
            </w:r>
            <w:r>
              <w:rPr>
                <w:noProof/>
                <w:webHidden/>
              </w:rPr>
              <w:t>26</w:t>
            </w:r>
            <w:r>
              <w:rPr>
                <w:noProof/>
                <w:webHidden/>
              </w:rPr>
              <w:fldChar w:fldCharType="end"/>
            </w:r>
          </w:hyperlink>
        </w:p>
        <w:p w14:paraId="602F0B63" w14:textId="4EA29ADA" w:rsidR="00690261" w:rsidRDefault="00690261">
          <w:pPr>
            <w:pStyle w:val="INNH2"/>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67" w:history="1">
            <w:r w:rsidRPr="008F6640">
              <w:rPr>
                <w:rStyle w:val="Hyperkobling"/>
                <w:rFonts w:cs="Arial"/>
                <w:b/>
                <w:i/>
                <w:noProof/>
              </w:rPr>
              <w:t>3.3</w:t>
            </w:r>
            <w:r>
              <w:rPr>
                <w:rFonts w:asciiTheme="minorHAnsi" w:eastAsiaTheme="minorEastAsia" w:hAnsiTheme="minorHAnsi" w:cstheme="minorBidi"/>
                <w:noProof/>
                <w:kern w:val="2"/>
                <w:sz w:val="24"/>
                <w:szCs w:val="24"/>
                <w14:ligatures w14:val="standardContextual"/>
              </w:rPr>
              <w:tab/>
            </w:r>
            <w:r w:rsidRPr="008F6640">
              <w:rPr>
                <w:rStyle w:val="Hyperkobling"/>
                <w:rFonts w:cs="Arial"/>
                <w:b/>
                <w:i/>
                <w:noProof/>
              </w:rPr>
              <w:t>Kontraktsvilkår</w:t>
            </w:r>
            <w:r>
              <w:rPr>
                <w:noProof/>
                <w:webHidden/>
              </w:rPr>
              <w:tab/>
            </w:r>
            <w:r>
              <w:rPr>
                <w:noProof/>
                <w:webHidden/>
              </w:rPr>
              <w:fldChar w:fldCharType="begin"/>
            </w:r>
            <w:r>
              <w:rPr>
                <w:noProof/>
                <w:webHidden/>
              </w:rPr>
              <w:instrText xml:space="preserve"> PAGEREF _Toc225153967 \h </w:instrText>
            </w:r>
            <w:r>
              <w:rPr>
                <w:noProof/>
                <w:webHidden/>
              </w:rPr>
            </w:r>
            <w:r>
              <w:rPr>
                <w:noProof/>
                <w:webHidden/>
              </w:rPr>
              <w:fldChar w:fldCharType="separate"/>
            </w:r>
            <w:r>
              <w:rPr>
                <w:noProof/>
                <w:webHidden/>
              </w:rPr>
              <w:t>26</w:t>
            </w:r>
            <w:r>
              <w:rPr>
                <w:noProof/>
                <w:webHidden/>
              </w:rPr>
              <w:fldChar w:fldCharType="end"/>
            </w:r>
          </w:hyperlink>
        </w:p>
        <w:p w14:paraId="07D4CFB3" w14:textId="6C2B2EE5" w:rsidR="00690261" w:rsidRDefault="00690261">
          <w:pPr>
            <w:pStyle w:val="INNH1"/>
            <w:tabs>
              <w:tab w:val="left" w:pos="720"/>
              <w:tab w:val="right" w:leader="dot" w:pos="9062"/>
            </w:tabs>
            <w:rPr>
              <w:rFonts w:asciiTheme="minorHAnsi" w:eastAsiaTheme="minorEastAsia" w:hAnsiTheme="minorHAnsi" w:cstheme="minorBidi"/>
              <w:noProof/>
              <w:kern w:val="2"/>
              <w:sz w:val="24"/>
              <w:szCs w:val="24"/>
              <w14:ligatures w14:val="standardContextual"/>
            </w:rPr>
          </w:pPr>
          <w:hyperlink w:anchor="_Toc225153968" w:history="1">
            <w:r w:rsidRPr="008F6640">
              <w:rPr>
                <w:rStyle w:val="Hyperkobling"/>
                <w:rFonts w:cs="Arial"/>
                <w:b/>
                <w:bCs/>
                <w:noProof/>
                <w:kern w:val="32"/>
              </w:rPr>
              <w:t>4.</w:t>
            </w:r>
            <w:r>
              <w:rPr>
                <w:rFonts w:asciiTheme="minorHAnsi" w:eastAsiaTheme="minorEastAsia" w:hAnsiTheme="minorHAnsi" w:cstheme="minorBidi"/>
                <w:noProof/>
                <w:kern w:val="2"/>
                <w:sz w:val="24"/>
                <w:szCs w:val="24"/>
                <w14:ligatures w14:val="standardContextual"/>
              </w:rPr>
              <w:tab/>
            </w:r>
            <w:r w:rsidRPr="008F6640">
              <w:rPr>
                <w:rStyle w:val="Hyperkobling"/>
                <w:rFonts w:cs="Arial"/>
                <w:b/>
                <w:bCs/>
                <w:noProof/>
                <w:kern w:val="32"/>
              </w:rPr>
              <w:t>AVVISNING</w:t>
            </w:r>
            <w:r>
              <w:rPr>
                <w:noProof/>
                <w:webHidden/>
              </w:rPr>
              <w:tab/>
            </w:r>
            <w:r>
              <w:rPr>
                <w:noProof/>
                <w:webHidden/>
              </w:rPr>
              <w:fldChar w:fldCharType="begin"/>
            </w:r>
            <w:r>
              <w:rPr>
                <w:noProof/>
                <w:webHidden/>
              </w:rPr>
              <w:instrText xml:space="preserve"> PAGEREF _Toc225153968 \h </w:instrText>
            </w:r>
            <w:r>
              <w:rPr>
                <w:noProof/>
                <w:webHidden/>
              </w:rPr>
            </w:r>
            <w:r>
              <w:rPr>
                <w:noProof/>
                <w:webHidden/>
              </w:rPr>
              <w:fldChar w:fldCharType="separate"/>
            </w:r>
            <w:r>
              <w:rPr>
                <w:noProof/>
                <w:webHidden/>
              </w:rPr>
              <w:t>27</w:t>
            </w:r>
            <w:r>
              <w:rPr>
                <w:noProof/>
                <w:webHidden/>
              </w:rPr>
              <w:fldChar w:fldCharType="end"/>
            </w:r>
          </w:hyperlink>
        </w:p>
        <w:p w14:paraId="0A30CDBD" w14:textId="1E752A60" w:rsidR="00690261" w:rsidRDefault="00690261">
          <w:pPr>
            <w:pStyle w:val="INNH1"/>
            <w:tabs>
              <w:tab w:val="right" w:leader="dot" w:pos="9062"/>
            </w:tabs>
            <w:rPr>
              <w:rFonts w:asciiTheme="minorHAnsi" w:eastAsiaTheme="minorEastAsia" w:hAnsiTheme="minorHAnsi" w:cstheme="minorBidi"/>
              <w:noProof/>
              <w:kern w:val="2"/>
              <w:sz w:val="24"/>
              <w:szCs w:val="24"/>
              <w14:ligatures w14:val="standardContextual"/>
            </w:rPr>
          </w:pPr>
          <w:hyperlink w:anchor="_Toc225153969" w:history="1">
            <w:r w:rsidRPr="008F6640">
              <w:rPr>
                <w:rStyle w:val="Hyperkobling"/>
                <w:rFonts w:cs="Arial"/>
                <w:b/>
                <w:noProof/>
                <w:kern w:val="32"/>
              </w:rPr>
              <w:t>5. KONKURRRANSEDOKUMENTER OG VEDLEGG</w:t>
            </w:r>
            <w:r>
              <w:rPr>
                <w:noProof/>
                <w:webHidden/>
              </w:rPr>
              <w:tab/>
            </w:r>
            <w:r>
              <w:rPr>
                <w:noProof/>
                <w:webHidden/>
              </w:rPr>
              <w:fldChar w:fldCharType="begin"/>
            </w:r>
            <w:r>
              <w:rPr>
                <w:noProof/>
                <w:webHidden/>
              </w:rPr>
              <w:instrText xml:space="preserve"> PAGEREF _Toc225153969 \h </w:instrText>
            </w:r>
            <w:r>
              <w:rPr>
                <w:noProof/>
                <w:webHidden/>
              </w:rPr>
            </w:r>
            <w:r>
              <w:rPr>
                <w:noProof/>
                <w:webHidden/>
              </w:rPr>
              <w:fldChar w:fldCharType="separate"/>
            </w:r>
            <w:r>
              <w:rPr>
                <w:noProof/>
                <w:webHidden/>
              </w:rPr>
              <w:t>27</w:t>
            </w:r>
            <w:r>
              <w:rPr>
                <w:noProof/>
                <w:webHidden/>
              </w:rPr>
              <w:fldChar w:fldCharType="end"/>
            </w:r>
          </w:hyperlink>
        </w:p>
        <w:p w14:paraId="27AF15A8" w14:textId="0D51789F" w:rsidR="000E46C7" w:rsidRDefault="000E46C7" w:rsidP="000E46C7">
          <w:r>
            <w:rPr>
              <w:b/>
              <w:bCs/>
            </w:rPr>
            <w:fldChar w:fldCharType="end"/>
          </w:r>
        </w:p>
      </w:sdtContent>
    </w:sdt>
    <w:p w14:paraId="02DE8E06" w14:textId="77777777" w:rsidR="000E46C7" w:rsidRDefault="000E46C7" w:rsidP="000E46C7">
      <w:pPr>
        <w:spacing w:after="160" w:line="278" w:lineRule="auto"/>
        <w:rPr>
          <w:rFonts w:cs="Arial"/>
          <w:b/>
          <w:bCs/>
          <w:kern w:val="32"/>
          <w:sz w:val="32"/>
          <w:szCs w:val="32"/>
        </w:rPr>
      </w:pPr>
      <w:r>
        <w:rPr>
          <w:rFonts w:cs="Arial"/>
          <w:b/>
          <w:bCs/>
          <w:kern w:val="32"/>
          <w:sz w:val="32"/>
          <w:szCs w:val="32"/>
        </w:rPr>
        <w:br w:type="page"/>
      </w:r>
    </w:p>
    <w:p w14:paraId="2EFB344D" w14:textId="77777777" w:rsidR="000E46C7" w:rsidRPr="00DC7F76" w:rsidRDefault="000E46C7" w:rsidP="000E46C7">
      <w:pPr>
        <w:pStyle w:val="Overskrift1"/>
        <w:keepLines w:val="0"/>
        <w:numPr>
          <w:ilvl w:val="0"/>
          <w:numId w:val="31"/>
        </w:numPr>
        <w:spacing w:before="240" w:after="60"/>
        <w:rPr>
          <w:rFonts w:ascii="Arial" w:eastAsia="Times New Roman" w:hAnsi="Arial" w:cs="Arial"/>
          <w:b/>
          <w:bCs/>
          <w:color w:val="auto"/>
          <w:kern w:val="32"/>
          <w:sz w:val="32"/>
          <w:szCs w:val="32"/>
        </w:rPr>
      </w:pPr>
      <w:bookmarkStart w:id="1" w:name="_Toc214627154"/>
      <w:bookmarkStart w:id="2" w:name="_Toc214016382"/>
      <w:bookmarkStart w:id="3" w:name="_Toc225153941"/>
      <w:bookmarkEnd w:id="0"/>
      <w:r w:rsidRPr="00DC7F76">
        <w:rPr>
          <w:rFonts w:ascii="Arial" w:eastAsia="Times New Roman" w:hAnsi="Arial" w:cs="Arial"/>
          <w:b/>
          <w:bCs/>
          <w:color w:val="auto"/>
          <w:kern w:val="32"/>
          <w:sz w:val="32"/>
          <w:szCs w:val="32"/>
        </w:rPr>
        <w:lastRenderedPageBreak/>
        <w:t>GENERELL BESKRIVELSE</w:t>
      </w:r>
      <w:bookmarkEnd w:id="1"/>
      <w:bookmarkEnd w:id="3"/>
    </w:p>
    <w:p w14:paraId="761249AF" w14:textId="77777777" w:rsidR="000E46C7" w:rsidRPr="008C120F" w:rsidRDefault="000E46C7" w:rsidP="000E46C7">
      <w:pPr>
        <w:pStyle w:val="Overskrift2"/>
        <w:keepLines w:val="0"/>
        <w:numPr>
          <w:ilvl w:val="1"/>
          <w:numId w:val="31"/>
        </w:numPr>
        <w:spacing w:before="240" w:after="60"/>
        <w:rPr>
          <w:rFonts w:ascii="Arial" w:eastAsia="Times New Roman" w:hAnsi="Arial" w:cs="Arial"/>
          <w:b/>
          <w:bCs/>
          <w:i/>
          <w:iCs/>
          <w:color w:val="auto"/>
          <w:sz w:val="28"/>
          <w:szCs w:val="28"/>
        </w:rPr>
      </w:pPr>
      <w:bookmarkStart w:id="4" w:name="_Toc225153942"/>
      <w:r w:rsidRPr="008C120F">
        <w:rPr>
          <w:rFonts w:ascii="Arial" w:eastAsia="Times New Roman" w:hAnsi="Arial" w:cs="Arial"/>
          <w:b/>
          <w:bCs/>
          <w:i/>
          <w:iCs/>
          <w:color w:val="auto"/>
          <w:sz w:val="28"/>
          <w:szCs w:val="28"/>
        </w:rPr>
        <w:t>Oppdragsgiver</w:t>
      </w:r>
      <w:bookmarkEnd w:id="2"/>
      <w:bookmarkEnd w:id="4"/>
    </w:p>
    <w:p w14:paraId="36A1BC01" w14:textId="77777777" w:rsidR="000E46C7" w:rsidRDefault="000E46C7" w:rsidP="000E46C7">
      <w:pPr>
        <w:rPr>
          <w:rFonts w:cs="Arial"/>
          <w:kern w:val="32"/>
          <w:sz w:val="24"/>
          <w:szCs w:val="24"/>
        </w:rPr>
      </w:pPr>
      <w:r w:rsidRPr="00F83583">
        <w:rPr>
          <w:rFonts w:cs="Arial"/>
          <w:kern w:val="32"/>
          <w:sz w:val="24"/>
          <w:szCs w:val="24"/>
        </w:rPr>
        <w:t>Oppdragsgiver, Norges Helsekjøp, er et statlig organ med ansvar for innkjøp av helseteknologi. Virksomheten er underlagt Helsedirektoratet og Helse- og omsorgsdepartementet</w:t>
      </w:r>
      <w:r>
        <w:rPr>
          <w:rFonts w:cs="Arial"/>
          <w:kern w:val="32"/>
          <w:sz w:val="24"/>
          <w:szCs w:val="24"/>
        </w:rPr>
        <w:t xml:space="preserve">. </w:t>
      </w:r>
    </w:p>
    <w:p w14:paraId="75B64EE6" w14:textId="77777777" w:rsidR="000E46C7" w:rsidRDefault="000E46C7" w:rsidP="000E46C7">
      <w:pPr>
        <w:rPr>
          <w:rFonts w:cs="Arial"/>
          <w:kern w:val="32"/>
          <w:sz w:val="24"/>
          <w:szCs w:val="24"/>
        </w:rPr>
      </w:pPr>
    </w:p>
    <w:p w14:paraId="6DFDB3E7" w14:textId="77777777" w:rsidR="000E46C7" w:rsidRPr="00F83583" w:rsidRDefault="000E46C7" w:rsidP="000E46C7">
      <w:pPr>
        <w:rPr>
          <w:rFonts w:cs="Arial"/>
          <w:kern w:val="32"/>
          <w:sz w:val="24"/>
          <w:szCs w:val="24"/>
        </w:rPr>
      </w:pPr>
      <w:r w:rsidRPr="00B66CBD">
        <w:rPr>
          <w:rFonts w:cs="Arial"/>
          <w:kern w:val="32"/>
          <w:sz w:val="24"/>
          <w:szCs w:val="24"/>
        </w:rPr>
        <w:t>Norges Helsekjøp har som oppgave å kjøpe teknologiløsninger - på vegne av de regionale helseforetakene, og er underlagt de statlige reglene for offentlige innkjøp.</w:t>
      </w:r>
      <w:r>
        <w:rPr>
          <w:rFonts w:cs="Arial"/>
          <w:kern w:val="32"/>
          <w:sz w:val="24"/>
          <w:szCs w:val="24"/>
        </w:rPr>
        <w:t xml:space="preserve"> Alle de regionale helseforetakene er følgevirksomheter og har opsjon på å benytte seg av denne avtalen.</w:t>
      </w:r>
    </w:p>
    <w:p w14:paraId="38EBA9EB" w14:textId="77777777" w:rsidR="000E46C7" w:rsidRPr="00F83583" w:rsidRDefault="000E46C7" w:rsidP="000E46C7">
      <w:pPr>
        <w:rPr>
          <w:rFonts w:cs="Arial"/>
          <w:kern w:val="32"/>
          <w:sz w:val="24"/>
          <w:szCs w:val="24"/>
        </w:rPr>
      </w:pPr>
    </w:p>
    <w:p w14:paraId="43E25FBB" w14:textId="77777777" w:rsidR="000E46C7" w:rsidRDefault="000E46C7" w:rsidP="000E46C7">
      <w:pPr>
        <w:rPr>
          <w:rFonts w:cs="Arial"/>
          <w:kern w:val="32"/>
          <w:sz w:val="24"/>
          <w:szCs w:val="24"/>
        </w:rPr>
      </w:pPr>
      <w:r>
        <w:rPr>
          <w:rFonts w:cs="Arial"/>
          <w:kern w:val="32"/>
          <w:sz w:val="24"/>
          <w:szCs w:val="24"/>
        </w:rPr>
        <w:t xml:space="preserve">Mer informasjon om </w:t>
      </w:r>
      <w:r w:rsidRPr="00FC60C1">
        <w:rPr>
          <w:rFonts w:cs="Arial"/>
          <w:kern w:val="32"/>
          <w:sz w:val="24"/>
          <w:szCs w:val="24"/>
        </w:rPr>
        <w:t xml:space="preserve">organisasjonen </w:t>
      </w:r>
      <w:r w:rsidRPr="00F83583">
        <w:rPr>
          <w:rFonts w:cs="Arial"/>
          <w:kern w:val="32"/>
          <w:sz w:val="24"/>
          <w:szCs w:val="24"/>
        </w:rPr>
        <w:t>og virksomheten</w:t>
      </w:r>
      <w:r>
        <w:rPr>
          <w:rFonts w:cs="Arial"/>
          <w:kern w:val="32"/>
          <w:sz w:val="24"/>
          <w:szCs w:val="24"/>
        </w:rPr>
        <w:t xml:space="preserve"> finnes i </w:t>
      </w:r>
      <w:r w:rsidRPr="00F83583">
        <w:rPr>
          <w:rFonts w:cs="Arial"/>
          <w:kern w:val="32"/>
          <w:sz w:val="24"/>
          <w:szCs w:val="24"/>
        </w:rPr>
        <w:t>årsrapporten, som er</w:t>
      </w:r>
      <w:r>
        <w:rPr>
          <w:rFonts w:cs="Arial"/>
          <w:kern w:val="32"/>
          <w:sz w:val="24"/>
          <w:szCs w:val="24"/>
        </w:rPr>
        <w:t xml:space="preserve"> </w:t>
      </w:r>
      <w:r w:rsidRPr="00BA7AEC">
        <w:rPr>
          <w:rFonts w:cs="Arial"/>
          <w:kern w:val="32"/>
          <w:sz w:val="24"/>
          <w:szCs w:val="24"/>
        </w:rPr>
        <w:t>tilgjengelig på våre nettsider</w:t>
      </w:r>
      <w:r w:rsidRPr="00F83583">
        <w:rPr>
          <w:rFonts w:cs="Arial"/>
          <w:kern w:val="32"/>
          <w:sz w:val="24"/>
          <w:szCs w:val="24"/>
        </w:rPr>
        <w:t>.</w:t>
      </w:r>
    </w:p>
    <w:p w14:paraId="5E7F6E16" w14:textId="77777777" w:rsidR="000E46C7" w:rsidRPr="005C1499" w:rsidRDefault="000E46C7" w:rsidP="000E46C7">
      <w:pPr>
        <w:rPr>
          <w:color w:val="000000" w:themeColor="text1"/>
        </w:rPr>
      </w:pPr>
    </w:p>
    <w:p w14:paraId="59AF2412" w14:textId="77777777" w:rsidR="000E46C7" w:rsidRPr="000E1CE2" w:rsidRDefault="000E46C7" w:rsidP="000E46C7">
      <w:pPr>
        <w:pStyle w:val="Overskrift2"/>
        <w:keepLines w:val="0"/>
        <w:numPr>
          <w:ilvl w:val="1"/>
          <w:numId w:val="31"/>
        </w:numPr>
        <w:spacing w:before="240" w:after="60"/>
        <w:rPr>
          <w:rFonts w:ascii="Arial" w:eastAsia="Times New Roman" w:hAnsi="Arial" w:cs="Arial"/>
          <w:b/>
          <w:bCs/>
          <w:i/>
          <w:iCs/>
          <w:color w:val="auto"/>
          <w:sz w:val="28"/>
          <w:szCs w:val="28"/>
        </w:rPr>
      </w:pPr>
      <w:bookmarkStart w:id="5" w:name="_Toc214016383"/>
      <w:bookmarkStart w:id="6" w:name="_Toc225153943"/>
      <w:r w:rsidRPr="00A6143C">
        <w:rPr>
          <w:rFonts w:ascii="Arial" w:eastAsia="Times New Roman" w:hAnsi="Arial" w:cs="Arial"/>
          <w:b/>
          <w:bCs/>
          <w:i/>
          <w:iCs/>
          <w:color w:val="auto"/>
          <w:sz w:val="28"/>
          <w:szCs w:val="28"/>
        </w:rPr>
        <w:t>Anskaffelsens formål og omfang</w:t>
      </w:r>
      <w:bookmarkEnd w:id="5"/>
      <w:bookmarkEnd w:id="6"/>
    </w:p>
    <w:p w14:paraId="2F07BDD4" w14:textId="77777777" w:rsidR="000E46C7" w:rsidRPr="006E5D1F" w:rsidRDefault="000E46C7" w:rsidP="000E46C7">
      <w:pPr>
        <w:pStyle w:val="Overskrift3"/>
        <w:keepLines w:val="0"/>
        <w:numPr>
          <w:ilvl w:val="2"/>
          <w:numId w:val="31"/>
        </w:numPr>
        <w:spacing w:before="240" w:after="60"/>
        <w:ind w:left="851"/>
        <w:rPr>
          <w:rFonts w:eastAsia="Times New Roman" w:cs="Arial"/>
          <w:b/>
          <w:color w:val="auto"/>
          <w:sz w:val="26"/>
          <w:szCs w:val="26"/>
        </w:rPr>
      </w:pPr>
      <w:bookmarkStart w:id="7" w:name="_Toc225153944"/>
      <w:r w:rsidRPr="000B0A6B">
        <w:rPr>
          <w:rFonts w:eastAsia="Times New Roman" w:cs="Arial"/>
          <w:b/>
          <w:bCs/>
          <w:color w:val="auto"/>
          <w:sz w:val="26"/>
          <w:szCs w:val="26"/>
        </w:rPr>
        <w:t>Beskrivelse av behovet og dagens situasjon</w:t>
      </w:r>
      <w:bookmarkEnd w:id="7"/>
    </w:p>
    <w:p w14:paraId="570A2815" w14:textId="77777777" w:rsidR="000E46C7" w:rsidRPr="004C3821" w:rsidRDefault="000E46C7" w:rsidP="000E46C7">
      <w:pPr>
        <w:rPr>
          <w:rFonts w:cs="Arial"/>
          <w:b/>
          <w:bCs/>
          <w:color w:val="000000" w:themeColor="text1"/>
          <w:kern w:val="32"/>
          <w:sz w:val="24"/>
          <w:szCs w:val="24"/>
        </w:rPr>
      </w:pPr>
    </w:p>
    <w:p w14:paraId="3BB0A511" w14:textId="77777777" w:rsidR="000E46C7" w:rsidRPr="00B72621" w:rsidRDefault="000E46C7" w:rsidP="000E46C7">
      <w:pPr>
        <w:pBdr>
          <w:top w:val="dashed" w:sz="4" w:space="1" w:color="FF0000"/>
          <w:left w:val="dashed" w:sz="4" w:space="4" w:color="FF0000"/>
          <w:bottom w:val="dashed" w:sz="4" w:space="1" w:color="FF0000"/>
          <w:right w:val="dashed" w:sz="4" w:space="4" w:color="FF0000"/>
        </w:pBdr>
        <w:rPr>
          <w:rFonts w:cs="Arial"/>
        </w:rPr>
      </w:pPr>
      <w:r w:rsidRPr="00C4692E">
        <w:rPr>
          <w:rFonts w:cs="Arial"/>
          <w:color w:val="003300"/>
          <w:sz w:val="24"/>
          <w:szCs w:val="24"/>
          <w:highlight w:val="cyan"/>
        </w:rPr>
        <w:t>Veiledning:</w:t>
      </w:r>
      <w:r w:rsidRPr="004C3821">
        <w:rPr>
          <w:rFonts w:cs="Arial"/>
          <w:color w:val="003300"/>
          <w:sz w:val="24"/>
          <w:szCs w:val="24"/>
        </w:rPr>
        <w:t xml:space="preserve"> </w:t>
      </w:r>
      <w:r w:rsidRPr="00C4692E">
        <w:rPr>
          <w:rFonts w:cs="Arial"/>
          <w:sz w:val="24"/>
          <w:szCs w:val="24"/>
        </w:rPr>
        <w:t>I denne delen skal du gi en kort og overordnet introduksjon til anskaffelsen og behovet som skal dekkes. Dette er første møte leverandørene får med konkurransen, og teksten bør derfor utformes på en måte som gjør den både tydelig og attraktiv.</w:t>
      </w:r>
      <w:r>
        <w:rPr>
          <w:rFonts w:cs="Arial"/>
        </w:rPr>
        <w:t xml:space="preserve"> </w:t>
      </w:r>
      <w:r w:rsidRPr="00C4692E">
        <w:rPr>
          <w:rFonts w:cs="Arial"/>
          <w:sz w:val="24"/>
          <w:szCs w:val="24"/>
        </w:rPr>
        <w:t xml:space="preserve">Beskriv produktet eller tjenesten på en inspirerende måte, og synliggjør hvilken markedsmulighet anskaffelsen representerer. Målet er å skape interesse og motivasjon hos leverandørene </w:t>
      </w:r>
      <w:r>
        <w:rPr>
          <w:rFonts w:cs="Arial"/>
          <w:sz w:val="24"/>
          <w:szCs w:val="24"/>
        </w:rPr>
        <w:t>som vurderer</w:t>
      </w:r>
      <w:r w:rsidRPr="00C4692E">
        <w:rPr>
          <w:rFonts w:cs="Arial"/>
          <w:sz w:val="24"/>
          <w:szCs w:val="24"/>
        </w:rPr>
        <w:t xml:space="preserve"> å delta i konkurransen.</w:t>
      </w:r>
    </w:p>
    <w:p w14:paraId="02B94530" w14:textId="77777777" w:rsidR="000E46C7" w:rsidRDefault="000E46C7" w:rsidP="000E46C7">
      <w:pPr>
        <w:pBdr>
          <w:top w:val="dashed" w:sz="4" w:space="1" w:color="FF0000"/>
          <w:left w:val="dashed" w:sz="4" w:space="4" w:color="FF0000"/>
          <w:bottom w:val="dashed" w:sz="4" w:space="1" w:color="FF0000"/>
          <w:right w:val="dashed" w:sz="4" w:space="4" w:color="FF0000"/>
        </w:pBdr>
        <w:rPr>
          <w:rFonts w:cs="Arial"/>
          <w:sz w:val="24"/>
          <w:szCs w:val="24"/>
        </w:rPr>
      </w:pPr>
    </w:p>
    <w:p w14:paraId="189FE4E8" w14:textId="77777777" w:rsidR="000E46C7" w:rsidRPr="00C4692E" w:rsidRDefault="000E46C7" w:rsidP="000E46C7">
      <w:pPr>
        <w:pBdr>
          <w:top w:val="dashed" w:sz="4" w:space="1" w:color="FF0000"/>
          <w:left w:val="dashed" w:sz="4" w:space="4" w:color="FF0000"/>
          <w:bottom w:val="dashed" w:sz="4" w:space="1" w:color="FF0000"/>
          <w:right w:val="dashed" w:sz="4" w:space="4" w:color="FF0000"/>
        </w:pBdr>
        <w:rPr>
          <w:rFonts w:cs="Arial"/>
          <w:sz w:val="24"/>
          <w:szCs w:val="24"/>
        </w:rPr>
      </w:pPr>
      <w:r w:rsidRPr="00C4692E">
        <w:rPr>
          <w:rFonts w:cs="Arial"/>
          <w:sz w:val="24"/>
          <w:szCs w:val="24"/>
        </w:rPr>
        <w:t>Hold teksten kortfattet og presis, men tilstrekkelig informativ til å gi leverandørene et godt førsteinntrykk av anskaffelsen.</w:t>
      </w:r>
      <w:r>
        <w:rPr>
          <w:rFonts w:cs="Arial"/>
          <w:sz w:val="24"/>
          <w:szCs w:val="24"/>
        </w:rPr>
        <w:t xml:space="preserve"> </w:t>
      </w:r>
      <w:r w:rsidRPr="00C4692E">
        <w:rPr>
          <w:rFonts w:cs="Arial"/>
          <w:sz w:val="24"/>
          <w:szCs w:val="24"/>
        </w:rPr>
        <w:t xml:space="preserve">Du kan gjerne vise til behovsbeskrivelsen og/eller kravspesifikasjonen for mer detaljert informasjon. </w:t>
      </w:r>
      <w:r>
        <w:rPr>
          <w:rFonts w:cs="Arial"/>
          <w:sz w:val="24"/>
          <w:szCs w:val="24"/>
        </w:rPr>
        <w:t>D</w:t>
      </w:r>
      <w:r w:rsidRPr="00C4692E">
        <w:rPr>
          <w:rFonts w:cs="Arial"/>
          <w:sz w:val="24"/>
          <w:szCs w:val="24"/>
        </w:rPr>
        <w:t xml:space="preserve">et </w:t>
      </w:r>
      <w:r>
        <w:rPr>
          <w:rFonts w:cs="Arial"/>
          <w:sz w:val="24"/>
          <w:szCs w:val="24"/>
        </w:rPr>
        <w:t xml:space="preserve">er </w:t>
      </w:r>
      <w:r w:rsidRPr="00C4692E">
        <w:rPr>
          <w:rFonts w:cs="Arial"/>
          <w:sz w:val="24"/>
          <w:szCs w:val="24"/>
        </w:rPr>
        <w:t xml:space="preserve">viktig å sikre at beskrivelsene </w:t>
      </w:r>
      <w:r>
        <w:rPr>
          <w:rFonts w:cs="Arial"/>
          <w:sz w:val="24"/>
          <w:szCs w:val="24"/>
        </w:rPr>
        <w:t>i konkurransegrunnlaget og behovsdokumentet er</w:t>
      </w:r>
      <w:r w:rsidRPr="00C4692E">
        <w:rPr>
          <w:rFonts w:cs="Arial"/>
          <w:sz w:val="24"/>
          <w:szCs w:val="24"/>
        </w:rPr>
        <w:t xml:space="preserve"> konsistente, slik at det ikke oppstår uklarhet om hva behovet faktisk er.</w:t>
      </w:r>
    </w:p>
    <w:p w14:paraId="491D610A" w14:textId="77777777" w:rsidR="000E46C7" w:rsidRDefault="000E46C7" w:rsidP="000E46C7">
      <w:pPr>
        <w:rPr>
          <w:sz w:val="24"/>
          <w:szCs w:val="24"/>
        </w:rPr>
      </w:pPr>
    </w:p>
    <w:p w14:paraId="0720956D" w14:textId="77777777" w:rsidR="000E46C7" w:rsidRPr="0067372C" w:rsidRDefault="000E46C7" w:rsidP="000E46C7">
      <w:pPr>
        <w:rPr>
          <w:sz w:val="24"/>
          <w:szCs w:val="24"/>
        </w:rPr>
      </w:pPr>
      <w:r w:rsidRPr="0067372C">
        <w:rPr>
          <w:sz w:val="24"/>
          <w:szCs w:val="24"/>
        </w:rPr>
        <w:t xml:space="preserve">Oppdragsgiver ønsker å inngå en avtale om utvikling og implementering av et digitalt verktøy for </w:t>
      </w:r>
      <w:r>
        <w:rPr>
          <w:sz w:val="24"/>
          <w:szCs w:val="24"/>
        </w:rPr>
        <w:t>behandlings</w:t>
      </w:r>
      <w:r w:rsidRPr="0067372C">
        <w:rPr>
          <w:sz w:val="24"/>
          <w:szCs w:val="24"/>
        </w:rPr>
        <w:t>tjenester og kommunikasjon med pasienter.</w:t>
      </w:r>
    </w:p>
    <w:p w14:paraId="08113371" w14:textId="77777777" w:rsidR="000E46C7" w:rsidRPr="0067372C" w:rsidRDefault="000E46C7" w:rsidP="000E46C7">
      <w:pPr>
        <w:rPr>
          <w:sz w:val="24"/>
          <w:szCs w:val="24"/>
        </w:rPr>
      </w:pPr>
    </w:p>
    <w:p w14:paraId="16EF3C69" w14:textId="77777777" w:rsidR="000E46C7" w:rsidRDefault="000E46C7" w:rsidP="000E46C7">
      <w:pPr>
        <w:rPr>
          <w:sz w:val="24"/>
          <w:szCs w:val="24"/>
        </w:rPr>
      </w:pPr>
      <w:r w:rsidRPr="0067372C">
        <w:rPr>
          <w:sz w:val="24"/>
          <w:szCs w:val="24"/>
        </w:rPr>
        <w:t xml:space="preserve">Antallet pasienter som får en kreftdiagnose øker og mange lever lenger med sykdommen. Dette gir behov for langvarig og ressurskrevende oppfølging og utfordrer både effektivitet, kvalitet og muligheten for individuell tilpasning. </w:t>
      </w:r>
    </w:p>
    <w:p w14:paraId="72ED511F" w14:textId="77777777" w:rsidR="000E46C7" w:rsidRDefault="000E46C7" w:rsidP="000E46C7">
      <w:pPr>
        <w:rPr>
          <w:sz w:val="24"/>
          <w:szCs w:val="24"/>
        </w:rPr>
      </w:pPr>
    </w:p>
    <w:p w14:paraId="154E0F52" w14:textId="77777777" w:rsidR="000E46C7" w:rsidRDefault="000E46C7" w:rsidP="000E46C7">
      <w:pPr>
        <w:rPr>
          <w:sz w:val="24"/>
          <w:szCs w:val="24"/>
        </w:rPr>
      </w:pPr>
      <w:r w:rsidRPr="00973B40">
        <w:rPr>
          <w:sz w:val="24"/>
          <w:szCs w:val="24"/>
        </w:rPr>
        <w:t>Det er gjennomført en konseptutredning som viser et stort potensial for</w:t>
      </w:r>
      <w:r>
        <w:rPr>
          <w:sz w:val="24"/>
          <w:szCs w:val="24"/>
        </w:rPr>
        <w:t xml:space="preserve"> </w:t>
      </w:r>
      <w:r w:rsidRPr="51ABFC85">
        <w:rPr>
          <w:sz w:val="24"/>
          <w:szCs w:val="24"/>
        </w:rPr>
        <w:t xml:space="preserve">mer digital kommunikasjon, behandling og kunnskapsbasert beslutningsstøtte. Samtidig er dagens digitale helseløsninger ikke tilstrekkelige, og de er i liten grad integrert med journalsystemer og behandlingsstøtte. Det er derfor behov for en løsning som gjør det mulig å gjennomføre deler av behandling og oppfølging uten fysisk oppmøte, gjennom digital dialog, veiledning og deling av data mellom pasient og behandler. </w:t>
      </w:r>
      <w:r w:rsidRPr="51ABFC85">
        <w:rPr>
          <w:sz w:val="24"/>
          <w:szCs w:val="24"/>
        </w:rPr>
        <w:lastRenderedPageBreak/>
        <w:t>Oppfølgingen skal kunne skje der pasienten befinner seg – for eksempel hjemme eller på skole– ved bruk av pasientens egne digitale enheter.</w:t>
      </w:r>
    </w:p>
    <w:p w14:paraId="6EAE7668" w14:textId="77777777" w:rsidR="000E46C7" w:rsidRPr="0067372C" w:rsidRDefault="000E46C7" w:rsidP="000E46C7">
      <w:pPr>
        <w:rPr>
          <w:sz w:val="24"/>
          <w:szCs w:val="24"/>
        </w:rPr>
      </w:pPr>
    </w:p>
    <w:p w14:paraId="360167C5" w14:textId="77777777" w:rsidR="000E46C7" w:rsidRDefault="000E46C7" w:rsidP="000E46C7">
      <w:pPr>
        <w:rPr>
          <w:sz w:val="24"/>
          <w:szCs w:val="24"/>
        </w:rPr>
      </w:pPr>
      <w:r w:rsidRPr="0067372C">
        <w:rPr>
          <w:sz w:val="24"/>
          <w:szCs w:val="24"/>
        </w:rPr>
        <w:t xml:space="preserve">Selv om behovet i første omgang gjelder kreftområdet, skal løsningen kunne tilpasses andre pasientgrupper og ulike behandlings- og rehabiliteringsforløp. </w:t>
      </w:r>
    </w:p>
    <w:p w14:paraId="6EF6D14C" w14:textId="77777777" w:rsidR="000E46C7" w:rsidRDefault="000E46C7" w:rsidP="000E46C7">
      <w:pPr>
        <w:rPr>
          <w:rFonts w:cs="Arial"/>
          <w:kern w:val="32"/>
          <w:sz w:val="24"/>
          <w:szCs w:val="24"/>
        </w:rPr>
      </w:pPr>
    </w:p>
    <w:p w14:paraId="0DC83D8F" w14:textId="77777777" w:rsidR="000E46C7" w:rsidRDefault="000E46C7" w:rsidP="000E46C7">
      <w:pPr>
        <w:rPr>
          <w:rFonts w:cs="Arial"/>
          <w:kern w:val="32"/>
          <w:sz w:val="24"/>
          <w:szCs w:val="24"/>
        </w:rPr>
      </w:pPr>
      <w:r>
        <w:rPr>
          <w:rFonts w:cs="Arial"/>
          <w:kern w:val="32"/>
          <w:sz w:val="24"/>
          <w:szCs w:val="24"/>
        </w:rPr>
        <w:t xml:space="preserve">For mer informasjon om behovet se vedlegg 1 </w:t>
      </w:r>
      <w:r w:rsidRPr="000E471C">
        <w:rPr>
          <w:rFonts w:cs="Arial"/>
          <w:i/>
          <w:iCs/>
          <w:kern w:val="32"/>
          <w:sz w:val="24"/>
          <w:szCs w:val="24"/>
        </w:rPr>
        <w:t>Behovsbeskrivelse</w:t>
      </w:r>
      <w:r>
        <w:rPr>
          <w:rFonts w:cs="Arial"/>
          <w:kern w:val="32"/>
          <w:sz w:val="24"/>
          <w:szCs w:val="24"/>
        </w:rPr>
        <w:t xml:space="preserve">.  </w:t>
      </w:r>
    </w:p>
    <w:p w14:paraId="55EE4E9F" w14:textId="77777777" w:rsidR="000E46C7" w:rsidRPr="005C1499" w:rsidRDefault="000E46C7" w:rsidP="000E46C7">
      <w:pPr>
        <w:rPr>
          <w:rFonts w:cs="Arial"/>
          <w:b/>
          <w:bCs/>
          <w:color w:val="000000" w:themeColor="text1"/>
          <w:kern w:val="32"/>
          <w:sz w:val="28"/>
          <w:szCs w:val="28"/>
        </w:rPr>
      </w:pPr>
    </w:p>
    <w:p w14:paraId="324B0207" w14:textId="77777777" w:rsidR="000E46C7" w:rsidRPr="00C72B84" w:rsidRDefault="000E46C7" w:rsidP="000E46C7">
      <w:pPr>
        <w:pStyle w:val="Overskrift3"/>
        <w:keepLines w:val="0"/>
        <w:numPr>
          <w:ilvl w:val="2"/>
          <w:numId w:val="31"/>
        </w:numPr>
        <w:spacing w:before="240" w:after="60"/>
        <w:ind w:left="851"/>
        <w:rPr>
          <w:rFonts w:eastAsia="Times New Roman" w:cs="Arial"/>
          <w:b/>
          <w:bCs/>
          <w:color w:val="auto"/>
          <w:sz w:val="26"/>
          <w:szCs w:val="26"/>
        </w:rPr>
      </w:pPr>
      <w:bookmarkStart w:id="8" w:name="_Toc225153945"/>
      <w:r w:rsidRPr="3D500750">
        <w:rPr>
          <w:rFonts w:eastAsia="Times New Roman" w:cs="Arial"/>
          <w:b/>
          <w:bCs/>
          <w:color w:val="auto"/>
          <w:sz w:val="26"/>
          <w:szCs w:val="26"/>
        </w:rPr>
        <w:t>Mål og ambisjoner</w:t>
      </w:r>
      <w:bookmarkEnd w:id="8"/>
    </w:p>
    <w:p w14:paraId="02999F56" w14:textId="77777777" w:rsidR="000E46C7" w:rsidRDefault="000E46C7" w:rsidP="000E46C7">
      <w:pPr>
        <w:rPr>
          <w:color w:val="000000" w:themeColor="text1"/>
          <w:sz w:val="24"/>
          <w:szCs w:val="24"/>
        </w:rPr>
      </w:pPr>
      <w:r w:rsidRPr="006306C1">
        <w:rPr>
          <w:color w:val="000000" w:themeColor="text1"/>
          <w:sz w:val="24"/>
          <w:szCs w:val="24"/>
        </w:rPr>
        <w:t>Målet er å utvikle en digital løsning som gir pasientene like god eller bedre oppfølging</w:t>
      </w:r>
      <w:r>
        <w:rPr>
          <w:color w:val="000000" w:themeColor="text1"/>
          <w:sz w:val="24"/>
          <w:szCs w:val="24"/>
        </w:rPr>
        <w:t xml:space="preserve">, </w:t>
      </w:r>
      <w:r w:rsidRPr="00F05834">
        <w:rPr>
          <w:color w:val="000000" w:themeColor="text1"/>
          <w:sz w:val="24"/>
          <w:szCs w:val="24"/>
        </w:rPr>
        <w:t>bidrar til bedre kvalitet i behandlingen, og økt pasientmedvirkning i egen behandling</w:t>
      </w:r>
      <w:r w:rsidRPr="006306C1">
        <w:rPr>
          <w:color w:val="000000" w:themeColor="text1"/>
          <w:sz w:val="24"/>
          <w:szCs w:val="24"/>
        </w:rPr>
        <w:t xml:space="preserve">. Dette gjelder blant annet pasienttilfredshet, pasientsikkerhet, ventetid og </w:t>
      </w:r>
      <w:r>
        <w:rPr>
          <w:color w:val="000000" w:themeColor="text1"/>
          <w:sz w:val="24"/>
          <w:szCs w:val="24"/>
        </w:rPr>
        <w:t xml:space="preserve">lavere grad av </w:t>
      </w:r>
      <w:proofErr w:type="spellStart"/>
      <w:r>
        <w:rPr>
          <w:color w:val="000000" w:themeColor="text1"/>
          <w:sz w:val="24"/>
          <w:szCs w:val="24"/>
        </w:rPr>
        <w:t>feil</w:t>
      </w:r>
      <w:r w:rsidRPr="006306C1">
        <w:rPr>
          <w:color w:val="000000" w:themeColor="text1"/>
          <w:sz w:val="24"/>
          <w:szCs w:val="24"/>
        </w:rPr>
        <w:t>behandling</w:t>
      </w:r>
      <w:proofErr w:type="spellEnd"/>
      <w:r w:rsidRPr="006306C1">
        <w:rPr>
          <w:color w:val="000000" w:themeColor="text1"/>
          <w:sz w:val="24"/>
          <w:szCs w:val="24"/>
        </w:rPr>
        <w:t>.</w:t>
      </w:r>
      <w:r>
        <w:rPr>
          <w:color w:val="000000" w:themeColor="text1"/>
          <w:sz w:val="24"/>
          <w:szCs w:val="24"/>
        </w:rPr>
        <w:t xml:space="preserve"> </w:t>
      </w:r>
    </w:p>
    <w:p w14:paraId="5A826315" w14:textId="77777777" w:rsidR="000E46C7" w:rsidRPr="006306C1" w:rsidRDefault="000E46C7" w:rsidP="000E46C7">
      <w:pPr>
        <w:rPr>
          <w:color w:val="000000" w:themeColor="text1"/>
          <w:sz w:val="24"/>
          <w:szCs w:val="24"/>
        </w:rPr>
      </w:pPr>
    </w:p>
    <w:p w14:paraId="5720095A" w14:textId="77777777" w:rsidR="000E46C7" w:rsidRDefault="000E46C7" w:rsidP="000E46C7">
      <w:pPr>
        <w:rPr>
          <w:color w:val="000000" w:themeColor="text1"/>
          <w:sz w:val="24"/>
          <w:szCs w:val="24"/>
        </w:rPr>
      </w:pPr>
      <w:r w:rsidRPr="006306C1">
        <w:rPr>
          <w:color w:val="000000" w:themeColor="text1"/>
          <w:sz w:val="24"/>
          <w:szCs w:val="24"/>
        </w:rPr>
        <w:t xml:space="preserve">Løsningen skal samtidig gjøre oppfølgingen mer effektiv, slik at både helsetjenesten og pasientene bruker mindre tid og ressurser. Dette skal skje uten at kostnadene til utvikling og drift øker. </w:t>
      </w:r>
    </w:p>
    <w:p w14:paraId="0313A1AF" w14:textId="77777777" w:rsidR="000E46C7" w:rsidRDefault="000E46C7" w:rsidP="000E46C7">
      <w:pPr>
        <w:rPr>
          <w:sz w:val="24"/>
          <w:szCs w:val="24"/>
        </w:rPr>
      </w:pPr>
    </w:p>
    <w:p w14:paraId="232E5DD7" w14:textId="77777777" w:rsidR="000E46C7" w:rsidRPr="006306C1" w:rsidRDefault="000E46C7" w:rsidP="000E46C7">
      <w:pPr>
        <w:rPr>
          <w:color w:val="000000" w:themeColor="text1"/>
          <w:sz w:val="24"/>
          <w:szCs w:val="24"/>
        </w:rPr>
      </w:pPr>
      <w:r w:rsidRPr="0067372C">
        <w:rPr>
          <w:sz w:val="24"/>
          <w:szCs w:val="24"/>
        </w:rPr>
        <w:t>En slik fleksibel og helhetlig løsning har et betydelig markedspotensial i spesialisthelsetjenesten.</w:t>
      </w:r>
    </w:p>
    <w:p w14:paraId="44D2BB7A" w14:textId="77777777" w:rsidR="000E46C7" w:rsidRPr="00472B92" w:rsidRDefault="000E46C7" w:rsidP="000E46C7">
      <w:pPr>
        <w:rPr>
          <w:color w:val="000000" w:themeColor="text1"/>
          <w:sz w:val="24"/>
          <w:szCs w:val="24"/>
        </w:rPr>
      </w:pPr>
    </w:p>
    <w:p w14:paraId="636F14E7" w14:textId="77777777" w:rsidR="000E46C7" w:rsidRPr="00C72B84" w:rsidRDefault="000E46C7" w:rsidP="000E46C7">
      <w:pPr>
        <w:pStyle w:val="Overskrift3"/>
        <w:keepLines w:val="0"/>
        <w:numPr>
          <w:ilvl w:val="2"/>
          <w:numId w:val="31"/>
        </w:numPr>
        <w:spacing w:before="240" w:after="60"/>
        <w:ind w:left="851"/>
        <w:rPr>
          <w:rFonts w:eastAsia="Times New Roman" w:cs="Arial"/>
          <w:b/>
          <w:bCs/>
          <w:color w:val="auto"/>
          <w:sz w:val="26"/>
          <w:szCs w:val="26"/>
        </w:rPr>
      </w:pPr>
      <w:bookmarkStart w:id="9" w:name="_Toc225153946"/>
      <w:r w:rsidRPr="00F16888">
        <w:rPr>
          <w:rFonts w:eastAsia="Times New Roman" w:cs="Arial"/>
          <w:b/>
          <w:bCs/>
          <w:color w:val="auto"/>
          <w:sz w:val="26"/>
          <w:szCs w:val="26"/>
        </w:rPr>
        <w:t>Anskaffelsens estimerte verdi</w:t>
      </w:r>
      <w:bookmarkEnd w:id="9"/>
    </w:p>
    <w:p w14:paraId="3781DD1A" w14:textId="77777777" w:rsidR="000E46C7" w:rsidRPr="00B765D1" w:rsidRDefault="000E46C7" w:rsidP="000E46C7">
      <w:pPr>
        <w:pBdr>
          <w:top w:val="dashed" w:sz="4" w:space="1" w:color="FF0000"/>
          <w:left w:val="dashed" w:sz="4" w:space="4" w:color="FF0000"/>
          <w:bottom w:val="dashed" w:sz="4" w:space="1" w:color="FF0000"/>
          <w:right w:val="dashed" w:sz="4" w:space="4" w:color="FF0000"/>
        </w:pBdr>
        <w:rPr>
          <w:rFonts w:cs="Arial"/>
          <w:i/>
          <w:iCs/>
          <w:color w:val="000000" w:themeColor="text1"/>
          <w:sz w:val="22"/>
          <w:szCs w:val="22"/>
        </w:rPr>
      </w:pPr>
      <w:r w:rsidRPr="00B765D1">
        <w:rPr>
          <w:rFonts w:cs="Arial"/>
          <w:i/>
          <w:iCs/>
          <w:color w:val="000000" w:themeColor="text1"/>
          <w:sz w:val="22"/>
          <w:szCs w:val="22"/>
          <w:highlight w:val="cyan"/>
        </w:rPr>
        <w:t>Veiledning</w:t>
      </w:r>
      <w:r>
        <w:rPr>
          <w:rFonts w:cs="Arial"/>
          <w:i/>
          <w:iCs/>
          <w:color w:val="000000" w:themeColor="text1"/>
          <w:sz w:val="22"/>
          <w:szCs w:val="22"/>
        </w:rPr>
        <w:t xml:space="preserve"> </w:t>
      </w:r>
      <w:r w:rsidRPr="00B765D1">
        <w:rPr>
          <w:rFonts w:cs="Arial"/>
          <w:i/>
          <w:iCs/>
          <w:color w:val="000000" w:themeColor="text1"/>
          <w:sz w:val="22"/>
          <w:szCs w:val="22"/>
        </w:rPr>
        <w:t>Oppdragsgiveren må legges til grunn den høyeste sannsynlige verdien av alle forventede kontrakter i hele avtaleperioden.</w:t>
      </w:r>
    </w:p>
    <w:p w14:paraId="0C0BF99A" w14:textId="77777777" w:rsidR="000E46C7" w:rsidRPr="00B765D1" w:rsidRDefault="000E46C7" w:rsidP="000E46C7">
      <w:pPr>
        <w:pBdr>
          <w:top w:val="dashed" w:sz="4" w:space="1" w:color="FF0000"/>
          <w:left w:val="dashed" w:sz="4" w:space="4" w:color="FF0000"/>
          <w:bottom w:val="dashed" w:sz="4" w:space="1" w:color="FF0000"/>
          <w:right w:val="dashed" w:sz="4" w:space="4" w:color="FF0000"/>
        </w:pBdr>
        <w:rPr>
          <w:rFonts w:cs="Arial"/>
          <w:i/>
          <w:iCs/>
          <w:color w:val="000000" w:themeColor="text1"/>
          <w:sz w:val="22"/>
          <w:szCs w:val="22"/>
        </w:rPr>
      </w:pPr>
    </w:p>
    <w:p w14:paraId="4273438A" w14:textId="77777777" w:rsidR="000E46C7" w:rsidRPr="00B765D1" w:rsidRDefault="000E46C7" w:rsidP="000E46C7">
      <w:pPr>
        <w:pBdr>
          <w:top w:val="dashed" w:sz="4" w:space="1" w:color="FF0000"/>
          <w:left w:val="dashed" w:sz="4" w:space="4" w:color="FF0000"/>
          <w:bottom w:val="dashed" w:sz="4" w:space="1" w:color="FF0000"/>
          <w:right w:val="dashed" w:sz="4" w:space="4" w:color="FF0000"/>
        </w:pBdr>
        <w:rPr>
          <w:rFonts w:cs="Arial"/>
          <w:i/>
          <w:iCs/>
          <w:color w:val="000000" w:themeColor="text1"/>
          <w:sz w:val="22"/>
          <w:szCs w:val="22"/>
        </w:rPr>
      </w:pPr>
      <w:r w:rsidRPr="00B765D1">
        <w:rPr>
          <w:rFonts w:cs="Arial"/>
          <w:i/>
          <w:iCs/>
          <w:color w:val="000000" w:themeColor="text1"/>
          <w:sz w:val="22"/>
          <w:szCs w:val="22"/>
        </w:rPr>
        <w:t>I denne eksempelanskaffelsen er verdien kun et tenkt beløp med utgangspunkt i ytelsen som skal leveres og kontraktens varighet på 4 år.</w:t>
      </w:r>
    </w:p>
    <w:p w14:paraId="5AF2E09E" w14:textId="77777777" w:rsidR="000E46C7" w:rsidRPr="00B765D1" w:rsidRDefault="000E46C7" w:rsidP="000E46C7">
      <w:pPr>
        <w:pBdr>
          <w:top w:val="dashed" w:sz="4" w:space="1" w:color="FF0000"/>
          <w:left w:val="dashed" w:sz="4" w:space="4" w:color="FF0000"/>
          <w:bottom w:val="dashed" w:sz="4" w:space="1" w:color="FF0000"/>
          <w:right w:val="dashed" w:sz="4" w:space="4" w:color="FF0000"/>
        </w:pBdr>
        <w:rPr>
          <w:rFonts w:cs="Arial"/>
          <w:i/>
          <w:iCs/>
          <w:color w:val="000000" w:themeColor="text1"/>
          <w:sz w:val="22"/>
          <w:szCs w:val="22"/>
        </w:rPr>
      </w:pPr>
    </w:p>
    <w:p w14:paraId="32A00549" w14:textId="77777777" w:rsidR="000E46C7" w:rsidRPr="00B765D1" w:rsidRDefault="000E46C7" w:rsidP="000E46C7">
      <w:pPr>
        <w:pBdr>
          <w:top w:val="dashed" w:sz="4" w:space="1" w:color="FF0000"/>
          <w:left w:val="dashed" w:sz="4" w:space="4" w:color="FF0000"/>
          <w:bottom w:val="dashed" w:sz="4" w:space="1" w:color="FF0000"/>
          <w:right w:val="dashed" w:sz="4" w:space="4" w:color="FF0000"/>
        </w:pBdr>
        <w:rPr>
          <w:rFonts w:cs="Arial"/>
          <w:i/>
          <w:iCs/>
          <w:color w:val="000000" w:themeColor="text1"/>
          <w:sz w:val="22"/>
          <w:szCs w:val="22"/>
        </w:rPr>
      </w:pPr>
      <w:r w:rsidRPr="00B765D1">
        <w:rPr>
          <w:rFonts w:cs="Arial"/>
          <w:i/>
          <w:iCs/>
          <w:color w:val="000000" w:themeColor="text1"/>
          <w:sz w:val="22"/>
          <w:szCs w:val="22"/>
        </w:rPr>
        <w:t>Se mer om beregning av anskaffelsens verdi i regelverksveilederen veileder-til-reglene-om-offentlige-anskaffelser-anskaffelsesforskriften-uu.pdf</w:t>
      </w:r>
    </w:p>
    <w:p w14:paraId="3FF78CF9" w14:textId="77777777" w:rsidR="000E46C7" w:rsidRDefault="000E46C7" w:rsidP="000E46C7">
      <w:pPr>
        <w:rPr>
          <w:rFonts w:cs="Arial"/>
          <w:color w:val="000000" w:themeColor="text1"/>
          <w:sz w:val="24"/>
          <w:szCs w:val="24"/>
        </w:rPr>
      </w:pPr>
    </w:p>
    <w:p w14:paraId="16E802ED" w14:textId="77777777" w:rsidR="000E46C7" w:rsidRPr="00C54C94" w:rsidRDefault="000E46C7" w:rsidP="000E46C7">
      <w:pPr>
        <w:rPr>
          <w:rFonts w:cs="Arial"/>
          <w:color w:val="000000" w:themeColor="text1"/>
          <w:sz w:val="24"/>
          <w:szCs w:val="24"/>
        </w:rPr>
      </w:pPr>
      <w:r>
        <w:rPr>
          <w:rFonts w:cs="Arial"/>
          <w:color w:val="000000" w:themeColor="text1"/>
          <w:sz w:val="24"/>
          <w:szCs w:val="24"/>
        </w:rPr>
        <w:t xml:space="preserve">Anskaffelsens estimerte verdi er 275-300 millioner kroner eks. mva., inkludert opsjoner. </w:t>
      </w:r>
    </w:p>
    <w:p w14:paraId="5DC50919" w14:textId="77777777" w:rsidR="000E46C7" w:rsidRDefault="000E46C7" w:rsidP="000E46C7">
      <w:pPr>
        <w:rPr>
          <w:rFonts w:cs="Arial"/>
          <w:b/>
          <w:bCs/>
          <w:color w:val="000000" w:themeColor="text1"/>
          <w:kern w:val="32"/>
          <w:sz w:val="24"/>
          <w:szCs w:val="24"/>
        </w:rPr>
      </w:pPr>
    </w:p>
    <w:p w14:paraId="6AFAFD77" w14:textId="77777777" w:rsidR="000E46C7" w:rsidRDefault="000E46C7" w:rsidP="000E46C7">
      <w:pPr>
        <w:pStyle w:val="Overskrift3"/>
        <w:keepLines w:val="0"/>
        <w:numPr>
          <w:ilvl w:val="2"/>
          <w:numId w:val="31"/>
        </w:numPr>
        <w:spacing w:before="240" w:after="0"/>
        <w:ind w:left="850"/>
        <w:rPr>
          <w:rFonts w:eastAsia="Times New Roman" w:cs="Arial"/>
          <w:b/>
          <w:bCs/>
          <w:color w:val="auto"/>
          <w:sz w:val="26"/>
          <w:szCs w:val="26"/>
        </w:rPr>
      </w:pPr>
      <w:bookmarkStart w:id="10" w:name="_Toc215224159"/>
      <w:bookmarkStart w:id="11" w:name="_Toc156292727"/>
      <w:bookmarkStart w:id="12" w:name="_Toc225153947"/>
      <w:r w:rsidRPr="00C20B3D">
        <w:rPr>
          <w:rFonts w:eastAsia="Times New Roman" w:cs="Arial"/>
          <w:b/>
          <w:bCs/>
          <w:color w:val="auto"/>
          <w:sz w:val="26"/>
          <w:szCs w:val="26"/>
        </w:rPr>
        <w:t>Opsjoner</w:t>
      </w:r>
      <w:bookmarkEnd w:id="10"/>
      <w:bookmarkEnd w:id="12"/>
      <w:r w:rsidRPr="00C20B3D">
        <w:rPr>
          <w:rFonts w:eastAsia="Times New Roman" w:cs="Arial"/>
          <w:b/>
          <w:bCs/>
          <w:color w:val="auto"/>
          <w:sz w:val="26"/>
          <w:szCs w:val="26"/>
        </w:rPr>
        <w:t xml:space="preserve"> </w:t>
      </w:r>
      <w:bookmarkEnd w:id="11"/>
    </w:p>
    <w:p w14:paraId="39DAA1F6" w14:textId="77777777" w:rsidR="000E46C7" w:rsidRPr="002006E1" w:rsidRDefault="000E46C7" w:rsidP="000E46C7">
      <w:pPr>
        <w:spacing w:line="240" w:lineRule="auto"/>
      </w:pPr>
    </w:p>
    <w:p w14:paraId="13842B38" w14:textId="7F4ED838" w:rsidR="000E46C7" w:rsidRPr="00DA03FD"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sidRPr="2E6754D6">
        <w:rPr>
          <w:rFonts w:cs="Arial"/>
          <w:i/>
          <w:iCs/>
          <w:kern w:val="32"/>
          <w:sz w:val="22"/>
          <w:szCs w:val="22"/>
          <w:highlight w:val="cyan"/>
        </w:rPr>
        <w:t>Veiledning</w:t>
      </w:r>
      <w:r w:rsidRPr="2E6754D6">
        <w:rPr>
          <w:rFonts w:cs="Arial"/>
          <w:i/>
          <w:iCs/>
          <w:kern w:val="32"/>
          <w:sz w:val="22"/>
          <w:szCs w:val="22"/>
        </w:rPr>
        <w:t xml:space="preserve"> Bruk av opsjoner kan sikre fleksibilitet når </w:t>
      </w:r>
      <w:r>
        <w:rPr>
          <w:rFonts w:cs="Arial"/>
          <w:i/>
          <w:iCs/>
          <w:kern w:val="32"/>
          <w:sz w:val="22"/>
          <w:szCs w:val="22"/>
        </w:rPr>
        <w:t xml:space="preserve">detaljer og omfanget av </w:t>
      </w:r>
      <w:r w:rsidRPr="2E6754D6">
        <w:rPr>
          <w:rFonts w:cs="Arial"/>
          <w:i/>
          <w:iCs/>
          <w:sz w:val="22"/>
          <w:szCs w:val="22"/>
        </w:rPr>
        <w:t>behovet</w:t>
      </w:r>
      <w:r w:rsidRPr="2E6754D6">
        <w:rPr>
          <w:rFonts w:cs="Arial"/>
          <w:i/>
          <w:iCs/>
          <w:kern w:val="32"/>
          <w:sz w:val="22"/>
          <w:szCs w:val="22"/>
        </w:rPr>
        <w:t xml:space="preserve"> ikke er helt klart ved oppstart. Opsjoner gjør det mulig å skille mellom det som må leveres nå, og definerte behov som eventuelt kan bestilles senere dersom nødvendig eller ønskelig (for eksempel kontraktens lengde eller leveranser). </w:t>
      </w:r>
    </w:p>
    <w:p w14:paraId="507AB672" w14:textId="77777777" w:rsidR="000E46C7" w:rsidRPr="00DA03FD"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p>
    <w:p w14:paraId="0EB6089C" w14:textId="0EC9DAE7" w:rsidR="000E46C7" w:rsidRPr="00DA03FD"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sidRPr="0A30877C">
        <w:rPr>
          <w:rFonts w:cs="Arial"/>
          <w:i/>
          <w:iCs/>
          <w:kern w:val="32"/>
          <w:sz w:val="22"/>
          <w:szCs w:val="22"/>
        </w:rPr>
        <w:t xml:space="preserve">I konkurransepreget dialog, der både </w:t>
      </w:r>
      <w:r>
        <w:rPr>
          <w:rFonts w:cs="Arial"/>
          <w:i/>
          <w:iCs/>
          <w:sz w:val="22"/>
          <w:szCs w:val="22"/>
        </w:rPr>
        <w:t>detaljer i oppdragsgivers beskrivelser</w:t>
      </w:r>
      <w:r w:rsidRPr="0A30877C">
        <w:rPr>
          <w:rFonts w:cs="Arial"/>
          <w:i/>
          <w:iCs/>
          <w:kern w:val="32"/>
          <w:sz w:val="22"/>
          <w:szCs w:val="22"/>
        </w:rPr>
        <w:t xml:space="preserve"> og løsninger modnes underveis, kan </w:t>
      </w:r>
      <w:r w:rsidRPr="00D12281">
        <w:rPr>
          <w:rFonts w:cs="Arial"/>
          <w:i/>
          <w:iCs/>
          <w:kern w:val="32"/>
          <w:sz w:val="22"/>
          <w:szCs w:val="22"/>
        </w:rPr>
        <w:t xml:space="preserve">opsjoner, det være seg i en kjøpsavtale eller en løpende </w:t>
      </w:r>
      <w:r w:rsidRPr="00D12281">
        <w:rPr>
          <w:rFonts w:cs="Arial"/>
          <w:i/>
          <w:iCs/>
          <w:kern w:val="32"/>
          <w:sz w:val="22"/>
          <w:szCs w:val="22"/>
        </w:rPr>
        <w:lastRenderedPageBreak/>
        <w:t>tjenesteavtale, bidra</w:t>
      </w:r>
      <w:r w:rsidRPr="0A30877C">
        <w:rPr>
          <w:rFonts w:cs="Arial"/>
          <w:i/>
          <w:iCs/>
          <w:kern w:val="32"/>
          <w:sz w:val="22"/>
          <w:szCs w:val="22"/>
        </w:rPr>
        <w:t xml:space="preserve"> til at oppdragsgiver får rom til å ta inn funksjonalitet, utvidelser eller tilleggstjenester som viser seg relevante i løpet av dialogen. Det anbefales derfor å holde muligheten for opsjoner åpen, da det ikke alltid er like lett å kunne vurdere dette på en god måte før oppstart av dialogaktivitetene. </w:t>
      </w:r>
    </w:p>
    <w:p w14:paraId="7875104D" w14:textId="77777777" w:rsidR="000E46C7" w:rsidRPr="00DA03FD"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p>
    <w:p w14:paraId="3DFF4CB0" w14:textId="77777777" w:rsidR="000E46C7" w:rsidRPr="00DA03FD"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sidRPr="00DA03FD">
        <w:rPr>
          <w:rFonts w:cs="Arial"/>
          <w:i/>
          <w:iCs/>
          <w:kern w:val="32"/>
          <w:sz w:val="22"/>
          <w:szCs w:val="22"/>
        </w:rPr>
        <w:t xml:space="preserve">Det er viktig at eventuelle opsjoner som </w:t>
      </w:r>
      <w:r>
        <w:rPr>
          <w:rFonts w:cs="Arial"/>
          <w:i/>
          <w:iCs/>
          <w:kern w:val="32"/>
          <w:sz w:val="22"/>
          <w:szCs w:val="22"/>
        </w:rPr>
        <w:t>er identifiserte</w:t>
      </w:r>
      <w:r w:rsidRPr="00DA03FD">
        <w:rPr>
          <w:rFonts w:cs="Arial"/>
          <w:i/>
          <w:iCs/>
          <w:kern w:val="32"/>
          <w:sz w:val="22"/>
          <w:szCs w:val="22"/>
        </w:rPr>
        <w:t xml:space="preserve"> beskrives tydelig, med hva de omfatter, når de kan utløses og hvilken maksimal verdi de kan ha.</w:t>
      </w:r>
      <w:r>
        <w:rPr>
          <w:rFonts w:cs="Arial"/>
          <w:i/>
          <w:iCs/>
          <w:kern w:val="32"/>
          <w:sz w:val="22"/>
          <w:szCs w:val="22"/>
        </w:rPr>
        <w:t xml:space="preserve"> </w:t>
      </w:r>
      <w:r w:rsidRPr="00DA03FD">
        <w:rPr>
          <w:rFonts w:cs="Arial"/>
          <w:i/>
          <w:iCs/>
          <w:kern w:val="32"/>
          <w:sz w:val="22"/>
          <w:szCs w:val="22"/>
        </w:rPr>
        <w:t>Det er viktig at valg som gjøres underveis i dialogen med tanke på opsjoner ikke bryter med prinsippet om forutberegnelighet.</w:t>
      </w:r>
    </w:p>
    <w:p w14:paraId="062DD960" w14:textId="77777777" w:rsidR="000E46C7" w:rsidRDefault="000E46C7" w:rsidP="000E46C7">
      <w:pPr>
        <w:rPr>
          <w:rFonts w:cs="Arial"/>
          <w:kern w:val="32"/>
          <w:sz w:val="24"/>
          <w:szCs w:val="24"/>
        </w:rPr>
      </w:pPr>
    </w:p>
    <w:p w14:paraId="27F8FEC2" w14:textId="70DF7B73" w:rsidR="000E46C7" w:rsidRPr="00E5548C" w:rsidRDefault="000E46C7" w:rsidP="000E46C7">
      <w:pPr>
        <w:rPr>
          <w:rFonts w:cs="Arial"/>
          <w:i/>
          <w:iCs/>
          <w:kern w:val="32"/>
          <w:sz w:val="24"/>
          <w:szCs w:val="24"/>
        </w:rPr>
      </w:pPr>
      <w:r w:rsidRPr="00FB5741">
        <w:rPr>
          <w:rFonts w:cs="Arial"/>
          <w:kern w:val="32"/>
          <w:sz w:val="24"/>
          <w:szCs w:val="24"/>
        </w:rPr>
        <w:t>Det er på nåværende tidspunkt ikke identifisert konkrete opsjoner, men dette vil kunne bli aktuelt som resultat av dialogen. Eventuelle opsjoner vil være innenfor anskaffelsens estimerte verdi</w:t>
      </w:r>
      <w:r>
        <w:rPr>
          <w:rFonts w:cs="Arial"/>
          <w:kern w:val="32"/>
          <w:sz w:val="24"/>
          <w:szCs w:val="24"/>
        </w:rPr>
        <w:t>.</w:t>
      </w:r>
    </w:p>
    <w:p w14:paraId="16522BE0" w14:textId="77777777" w:rsidR="000E46C7" w:rsidRPr="000E1CE2" w:rsidRDefault="000E46C7" w:rsidP="000E46C7">
      <w:pPr>
        <w:rPr>
          <w:rFonts w:cs="Arial"/>
          <w:b/>
          <w:bCs/>
          <w:color w:val="000000" w:themeColor="text1"/>
          <w:kern w:val="32"/>
          <w:sz w:val="24"/>
          <w:szCs w:val="24"/>
        </w:rPr>
      </w:pPr>
    </w:p>
    <w:p w14:paraId="6969EA38" w14:textId="77777777" w:rsidR="000E46C7" w:rsidRPr="00C72B84" w:rsidRDefault="000E46C7" w:rsidP="000E46C7">
      <w:pPr>
        <w:pStyle w:val="Overskrift3"/>
        <w:keepLines w:val="0"/>
        <w:numPr>
          <w:ilvl w:val="2"/>
          <w:numId w:val="31"/>
        </w:numPr>
        <w:spacing w:before="240" w:after="60"/>
        <w:ind w:left="851"/>
        <w:rPr>
          <w:rFonts w:eastAsia="Times New Roman" w:cs="Arial"/>
          <w:b/>
          <w:bCs/>
          <w:color w:val="auto"/>
          <w:sz w:val="26"/>
          <w:szCs w:val="26"/>
        </w:rPr>
      </w:pPr>
      <w:bookmarkStart w:id="13" w:name="_Toc225153948"/>
      <w:r w:rsidRPr="000E1CE2">
        <w:rPr>
          <w:rFonts w:eastAsia="Times New Roman" w:cs="Arial"/>
          <w:b/>
          <w:bCs/>
          <w:color w:val="auto"/>
          <w:sz w:val="26"/>
          <w:szCs w:val="26"/>
        </w:rPr>
        <w:t>Anskaffelsens kontrakt og varighet</w:t>
      </w:r>
      <w:bookmarkEnd w:id="13"/>
    </w:p>
    <w:p w14:paraId="1F4B48E0" w14:textId="77777777" w:rsidR="000E46C7" w:rsidRPr="00B765D1" w:rsidRDefault="000E46C7" w:rsidP="000E46C7">
      <w:pPr>
        <w:pBdr>
          <w:top w:val="dashed" w:sz="4" w:space="1" w:color="FF0000"/>
          <w:left w:val="dashed" w:sz="4" w:space="4" w:color="FF0000"/>
          <w:bottom w:val="dashed" w:sz="4" w:space="1" w:color="FF0000"/>
          <w:right w:val="dashed" w:sz="4" w:space="4" w:color="FF0000"/>
        </w:pBdr>
        <w:rPr>
          <w:rFonts w:cs="Arial"/>
          <w:i/>
          <w:iCs/>
          <w:color w:val="000000" w:themeColor="text1"/>
          <w:sz w:val="22"/>
          <w:szCs w:val="22"/>
        </w:rPr>
      </w:pPr>
      <w:r w:rsidRPr="00B765D1">
        <w:rPr>
          <w:rFonts w:cs="Arial"/>
          <w:i/>
          <w:iCs/>
          <w:color w:val="000000" w:themeColor="text1"/>
          <w:sz w:val="22"/>
          <w:szCs w:val="22"/>
          <w:highlight w:val="cyan"/>
        </w:rPr>
        <w:t>Veiledning</w:t>
      </w:r>
      <w:r w:rsidRPr="00B765D1">
        <w:rPr>
          <w:rFonts w:cs="Arial"/>
          <w:i/>
          <w:iCs/>
          <w:color w:val="000000" w:themeColor="text1"/>
          <w:sz w:val="22"/>
          <w:szCs w:val="22"/>
        </w:rPr>
        <w:t xml:space="preserve"> Statens standardavtaler (SSA) er </w:t>
      </w:r>
      <w:proofErr w:type="spellStart"/>
      <w:r w:rsidRPr="00B765D1">
        <w:rPr>
          <w:rFonts w:cs="Arial"/>
          <w:i/>
          <w:iCs/>
          <w:color w:val="000000" w:themeColor="text1"/>
          <w:sz w:val="22"/>
          <w:szCs w:val="22"/>
        </w:rPr>
        <w:t>kontraktsstandarder</w:t>
      </w:r>
      <w:proofErr w:type="spellEnd"/>
      <w:r w:rsidRPr="00B765D1">
        <w:rPr>
          <w:rFonts w:cs="Arial"/>
          <w:i/>
          <w:iCs/>
          <w:color w:val="000000" w:themeColor="text1"/>
          <w:sz w:val="22"/>
          <w:szCs w:val="22"/>
        </w:rPr>
        <w:t xml:space="preserve">/maler for ulike former for tjeneste- og IKT-leveranser. I konkurransepreget dialog der kravspesifikasjonen og ulike forslag til løsninger fra tilbyderne ikke er endelig klargjort ved utlysningstidspunkt kan det være smart å oppgi de mest aktuelle, samt tydeliggjøre at dette vil være del av, eller besluttes som del av dialogen. </w:t>
      </w:r>
    </w:p>
    <w:p w14:paraId="26378DBF" w14:textId="77777777" w:rsidR="000E46C7" w:rsidRPr="00B765D1" w:rsidRDefault="000E46C7" w:rsidP="000E46C7">
      <w:pPr>
        <w:pBdr>
          <w:top w:val="dashed" w:sz="4" w:space="1" w:color="FF0000"/>
          <w:left w:val="dashed" w:sz="4" w:space="4" w:color="FF0000"/>
          <w:bottom w:val="dashed" w:sz="4" w:space="1" w:color="FF0000"/>
          <w:right w:val="dashed" w:sz="4" w:space="4" w:color="FF0000"/>
        </w:pBdr>
        <w:rPr>
          <w:rFonts w:cs="Arial"/>
          <w:i/>
          <w:iCs/>
          <w:color w:val="000000" w:themeColor="text1"/>
          <w:sz w:val="22"/>
          <w:szCs w:val="22"/>
        </w:rPr>
      </w:pPr>
    </w:p>
    <w:p w14:paraId="3C45A018" w14:textId="77777777" w:rsidR="000E46C7" w:rsidRPr="00B765D1" w:rsidRDefault="000E46C7" w:rsidP="000E46C7">
      <w:pPr>
        <w:pBdr>
          <w:top w:val="dashed" w:sz="4" w:space="1" w:color="FF0000"/>
          <w:left w:val="dashed" w:sz="4" w:space="4" w:color="FF0000"/>
          <w:bottom w:val="dashed" w:sz="4" w:space="1" w:color="FF0000"/>
          <w:right w:val="dashed" w:sz="4" w:space="4" w:color="FF0000"/>
        </w:pBdr>
        <w:rPr>
          <w:rFonts w:cs="Arial"/>
          <w:i/>
          <w:iCs/>
          <w:color w:val="000000" w:themeColor="text1"/>
          <w:sz w:val="22"/>
          <w:szCs w:val="22"/>
        </w:rPr>
      </w:pPr>
      <w:r w:rsidRPr="00B765D1">
        <w:rPr>
          <w:rFonts w:cs="Arial"/>
          <w:i/>
          <w:iCs/>
          <w:color w:val="000000" w:themeColor="text1"/>
          <w:sz w:val="22"/>
          <w:szCs w:val="22"/>
        </w:rPr>
        <w:t xml:space="preserve">Mer informasjon om </w:t>
      </w:r>
      <w:proofErr w:type="spellStart"/>
      <w:r w:rsidRPr="00B765D1">
        <w:rPr>
          <w:rFonts w:cs="Arial"/>
          <w:i/>
          <w:iCs/>
          <w:color w:val="000000" w:themeColor="text1"/>
          <w:sz w:val="22"/>
          <w:szCs w:val="22"/>
        </w:rPr>
        <w:t>SSAene</w:t>
      </w:r>
      <w:proofErr w:type="spellEnd"/>
      <w:r w:rsidRPr="00B765D1">
        <w:rPr>
          <w:rFonts w:cs="Arial"/>
          <w:i/>
          <w:iCs/>
          <w:color w:val="000000" w:themeColor="text1"/>
          <w:sz w:val="22"/>
          <w:szCs w:val="22"/>
        </w:rPr>
        <w:t xml:space="preserve"> finner du her: Statens standardavtaler (SSA) | Anskaffelser.no</w:t>
      </w:r>
    </w:p>
    <w:p w14:paraId="561B8C0A" w14:textId="77777777" w:rsidR="000E46C7" w:rsidRDefault="000E46C7" w:rsidP="000E46C7">
      <w:pPr>
        <w:rPr>
          <w:rFonts w:cs="Arial"/>
          <w:color w:val="000000" w:themeColor="text1"/>
          <w:sz w:val="24"/>
          <w:szCs w:val="24"/>
        </w:rPr>
      </w:pPr>
    </w:p>
    <w:p w14:paraId="79D834DF" w14:textId="77777777" w:rsidR="000E46C7" w:rsidRDefault="000E46C7" w:rsidP="000E46C7">
      <w:pPr>
        <w:rPr>
          <w:rFonts w:cs="Arial"/>
          <w:color w:val="000000" w:themeColor="text1"/>
          <w:sz w:val="24"/>
          <w:szCs w:val="24"/>
        </w:rPr>
      </w:pPr>
      <w:r w:rsidRPr="00671681">
        <w:rPr>
          <w:rFonts w:cs="Arial"/>
          <w:color w:val="000000" w:themeColor="text1"/>
          <w:sz w:val="24"/>
          <w:szCs w:val="24"/>
        </w:rPr>
        <w:t>Det vil tas utgangspunkt i Statens Standardavtaler for løpende tjenester over internett (SSA-L) for</w:t>
      </w:r>
      <w:r>
        <w:rPr>
          <w:rFonts w:cs="Arial"/>
          <w:color w:val="000000" w:themeColor="text1"/>
          <w:sz w:val="24"/>
          <w:szCs w:val="24"/>
        </w:rPr>
        <w:t xml:space="preserve"> </w:t>
      </w:r>
      <w:r w:rsidRPr="00671681">
        <w:rPr>
          <w:rFonts w:cs="Arial"/>
          <w:color w:val="000000" w:themeColor="text1"/>
          <w:sz w:val="24"/>
          <w:szCs w:val="24"/>
        </w:rPr>
        <w:t xml:space="preserve">etablering og vedlikehold av valgt løsning. Oppdragsgiver forbeholder seg retten til å endre eller legge til andre </w:t>
      </w:r>
      <w:r>
        <w:rPr>
          <w:rFonts w:cs="Arial"/>
          <w:color w:val="000000" w:themeColor="text1"/>
          <w:sz w:val="24"/>
          <w:szCs w:val="24"/>
        </w:rPr>
        <w:t>s</w:t>
      </w:r>
      <w:r w:rsidRPr="00671681">
        <w:rPr>
          <w:rFonts w:cs="Arial"/>
          <w:color w:val="000000" w:themeColor="text1"/>
          <w:sz w:val="24"/>
          <w:szCs w:val="24"/>
        </w:rPr>
        <w:t xml:space="preserve">tandardavtaler for kontrakt med valgt leverandør dersom det etter dialog viser seg å være mer hensiktsmessig avtaletype. </w:t>
      </w:r>
    </w:p>
    <w:p w14:paraId="767135A9" w14:textId="77777777" w:rsidR="000E46C7" w:rsidRDefault="000E46C7" w:rsidP="000E46C7">
      <w:pPr>
        <w:rPr>
          <w:rFonts w:cs="Arial"/>
          <w:color w:val="000000" w:themeColor="text1"/>
          <w:sz w:val="24"/>
          <w:szCs w:val="24"/>
        </w:rPr>
      </w:pPr>
    </w:p>
    <w:p w14:paraId="70248EE6" w14:textId="77777777" w:rsidR="000E46C7" w:rsidRPr="00671681" w:rsidRDefault="000E46C7" w:rsidP="000E46C7">
      <w:pPr>
        <w:rPr>
          <w:rFonts w:cs="Arial"/>
          <w:color w:val="000000" w:themeColor="text1"/>
          <w:sz w:val="24"/>
          <w:szCs w:val="24"/>
        </w:rPr>
      </w:pPr>
      <w:r w:rsidRPr="00671681">
        <w:rPr>
          <w:rFonts w:cs="Arial"/>
          <w:color w:val="000000" w:themeColor="text1"/>
          <w:sz w:val="24"/>
          <w:szCs w:val="24"/>
        </w:rPr>
        <w:t xml:space="preserve">Følgende avtaler </w:t>
      </w:r>
      <w:r>
        <w:rPr>
          <w:rFonts w:cs="Arial"/>
          <w:color w:val="000000" w:themeColor="text1"/>
          <w:sz w:val="24"/>
          <w:szCs w:val="24"/>
        </w:rPr>
        <w:t>er identifiserte som særlig aktuelle</w:t>
      </w:r>
      <w:r w:rsidRPr="00671681">
        <w:rPr>
          <w:rFonts w:cs="Arial"/>
          <w:color w:val="000000" w:themeColor="text1"/>
          <w:sz w:val="24"/>
          <w:szCs w:val="24"/>
        </w:rPr>
        <w:t xml:space="preserve">: </w:t>
      </w:r>
    </w:p>
    <w:p w14:paraId="458B0D28" w14:textId="77777777" w:rsidR="000E46C7" w:rsidRPr="00671681" w:rsidRDefault="000E46C7" w:rsidP="000E46C7">
      <w:pPr>
        <w:rPr>
          <w:rFonts w:cs="Arial"/>
          <w:color w:val="000000" w:themeColor="text1"/>
          <w:sz w:val="24"/>
          <w:szCs w:val="24"/>
        </w:rPr>
      </w:pPr>
      <w:r w:rsidRPr="00671681">
        <w:rPr>
          <w:rFonts w:cs="Arial"/>
          <w:color w:val="000000" w:themeColor="text1"/>
          <w:sz w:val="24"/>
          <w:szCs w:val="24"/>
        </w:rPr>
        <w:t>• SSA-L</w:t>
      </w:r>
    </w:p>
    <w:p w14:paraId="02849E43" w14:textId="77777777" w:rsidR="000E46C7" w:rsidRPr="00671681" w:rsidRDefault="000E46C7" w:rsidP="000E46C7">
      <w:pPr>
        <w:rPr>
          <w:rFonts w:cs="Arial"/>
          <w:color w:val="000000" w:themeColor="text1"/>
          <w:sz w:val="24"/>
          <w:szCs w:val="24"/>
        </w:rPr>
      </w:pPr>
      <w:r w:rsidRPr="00671681">
        <w:rPr>
          <w:rFonts w:cs="Arial"/>
          <w:color w:val="000000" w:themeColor="text1"/>
          <w:sz w:val="24"/>
          <w:szCs w:val="24"/>
        </w:rPr>
        <w:t>• SSA-K</w:t>
      </w:r>
    </w:p>
    <w:p w14:paraId="34B824F1" w14:textId="77777777" w:rsidR="000E46C7" w:rsidRPr="00671681" w:rsidRDefault="000E46C7" w:rsidP="000E46C7">
      <w:pPr>
        <w:rPr>
          <w:rFonts w:cs="Arial"/>
          <w:color w:val="000000" w:themeColor="text1"/>
          <w:sz w:val="24"/>
          <w:szCs w:val="24"/>
        </w:rPr>
      </w:pPr>
      <w:r w:rsidRPr="00671681">
        <w:rPr>
          <w:rFonts w:cs="Arial"/>
          <w:color w:val="000000" w:themeColor="text1"/>
          <w:sz w:val="24"/>
          <w:szCs w:val="24"/>
        </w:rPr>
        <w:t>• SSA-V</w:t>
      </w:r>
    </w:p>
    <w:p w14:paraId="176DF8AA" w14:textId="77777777" w:rsidR="000E46C7" w:rsidRDefault="000E46C7" w:rsidP="000E46C7">
      <w:pPr>
        <w:rPr>
          <w:rFonts w:cs="Arial"/>
          <w:color w:val="000000" w:themeColor="text1"/>
          <w:sz w:val="24"/>
          <w:szCs w:val="24"/>
        </w:rPr>
      </w:pPr>
      <w:r w:rsidRPr="00671681">
        <w:rPr>
          <w:rFonts w:cs="Arial"/>
          <w:color w:val="000000" w:themeColor="text1"/>
          <w:sz w:val="24"/>
          <w:szCs w:val="24"/>
        </w:rPr>
        <w:t>• SSA-lille sky</w:t>
      </w:r>
    </w:p>
    <w:p w14:paraId="70E94455" w14:textId="77777777" w:rsidR="000E46C7" w:rsidRPr="00671681" w:rsidRDefault="000E46C7" w:rsidP="000E46C7">
      <w:pPr>
        <w:rPr>
          <w:rFonts w:cs="Arial"/>
          <w:color w:val="000000" w:themeColor="text1"/>
          <w:sz w:val="24"/>
          <w:szCs w:val="24"/>
        </w:rPr>
      </w:pPr>
    </w:p>
    <w:p w14:paraId="3FEF6205" w14:textId="77777777" w:rsidR="000E46C7" w:rsidRPr="00671681" w:rsidRDefault="000E46C7" w:rsidP="000E46C7">
      <w:pPr>
        <w:rPr>
          <w:rFonts w:cs="Arial"/>
          <w:color w:val="000000" w:themeColor="text1"/>
          <w:sz w:val="24"/>
          <w:szCs w:val="24"/>
        </w:rPr>
      </w:pPr>
      <w:r w:rsidRPr="00671681">
        <w:rPr>
          <w:rFonts w:cs="Arial"/>
          <w:color w:val="000000" w:themeColor="text1"/>
          <w:sz w:val="24"/>
          <w:szCs w:val="24"/>
        </w:rPr>
        <w:t xml:space="preserve">Mer informasjon om Statens Standardavtaler kan finnes på: </w:t>
      </w:r>
    </w:p>
    <w:p w14:paraId="5D903E72" w14:textId="77777777" w:rsidR="000E46C7" w:rsidRDefault="000E46C7" w:rsidP="000E46C7">
      <w:pPr>
        <w:rPr>
          <w:rFonts w:cs="Arial"/>
          <w:color w:val="000000" w:themeColor="text1"/>
          <w:sz w:val="24"/>
          <w:szCs w:val="24"/>
        </w:rPr>
      </w:pPr>
      <w:hyperlink r:id="rId11">
        <w:r w:rsidRPr="3D500750">
          <w:rPr>
            <w:rStyle w:val="Hyperkobling"/>
            <w:rFonts w:cs="Arial"/>
            <w:sz w:val="24"/>
            <w:szCs w:val="24"/>
          </w:rPr>
          <w:t>https://anskaffelser.no/avtaler-og-regelverk/statens-standardavtaler-ssa</w:t>
        </w:r>
      </w:hyperlink>
      <w:r>
        <w:rPr>
          <w:rFonts w:cs="Arial"/>
          <w:color w:val="000000" w:themeColor="text1"/>
          <w:sz w:val="24"/>
          <w:szCs w:val="24"/>
        </w:rPr>
        <w:t>.</w:t>
      </w:r>
      <w:r w:rsidRPr="00671681">
        <w:rPr>
          <w:rFonts w:cs="Arial"/>
          <w:color w:val="000000" w:themeColor="text1"/>
          <w:sz w:val="24"/>
          <w:szCs w:val="24"/>
        </w:rPr>
        <w:cr/>
      </w:r>
    </w:p>
    <w:p w14:paraId="01B87316" w14:textId="77777777" w:rsidR="000E46C7" w:rsidRDefault="000E46C7" w:rsidP="000E46C7">
      <w:pPr>
        <w:rPr>
          <w:rFonts w:cs="Arial"/>
          <w:kern w:val="32"/>
          <w:sz w:val="24"/>
          <w:szCs w:val="24"/>
        </w:rPr>
      </w:pPr>
      <w:r>
        <w:rPr>
          <w:rFonts w:cs="Arial"/>
          <w:kern w:val="32"/>
          <w:sz w:val="24"/>
          <w:szCs w:val="24"/>
        </w:rPr>
        <w:t>Justering i nevnte standardavtaler eller a</w:t>
      </w:r>
      <w:r w:rsidRPr="008342DC">
        <w:rPr>
          <w:rFonts w:cs="Arial"/>
          <w:kern w:val="32"/>
          <w:sz w:val="24"/>
          <w:szCs w:val="24"/>
        </w:rPr>
        <w:t>ndre avtaleformer kan også være aktuel</w:t>
      </w:r>
      <w:r>
        <w:rPr>
          <w:rFonts w:cs="Arial"/>
          <w:kern w:val="32"/>
          <w:sz w:val="24"/>
          <w:szCs w:val="24"/>
        </w:rPr>
        <w:t>t</w:t>
      </w:r>
      <w:r w:rsidRPr="008342DC">
        <w:rPr>
          <w:rFonts w:cs="Arial"/>
          <w:kern w:val="32"/>
          <w:sz w:val="24"/>
          <w:szCs w:val="24"/>
        </w:rPr>
        <w:t xml:space="preserve">, og vil bli nærmere avklart og besluttet underveis i dialogfasen, og ikke senere enn invitasjon til å levere endelig tilbud. Beslutning om avtaleformer </w:t>
      </w:r>
      <w:r>
        <w:rPr>
          <w:rFonts w:cs="Arial"/>
          <w:kern w:val="32"/>
          <w:sz w:val="24"/>
          <w:szCs w:val="24"/>
        </w:rPr>
        <w:t>kan blant</w:t>
      </w:r>
      <w:r w:rsidRPr="008342DC">
        <w:rPr>
          <w:rFonts w:cs="Arial"/>
          <w:kern w:val="32"/>
          <w:sz w:val="24"/>
          <w:szCs w:val="24"/>
        </w:rPr>
        <w:t xml:space="preserve"> annet basere seg på om løsningen skal leveres som on-</w:t>
      </w:r>
      <w:proofErr w:type="spellStart"/>
      <w:r w:rsidRPr="008342DC">
        <w:rPr>
          <w:rFonts w:cs="Arial"/>
          <w:kern w:val="32"/>
          <w:sz w:val="24"/>
          <w:szCs w:val="24"/>
        </w:rPr>
        <w:t>premise</w:t>
      </w:r>
      <w:proofErr w:type="spellEnd"/>
      <w:r w:rsidRPr="008342DC">
        <w:rPr>
          <w:rFonts w:cs="Arial"/>
          <w:kern w:val="32"/>
          <w:sz w:val="24"/>
          <w:szCs w:val="24"/>
        </w:rPr>
        <w:t xml:space="preserve"> eller som en skyløsning</w:t>
      </w:r>
      <w:r w:rsidRPr="002F3C1F">
        <w:rPr>
          <w:rFonts w:cs="Arial"/>
          <w:kern w:val="32"/>
          <w:sz w:val="24"/>
          <w:szCs w:val="24"/>
        </w:rPr>
        <w:t>.</w:t>
      </w:r>
    </w:p>
    <w:p w14:paraId="1C23B40A" w14:textId="77777777" w:rsidR="000E46C7" w:rsidRDefault="000E46C7" w:rsidP="000E46C7">
      <w:pPr>
        <w:rPr>
          <w:rFonts w:cs="Arial"/>
          <w:kern w:val="32"/>
          <w:sz w:val="24"/>
          <w:szCs w:val="24"/>
        </w:rPr>
      </w:pPr>
    </w:p>
    <w:p w14:paraId="20BE9B16" w14:textId="77777777" w:rsidR="000E46C7" w:rsidRDefault="000E46C7" w:rsidP="000E46C7">
      <w:pPr>
        <w:rPr>
          <w:rFonts w:cs="Arial"/>
          <w:kern w:val="32"/>
          <w:sz w:val="24"/>
          <w:szCs w:val="24"/>
        </w:rPr>
      </w:pPr>
      <w:commentRangeStart w:id="14"/>
      <w:r>
        <w:rPr>
          <w:rFonts w:cs="Arial"/>
          <w:kern w:val="32"/>
          <w:sz w:val="24"/>
          <w:szCs w:val="24"/>
        </w:rPr>
        <w:t>Kontraktens varighet er anslått til 4 år</w:t>
      </w:r>
      <w:commentRangeEnd w:id="14"/>
      <w:r>
        <w:rPr>
          <w:rStyle w:val="Merknadsreferanse"/>
          <w:rFonts w:cs="Arial"/>
          <w:kern w:val="32"/>
          <w:sz w:val="24"/>
          <w:szCs w:val="24"/>
        </w:rPr>
        <w:commentReference w:id="14"/>
      </w:r>
      <w:r>
        <w:rPr>
          <w:rFonts w:cs="Arial"/>
          <w:kern w:val="32"/>
          <w:sz w:val="24"/>
          <w:szCs w:val="24"/>
        </w:rPr>
        <w:t xml:space="preserve">, </w:t>
      </w:r>
      <w:r w:rsidRPr="001475F8">
        <w:rPr>
          <w:rFonts w:cs="Arial"/>
          <w:kern w:val="32"/>
          <w:sz w:val="24"/>
          <w:szCs w:val="24"/>
        </w:rPr>
        <w:t xml:space="preserve">men </w:t>
      </w:r>
      <w:r w:rsidRPr="008B5005">
        <w:rPr>
          <w:rFonts w:cs="Arial"/>
          <w:kern w:val="32"/>
          <w:sz w:val="24"/>
          <w:szCs w:val="24"/>
        </w:rPr>
        <w:t>kan bli gjenstand for endringer</w:t>
      </w:r>
      <w:r>
        <w:rPr>
          <w:rFonts w:cs="Arial"/>
          <w:kern w:val="32"/>
          <w:sz w:val="24"/>
          <w:szCs w:val="24"/>
        </w:rPr>
        <w:t xml:space="preserve"> </w:t>
      </w:r>
      <w:r w:rsidRPr="001475F8">
        <w:rPr>
          <w:rFonts w:cs="Arial"/>
          <w:kern w:val="32"/>
          <w:sz w:val="24"/>
          <w:szCs w:val="24"/>
        </w:rPr>
        <w:t xml:space="preserve">basert på informasjon som tilfaller </w:t>
      </w:r>
      <w:r>
        <w:rPr>
          <w:rFonts w:cs="Arial"/>
          <w:kern w:val="32"/>
          <w:sz w:val="24"/>
          <w:szCs w:val="24"/>
        </w:rPr>
        <w:t>o</w:t>
      </w:r>
      <w:r w:rsidRPr="001475F8">
        <w:rPr>
          <w:rFonts w:cs="Arial"/>
          <w:kern w:val="32"/>
          <w:sz w:val="24"/>
          <w:szCs w:val="24"/>
        </w:rPr>
        <w:t>ppdragsgiver som del av dialogen.</w:t>
      </w:r>
    </w:p>
    <w:p w14:paraId="4B504EFE" w14:textId="77777777" w:rsidR="000E46C7" w:rsidRPr="005C1499" w:rsidRDefault="000E46C7" w:rsidP="000E46C7">
      <w:pPr>
        <w:rPr>
          <w:rFonts w:cs="Arial"/>
          <w:color w:val="000000" w:themeColor="text1"/>
          <w:kern w:val="32"/>
          <w:sz w:val="24"/>
          <w:szCs w:val="24"/>
        </w:rPr>
      </w:pPr>
    </w:p>
    <w:p w14:paraId="62F3425C" w14:textId="77777777" w:rsidR="000E46C7" w:rsidRPr="00F15351" w:rsidRDefault="000E46C7" w:rsidP="000E46C7">
      <w:pPr>
        <w:pStyle w:val="Overskrift3"/>
        <w:keepLines w:val="0"/>
        <w:numPr>
          <w:ilvl w:val="2"/>
          <w:numId w:val="31"/>
        </w:numPr>
        <w:spacing w:before="240" w:after="60"/>
        <w:ind w:left="851"/>
        <w:rPr>
          <w:rFonts w:eastAsia="Times New Roman" w:cs="Arial"/>
          <w:b/>
          <w:bCs/>
          <w:color w:val="auto"/>
          <w:sz w:val="26"/>
          <w:szCs w:val="26"/>
        </w:rPr>
      </w:pPr>
      <w:bookmarkStart w:id="15" w:name="_Toc266101725"/>
      <w:bookmarkStart w:id="16" w:name="_Ref464564226"/>
      <w:bookmarkStart w:id="17" w:name="_Hlk20139923"/>
      <w:bookmarkStart w:id="18" w:name="_Toc225153949"/>
      <w:r w:rsidRPr="00F15351">
        <w:rPr>
          <w:rFonts w:eastAsia="Times New Roman" w:cs="Arial"/>
          <w:b/>
          <w:bCs/>
          <w:color w:val="auto"/>
          <w:sz w:val="26"/>
          <w:szCs w:val="26"/>
        </w:rPr>
        <w:lastRenderedPageBreak/>
        <w:t>Kunngjøring av anskaffelsen</w:t>
      </w:r>
      <w:bookmarkEnd w:id="18"/>
    </w:p>
    <w:p w14:paraId="2945A654" w14:textId="77777777" w:rsidR="000E46C7" w:rsidRDefault="000E46C7" w:rsidP="000E46C7">
      <w:pPr>
        <w:rPr>
          <w:rFonts w:cs="Arial"/>
          <w:kern w:val="32"/>
          <w:sz w:val="24"/>
          <w:szCs w:val="24"/>
        </w:rPr>
      </w:pPr>
      <w:r w:rsidRPr="001828E7">
        <w:rPr>
          <w:rFonts w:cs="Arial"/>
          <w:kern w:val="32"/>
          <w:sz w:val="24"/>
          <w:szCs w:val="24"/>
        </w:rPr>
        <w:t xml:space="preserve">Kunngjøringen ble sendt til </w:t>
      </w:r>
      <w:r>
        <w:rPr>
          <w:rFonts w:cs="Arial"/>
          <w:kern w:val="32"/>
          <w:sz w:val="24"/>
          <w:szCs w:val="24"/>
        </w:rPr>
        <w:t xml:space="preserve">publisering på </w:t>
      </w:r>
      <w:r w:rsidRPr="007C0239">
        <w:rPr>
          <w:rFonts w:cs="Arial"/>
          <w:kern w:val="32"/>
          <w:sz w:val="24"/>
          <w:szCs w:val="24"/>
        </w:rPr>
        <w:t>Doffin 13.01.2026.</w:t>
      </w:r>
      <w:r>
        <w:rPr>
          <w:rFonts w:cs="Arial"/>
          <w:kern w:val="32"/>
          <w:sz w:val="24"/>
          <w:szCs w:val="24"/>
        </w:rPr>
        <w:t xml:space="preserve"> Doffin-referanse 0000-000.  K</w:t>
      </w:r>
      <w:r w:rsidRPr="0048172A">
        <w:rPr>
          <w:rFonts w:cs="Arial"/>
          <w:kern w:val="32"/>
          <w:sz w:val="24"/>
          <w:szCs w:val="24"/>
        </w:rPr>
        <w:t>onkurranse-id</w:t>
      </w:r>
      <w:r>
        <w:rPr>
          <w:rFonts w:cs="Arial"/>
          <w:kern w:val="32"/>
          <w:sz w:val="24"/>
          <w:szCs w:val="24"/>
        </w:rPr>
        <w:t xml:space="preserve"> i Buy-Pro:</w:t>
      </w:r>
      <w:r w:rsidRPr="0048172A">
        <w:rPr>
          <w:rFonts w:cs="Arial"/>
          <w:kern w:val="32"/>
          <w:sz w:val="24"/>
          <w:szCs w:val="24"/>
        </w:rPr>
        <w:t xml:space="preserve"> 126-25</w:t>
      </w:r>
      <w:r>
        <w:rPr>
          <w:rFonts w:cs="Arial"/>
          <w:kern w:val="32"/>
          <w:sz w:val="24"/>
          <w:szCs w:val="24"/>
        </w:rPr>
        <w:t>.</w:t>
      </w:r>
    </w:p>
    <w:p w14:paraId="700AB55C" w14:textId="77777777" w:rsidR="000E46C7" w:rsidRDefault="000E46C7" w:rsidP="000E46C7">
      <w:pPr>
        <w:rPr>
          <w:rFonts w:cs="Arial"/>
          <w:kern w:val="32"/>
          <w:sz w:val="24"/>
          <w:szCs w:val="24"/>
        </w:rPr>
      </w:pPr>
    </w:p>
    <w:p w14:paraId="65DC8A3F" w14:textId="77777777" w:rsidR="000E46C7" w:rsidRPr="00F15351" w:rsidRDefault="000E46C7" w:rsidP="000E46C7">
      <w:pPr>
        <w:pStyle w:val="Overskrift3"/>
        <w:keepLines w:val="0"/>
        <w:numPr>
          <w:ilvl w:val="2"/>
          <w:numId w:val="31"/>
        </w:numPr>
        <w:spacing w:before="240" w:after="60"/>
        <w:ind w:left="851"/>
        <w:rPr>
          <w:rFonts w:eastAsia="Times New Roman" w:cs="Arial"/>
          <w:b/>
          <w:bCs/>
          <w:color w:val="auto"/>
          <w:sz w:val="26"/>
          <w:szCs w:val="26"/>
        </w:rPr>
      </w:pPr>
      <w:bookmarkStart w:id="19" w:name="_Toc215818951"/>
      <w:bookmarkStart w:id="20" w:name="_Toc215818934"/>
      <w:bookmarkStart w:id="21" w:name="_Toc225153950"/>
      <w:r w:rsidRPr="00C72B84">
        <w:rPr>
          <w:rFonts w:eastAsia="Times New Roman" w:cs="Arial"/>
          <w:b/>
          <w:bCs/>
          <w:color w:val="auto"/>
          <w:sz w:val="26"/>
          <w:szCs w:val="26"/>
        </w:rPr>
        <w:t>Oppdatering av konkurransegrunnlaget</w:t>
      </w:r>
      <w:bookmarkEnd w:id="19"/>
      <w:bookmarkEnd w:id="21"/>
    </w:p>
    <w:p w14:paraId="58B08E98" w14:textId="77777777" w:rsidR="000E46C7" w:rsidRPr="00E01461" w:rsidRDefault="000E46C7" w:rsidP="000E46C7">
      <w:pPr>
        <w:pStyle w:val="NormalWeb"/>
        <w:spacing w:after="120"/>
        <w:rPr>
          <w:rFonts w:ascii="Arial" w:hAnsi="Arial" w:cs="Arial"/>
        </w:rPr>
      </w:pPr>
      <w:r w:rsidRPr="00E01461">
        <w:rPr>
          <w:rFonts w:ascii="Arial" w:hAnsi="Arial" w:cs="Arial"/>
        </w:rPr>
        <w:t xml:space="preserve">Oppdragsgiver har rett til å foreta rettelser, suppleringer eller endringer i konkurransedokumentene. </w:t>
      </w:r>
    </w:p>
    <w:p w14:paraId="085B32CA" w14:textId="77777777" w:rsidR="000E46C7" w:rsidRDefault="000E46C7" w:rsidP="000E46C7">
      <w:pPr>
        <w:pStyle w:val="NormalWeb"/>
        <w:spacing w:before="0" w:beforeAutospacing="0" w:after="120" w:afterAutospacing="0"/>
        <w:rPr>
          <w:rFonts w:ascii="Arial" w:hAnsi="Arial" w:cs="Arial"/>
        </w:rPr>
      </w:pPr>
      <w:r w:rsidRPr="3D500750">
        <w:rPr>
          <w:rFonts w:ascii="Arial" w:hAnsi="Arial" w:cs="Arial"/>
        </w:rPr>
        <w:t xml:space="preserve">Eventuelle rettelser, suppleringer eller endringer av konkurransedokumentene vil bli formidlet til alle </w:t>
      </w:r>
      <w:r w:rsidRPr="003358A4">
        <w:rPr>
          <w:rFonts w:ascii="Arial" w:hAnsi="Arial" w:cs="Arial"/>
        </w:rPr>
        <w:t>tilbydere.</w:t>
      </w:r>
    </w:p>
    <w:p w14:paraId="2DB8337E" w14:textId="77777777" w:rsidR="000E46C7" w:rsidRPr="000B389F" w:rsidRDefault="000E46C7" w:rsidP="000E46C7">
      <w:pPr>
        <w:pStyle w:val="NormalWeb"/>
        <w:spacing w:before="0" w:beforeAutospacing="0" w:after="120" w:afterAutospacing="0"/>
        <w:rPr>
          <w:rFonts w:ascii="Arial" w:hAnsi="Arial" w:cs="Arial"/>
        </w:rPr>
      </w:pPr>
    </w:p>
    <w:p w14:paraId="0E9C46E3" w14:textId="77777777" w:rsidR="000E46C7" w:rsidRPr="00903D24" w:rsidRDefault="000E46C7" w:rsidP="000E46C7">
      <w:pPr>
        <w:pStyle w:val="Overskrift3"/>
        <w:keepLines w:val="0"/>
        <w:numPr>
          <w:ilvl w:val="2"/>
          <w:numId w:val="31"/>
        </w:numPr>
        <w:spacing w:before="240" w:after="60"/>
        <w:ind w:left="851"/>
        <w:rPr>
          <w:rFonts w:eastAsia="Times New Roman" w:cs="Arial"/>
          <w:b/>
          <w:bCs/>
          <w:color w:val="auto"/>
          <w:sz w:val="26"/>
          <w:szCs w:val="26"/>
        </w:rPr>
      </w:pPr>
      <w:bookmarkStart w:id="22" w:name="_Toc225153951"/>
      <w:r w:rsidRPr="00903D24">
        <w:rPr>
          <w:rFonts w:eastAsia="Times New Roman" w:cs="Arial"/>
          <w:b/>
          <w:bCs/>
          <w:color w:val="auto"/>
          <w:sz w:val="26"/>
          <w:szCs w:val="26"/>
        </w:rPr>
        <w:t>Tilleggsopplysninger og spørsmål til konkurransedokumentene</w:t>
      </w:r>
      <w:bookmarkEnd w:id="20"/>
      <w:bookmarkEnd w:id="22"/>
    </w:p>
    <w:p w14:paraId="1C582B57" w14:textId="77777777" w:rsidR="000E46C7" w:rsidRPr="00415B2E" w:rsidRDefault="000E46C7" w:rsidP="000E46C7">
      <w:pPr>
        <w:rPr>
          <w:rFonts w:cs="Arial"/>
          <w:color w:val="000000" w:themeColor="text1"/>
          <w:sz w:val="24"/>
          <w:szCs w:val="24"/>
        </w:rPr>
      </w:pPr>
      <w:r w:rsidRPr="00063F21">
        <w:rPr>
          <w:rFonts w:cs="Arial"/>
          <w:sz w:val="24"/>
          <w:szCs w:val="24"/>
        </w:rPr>
        <w:t xml:space="preserve">All relevant kontaktinformasjon </w:t>
      </w:r>
      <w:r w:rsidRPr="0048172A">
        <w:rPr>
          <w:rFonts w:cs="Arial"/>
          <w:sz w:val="24"/>
          <w:szCs w:val="24"/>
        </w:rPr>
        <w:t>knyttet til konkurransen er tilgjengelig i konkurransegjennomføringsverktøyet</w:t>
      </w:r>
      <w:r w:rsidRPr="0048172A">
        <w:rPr>
          <w:rFonts w:cs="Arial"/>
          <w:iCs/>
          <w:sz w:val="24"/>
          <w:szCs w:val="24"/>
        </w:rPr>
        <w:t xml:space="preserve">: </w:t>
      </w:r>
      <w:proofErr w:type="spellStart"/>
      <w:r w:rsidRPr="0048172A">
        <w:rPr>
          <w:rFonts w:cs="Arial"/>
          <w:kern w:val="32"/>
          <w:sz w:val="24"/>
          <w:szCs w:val="24"/>
        </w:rPr>
        <w:t>BuyPro</w:t>
      </w:r>
      <w:proofErr w:type="spellEnd"/>
      <w:r w:rsidRPr="0048172A">
        <w:rPr>
          <w:rFonts w:cs="Arial"/>
          <w:kern w:val="32"/>
          <w:sz w:val="24"/>
          <w:szCs w:val="24"/>
        </w:rPr>
        <w:t xml:space="preserve"> (</w:t>
      </w:r>
      <w:hyperlink r:id="rId15" w:history="1">
        <w:r w:rsidRPr="0048172A">
          <w:rPr>
            <w:rStyle w:val="Hyperkobling"/>
            <w:rFonts w:cs="Arial"/>
            <w:kern w:val="32"/>
            <w:sz w:val="24"/>
            <w:szCs w:val="24"/>
          </w:rPr>
          <w:t>www.buypro.no</w:t>
        </w:r>
      </w:hyperlink>
      <w:r w:rsidRPr="0048172A">
        <w:rPr>
          <w:rFonts w:cs="Arial"/>
          <w:kern w:val="32"/>
          <w:sz w:val="24"/>
          <w:szCs w:val="24"/>
        </w:rPr>
        <w:t>, konkurranse-id 126-25)</w:t>
      </w:r>
      <w:r w:rsidRPr="0048172A">
        <w:rPr>
          <w:sz w:val="24"/>
          <w:szCs w:val="24"/>
        </w:rPr>
        <w:t>.</w:t>
      </w:r>
      <w:r>
        <w:rPr>
          <w:sz w:val="24"/>
          <w:szCs w:val="24"/>
        </w:rPr>
        <w:t xml:space="preserve"> </w:t>
      </w:r>
      <w:r w:rsidRPr="00063F21">
        <w:rPr>
          <w:rFonts w:cs="Arial"/>
          <w:sz w:val="24"/>
          <w:szCs w:val="24"/>
        </w:rPr>
        <w:t>Deltakere bes benytte dette verktøyet for henvendelser og kommunikasjon med oppdragsgiver i løpet av konkurranseprosessen.</w:t>
      </w:r>
    </w:p>
    <w:p w14:paraId="7D8356E8" w14:textId="77777777" w:rsidR="000E46C7" w:rsidRDefault="000E46C7" w:rsidP="000E46C7">
      <w:pPr>
        <w:rPr>
          <w:rFonts w:cs="Arial"/>
          <w:sz w:val="24"/>
          <w:szCs w:val="24"/>
        </w:rPr>
      </w:pPr>
    </w:p>
    <w:p w14:paraId="32AA0C3A" w14:textId="77777777" w:rsidR="000E46C7" w:rsidRPr="000F1085" w:rsidRDefault="000E46C7" w:rsidP="000E46C7">
      <w:pPr>
        <w:rPr>
          <w:rFonts w:cs="Arial"/>
          <w:sz w:val="24"/>
          <w:szCs w:val="24"/>
        </w:rPr>
      </w:pPr>
      <w:r w:rsidRPr="00310A59">
        <w:rPr>
          <w:rFonts w:cs="Arial"/>
          <w:sz w:val="24"/>
          <w:szCs w:val="24"/>
        </w:rPr>
        <w:t xml:space="preserve">Oppdragsgiver oppfordrer tilbyderne til å sette seg godt inn i konkurransedokumentene og stille spørsmål dersom noe er uklart. </w:t>
      </w:r>
      <w:r w:rsidRPr="000F1085">
        <w:rPr>
          <w:rFonts w:cs="Arial"/>
          <w:sz w:val="24"/>
          <w:szCs w:val="24"/>
        </w:rPr>
        <w:t xml:space="preserve">Dersom tilbyderne finner at konkurransegrunnlaget ikke gir tilstrekkelig veiledning, eller er uklart, kan de stille spørsmål eller be om tilleggsopplysninger hos oppdragsgiver via </w:t>
      </w:r>
      <w:proofErr w:type="spellStart"/>
      <w:r w:rsidRPr="000F1085">
        <w:rPr>
          <w:rFonts w:cs="Arial"/>
          <w:sz w:val="24"/>
          <w:szCs w:val="24"/>
        </w:rPr>
        <w:t>BuyPro</w:t>
      </w:r>
      <w:proofErr w:type="spellEnd"/>
      <w:r w:rsidRPr="000F1085">
        <w:rPr>
          <w:rFonts w:cs="Arial"/>
          <w:sz w:val="24"/>
          <w:szCs w:val="24"/>
        </w:rPr>
        <w:t>. Alle spørsmål vil bli besvart i anonymisert form og gjort tilgjengelig for alle som har meldt interesse for konkurransen i konkurransegjennomføringsverktøyet.</w:t>
      </w:r>
    </w:p>
    <w:p w14:paraId="40A3CFFB" w14:textId="77777777" w:rsidR="000E46C7" w:rsidRDefault="000E46C7" w:rsidP="000E46C7">
      <w:pPr>
        <w:rPr>
          <w:rFonts w:cs="Arial"/>
          <w:sz w:val="24"/>
          <w:szCs w:val="24"/>
        </w:rPr>
      </w:pPr>
    </w:p>
    <w:p w14:paraId="676EB1E3" w14:textId="77777777" w:rsidR="000E46C7" w:rsidRDefault="000E46C7" w:rsidP="000E46C7">
      <w:pPr>
        <w:rPr>
          <w:rFonts w:cs="Arial"/>
          <w:sz w:val="24"/>
          <w:szCs w:val="24"/>
        </w:rPr>
      </w:pPr>
      <w:r w:rsidRPr="00CA31A8">
        <w:rPr>
          <w:rFonts w:cs="Arial"/>
          <w:sz w:val="24"/>
          <w:szCs w:val="24"/>
        </w:rPr>
        <w:t>Dersom det oppdages feil i konkurransegrunnlaget, bes dette formidlet til oppdragsgiver via KGV.</w:t>
      </w:r>
      <w:r>
        <w:rPr>
          <w:rFonts w:cs="Arial"/>
          <w:sz w:val="24"/>
          <w:szCs w:val="24"/>
        </w:rPr>
        <w:t xml:space="preserve"> </w:t>
      </w:r>
    </w:p>
    <w:p w14:paraId="1CAB4C46" w14:textId="77777777" w:rsidR="000E46C7" w:rsidRDefault="000E46C7" w:rsidP="000E46C7">
      <w:pPr>
        <w:rPr>
          <w:rFonts w:cs="Arial"/>
          <w:sz w:val="24"/>
          <w:szCs w:val="24"/>
        </w:rPr>
      </w:pPr>
    </w:p>
    <w:p w14:paraId="7299E81A" w14:textId="77777777" w:rsidR="000E46C7" w:rsidRPr="00A85632" w:rsidRDefault="000E46C7" w:rsidP="000E46C7">
      <w:pPr>
        <w:rPr>
          <w:rFonts w:cs="Arial"/>
          <w:sz w:val="24"/>
          <w:szCs w:val="24"/>
        </w:rPr>
      </w:pPr>
      <w:r w:rsidRPr="00A85632">
        <w:rPr>
          <w:rFonts w:cs="Arial"/>
          <w:sz w:val="24"/>
          <w:szCs w:val="24"/>
        </w:rPr>
        <w:t>Eventuelle spørsmål tilbydere måtte ha til konkurransedokumentene må fremmes innen fristen</w:t>
      </w:r>
      <w:r>
        <w:rPr>
          <w:rFonts w:cs="Arial"/>
          <w:sz w:val="24"/>
          <w:szCs w:val="24"/>
        </w:rPr>
        <w:t xml:space="preserve"> som framgår av </w:t>
      </w:r>
      <w:r w:rsidRPr="00BE25C1">
        <w:rPr>
          <w:rFonts w:cs="Arial"/>
          <w:sz w:val="24"/>
          <w:szCs w:val="24"/>
        </w:rPr>
        <w:t>tidsplanen.</w:t>
      </w:r>
      <w:r w:rsidRPr="00A85632">
        <w:rPr>
          <w:rFonts w:cs="Arial"/>
          <w:sz w:val="24"/>
          <w:szCs w:val="24"/>
        </w:rPr>
        <w:t xml:space="preserve"> </w:t>
      </w:r>
    </w:p>
    <w:p w14:paraId="156A2303" w14:textId="77777777" w:rsidR="000E46C7" w:rsidRPr="00A85632" w:rsidRDefault="000E46C7" w:rsidP="000E46C7">
      <w:pPr>
        <w:rPr>
          <w:rFonts w:cs="Arial"/>
          <w:sz w:val="24"/>
          <w:szCs w:val="24"/>
        </w:rPr>
      </w:pPr>
    </w:p>
    <w:p w14:paraId="23CDDD6B" w14:textId="77777777" w:rsidR="000E46C7" w:rsidRPr="00A85632" w:rsidRDefault="000E46C7" w:rsidP="000E46C7">
      <w:pPr>
        <w:rPr>
          <w:rFonts w:cs="Arial"/>
          <w:sz w:val="24"/>
          <w:szCs w:val="24"/>
        </w:rPr>
      </w:pPr>
      <w:r>
        <w:rPr>
          <w:rFonts w:cs="Arial"/>
          <w:sz w:val="24"/>
          <w:szCs w:val="24"/>
        </w:rPr>
        <w:t>F</w:t>
      </w:r>
      <w:r w:rsidRPr="00A85632">
        <w:rPr>
          <w:rFonts w:cs="Arial"/>
          <w:sz w:val="24"/>
          <w:szCs w:val="24"/>
        </w:rPr>
        <w:t xml:space="preserve">orespørsler levert til </w:t>
      </w:r>
      <w:r>
        <w:rPr>
          <w:rFonts w:cs="Arial"/>
          <w:sz w:val="24"/>
          <w:szCs w:val="24"/>
        </w:rPr>
        <w:t>o</w:t>
      </w:r>
      <w:r w:rsidRPr="00A85632">
        <w:rPr>
          <w:rFonts w:cs="Arial"/>
          <w:sz w:val="24"/>
          <w:szCs w:val="24"/>
        </w:rPr>
        <w:t xml:space="preserve">ppdragsgiver via post/e-post vil </w:t>
      </w:r>
      <w:r>
        <w:rPr>
          <w:rFonts w:cs="Arial"/>
          <w:sz w:val="24"/>
          <w:szCs w:val="24"/>
        </w:rPr>
        <w:t>ikke bli besvart</w:t>
      </w:r>
      <w:r w:rsidRPr="00A85632">
        <w:rPr>
          <w:rFonts w:cs="Arial"/>
          <w:sz w:val="24"/>
          <w:szCs w:val="24"/>
        </w:rPr>
        <w:t>.</w:t>
      </w:r>
    </w:p>
    <w:p w14:paraId="2BB4159C" w14:textId="77777777" w:rsidR="000E46C7" w:rsidRPr="00A85632" w:rsidRDefault="000E46C7" w:rsidP="000E46C7">
      <w:pPr>
        <w:rPr>
          <w:rFonts w:cs="Arial"/>
          <w:b/>
          <w:bCs/>
          <w:kern w:val="32"/>
          <w:sz w:val="24"/>
          <w:szCs w:val="24"/>
        </w:rPr>
      </w:pPr>
    </w:p>
    <w:p w14:paraId="36ADBCF1" w14:textId="77777777" w:rsidR="000E46C7" w:rsidRPr="00903D24" w:rsidDel="005577BB" w:rsidRDefault="000E46C7" w:rsidP="000E46C7">
      <w:pPr>
        <w:pStyle w:val="Overskrift2"/>
        <w:keepLines w:val="0"/>
        <w:numPr>
          <w:ilvl w:val="1"/>
          <w:numId w:val="31"/>
        </w:numPr>
        <w:spacing w:before="240" w:after="60"/>
        <w:rPr>
          <w:rFonts w:ascii="Arial" w:eastAsia="Times New Roman" w:hAnsi="Arial" w:cs="Arial"/>
          <w:b/>
          <w:bCs/>
          <w:i/>
          <w:iCs/>
          <w:color w:val="auto"/>
          <w:sz w:val="28"/>
          <w:szCs w:val="28"/>
        </w:rPr>
      </w:pPr>
      <w:bookmarkStart w:id="23" w:name="_Toc225153952"/>
      <w:r w:rsidRPr="00903D24" w:rsidDel="005577BB">
        <w:rPr>
          <w:rFonts w:ascii="Arial" w:eastAsia="Times New Roman" w:hAnsi="Arial" w:cs="Arial"/>
          <w:b/>
          <w:bCs/>
          <w:i/>
          <w:iCs/>
          <w:color w:val="auto"/>
          <w:sz w:val="28"/>
          <w:szCs w:val="28"/>
        </w:rPr>
        <w:t>Språk</w:t>
      </w:r>
      <w:bookmarkEnd w:id="23"/>
    </w:p>
    <w:p w14:paraId="42363707" w14:textId="77777777" w:rsidR="000E46C7" w:rsidRDefault="000E46C7" w:rsidP="000E46C7">
      <w:pPr>
        <w:rPr>
          <w:rFonts w:cs="Arial"/>
          <w:sz w:val="24"/>
          <w:szCs w:val="24"/>
        </w:rPr>
      </w:pPr>
      <w:r w:rsidRPr="006E7C96">
        <w:rPr>
          <w:rFonts w:cs="Arial"/>
          <w:sz w:val="24"/>
          <w:szCs w:val="24"/>
        </w:rPr>
        <w:t>All skriftlig</w:t>
      </w:r>
      <w:r w:rsidRPr="00A85632" w:rsidDel="005577BB">
        <w:rPr>
          <w:rFonts w:cs="Arial"/>
          <w:sz w:val="24"/>
          <w:szCs w:val="24"/>
        </w:rPr>
        <w:t xml:space="preserve"> og muntlig kommunikasjon i forbindelse med denne konkurransen skal foregå på </w:t>
      </w:r>
      <w:r w:rsidRPr="00551A04" w:rsidDel="005577BB">
        <w:rPr>
          <w:rFonts w:cs="Arial"/>
          <w:sz w:val="24"/>
          <w:szCs w:val="24"/>
        </w:rPr>
        <w:t>norsk</w:t>
      </w:r>
      <w:r w:rsidRPr="00551A04">
        <w:rPr>
          <w:rFonts w:cs="Arial"/>
          <w:sz w:val="24"/>
          <w:szCs w:val="24"/>
        </w:rPr>
        <w:t xml:space="preserve">, </w:t>
      </w:r>
      <w:r w:rsidRPr="00551A04" w:rsidDel="005577BB">
        <w:rPr>
          <w:rFonts w:cs="Arial"/>
          <w:sz w:val="24"/>
          <w:szCs w:val="24"/>
        </w:rPr>
        <w:t>engelsk</w:t>
      </w:r>
      <w:r w:rsidRPr="00551A04">
        <w:rPr>
          <w:rFonts w:cs="Arial"/>
          <w:sz w:val="24"/>
          <w:szCs w:val="24"/>
        </w:rPr>
        <w:t xml:space="preserve">, </w:t>
      </w:r>
      <w:r>
        <w:rPr>
          <w:rFonts w:cs="Arial"/>
          <w:sz w:val="24"/>
          <w:szCs w:val="24"/>
        </w:rPr>
        <w:t>dansk eller svensk</w:t>
      </w:r>
      <w:r w:rsidRPr="00A85632" w:rsidDel="005577BB">
        <w:rPr>
          <w:rFonts w:cs="Arial"/>
          <w:sz w:val="24"/>
          <w:szCs w:val="24"/>
        </w:rPr>
        <w:t xml:space="preserve">. </w:t>
      </w:r>
      <w:r>
        <w:rPr>
          <w:rFonts w:cs="Arial"/>
          <w:sz w:val="24"/>
          <w:szCs w:val="24"/>
        </w:rPr>
        <w:t xml:space="preserve">Dette gjelder også gjennomføring av dialogaktivitetene. </w:t>
      </w:r>
    </w:p>
    <w:p w14:paraId="34E9DA57" w14:textId="77777777" w:rsidR="000E46C7" w:rsidRDefault="000E46C7" w:rsidP="000E46C7">
      <w:pPr>
        <w:rPr>
          <w:rFonts w:cs="Arial"/>
          <w:sz w:val="24"/>
          <w:szCs w:val="24"/>
        </w:rPr>
      </w:pPr>
    </w:p>
    <w:p w14:paraId="0A6A0A6F" w14:textId="77777777" w:rsidR="000E46C7" w:rsidRDefault="000E46C7" w:rsidP="000E46C7">
      <w:pPr>
        <w:rPr>
          <w:rFonts w:cs="Arial"/>
          <w:sz w:val="24"/>
          <w:szCs w:val="24"/>
        </w:rPr>
      </w:pPr>
      <w:r>
        <w:rPr>
          <w:rFonts w:cs="Arial"/>
          <w:sz w:val="24"/>
          <w:szCs w:val="24"/>
        </w:rPr>
        <w:t>Skriftlige løsnings-/</w:t>
      </w:r>
      <w:r w:rsidRPr="008D556C">
        <w:rPr>
          <w:rFonts w:cs="Arial"/>
          <w:sz w:val="24"/>
          <w:szCs w:val="24"/>
        </w:rPr>
        <w:t>konseptforslag</w:t>
      </w:r>
      <w:r>
        <w:rPr>
          <w:rFonts w:cs="Arial"/>
          <w:sz w:val="24"/>
          <w:szCs w:val="24"/>
        </w:rPr>
        <w:t>, prøvetilbud og tilbyders endelig</w:t>
      </w:r>
      <w:r w:rsidRPr="00A85632" w:rsidDel="005577BB">
        <w:rPr>
          <w:rFonts w:cs="Arial"/>
          <w:sz w:val="24"/>
          <w:szCs w:val="24"/>
        </w:rPr>
        <w:t>e tilbud</w:t>
      </w:r>
      <w:r>
        <w:rPr>
          <w:rFonts w:cs="Arial"/>
          <w:sz w:val="24"/>
          <w:szCs w:val="24"/>
        </w:rPr>
        <w:t xml:space="preserve"> må være på norsk (bokmål eller nynorsk)</w:t>
      </w:r>
      <w:r w:rsidRPr="00A85632">
        <w:rPr>
          <w:rFonts w:cs="Arial"/>
          <w:sz w:val="24"/>
          <w:szCs w:val="24"/>
        </w:rPr>
        <w:t>.</w:t>
      </w:r>
      <w:r>
        <w:rPr>
          <w:rFonts w:cs="Arial"/>
          <w:sz w:val="24"/>
          <w:szCs w:val="24"/>
        </w:rPr>
        <w:t xml:space="preserve"> </w:t>
      </w:r>
    </w:p>
    <w:p w14:paraId="211EFB19" w14:textId="77777777" w:rsidR="000E46C7" w:rsidRPr="00A85632" w:rsidDel="005577BB" w:rsidRDefault="000E46C7" w:rsidP="000E46C7">
      <w:pPr>
        <w:rPr>
          <w:rFonts w:cs="Arial"/>
          <w:sz w:val="24"/>
          <w:szCs w:val="24"/>
        </w:rPr>
      </w:pPr>
    </w:p>
    <w:p w14:paraId="3C93BF74" w14:textId="77777777" w:rsidR="000E46C7" w:rsidRPr="003366EC" w:rsidRDefault="000E46C7" w:rsidP="000E46C7">
      <w:pPr>
        <w:pStyle w:val="Overskrift2"/>
        <w:keepLines w:val="0"/>
        <w:numPr>
          <w:ilvl w:val="1"/>
          <w:numId w:val="31"/>
        </w:numPr>
        <w:spacing w:before="240" w:after="60"/>
        <w:rPr>
          <w:rFonts w:ascii="Arial" w:eastAsia="Times New Roman" w:hAnsi="Arial" w:cs="Arial"/>
          <w:b/>
          <w:i/>
          <w:color w:val="auto"/>
          <w:sz w:val="28"/>
          <w:szCs w:val="28"/>
        </w:rPr>
      </w:pPr>
      <w:bookmarkStart w:id="24" w:name="_Toc225153953"/>
      <w:r w:rsidRPr="003366EC">
        <w:rPr>
          <w:rFonts w:ascii="Arial" w:eastAsia="Times New Roman" w:hAnsi="Arial" w:cs="Arial"/>
          <w:b/>
          <w:i/>
          <w:color w:val="auto"/>
          <w:sz w:val="28"/>
          <w:szCs w:val="28"/>
        </w:rPr>
        <w:lastRenderedPageBreak/>
        <w:t>Offentlighet og taushetsplikt</w:t>
      </w:r>
      <w:bookmarkEnd w:id="24"/>
    </w:p>
    <w:p w14:paraId="0B24A906" w14:textId="77777777" w:rsidR="000E46C7" w:rsidRPr="00A85632" w:rsidRDefault="000E46C7" w:rsidP="000E46C7">
      <w:pPr>
        <w:pStyle w:val="NormalWeb"/>
        <w:spacing w:before="120" w:beforeAutospacing="0" w:after="120" w:afterAutospacing="0"/>
        <w:rPr>
          <w:rFonts w:ascii="Arial" w:hAnsi="Arial" w:cs="Arial"/>
        </w:rPr>
      </w:pPr>
      <w:r w:rsidRPr="00A85632">
        <w:rPr>
          <w:rFonts w:ascii="Arial" w:hAnsi="Arial" w:cs="Arial"/>
        </w:rPr>
        <w:t xml:space="preserve">For allmennhetens innsyn i dokumenter til en offentlig anskaffelse gjelder </w:t>
      </w:r>
      <w:proofErr w:type="spellStart"/>
      <w:r w:rsidRPr="00A85632">
        <w:rPr>
          <w:rFonts w:ascii="Arial" w:hAnsi="Arial" w:cs="Arial"/>
        </w:rPr>
        <w:t>offentleglova</w:t>
      </w:r>
      <w:proofErr w:type="spellEnd"/>
      <w:r w:rsidRPr="00A85632">
        <w:rPr>
          <w:rFonts w:ascii="Arial" w:hAnsi="Arial" w:cs="Arial"/>
        </w:rPr>
        <w:t>. Oppdragsgiver og dennes ansatte plikter å hindre at andre får adgang eller kjennskap til opplysninger om tekniske innretninger og fremgangsmåter eller drifts- og forretningsforhold det vil være av konkurransemessig betydning å hemmeligholde, jf. FOA § 7-4, jf. forvaltningsloven § 13.</w:t>
      </w:r>
    </w:p>
    <w:p w14:paraId="18750387" w14:textId="77777777" w:rsidR="000E46C7" w:rsidRPr="00A85632" w:rsidRDefault="000E46C7" w:rsidP="000E46C7">
      <w:pPr>
        <w:rPr>
          <w:rFonts w:cs="Arial"/>
          <w:sz w:val="24"/>
          <w:szCs w:val="24"/>
        </w:rPr>
      </w:pPr>
    </w:p>
    <w:p w14:paraId="5C151C4C" w14:textId="77777777" w:rsidR="000E46C7" w:rsidRDefault="000E46C7" w:rsidP="000E46C7">
      <w:pPr>
        <w:spacing w:after="160" w:line="278" w:lineRule="auto"/>
        <w:rPr>
          <w:rFonts w:cs="Arial"/>
          <w:b/>
          <w:bCs/>
          <w:kern w:val="32"/>
          <w:sz w:val="32"/>
          <w:szCs w:val="32"/>
        </w:rPr>
      </w:pPr>
    </w:p>
    <w:p w14:paraId="30EB69AD" w14:textId="77777777" w:rsidR="000E46C7" w:rsidRPr="007B5181" w:rsidRDefault="000E46C7" w:rsidP="000E46C7">
      <w:pPr>
        <w:pStyle w:val="Overskrift1"/>
        <w:keepLines w:val="0"/>
        <w:numPr>
          <w:ilvl w:val="0"/>
          <w:numId w:val="31"/>
        </w:numPr>
        <w:spacing w:before="240" w:after="60"/>
        <w:rPr>
          <w:rFonts w:ascii="Arial" w:eastAsia="Times New Roman" w:hAnsi="Arial" w:cs="Arial"/>
          <w:b/>
          <w:bCs/>
          <w:color w:val="auto"/>
          <w:kern w:val="32"/>
          <w:sz w:val="32"/>
          <w:szCs w:val="32"/>
        </w:rPr>
      </w:pPr>
      <w:bookmarkStart w:id="25" w:name="_Toc225153954"/>
      <w:r w:rsidRPr="00700752">
        <w:rPr>
          <w:rFonts w:ascii="Arial" w:eastAsia="Times New Roman" w:hAnsi="Arial" w:cs="Arial"/>
          <w:b/>
          <w:bCs/>
          <w:color w:val="auto"/>
          <w:kern w:val="32"/>
          <w:sz w:val="32"/>
          <w:szCs w:val="32"/>
        </w:rPr>
        <w:t xml:space="preserve">REGLER FOR GJENNOMFØRING AV </w:t>
      </w:r>
      <w:r w:rsidRPr="005B4004">
        <w:rPr>
          <w:rFonts w:ascii="Arial" w:eastAsia="Times New Roman" w:hAnsi="Arial" w:cs="Arial"/>
          <w:b/>
          <w:color w:val="auto"/>
          <w:kern w:val="32"/>
          <w:sz w:val="32"/>
          <w:szCs w:val="32"/>
        </w:rPr>
        <w:t>ANSKAFFELSEN</w:t>
      </w:r>
      <w:bookmarkEnd w:id="25"/>
      <w:r>
        <w:rPr>
          <w:rFonts w:ascii="Arial" w:eastAsia="Times New Roman" w:hAnsi="Arial" w:cs="Arial"/>
          <w:b/>
          <w:color w:val="auto"/>
          <w:kern w:val="32"/>
          <w:sz w:val="32"/>
          <w:szCs w:val="32"/>
        </w:rPr>
        <w:t xml:space="preserve"> </w:t>
      </w:r>
      <w:bookmarkEnd w:id="15"/>
      <w:bookmarkEnd w:id="16"/>
      <w:bookmarkEnd w:id="17"/>
    </w:p>
    <w:p w14:paraId="5241D20F" w14:textId="77777777" w:rsidR="000E46C7" w:rsidRDefault="000E46C7" w:rsidP="000E46C7">
      <w:pPr>
        <w:pStyle w:val="Overskrift2"/>
        <w:keepLines w:val="0"/>
        <w:numPr>
          <w:ilvl w:val="1"/>
          <w:numId w:val="31"/>
        </w:numPr>
        <w:spacing w:before="240" w:after="60"/>
        <w:rPr>
          <w:rFonts w:ascii="Arial" w:eastAsia="Times New Roman" w:hAnsi="Arial" w:cs="Arial"/>
          <w:b/>
          <w:bCs/>
          <w:i/>
          <w:iCs/>
          <w:color w:val="auto"/>
          <w:sz w:val="28"/>
          <w:szCs w:val="28"/>
        </w:rPr>
      </w:pPr>
      <w:bookmarkStart w:id="26" w:name="_Toc225153955"/>
      <w:r w:rsidRPr="00AF290A">
        <w:rPr>
          <w:rFonts w:ascii="Arial" w:eastAsia="Times New Roman" w:hAnsi="Arial" w:cs="Arial"/>
          <w:b/>
          <w:bCs/>
          <w:i/>
          <w:iCs/>
          <w:color w:val="auto"/>
          <w:sz w:val="28"/>
          <w:szCs w:val="28"/>
        </w:rPr>
        <w:t>Anskaffelsesprosedyre</w:t>
      </w:r>
      <w:bookmarkEnd w:id="26"/>
      <w:r w:rsidRPr="00AF290A">
        <w:rPr>
          <w:rFonts w:ascii="Arial" w:eastAsia="Times New Roman" w:hAnsi="Arial" w:cs="Arial"/>
          <w:b/>
          <w:bCs/>
          <w:i/>
          <w:iCs/>
          <w:color w:val="auto"/>
          <w:sz w:val="28"/>
          <w:szCs w:val="28"/>
        </w:rPr>
        <w:t xml:space="preserve"> </w:t>
      </w:r>
    </w:p>
    <w:p w14:paraId="42247CD7" w14:textId="77777777" w:rsidR="000E46C7" w:rsidRPr="00FD4075" w:rsidRDefault="000E46C7" w:rsidP="000E46C7">
      <w:pPr>
        <w:spacing w:line="240" w:lineRule="auto"/>
      </w:pPr>
    </w:p>
    <w:p w14:paraId="0CD61375"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sidRPr="007B5181">
        <w:rPr>
          <w:rFonts w:cs="Arial"/>
          <w:i/>
          <w:iCs/>
          <w:kern w:val="32"/>
          <w:sz w:val="22"/>
          <w:szCs w:val="22"/>
          <w:highlight w:val="cyan"/>
        </w:rPr>
        <w:t>Veiledning</w:t>
      </w:r>
      <w:r>
        <w:rPr>
          <w:rFonts w:cs="Arial"/>
          <w:i/>
          <w:iCs/>
          <w:kern w:val="32"/>
          <w:sz w:val="22"/>
          <w:szCs w:val="22"/>
        </w:rPr>
        <w:t>:</w:t>
      </w:r>
      <w:r w:rsidRPr="007B5181">
        <w:rPr>
          <w:rFonts w:cs="Arial"/>
          <w:i/>
          <w:iCs/>
          <w:kern w:val="32"/>
          <w:sz w:val="22"/>
          <w:szCs w:val="22"/>
        </w:rPr>
        <w:t xml:space="preserve"> Gi en beskrivelse i konkurransegrunnlaget for hvilke(t) vilkår som kommer til anvendelse og vurderingen for dette. </w:t>
      </w:r>
    </w:p>
    <w:p w14:paraId="0BB530B2"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p>
    <w:p w14:paraId="4119D130"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sidRPr="007B5181">
        <w:rPr>
          <w:rFonts w:cs="Arial"/>
          <w:i/>
          <w:iCs/>
          <w:kern w:val="32"/>
          <w:sz w:val="22"/>
          <w:szCs w:val="22"/>
        </w:rPr>
        <w:t xml:space="preserve">Krav i forskriften er at et eller flere vilkår er ivaretatt (redigert): </w:t>
      </w:r>
    </w:p>
    <w:p w14:paraId="167B04F1"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Pr>
          <w:rFonts w:ascii="Symbol" w:eastAsia="Symbol" w:hAnsi="Symbol" w:cs="Symbol"/>
          <w:i/>
          <w:kern w:val="32"/>
          <w:sz w:val="22"/>
          <w:szCs w:val="22"/>
        </w:rPr>
        <w:t>·</w:t>
      </w:r>
      <w:r>
        <w:rPr>
          <w:rFonts w:cs="Arial"/>
          <w:i/>
          <w:iCs/>
          <w:kern w:val="32"/>
          <w:sz w:val="22"/>
          <w:szCs w:val="22"/>
        </w:rPr>
        <w:t xml:space="preserve">   </w:t>
      </w:r>
      <w:r w:rsidRPr="007B5181">
        <w:rPr>
          <w:rFonts w:cs="Arial"/>
          <w:i/>
          <w:iCs/>
          <w:kern w:val="32"/>
          <w:sz w:val="22"/>
          <w:szCs w:val="22"/>
        </w:rPr>
        <w:t>behovet kan ikke oppfylles uten tilpasninger i løsninger som er tilgjengelige på markedet;</w:t>
      </w:r>
    </w:p>
    <w:p w14:paraId="0879579D"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Pr>
          <w:rFonts w:ascii="Symbol" w:eastAsia="Symbol" w:hAnsi="Symbol" w:cs="Symbol"/>
          <w:i/>
          <w:kern w:val="32"/>
          <w:sz w:val="22"/>
          <w:szCs w:val="22"/>
        </w:rPr>
        <w:t>·</w:t>
      </w:r>
      <w:r w:rsidRPr="007B5181">
        <w:rPr>
          <w:rFonts w:cs="Arial"/>
          <w:i/>
          <w:iCs/>
          <w:kern w:val="32"/>
          <w:sz w:val="22"/>
          <w:szCs w:val="22"/>
        </w:rPr>
        <w:t xml:space="preserve"> </w:t>
      </w:r>
      <w:r>
        <w:rPr>
          <w:rFonts w:cs="Arial"/>
          <w:i/>
          <w:iCs/>
          <w:kern w:val="32"/>
          <w:sz w:val="22"/>
          <w:szCs w:val="22"/>
        </w:rPr>
        <w:t xml:space="preserve">  </w:t>
      </w:r>
      <w:r w:rsidRPr="007B5181">
        <w:rPr>
          <w:rFonts w:cs="Arial"/>
          <w:i/>
          <w:iCs/>
          <w:kern w:val="32"/>
          <w:sz w:val="22"/>
          <w:szCs w:val="22"/>
        </w:rPr>
        <w:t>anskaffelsen inkluderer design eller innovative løsninger;</w:t>
      </w:r>
    </w:p>
    <w:p w14:paraId="3222CF25"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Pr>
          <w:rFonts w:ascii="Symbol" w:eastAsia="Symbol" w:hAnsi="Symbol" w:cs="Symbol"/>
          <w:i/>
          <w:kern w:val="32"/>
          <w:sz w:val="22"/>
          <w:szCs w:val="22"/>
        </w:rPr>
        <w:t>·</w:t>
      </w:r>
      <w:r>
        <w:rPr>
          <w:rFonts w:cs="Arial"/>
          <w:i/>
          <w:iCs/>
          <w:kern w:val="32"/>
          <w:sz w:val="22"/>
          <w:szCs w:val="22"/>
        </w:rPr>
        <w:t xml:space="preserve"> </w:t>
      </w:r>
      <w:r w:rsidRPr="007B5181">
        <w:rPr>
          <w:rFonts w:cs="Arial"/>
          <w:i/>
          <w:iCs/>
          <w:kern w:val="32"/>
          <w:sz w:val="22"/>
          <w:szCs w:val="22"/>
        </w:rPr>
        <w:t xml:space="preserve"> </w:t>
      </w:r>
      <w:r>
        <w:rPr>
          <w:rFonts w:cs="Arial"/>
          <w:i/>
          <w:iCs/>
          <w:kern w:val="32"/>
          <w:sz w:val="22"/>
          <w:szCs w:val="22"/>
        </w:rPr>
        <w:t xml:space="preserve"> </w:t>
      </w:r>
      <w:r w:rsidRPr="007B5181">
        <w:rPr>
          <w:rFonts w:cs="Arial"/>
          <w:i/>
          <w:iCs/>
          <w:kern w:val="32"/>
          <w:sz w:val="22"/>
          <w:szCs w:val="22"/>
        </w:rPr>
        <w:t xml:space="preserve">anskaffelsens karakter, kompleksitet, rettslige eller finansielle forhold eller </w:t>
      </w:r>
    </w:p>
    <w:p w14:paraId="7C717F40"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sidRPr="007B5181">
        <w:rPr>
          <w:rFonts w:cs="Arial"/>
          <w:i/>
          <w:iCs/>
          <w:kern w:val="32"/>
          <w:sz w:val="22"/>
          <w:szCs w:val="22"/>
        </w:rPr>
        <w:t xml:space="preserve">    </w:t>
      </w:r>
      <w:r>
        <w:rPr>
          <w:rFonts w:cs="Arial"/>
          <w:i/>
          <w:iCs/>
          <w:kern w:val="32"/>
          <w:sz w:val="22"/>
          <w:szCs w:val="22"/>
        </w:rPr>
        <w:t xml:space="preserve"> </w:t>
      </w:r>
      <w:r w:rsidRPr="007B5181">
        <w:rPr>
          <w:rFonts w:cs="Arial"/>
          <w:i/>
          <w:iCs/>
          <w:kern w:val="32"/>
          <w:sz w:val="22"/>
          <w:szCs w:val="22"/>
        </w:rPr>
        <w:t>risiko gjør det nødvendig å forhandle;</w:t>
      </w:r>
    </w:p>
    <w:p w14:paraId="292BBF06" w14:textId="77777777" w:rsidR="000E46C7"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Pr>
          <w:rFonts w:ascii="Symbol" w:eastAsia="Symbol" w:hAnsi="Symbol" w:cs="Symbol"/>
          <w:i/>
          <w:kern w:val="32"/>
          <w:sz w:val="22"/>
          <w:szCs w:val="22"/>
        </w:rPr>
        <w:t>·</w:t>
      </w:r>
      <w:r>
        <w:rPr>
          <w:rFonts w:cs="Arial"/>
          <w:i/>
          <w:iCs/>
          <w:kern w:val="32"/>
          <w:sz w:val="22"/>
          <w:szCs w:val="22"/>
        </w:rPr>
        <w:t xml:space="preserve"> </w:t>
      </w:r>
      <w:r w:rsidRPr="007B5181">
        <w:rPr>
          <w:rFonts w:cs="Arial"/>
          <w:i/>
          <w:iCs/>
          <w:kern w:val="32"/>
          <w:sz w:val="22"/>
          <w:szCs w:val="22"/>
        </w:rPr>
        <w:t xml:space="preserve"> </w:t>
      </w:r>
      <w:r>
        <w:rPr>
          <w:rFonts w:cs="Arial"/>
          <w:i/>
          <w:iCs/>
          <w:kern w:val="32"/>
          <w:sz w:val="22"/>
          <w:szCs w:val="22"/>
        </w:rPr>
        <w:t xml:space="preserve"> </w:t>
      </w:r>
      <w:r w:rsidRPr="007B5181">
        <w:rPr>
          <w:rFonts w:cs="Arial"/>
          <w:i/>
          <w:iCs/>
          <w:kern w:val="32"/>
          <w:sz w:val="22"/>
          <w:szCs w:val="22"/>
        </w:rPr>
        <w:t>kravspesifikasjonene</w:t>
      </w:r>
      <w:r>
        <w:rPr>
          <w:rFonts w:cs="Arial"/>
          <w:i/>
          <w:iCs/>
          <w:kern w:val="32"/>
          <w:sz w:val="22"/>
          <w:szCs w:val="22"/>
        </w:rPr>
        <w:t xml:space="preserve"> kan ikke utformes</w:t>
      </w:r>
      <w:r w:rsidRPr="007B5181">
        <w:rPr>
          <w:rFonts w:cs="Arial"/>
          <w:i/>
          <w:iCs/>
          <w:kern w:val="32"/>
          <w:sz w:val="22"/>
          <w:szCs w:val="22"/>
        </w:rPr>
        <w:t xml:space="preserve"> tilstrekkelig presist ved henvisning til en standard, </w:t>
      </w:r>
    </w:p>
    <w:p w14:paraId="0E4C1DED"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Pr>
          <w:rFonts w:cs="Arial"/>
          <w:i/>
          <w:iCs/>
          <w:kern w:val="32"/>
          <w:sz w:val="22"/>
          <w:szCs w:val="22"/>
        </w:rPr>
        <w:t xml:space="preserve">    </w:t>
      </w:r>
      <w:r w:rsidRPr="007B5181">
        <w:rPr>
          <w:rFonts w:cs="Arial"/>
          <w:i/>
          <w:iCs/>
          <w:kern w:val="32"/>
          <w:sz w:val="22"/>
          <w:szCs w:val="22"/>
        </w:rPr>
        <w:t>europeisk teknisk bedømmelse, teknisk spesifikasjon eller - referanse;</w:t>
      </w:r>
    </w:p>
    <w:p w14:paraId="1924D149"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proofErr w:type="gramStart"/>
      <w:r>
        <w:rPr>
          <w:rFonts w:ascii="Symbol" w:eastAsia="Symbol" w:hAnsi="Symbol" w:cs="Symbol"/>
          <w:i/>
          <w:kern w:val="32"/>
          <w:sz w:val="22"/>
          <w:szCs w:val="22"/>
        </w:rPr>
        <w:t>·</w:t>
      </w:r>
      <w:r>
        <w:rPr>
          <w:rFonts w:cs="Arial"/>
          <w:i/>
          <w:iCs/>
          <w:kern w:val="32"/>
          <w:sz w:val="22"/>
          <w:szCs w:val="22"/>
        </w:rPr>
        <w:t xml:space="preserve"> </w:t>
      </w:r>
      <w:r w:rsidRPr="007B5181">
        <w:rPr>
          <w:rFonts w:cs="Arial"/>
          <w:i/>
          <w:iCs/>
          <w:kern w:val="32"/>
          <w:sz w:val="22"/>
          <w:szCs w:val="22"/>
        </w:rPr>
        <w:t xml:space="preserve"> </w:t>
      </w:r>
      <w:r>
        <w:rPr>
          <w:rFonts w:cs="Arial"/>
          <w:i/>
          <w:iCs/>
          <w:kern w:val="32"/>
          <w:sz w:val="22"/>
          <w:szCs w:val="22"/>
        </w:rPr>
        <w:t>det</w:t>
      </w:r>
      <w:proofErr w:type="gramEnd"/>
      <w:r w:rsidRPr="007B5181">
        <w:rPr>
          <w:rFonts w:cs="Arial"/>
          <w:i/>
          <w:iCs/>
          <w:kern w:val="32"/>
          <w:sz w:val="22"/>
          <w:szCs w:val="22"/>
        </w:rPr>
        <w:t xml:space="preserve"> i en forutgående anbudskonkurranse bare </w:t>
      </w:r>
      <w:r>
        <w:rPr>
          <w:rFonts w:cs="Arial"/>
          <w:i/>
          <w:iCs/>
          <w:kern w:val="32"/>
          <w:sz w:val="22"/>
          <w:szCs w:val="22"/>
        </w:rPr>
        <w:t xml:space="preserve">ble </w:t>
      </w:r>
      <w:r w:rsidRPr="007B5181">
        <w:rPr>
          <w:rFonts w:cs="Arial"/>
          <w:i/>
          <w:iCs/>
          <w:kern w:val="32"/>
          <w:sz w:val="22"/>
          <w:szCs w:val="22"/>
        </w:rPr>
        <w:t>mott</w:t>
      </w:r>
      <w:r>
        <w:rPr>
          <w:rFonts w:cs="Arial"/>
          <w:i/>
          <w:iCs/>
          <w:kern w:val="32"/>
          <w:sz w:val="22"/>
          <w:szCs w:val="22"/>
        </w:rPr>
        <w:t>att</w:t>
      </w:r>
      <w:r w:rsidRPr="007B5181">
        <w:rPr>
          <w:rFonts w:cs="Arial"/>
          <w:i/>
          <w:iCs/>
          <w:kern w:val="32"/>
          <w:sz w:val="22"/>
          <w:szCs w:val="22"/>
        </w:rPr>
        <w:t xml:space="preserve"> uakseptable tilbud. </w:t>
      </w:r>
    </w:p>
    <w:p w14:paraId="347D9C3C" w14:textId="77777777" w:rsidR="000E46C7" w:rsidRPr="007B5181"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p>
    <w:p w14:paraId="51DF84E9" w14:textId="77777777" w:rsidR="000E46C7" w:rsidRPr="001716B2" w:rsidRDefault="000E46C7" w:rsidP="000E46C7">
      <w:pPr>
        <w:pBdr>
          <w:top w:val="dashed" w:sz="4" w:space="1" w:color="FF0000"/>
          <w:left w:val="dashed" w:sz="4" w:space="4" w:color="FF0000"/>
          <w:bottom w:val="dashed" w:sz="4" w:space="1" w:color="FF0000"/>
          <w:right w:val="dashed" w:sz="4" w:space="4" w:color="FF0000"/>
        </w:pBdr>
        <w:rPr>
          <w:color w:val="000000" w:themeColor="text1"/>
          <w:sz w:val="24"/>
          <w:szCs w:val="24"/>
        </w:rPr>
      </w:pPr>
      <w:r w:rsidRPr="007B5181">
        <w:rPr>
          <w:rFonts w:cs="Arial"/>
          <w:i/>
          <w:iCs/>
          <w:kern w:val="32"/>
          <w:sz w:val="22"/>
          <w:szCs w:val="22"/>
        </w:rPr>
        <w:t>(Se forskriftens §13-2 for fullstendig tekst).</w:t>
      </w:r>
    </w:p>
    <w:p w14:paraId="06FAB3B1" w14:textId="77777777" w:rsidR="000E46C7" w:rsidRDefault="000E46C7" w:rsidP="000E46C7">
      <w:pPr>
        <w:pStyle w:val="Brdtekst"/>
        <w:rPr>
          <w:rFonts w:ascii="Arial" w:hAnsi="Arial" w:cs="Arial"/>
          <w:sz w:val="24"/>
          <w:szCs w:val="24"/>
        </w:rPr>
      </w:pPr>
    </w:p>
    <w:p w14:paraId="5ACC46FF" w14:textId="77777777" w:rsidR="000E46C7" w:rsidRPr="00541286" w:rsidRDefault="000E46C7" w:rsidP="000E46C7">
      <w:pPr>
        <w:pStyle w:val="Brdtekst"/>
        <w:rPr>
          <w:rFonts w:ascii="Arial" w:hAnsi="Arial" w:cs="Arial"/>
          <w:sz w:val="24"/>
          <w:szCs w:val="24"/>
        </w:rPr>
      </w:pPr>
      <w:r w:rsidRPr="00541286">
        <w:rPr>
          <w:rFonts w:ascii="Arial" w:hAnsi="Arial" w:cs="Arial"/>
          <w:sz w:val="24"/>
          <w:szCs w:val="24"/>
        </w:rPr>
        <w:t>Anskaffelsen gjøres i henhold til gjeldende lov 17.juni 2016 nr. 73 om offentlige anskaffelser (LOA) og forskrift 12.august 2016 nr. 974 om offentlige anskaffelser (FOA). Anskaffelsen gjennomføres som en konkurransepreget dialog, jf. FOA § 23-8. Jf. § 13-2.</w:t>
      </w:r>
    </w:p>
    <w:p w14:paraId="69CC793B" w14:textId="77777777" w:rsidR="000E46C7" w:rsidRPr="00541286" w:rsidRDefault="000E46C7" w:rsidP="000E46C7">
      <w:pPr>
        <w:pStyle w:val="Brdtekst"/>
        <w:rPr>
          <w:rFonts w:ascii="Arial" w:hAnsi="Arial" w:cs="Arial"/>
          <w:sz w:val="24"/>
          <w:szCs w:val="24"/>
        </w:rPr>
      </w:pPr>
    </w:p>
    <w:p w14:paraId="6453A90B" w14:textId="77777777" w:rsidR="000E46C7" w:rsidRDefault="000E46C7" w:rsidP="000E46C7">
      <w:pPr>
        <w:pStyle w:val="Brdtekst"/>
        <w:rPr>
          <w:rFonts w:ascii="Arial" w:hAnsi="Arial" w:cs="Arial"/>
          <w:sz w:val="24"/>
          <w:szCs w:val="24"/>
        </w:rPr>
      </w:pPr>
      <w:r w:rsidRPr="00C61FEB">
        <w:rPr>
          <w:rFonts w:ascii="Arial" w:hAnsi="Arial" w:cs="Arial"/>
          <w:sz w:val="24"/>
          <w:szCs w:val="24"/>
        </w:rPr>
        <w:t xml:space="preserve">Anskaffelsen gjennomføres som en konkurransepreget dialog </w:t>
      </w:r>
      <w:r w:rsidRPr="00541286">
        <w:rPr>
          <w:rFonts w:ascii="Arial" w:hAnsi="Arial" w:cs="Arial"/>
          <w:sz w:val="24"/>
          <w:szCs w:val="24"/>
        </w:rPr>
        <w:t xml:space="preserve">etter forutgående kunngjøring </w:t>
      </w:r>
      <w:r w:rsidRPr="00C61FEB">
        <w:rPr>
          <w:rFonts w:ascii="Arial" w:hAnsi="Arial" w:cs="Arial"/>
          <w:sz w:val="24"/>
          <w:szCs w:val="24"/>
        </w:rPr>
        <w:t xml:space="preserve">i henhold til FOA del I og III. Denne prosedyren gir alle interesserte </w:t>
      </w:r>
      <w:r>
        <w:rPr>
          <w:rFonts w:ascii="Arial" w:hAnsi="Arial" w:cs="Arial"/>
          <w:sz w:val="24"/>
          <w:szCs w:val="24"/>
        </w:rPr>
        <w:t>tilbydere</w:t>
      </w:r>
      <w:r w:rsidRPr="00C61FEB">
        <w:rPr>
          <w:rFonts w:ascii="Arial" w:hAnsi="Arial" w:cs="Arial"/>
          <w:sz w:val="24"/>
          <w:szCs w:val="24"/>
        </w:rPr>
        <w:t xml:space="preserve"> mulighet til å levere en forespørsel om å delta i konkurransen. Bare de </w:t>
      </w:r>
      <w:r>
        <w:rPr>
          <w:rFonts w:ascii="Arial" w:hAnsi="Arial" w:cs="Arial"/>
          <w:sz w:val="24"/>
          <w:szCs w:val="24"/>
        </w:rPr>
        <w:t>tilbyderne</w:t>
      </w:r>
      <w:r w:rsidRPr="00C61FEB">
        <w:rPr>
          <w:rFonts w:ascii="Arial" w:hAnsi="Arial" w:cs="Arial"/>
          <w:sz w:val="24"/>
          <w:szCs w:val="24"/>
        </w:rPr>
        <w:t xml:space="preserve"> som er kvalifisert og deretter blir invitert av </w:t>
      </w:r>
      <w:r w:rsidRPr="00541286">
        <w:rPr>
          <w:rFonts w:ascii="Arial" w:hAnsi="Arial" w:cs="Arial"/>
          <w:sz w:val="24"/>
          <w:szCs w:val="24"/>
        </w:rPr>
        <w:t>oppdragsgiver</w:t>
      </w:r>
      <w:r w:rsidRPr="00C61FEB">
        <w:rPr>
          <w:rFonts w:ascii="Arial" w:hAnsi="Arial" w:cs="Arial"/>
          <w:sz w:val="24"/>
          <w:szCs w:val="24"/>
        </w:rPr>
        <w:t xml:space="preserve">, kan delta i dialogfasen. </w:t>
      </w:r>
      <w:r>
        <w:rPr>
          <w:rFonts w:ascii="Arial" w:hAnsi="Arial" w:cs="Arial"/>
          <w:sz w:val="24"/>
          <w:szCs w:val="24"/>
        </w:rPr>
        <w:t xml:space="preserve">Kun gjenværende tilbydere ved avslutning av </w:t>
      </w:r>
      <w:r w:rsidRPr="00C61FEB">
        <w:rPr>
          <w:rFonts w:ascii="Arial" w:hAnsi="Arial" w:cs="Arial"/>
          <w:sz w:val="24"/>
          <w:szCs w:val="24"/>
        </w:rPr>
        <w:t xml:space="preserve">dialogfasen </w:t>
      </w:r>
      <w:r w:rsidRPr="00541286">
        <w:rPr>
          <w:rFonts w:ascii="Arial" w:hAnsi="Arial" w:cs="Arial"/>
          <w:sz w:val="24"/>
          <w:szCs w:val="24"/>
        </w:rPr>
        <w:t>blir</w:t>
      </w:r>
      <w:r w:rsidRPr="00C61FEB">
        <w:rPr>
          <w:rFonts w:ascii="Arial" w:hAnsi="Arial" w:cs="Arial"/>
          <w:sz w:val="24"/>
          <w:szCs w:val="24"/>
        </w:rPr>
        <w:t xml:space="preserve"> invitert</w:t>
      </w:r>
      <w:r>
        <w:rPr>
          <w:rFonts w:ascii="Arial" w:hAnsi="Arial" w:cs="Arial"/>
          <w:sz w:val="24"/>
          <w:szCs w:val="24"/>
        </w:rPr>
        <w:t>e</w:t>
      </w:r>
      <w:r w:rsidRPr="00C61FEB">
        <w:rPr>
          <w:rFonts w:ascii="Arial" w:hAnsi="Arial" w:cs="Arial"/>
          <w:sz w:val="24"/>
          <w:szCs w:val="24"/>
        </w:rPr>
        <w:t xml:space="preserve"> til å levere tilbud i tilbudsfasen.</w:t>
      </w:r>
    </w:p>
    <w:p w14:paraId="7888F850" w14:textId="77777777" w:rsidR="000E46C7" w:rsidRPr="005C1499" w:rsidRDefault="000E46C7" w:rsidP="000E46C7">
      <w:pPr>
        <w:pStyle w:val="Brdtekst"/>
        <w:rPr>
          <w:rFonts w:ascii="Arial" w:hAnsi="Arial" w:cs="Arial"/>
          <w:color w:val="000000" w:themeColor="text1"/>
          <w:sz w:val="24"/>
          <w:szCs w:val="24"/>
        </w:rPr>
      </w:pPr>
    </w:p>
    <w:p w14:paraId="39AB15CA" w14:textId="77777777" w:rsidR="000E46C7" w:rsidDel="008851E1" w:rsidRDefault="000E46C7" w:rsidP="000E46C7">
      <w:pPr>
        <w:pStyle w:val="Brdtekst"/>
        <w:rPr>
          <w:rFonts w:cs="Arial"/>
          <w:sz w:val="24"/>
          <w:szCs w:val="24"/>
        </w:rPr>
      </w:pPr>
      <w:r>
        <w:rPr>
          <w:rFonts w:ascii="Arial" w:hAnsi="Arial" w:cs="Arial"/>
          <w:color w:val="000000" w:themeColor="text1"/>
          <w:sz w:val="24"/>
          <w:szCs w:val="24"/>
        </w:rPr>
        <w:t>O</w:t>
      </w:r>
      <w:r w:rsidRPr="00526054">
        <w:rPr>
          <w:rFonts w:ascii="Arial" w:hAnsi="Arial" w:cs="Arial"/>
          <w:color w:val="000000" w:themeColor="text1"/>
          <w:sz w:val="24"/>
          <w:szCs w:val="24"/>
        </w:rPr>
        <w:t>ppdragsgiver</w:t>
      </w:r>
      <w:r>
        <w:rPr>
          <w:rFonts w:ascii="Arial" w:hAnsi="Arial" w:cs="Arial"/>
          <w:color w:val="000000" w:themeColor="text1"/>
          <w:sz w:val="24"/>
          <w:szCs w:val="24"/>
        </w:rPr>
        <w:t xml:space="preserve"> har valgt å bruke prosedyren for konkurransepreget dialog da forprosjektets undersøkelser viser at en fungerende løsning ikke er fullt tilgjengelig i markedet. Anskaffelsen inkluderer elementer av design og utvikling</w:t>
      </w:r>
      <w:r w:rsidRPr="0073602E">
        <w:rPr>
          <w:rFonts w:ascii="Arial" w:hAnsi="Arial" w:cs="Arial"/>
          <w:color w:val="000000" w:themeColor="text1"/>
          <w:sz w:val="24"/>
          <w:szCs w:val="24"/>
        </w:rPr>
        <w:t>. Den</w:t>
      </w:r>
      <w:r>
        <w:rPr>
          <w:rFonts w:ascii="Arial" w:hAnsi="Arial" w:cs="Arial"/>
          <w:color w:val="000000" w:themeColor="text1"/>
          <w:sz w:val="24"/>
          <w:szCs w:val="24"/>
        </w:rPr>
        <w:t xml:space="preserve"> kan dermed ikke gjennomføres </w:t>
      </w:r>
      <w:r w:rsidRPr="00526054">
        <w:rPr>
          <w:rFonts w:ascii="Arial" w:hAnsi="Arial" w:cs="Arial"/>
          <w:color w:val="000000" w:themeColor="text1"/>
          <w:sz w:val="24"/>
          <w:szCs w:val="24"/>
        </w:rPr>
        <w:t>uten at det foretas tilpasninger i allerede tilgjengelige løsninger</w:t>
      </w:r>
      <w:r w:rsidRPr="0073602E">
        <w:rPr>
          <w:rFonts w:ascii="Arial" w:hAnsi="Arial" w:cs="Arial"/>
          <w:color w:val="000000" w:themeColor="text1"/>
          <w:sz w:val="24"/>
          <w:szCs w:val="24"/>
        </w:rPr>
        <w:t>.</w:t>
      </w:r>
      <w:r>
        <w:rPr>
          <w:rFonts w:ascii="Arial" w:hAnsi="Arial" w:cs="Arial"/>
          <w:color w:val="000000" w:themeColor="text1"/>
          <w:sz w:val="24"/>
          <w:szCs w:val="24"/>
        </w:rPr>
        <w:t xml:space="preserve"> O</w:t>
      </w:r>
      <w:r w:rsidRPr="00526054">
        <w:rPr>
          <w:rFonts w:ascii="Arial" w:hAnsi="Arial" w:cs="Arial"/>
          <w:color w:val="000000" w:themeColor="text1"/>
          <w:sz w:val="24"/>
          <w:szCs w:val="24"/>
        </w:rPr>
        <w:t xml:space="preserve">ppdragsgiver kan </w:t>
      </w:r>
      <w:r w:rsidRPr="0073602E">
        <w:rPr>
          <w:rFonts w:ascii="Arial" w:hAnsi="Arial" w:cs="Arial"/>
          <w:color w:val="000000" w:themeColor="text1"/>
          <w:sz w:val="24"/>
          <w:szCs w:val="24"/>
        </w:rPr>
        <w:t xml:space="preserve">heller </w:t>
      </w:r>
      <w:r w:rsidRPr="00526054">
        <w:rPr>
          <w:rFonts w:ascii="Arial" w:hAnsi="Arial" w:cs="Arial"/>
          <w:color w:val="000000" w:themeColor="text1"/>
          <w:sz w:val="24"/>
          <w:szCs w:val="24"/>
        </w:rPr>
        <w:t xml:space="preserve">ikke utforme kravspesifikasjonene tilstrekkelig presist ved </w:t>
      </w:r>
      <w:r w:rsidRPr="00526054">
        <w:rPr>
          <w:rFonts w:ascii="Arial" w:hAnsi="Arial" w:cs="Arial"/>
          <w:color w:val="000000" w:themeColor="text1"/>
          <w:sz w:val="24"/>
          <w:szCs w:val="24"/>
        </w:rPr>
        <w:lastRenderedPageBreak/>
        <w:t xml:space="preserve">henvisning til </w:t>
      </w:r>
      <w:r>
        <w:rPr>
          <w:rFonts w:ascii="Arial" w:hAnsi="Arial" w:cs="Arial"/>
          <w:color w:val="000000" w:themeColor="text1"/>
          <w:sz w:val="24"/>
          <w:szCs w:val="24"/>
        </w:rPr>
        <w:t>eksisterende standarder eller spesifikasjoner. Disse avklaringene må gjøres i dialog med tilbyderne.</w:t>
      </w:r>
    </w:p>
    <w:p w14:paraId="736FC29E" w14:textId="77777777" w:rsidR="000E46C7" w:rsidRDefault="000E46C7" w:rsidP="000E46C7">
      <w:pPr>
        <w:rPr>
          <w:rFonts w:cs="Arial"/>
          <w:sz w:val="24"/>
          <w:szCs w:val="24"/>
        </w:rPr>
      </w:pPr>
    </w:p>
    <w:p w14:paraId="218A183E" w14:textId="77777777" w:rsidR="000E46C7" w:rsidRPr="000C2D40" w:rsidRDefault="000E46C7" w:rsidP="000E46C7">
      <w:pPr>
        <w:rPr>
          <w:rFonts w:cs="Arial"/>
          <w:sz w:val="24"/>
          <w:szCs w:val="24"/>
        </w:rPr>
      </w:pPr>
      <w:r w:rsidRPr="000C2D40">
        <w:rPr>
          <w:rFonts w:cs="Arial"/>
          <w:sz w:val="24"/>
          <w:szCs w:val="24"/>
        </w:rPr>
        <w:t xml:space="preserve">Anskaffelsen gjennomføres i tre faser: </w:t>
      </w:r>
    </w:p>
    <w:p w14:paraId="49D0CB47" w14:textId="77777777" w:rsidR="000E46C7" w:rsidRPr="00A85632" w:rsidRDefault="000E46C7" w:rsidP="000E46C7">
      <w:pPr>
        <w:pStyle w:val="Listeavsnitt"/>
        <w:numPr>
          <w:ilvl w:val="0"/>
          <w:numId w:val="9"/>
        </w:numPr>
        <w:rPr>
          <w:rFonts w:cs="Arial"/>
          <w:sz w:val="24"/>
          <w:szCs w:val="24"/>
        </w:rPr>
      </w:pPr>
      <w:r w:rsidRPr="00A85632">
        <w:rPr>
          <w:rFonts w:cs="Arial"/>
          <w:sz w:val="24"/>
          <w:szCs w:val="24"/>
        </w:rPr>
        <w:t xml:space="preserve">Kvalifiseringsfase </w:t>
      </w:r>
    </w:p>
    <w:p w14:paraId="6A134AF1" w14:textId="77777777" w:rsidR="000E46C7" w:rsidRPr="00A85632" w:rsidRDefault="000E46C7" w:rsidP="000E46C7">
      <w:pPr>
        <w:pStyle w:val="Listeavsnitt"/>
        <w:numPr>
          <w:ilvl w:val="0"/>
          <w:numId w:val="9"/>
        </w:numPr>
        <w:rPr>
          <w:rFonts w:cs="Arial"/>
          <w:sz w:val="24"/>
          <w:szCs w:val="24"/>
        </w:rPr>
      </w:pPr>
      <w:r w:rsidRPr="00A85632">
        <w:rPr>
          <w:rFonts w:cs="Arial"/>
          <w:sz w:val="24"/>
          <w:szCs w:val="24"/>
        </w:rPr>
        <w:t>Dialogfase</w:t>
      </w:r>
    </w:p>
    <w:p w14:paraId="012EEBD4" w14:textId="77777777" w:rsidR="000E46C7" w:rsidRPr="00A85632" w:rsidRDefault="000E46C7" w:rsidP="000E46C7">
      <w:pPr>
        <w:pStyle w:val="Listeavsnitt"/>
        <w:numPr>
          <w:ilvl w:val="0"/>
          <w:numId w:val="9"/>
        </w:numPr>
        <w:rPr>
          <w:rFonts w:cs="Arial"/>
          <w:sz w:val="24"/>
          <w:szCs w:val="24"/>
        </w:rPr>
      </w:pPr>
      <w:r w:rsidRPr="00A85632">
        <w:rPr>
          <w:rFonts w:cs="Arial"/>
          <w:sz w:val="24"/>
          <w:szCs w:val="24"/>
        </w:rPr>
        <w:t xml:space="preserve">Tilbudsfase </w:t>
      </w:r>
    </w:p>
    <w:p w14:paraId="0019C331" w14:textId="77777777" w:rsidR="000E46C7" w:rsidRPr="00A85632" w:rsidRDefault="000E46C7" w:rsidP="000E46C7">
      <w:pPr>
        <w:pStyle w:val="Brdtekst"/>
        <w:rPr>
          <w:rFonts w:ascii="Arial" w:hAnsi="Arial" w:cs="Arial"/>
          <w:sz w:val="24"/>
          <w:szCs w:val="24"/>
        </w:rPr>
      </w:pPr>
    </w:p>
    <w:p w14:paraId="7761D17E" w14:textId="77777777" w:rsidR="000E46C7" w:rsidRDefault="000E46C7" w:rsidP="000E46C7">
      <w:pPr>
        <w:pStyle w:val="Brdtekst"/>
        <w:rPr>
          <w:rFonts w:ascii="Arial" w:hAnsi="Arial" w:cs="Arial"/>
          <w:sz w:val="24"/>
          <w:szCs w:val="24"/>
        </w:rPr>
      </w:pPr>
      <w:commentRangeStart w:id="27"/>
      <w:r w:rsidRPr="00F31221">
        <w:rPr>
          <w:rFonts w:cs="Arial"/>
          <w:noProof/>
          <w:sz w:val="24"/>
          <w:szCs w:val="24"/>
        </w:rPr>
        <w:drawing>
          <wp:inline distT="0" distB="0" distL="0" distR="0" wp14:anchorId="257C2C27" wp14:editId="56006136">
            <wp:extent cx="5760720" cy="1421130"/>
            <wp:effectExtent l="0" t="0" r="0" b="7620"/>
            <wp:docPr id="953726143" name="Bilde 1" descr="Figur som viser de tre fasene i konkurransepreget dialog: &#10;1. Kvalifiseringsfase, med forespørsel om å delta, kvalifisering og tilbyders invitasjon til dialog. &#10;2. Dialogfase, med løsningsforslag, dialogmøter og revisjon av konkurransedokumenter gjentatt ved behov fram til endelige konkurransedokumenter&#10;3. Tilbudsfase med invitasjon, levering av endelige tilbud og evaluering og valg av tilbyder før konktraktssigner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726143" name="Bilde 1" descr="Figur som viser de tre fasene i konkurransepreget dialog: &#10;1. Kvalifiseringsfase, med forespørsel om å delta, kvalifisering og tilbyders invitasjon til dialog. &#10;2. Dialogfase, med løsningsforslag, dialogmøter og revisjon av konkurransedokumenter gjentatt ved behov fram til endelige konkurransedokumenter&#10;3. Tilbudsfase med invitasjon, levering av endelige tilbud og evaluering og valg av tilbyder før konktraktssignering. "/>
                    <pic:cNvPicPr/>
                  </pic:nvPicPr>
                  <pic:blipFill>
                    <a:blip r:embed="rId16"/>
                    <a:stretch>
                      <a:fillRect/>
                    </a:stretch>
                  </pic:blipFill>
                  <pic:spPr>
                    <a:xfrm>
                      <a:off x="0" y="0"/>
                      <a:ext cx="5760720" cy="1421130"/>
                    </a:xfrm>
                    <a:prstGeom prst="rect">
                      <a:avLst/>
                    </a:prstGeom>
                  </pic:spPr>
                </pic:pic>
              </a:graphicData>
            </a:graphic>
          </wp:inline>
        </w:drawing>
      </w:r>
      <w:commentRangeEnd w:id="27"/>
      <w:r>
        <w:rPr>
          <w:rStyle w:val="Merknadsreferanse"/>
          <w:rFonts w:ascii="Arial" w:hAnsi="Arial" w:cs="Arial"/>
          <w:sz w:val="24"/>
          <w:szCs w:val="24"/>
        </w:rPr>
        <w:commentReference w:id="27"/>
      </w:r>
    </w:p>
    <w:p w14:paraId="7EAEB7EE" w14:textId="77777777" w:rsidR="000E46C7" w:rsidRPr="00A85632" w:rsidRDefault="000E46C7" w:rsidP="000E46C7">
      <w:pPr>
        <w:pStyle w:val="Brdtekst"/>
        <w:rPr>
          <w:rFonts w:ascii="Arial" w:hAnsi="Arial" w:cs="Arial"/>
          <w:sz w:val="24"/>
          <w:szCs w:val="24"/>
        </w:rPr>
      </w:pPr>
    </w:p>
    <w:p w14:paraId="0FD32178" w14:textId="77777777" w:rsidR="000E46C7" w:rsidRDefault="000E46C7" w:rsidP="000E46C7">
      <w:pPr>
        <w:pStyle w:val="Brdtekst"/>
        <w:rPr>
          <w:rFonts w:ascii="Arial" w:hAnsi="Arial" w:cs="Arial"/>
          <w:sz w:val="24"/>
          <w:szCs w:val="24"/>
        </w:rPr>
      </w:pPr>
      <w:r w:rsidRPr="00A85632">
        <w:rPr>
          <w:rFonts w:ascii="Arial" w:hAnsi="Arial" w:cs="Arial"/>
          <w:sz w:val="24"/>
          <w:szCs w:val="24"/>
        </w:rPr>
        <w:t xml:space="preserve">Prosessen er nærmere beskrevet under. </w:t>
      </w:r>
    </w:p>
    <w:p w14:paraId="31B7C3BF" w14:textId="77777777" w:rsidR="000E46C7" w:rsidRDefault="000E46C7" w:rsidP="000E46C7">
      <w:pPr>
        <w:pStyle w:val="Brdtekst"/>
        <w:rPr>
          <w:rFonts w:ascii="Arial" w:hAnsi="Arial" w:cs="Arial"/>
          <w:sz w:val="24"/>
          <w:szCs w:val="24"/>
        </w:rPr>
      </w:pPr>
    </w:p>
    <w:p w14:paraId="71DD5757" w14:textId="77777777" w:rsidR="000E46C7" w:rsidRDefault="000E46C7" w:rsidP="000E46C7">
      <w:pPr>
        <w:pStyle w:val="Overskrift2"/>
        <w:keepLines w:val="0"/>
        <w:numPr>
          <w:ilvl w:val="1"/>
          <w:numId w:val="31"/>
        </w:numPr>
        <w:spacing w:before="240" w:after="60"/>
        <w:rPr>
          <w:rFonts w:ascii="Arial" w:eastAsia="Times New Roman" w:hAnsi="Arial" w:cs="Arial"/>
          <w:b/>
          <w:bCs/>
          <w:i/>
          <w:iCs/>
          <w:color w:val="auto"/>
          <w:sz w:val="28"/>
          <w:szCs w:val="28"/>
        </w:rPr>
      </w:pPr>
      <w:bookmarkStart w:id="28" w:name="_Toc215818940"/>
      <w:bookmarkStart w:id="29" w:name="_Toc225153956"/>
      <w:r w:rsidRPr="00AF290A">
        <w:rPr>
          <w:rFonts w:ascii="Arial" w:eastAsia="Times New Roman" w:hAnsi="Arial" w:cs="Arial"/>
          <w:b/>
          <w:bCs/>
          <w:i/>
          <w:iCs/>
          <w:color w:val="auto"/>
          <w:sz w:val="28"/>
          <w:szCs w:val="28"/>
        </w:rPr>
        <w:t xml:space="preserve">Tidsplan for gjennomføring av </w:t>
      </w:r>
      <w:r w:rsidRPr="0098681B">
        <w:rPr>
          <w:rFonts w:ascii="Arial" w:eastAsia="Times New Roman" w:hAnsi="Arial" w:cs="Arial"/>
          <w:b/>
          <w:bCs/>
          <w:i/>
          <w:iCs/>
          <w:color w:val="auto"/>
          <w:sz w:val="28"/>
          <w:szCs w:val="28"/>
        </w:rPr>
        <w:t>anskaffelsen</w:t>
      </w:r>
      <w:bookmarkEnd w:id="29"/>
      <w:r w:rsidRPr="0098681B">
        <w:rPr>
          <w:rFonts w:ascii="Arial" w:eastAsia="Times New Roman" w:hAnsi="Arial" w:cs="Arial"/>
          <w:b/>
          <w:bCs/>
          <w:i/>
          <w:iCs/>
          <w:color w:val="auto"/>
          <w:sz w:val="28"/>
          <w:szCs w:val="28"/>
        </w:rPr>
        <w:t xml:space="preserve"> </w:t>
      </w:r>
      <w:bookmarkEnd w:id="28"/>
    </w:p>
    <w:p w14:paraId="536CA675" w14:textId="77777777" w:rsidR="000E46C7" w:rsidRPr="008102F4" w:rsidRDefault="000E46C7" w:rsidP="000E46C7">
      <w:pPr>
        <w:spacing w:line="240" w:lineRule="auto"/>
      </w:pPr>
    </w:p>
    <w:p w14:paraId="0A3AA81B" w14:textId="77777777" w:rsidR="000E46C7"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r w:rsidRPr="001C4334">
        <w:rPr>
          <w:rFonts w:cs="Arial"/>
          <w:i/>
          <w:iCs/>
          <w:sz w:val="22"/>
          <w:szCs w:val="22"/>
          <w:highlight w:val="cyan"/>
        </w:rPr>
        <w:t>Veiledning</w:t>
      </w:r>
      <w:r w:rsidRPr="001C4334">
        <w:rPr>
          <w:rFonts w:cs="Arial"/>
          <w:i/>
          <w:iCs/>
          <w:sz w:val="22"/>
          <w:szCs w:val="22"/>
        </w:rPr>
        <w:t xml:space="preserve"> Tidsplanen kan (og vil mest sannsynlig) trenge å bli justert underveis i konkurransegjennomføringen, men det er viktig å gi tilbyderne et best mulig bilde hvordan konkurransen er planlagt gjennomført. Husk å inkludere tid til å gi tilstrekkelig informasjon til tilbyderne ved oppstart av dialogen og til å kunne gi tilbakemeldinger på konseptskisser eller prøvetilbud. </w:t>
      </w:r>
    </w:p>
    <w:p w14:paraId="074FBFDF" w14:textId="77777777" w:rsidR="000E46C7"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p>
    <w:p w14:paraId="198079FF" w14:textId="77777777" w:rsidR="000E46C7" w:rsidRPr="001C4334"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r>
        <w:rPr>
          <w:rFonts w:cs="Arial"/>
          <w:i/>
          <w:iCs/>
          <w:sz w:val="22"/>
          <w:szCs w:val="22"/>
        </w:rPr>
        <w:t xml:space="preserve">I denne eksempelanskaffelsen er det valgt en modell med dialog i tre runder, men det finnes mange ulike måter å legge opp dialogfasen på. Dette er veiledet på nærmere under punkt 2.3.4 Dialogfasen. </w:t>
      </w:r>
    </w:p>
    <w:p w14:paraId="70D4F703" w14:textId="77777777" w:rsidR="000E46C7" w:rsidRDefault="000E46C7" w:rsidP="000E46C7">
      <w:pPr>
        <w:rPr>
          <w:rFonts w:cs="Arial"/>
          <w:sz w:val="24"/>
          <w:szCs w:val="24"/>
        </w:rPr>
      </w:pPr>
    </w:p>
    <w:p w14:paraId="351523F4" w14:textId="77777777" w:rsidR="000E46C7" w:rsidRPr="00A85632" w:rsidRDefault="000E46C7" w:rsidP="000E46C7">
      <w:pPr>
        <w:rPr>
          <w:rFonts w:cs="Arial"/>
          <w:sz w:val="24"/>
          <w:szCs w:val="24"/>
        </w:rPr>
      </w:pPr>
      <w:r w:rsidRPr="00A85632">
        <w:rPr>
          <w:rFonts w:cs="Arial"/>
          <w:sz w:val="24"/>
          <w:szCs w:val="24"/>
        </w:rPr>
        <w:t xml:space="preserve">Oppdragsgiver har lagt opp til følgende tidsrammer for prosessen: </w:t>
      </w:r>
    </w:p>
    <w:p w14:paraId="071116D8" w14:textId="77777777" w:rsidR="000E46C7" w:rsidRPr="00A85632" w:rsidRDefault="000E46C7" w:rsidP="000E46C7">
      <w:pPr>
        <w:ind w:firstLine="708"/>
        <w:rPr>
          <w:rFonts w:cs="Arial"/>
          <w:color w:val="FF0000"/>
          <w:sz w:val="24"/>
          <w:szCs w:val="24"/>
        </w:rPr>
      </w:pPr>
    </w:p>
    <w:tbl>
      <w:tblPr>
        <w:tblW w:w="910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6837"/>
        <w:gridCol w:w="2268"/>
      </w:tblGrid>
      <w:tr w:rsidR="000E46C7" w:rsidRPr="00A85632" w14:paraId="3EB5E8F9" w14:textId="77777777" w:rsidTr="00B22566">
        <w:tc>
          <w:tcPr>
            <w:tcW w:w="9105" w:type="dxa"/>
            <w:gridSpan w:val="2"/>
            <w:shd w:val="clear" w:color="auto" w:fill="C0C0C0"/>
          </w:tcPr>
          <w:p w14:paraId="35A60FB8" w14:textId="77777777" w:rsidR="000E46C7" w:rsidRPr="00A85632" w:rsidRDefault="000E46C7" w:rsidP="00B22566">
            <w:pPr>
              <w:jc w:val="center"/>
              <w:rPr>
                <w:rFonts w:cs="Arial"/>
                <w:b/>
                <w:sz w:val="24"/>
                <w:szCs w:val="24"/>
              </w:rPr>
            </w:pPr>
            <w:r w:rsidRPr="00A85632">
              <w:rPr>
                <w:rFonts w:cs="Arial"/>
                <w:b/>
                <w:sz w:val="24"/>
                <w:szCs w:val="24"/>
              </w:rPr>
              <w:t>FASE 1 – Kvalifisering</w:t>
            </w:r>
          </w:p>
        </w:tc>
      </w:tr>
      <w:tr w:rsidR="000E46C7" w:rsidRPr="00A85632" w14:paraId="50AF2B29" w14:textId="77777777" w:rsidTr="00B22566">
        <w:tc>
          <w:tcPr>
            <w:tcW w:w="6837" w:type="dxa"/>
            <w:shd w:val="clear" w:color="auto" w:fill="C0C0C0"/>
          </w:tcPr>
          <w:p w14:paraId="63B77E35" w14:textId="77777777" w:rsidR="000E46C7" w:rsidRPr="00A85632" w:rsidRDefault="000E46C7" w:rsidP="00B22566">
            <w:pPr>
              <w:rPr>
                <w:rFonts w:cs="Arial"/>
                <w:b/>
                <w:sz w:val="24"/>
                <w:szCs w:val="24"/>
              </w:rPr>
            </w:pPr>
            <w:r w:rsidRPr="00A85632">
              <w:rPr>
                <w:rFonts w:cs="Arial"/>
                <w:b/>
                <w:sz w:val="24"/>
                <w:szCs w:val="24"/>
              </w:rPr>
              <w:t>Aktivitet</w:t>
            </w:r>
          </w:p>
        </w:tc>
        <w:tc>
          <w:tcPr>
            <w:tcW w:w="2268" w:type="dxa"/>
            <w:shd w:val="clear" w:color="auto" w:fill="C0C0C0"/>
          </w:tcPr>
          <w:p w14:paraId="1171AAB9" w14:textId="77777777" w:rsidR="000E46C7" w:rsidRPr="00A85632" w:rsidRDefault="000E46C7" w:rsidP="00B22566">
            <w:pPr>
              <w:rPr>
                <w:rFonts w:cs="Arial"/>
                <w:b/>
                <w:sz w:val="24"/>
                <w:szCs w:val="24"/>
              </w:rPr>
            </w:pPr>
            <w:r w:rsidRPr="00A85632">
              <w:rPr>
                <w:rFonts w:cs="Arial"/>
                <w:b/>
                <w:sz w:val="24"/>
                <w:szCs w:val="24"/>
              </w:rPr>
              <w:t>Tidspunkt</w:t>
            </w:r>
          </w:p>
        </w:tc>
      </w:tr>
      <w:tr w:rsidR="000E46C7" w:rsidRPr="00A85632" w14:paraId="594C23A3" w14:textId="77777777" w:rsidTr="00B22566">
        <w:tc>
          <w:tcPr>
            <w:tcW w:w="6837" w:type="dxa"/>
          </w:tcPr>
          <w:p w14:paraId="6B17A752" w14:textId="77777777" w:rsidR="000E46C7" w:rsidRPr="00A85632" w:rsidRDefault="000E46C7" w:rsidP="00B22566">
            <w:pPr>
              <w:rPr>
                <w:rFonts w:cs="Arial"/>
                <w:sz w:val="24"/>
                <w:szCs w:val="24"/>
              </w:rPr>
            </w:pPr>
            <w:r w:rsidRPr="00A85632">
              <w:rPr>
                <w:rFonts w:cs="Arial"/>
                <w:sz w:val="24"/>
                <w:szCs w:val="24"/>
              </w:rPr>
              <w:t>Kunngjort konkurranse</w:t>
            </w:r>
          </w:p>
        </w:tc>
        <w:tc>
          <w:tcPr>
            <w:tcW w:w="2268" w:type="dxa"/>
          </w:tcPr>
          <w:p w14:paraId="057AF66B" w14:textId="77777777" w:rsidR="000E46C7" w:rsidRPr="00A85632" w:rsidRDefault="000E46C7" w:rsidP="00B22566">
            <w:pPr>
              <w:rPr>
                <w:rFonts w:cs="Arial"/>
                <w:sz w:val="24"/>
                <w:szCs w:val="24"/>
                <w:highlight w:val="yellow"/>
              </w:rPr>
            </w:pPr>
            <w:r w:rsidRPr="002C668E">
              <w:rPr>
                <w:rFonts w:cs="Arial"/>
                <w:sz w:val="24"/>
                <w:szCs w:val="24"/>
                <w:highlight w:val="yellow"/>
              </w:rPr>
              <w:t>…</w:t>
            </w:r>
          </w:p>
        </w:tc>
      </w:tr>
      <w:tr w:rsidR="000E46C7" w:rsidRPr="00A85632" w14:paraId="0591207C" w14:textId="77777777" w:rsidTr="00B22566">
        <w:tc>
          <w:tcPr>
            <w:tcW w:w="6837" w:type="dxa"/>
          </w:tcPr>
          <w:p w14:paraId="590009F7" w14:textId="77777777" w:rsidR="000E46C7" w:rsidRPr="00A85632" w:rsidRDefault="000E46C7" w:rsidP="00B22566">
            <w:pPr>
              <w:rPr>
                <w:rFonts w:cs="Arial"/>
                <w:sz w:val="24"/>
                <w:szCs w:val="24"/>
              </w:rPr>
            </w:pPr>
            <w:r w:rsidRPr="00A85632">
              <w:rPr>
                <w:rFonts w:cs="Arial"/>
                <w:sz w:val="24"/>
                <w:szCs w:val="24"/>
              </w:rPr>
              <w:t>Frist for å stille spørsmål til kvalifiseringsprosessen/</w:t>
            </w:r>
            <w:r w:rsidRPr="00E31674">
              <w:rPr>
                <w:rFonts w:cs="Arial"/>
                <w:sz w:val="24"/>
                <w:szCs w:val="24"/>
              </w:rPr>
              <w:t>konkurransebestemmelsene</w:t>
            </w:r>
          </w:p>
        </w:tc>
        <w:tc>
          <w:tcPr>
            <w:tcW w:w="2268" w:type="dxa"/>
          </w:tcPr>
          <w:p w14:paraId="718B3C31" w14:textId="77777777" w:rsidR="000E46C7" w:rsidRPr="00A85632" w:rsidRDefault="000E46C7" w:rsidP="00B22566">
            <w:pPr>
              <w:rPr>
                <w:rFonts w:cs="Arial"/>
                <w:sz w:val="24"/>
                <w:szCs w:val="24"/>
                <w:highlight w:val="yellow"/>
              </w:rPr>
            </w:pPr>
            <w:r w:rsidRPr="002C668E">
              <w:rPr>
                <w:rFonts w:cs="Arial"/>
                <w:sz w:val="24"/>
                <w:szCs w:val="24"/>
                <w:highlight w:val="yellow"/>
              </w:rPr>
              <w:t>…</w:t>
            </w:r>
          </w:p>
        </w:tc>
      </w:tr>
      <w:tr w:rsidR="000E46C7" w:rsidRPr="00A85632" w14:paraId="73F3FE16" w14:textId="77777777" w:rsidTr="00B22566">
        <w:tc>
          <w:tcPr>
            <w:tcW w:w="6837" w:type="dxa"/>
          </w:tcPr>
          <w:p w14:paraId="2B97F21D" w14:textId="77777777" w:rsidR="000E46C7" w:rsidRPr="00A85632" w:rsidRDefault="000E46C7" w:rsidP="00B22566">
            <w:pPr>
              <w:rPr>
                <w:rFonts w:cs="Arial"/>
                <w:sz w:val="24"/>
                <w:szCs w:val="24"/>
              </w:rPr>
            </w:pPr>
            <w:r w:rsidRPr="00A85632">
              <w:rPr>
                <w:rFonts w:cs="Arial"/>
                <w:sz w:val="24"/>
                <w:szCs w:val="24"/>
              </w:rPr>
              <w:t>Frist for å levere forespørsel om å delta i konkurransen</w:t>
            </w:r>
          </w:p>
        </w:tc>
        <w:tc>
          <w:tcPr>
            <w:tcW w:w="2268" w:type="dxa"/>
          </w:tcPr>
          <w:p w14:paraId="7F301DCB" w14:textId="77777777" w:rsidR="000E46C7" w:rsidRPr="00A85632" w:rsidRDefault="000E46C7" w:rsidP="00B22566">
            <w:pPr>
              <w:rPr>
                <w:rFonts w:cs="Arial"/>
                <w:sz w:val="24"/>
                <w:szCs w:val="24"/>
                <w:highlight w:val="yellow"/>
              </w:rPr>
            </w:pPr>
            <w:r w:rsidRPr="002C668E">
              <w:rPr>
                <w:rFonts w:cs="Arial"/>
                <w:sz w:val="24"/>
                <w:szCs w:val="24"/>
                <w:highlight w:val="yellow"/>
              </w:rPr>
              <w:t>…</w:t>
            </w:r>
          </w:p>
        </w:tc>
      </w:tr>
      <w:tr w:rsidR="000E46C7" w:rsidRPr="00A85632" w14:paraId="7A3F5EEB" w14:textId="77777777" w:rsidTr="00B22566">
        <w:tc>
          <w:tcPr>
            <w:tcW w:w="6837" w:type="dxa"/>
          </w:tcPr>
          <w:p w14:paraId="7267903E" w14:textId="77777777" w:rsidR="000E46C7" w:rsidRPr="00A85632" w:rsidRDefault="000E46C7" w:rsidP="00B22566">
            <w:pPr>
              <w:rPr>
                <w:rFonts w:cs="Arial"/>
                <w:sz w:val="24"/>
                <w:szCs w:val="24"/>
              </w:rPr>
            </w:pPr>
            <w:r w:rsidRPr="00A85632">
              <w:rPr>
                <w:rFonts w:cs="Arial"/>
                <w:sz w:val="24"/>
                <w:szCs w:val="24"/>
              </w:rPr>
              <w:t xml:space="preserve">Meddelelse om resultat av kvalifiseringen </w:t>
            </w:r>
            <w:r>
              <w:rPr>
                <w:rFonts w:cs="Arial"/>
                <w:sz w:val="24"/>
                <w:szCs w:val="24"/>
              </w:rPr>
              <w:t>og u</w:t>
            </w:r>
            <w:r w:rsidRPr="00A85632">
              <w:rPr>
                <w:rFonts w:cs="Arial"/>
                <w:sz w:val="24"/>
                <w:szCs w:val="24"/>
              </w:rPr>
              <w:t>tsendelse av invitasjon til å delta i dialogfasen</w:t>
            </w:r>
          </w:p>
        </w:tc>
        <w:tc>
          <w:tcPr>
            <w:tcW w:w="2268" w:type="dxa"/>
          </w:tcPr>
          <w:p w14:paraId="0A159D47" w14:textId="77777777" w:rsidR="000E46C7" w:rsidRPr="00A85632" w:rsidRDefault="000E46C7" w:rsidP="00B22566">
            <w:pPr>
              <w:rPr>
                <w:rFonts w:cs="Arial"/>
                <w:sz w:val="24"/>
                <w:szCs w:val="24"/>
                <w:highlight w:val="yellow"/>
              </w:rPr>
            </w:pPr>
            <w:r w:rsidRPr="002C668E">
              <w:rPr>
                <w:rFonts w:cs="Arial"/>
                <w:sz w:val="24"/>
                <w:szCs w:val="24"/>
                <w:highlight w:val="yellow"/>
              </w:rPr>
              <w:t>…</w:t>
            </w:r>
          </w:p>
        </w:tc>
      </w:tr>
      <w:tr w:rsidR="000E46C7" w:rsidRPr="00A85632" w14:paraId="0731A205" w14:textId="77777777" w:rsidTr="00B22566">
        <w:tc>
          <w:tcPr>
            <w:tcW w:w="9105" w:type="dxa"/>
            <w:gridSpan w:val="2"/>
            <w:shd w:val="clear" w:color="auto" w:fill="C0C0C0"/>
          </w:tcPr>
          <w:p w14:paraId="6C294B10" w14:textId="77777777" w:rsidR="000E46C7" w:rsidRPr="00A85632" w:rsidRDefault="000E46C7" w:rsidP="00B22566">
            <w:pPr>
              <w:jc w:val="center"/>
              <w:rPr>
                <w:rFonts w:cs="Arial"/>
                <w:b/>
                <w:bCs/>
                <w:sz w:val="24"/>
                <w:szCs w:val="24"/>
              </w:rPr>
            </w:pPr>
            <w:r w:rsidRPr="0A7B8AA5">
              <w:rPr>
                <w:rFonts w:cs="Arial"/>
                <w:b/>
                <w:bCs/>
                <w:sz w:val="24"/>
                <w:szCs w:val="24"/>
              </w:rPr>
              <w:t>FASE 2 – Dialogfase</w:t>
            </w:r>
          </w:p>
        </w:tc>
      </w:tr>
      <w:tr w:rsidR="000E46C7" w:rsidRPr="00A85632" w14:paraId="5FB67675" w14:textId="77777777" w:rsidTr="00B22566">
        <w:tc>
          <w:tcPr>
            <w:tcW w:w="6837" w:type="dxa"/>
            <w:shd w:val="clear" w:color="auto" w:fill="C0C0C0"/>
          </w:tcPr>
          <w:p w14:paraId="16216160" w14:textId="77777777" w:rsidR="000E46C7" w:rsidRPr="00A85632" w:rsidRDefault="000E46C7" w:rsidP="00B22566">
            <w:pPr>
              <w:rPr>
                <w:rFonts w:cs="Arial"/>
                <w:b/>
                <w:sz w:val="24"/>
                <w:szCs w:val="24"/>
              </w:rPr>
            </w:pPr>
            <w:r w:rsidRPr="00A85632">
              <w:rPr>
                <w:rFonts w:cs="Arial"/>
                <w:b/>
                <w:sz w:val="24"/>
                <w:szCs w:val="24"/>
              </w:rPr>
              <w:lastRenderedPageBreak/>
              <w:t>Aktivitet</w:t>
            </w:r>
          </w:p>
        </w:tc>
        <w:tc>
          <w:tcPr>
            <w:tcW w:w="2268" w:type="dxa"/>
            <w:shd w:val="clear" w:color="auto" w:fill="C0C0C0"/>
          </w:tcPr>
          <w:p w14:paraId="19A16543" w14:textId="77777777" w:rsidR="000E46C7" w:rsidRPr="00A85632" w:rsidRDefault="000E46C7" w:rsidP="00B22566">
            <w:pPr>
              <w:rPr>
                <w:rFonts w:cs="Arial"/>
                <w:b/>
                <w:sz w:val="24"/>
                <w:szCs w:val="24"/>
              </w:rPr>
            </w:pPr>
            <w:r w:rsidRPr="00A85632">
              <w:rPr>
                <w:rFonts w:cs="Arial"/>
                <w:b/>
                <w:sz w:val="24"/>
                <w:szCs w:val="24"/>
              </w:rPr>
              <w:t>Tidspunkt</w:t>
            </w:r>
          </w:p>
        </w:tc>
      </w:tr>
      <w:tr w:rsidR="000E46C7" w:rsidRPr="00A85632" w14:paraId="5EDF0CD1" w14:textId="77777777" w:rsidTr="00B22566">
        <w:trPr>
          <w:trHeight w:val="525"/>
        </w:trPr>
        <w:tc>
          <w:tcPr>
            <w:tcW w:w="9105" w:type="dxa"/>
            <w:gridSpan w:val="2"/>
            <w:vAlign w:val="center"/>
          </w:tcPr>
          <w:p w14:paraId="75EB4C67" w14:textId="77777777" w:rsidR="000E46C7" w:rsidRPr="0057613D" w:rsidRDefault="000E46C7" w:rsidP="00B22566">
            <w:pPr>
              <w:rPr>
                <w:rFonts w:cs="Arial"/>
                <w:b/>
                <w:bCs/>
                <w:sz w:val="24"/>
                <w:szCs w:val="24"/>
                <w:highlight w:val="yellow"/>
              </w:rPr>
            </w:pPr>
            <w:r w:rsidRPr="0057613D">
              <w:rPr>
                <w:rFonts w:cs="Arial"/>
                <w:b/>
                <w:bCs/>
                <w:sz w:val="24"/>
                <w:szCs w:val="24"/>
              </w:rPr>
              <w:t>Dialog</w:t>
            </w:r>
            <w:r>
              <w:rPr>
                <w:rFonts w:cs="Arial"/>
                <w:b/>
                <w:bCs/>
                <w:sz w:val="24"/>
                <w:szCs w:val="24"/>
              </w:rPr>
              <w:t>runde 1</w:t>
            </w:r>
          </w:p>
        </w:tc>
      </w:tr>
      <w:tr w:rsidR="000E46C7" w:rsidRPr="00A85632" w14:paraId="1CB51AD8" w14:textId="77777777" w:rsidTr="00B22566">
        <w:tc>
          <w:tcPr>
            <w:tcW w:w="6837" w:type="dxa"/>
          </w:tcPr>
          <w:p w14:paraId="2DFBA271" w14:textId="77777777" w:rsidR="000E46C7" w:rsidRPr="00A85632" w:rsidRDefault="000E46C7" w:rsidP="00B22566">
            <w:pPr>
              <w:rPr>
                <w:rFonts w:cs="Arial"/>
                <w:sz w:val="24"/>
                <w:szCs w:val="24"/>
              </w:rPr>
            </w:pPr>
            <w:commentRangeStart w:id="30"/>
            <w:r w:rsidRPr="00A85632">
              <w:rPr>
                <w:rFonts w:cs="Arial"/>
                <w:sz w:val="24"/>
                <w:szCs w:val="24"/>
              </w:rPr>
              <w:t>Informasjonsmøte/oppstartsmøte</w:t>
            </w:r>
            <w:commentRangeEnd w:id="30"/>
            <w:r w:rsidRPr="00A85632">
              <w:rPr>
                <w:rStyle w:val="Merknadsreferanse"/>
                <w:rFonts w:cs="Arial"/>
                <w:sz w:val="24"/>
                <w:szCs w:val="24"/>
              </w:rPr>
              <w:commentReference w:id="30"/>
            </w:r>
          </w:p>
        </w:tc>
        <w:tc>
          <w:tcPr>
            <w:tcW w:w="2268" w:type="dxa"/>
          </w:tcPr>
          <w:p w14:paraId="29938DD6" w14:textId="77777777" w:rsidR="000E46C7" w:rsidRPr="00A85632" w:rsidRDefault="000E46C7" w:rsidP="00B22566">
            <w:pPr>
              <w:rPr>
                <w:rFonts w:cs="Arial"/>
                <w:sz w:val="24"/>
                <w:szCs w:val="24"/>
                <w:highlight w:val="yellow"/>
              </w:rPr>
            </w:pPr>
            <w:r w:rsidRPr="000B2550">
              <w:rPr>
                <w:rFonts w:cs="Arial"/>
                <w:sz w:val="24"/>
                <w:szCs w:val="24"/>
                <w:highlight w:val="yellow"/>
              </w:rPr>
              <w:t>…</w:t>
            </w:r>
          </w:p>
        </w:tc>
      </w:tr>
      <w:tr w:rsidR="000E46C7" w:rsidRPr="00A85632" w14:paraId="6059A039" w14:textId="77777777" w:rsidTr="00B22566">
        <w:tc>
          <w:tcPr>
            <w:tcW w:w="6837" w:type="dxa"/>
          </w:tcPr>
          <w:p w14:paraId="6AD38A9C" w14:textId="488FD912" w:rsidR="000E46C7" w:rsidRPr="00A85632" w:rsidRDefault="000E46C7" w:rsidP="00B22566">
            <w:pPr>
              <w:rPr>
                <w:rFonts w:cs="Arial"/>
                <w:sz w:val="24"/>
                <w:szCs w:val="24"/>
              </w:rPr>
            </w:pPr>
            <w:r w:rsidRPr="0A7B8AA5">
              <w:rPr>
                <w:rFonts w:cs="Arial"/>
                <w:sz w:val="24"/>
                <w:szCs w:val="24"/>
              </w:rPr>
              <w:t>Frist til å stille spørsmål til første løsningsforslag</w:t>
            </w:r>
          </w:p>
        </w:tc>
        <w:tc>
          <w:tcPr>
            <w:tcW w:w="2268" w:type="dxa"/>
          </w:tcPr>
          <w:p w14:paraId="50798113" w14:textId="77777777" w:rsidR="000E46C7" w:rsidRPr="00A85632" w:rsidRDefault="000E46C7" w:rsidP="00B22566">
            <w:pPr>
              <w:rPr>
                <w:rFonts w:cs="Arial"/>
                <w:sz w:val="24"/>
                <w:szCs w:val="24"/>
                <w:highlight w:val="yellow"/>
              </w:rPr>
            </w:pPr>
            <w:r w:rsidRPr="000B2550">
              <w:rPr>
                <w:rFonts w:cs="Arial"/>
                <w:sz w:val="24"/>
                <w:szCs w:val="24"/>
                <w:highlight w:val="yellow"/>
              </w:rPr>
              <w:t>…</w:t>
            </w:r>
          </w:p>
        </w:tc>
      </w:tr>
      <w:tr w:rsidR="000E46C7" w:rsidRPr="00A85632" w14:paraId="676866EB" w14:textId="77777777" w:rsidTr="00B22566">
        <w:tc>
          <w:tcPr>
            <w:tcW w:w="6837" w:type="dxa"/>
          </w:tcPr>
          <w:p w14:paraId="6964A13E" w14:textId="77777777" w:rsidR="000E46C7" w:rsidRPr="00A85632" w:rsidRDefault="000E46C7" w:rsidP="00B22566">
            <w:pPr>
              <w:rPr>
                <w:rFonts w:cs="Arial"/>
                <w:sz w:val="24"/>
                <w:szCs w:val="24"/>
              </w:rPr>
            </w:pPr>
            <w:commentRangeStart w:id="31"/>
            <w:r w:rsidRPr="00A85632">
              <w:rPr>
                <w:rFonts w:cs="Arial"/>
                <w:sz w:val="24"/>
                <w:szCs w:val="24"/>
              </w:rPr>
              <w:t>Frist for å levere første løsningsforslag</w:t>
            </w:r>
            <w:commentRangeEnd w:id="31"/>
            <w:r w:rsidRPr="00A85632">
              <w:rPr>
                <w:rStyle w:val="Merknadsreferanse"/>
                <w:rFonts w:cs="Arial"/>
                <w:sz w:val="24"/>
                <w:szCs w:val="24"/>
              </w:rPr>
              <w:commentReference w:id="31"/>
            </w:r>
          </w:p>
        </w:tc>
        <w:tc>
          <w:tcPr>
            <w:tcW w:w="2268" w:type="dxa"/>
          </w:tcPr>
          <w:p w14:paraId="548AAF00" w14:textId="77777777" w:rsidR="000E46C7" w:rsidRPr="00A85632" w:rsidRDefault="000E46C7" w:rsidP="00B22566">
            <w:pPr>
              <w:rPr>
                <w:rFonts w:cs="Arial"/>
                <w:sz w:val="24"/>
                <w:szCs w:val="24"/>
                <w:highlight w:val="yellow"/>
              </w:rPr>
            </w:pPr>
            <w:r w:rsidRPr="000B2550">
              <w:rPr>
                <w:rFonts w:cs="Arial"/>
                <w:sz w:val="24"/>
                <w:szCs w:val="24"/>
                <w:highlight w:val="yellow"/>
              </w:rPr>
              <w:t>…</w:t>
            </w:r>
          </w:p>
        </w:tc>
      </w:tr>
      <w:tr w:rsidR="000E46C7" w:rsidRPr="00A85632" w14:paraId="34E793C8" w14:textId="77777777" w:rsidTr="00B22566">
        <w:tc>
          <w:tcPr>
            <w:tcW w:w="6837" w:type="dxa"/>
          </w:tcPr>
          <w:p w14:paraId="2B412FFF" w14:textId="77777777" w:rsidR="000E46C7" w:rsidRPr="00A85632" w:rsidRDefault="000E46C7" w:rsidP="00B22566">
            <w:pPr>
              <w:rPr>
                <w:rFonts w:cs="Arial"/>
                <w:sz w:val="24"/>
                <w:szCs w:val="24"/>
              </w:rPr>
            </w:pPr>
            <w:r w:rsidRPr="00A85632">
              <w:rPr>
                <w:rFonts w:cs="Arial"/>
                <w:sz w:val="24"/>
                <w:szCs w:val="24"/>
              </w:rPr>
              <w:t xml:space="preserve">Oppdragsgivers </w:t>
            </w:r>
            <w:r>
              <w:rPr>
                <w:rFonts w:cs="Arial"/>
                <w:sz w:val="24"/>
                <w:szCs w:val="24"/>
              </w:rPr>
              <w:t xml:space="preserve">gjennomgang og </w:t>
            </w:r>
            <w:r w:rsidRPr="00A85632">
              <w:rPr>
                <w:rFonts w:cs="Arial"/>
                <w:sz w:val="24"/>
                <w:szCs w:val="24"/>
              </w:rPr>
              <w:t xml:space="preserve">tilbakemelding </w:t>
            </w:r>
            <w:r>
              <w:rPr>
                <w:rFonts w:cs="Arial"/>
                <w:sz w:val="24"/>
                <w:szCs w:val="24"/>
              </w:rPr>
              <w:t>på</w:t>
            </w:r>
            <w:r w:rsidRPr="00A85632">
              <w:rPr>
                <w:rFonts w:cs="Arial"/>
                <w:sz w:val="24"/>
                <w:szCs w:val="24"/>
              </w:rPr>
              <w:t xml:space="preserve"> løsningsforslag</w:t>
            </w:r>
          </w:p>
        </w:tc>
        <w:tc>
          <w:tcPr>
            <w:tcW w:w="2268" w:type="dxa"/>
          </w:tcPr>
          <w:p w14:paraId="7EDB0F51" w14:textId="77777777" w:rsidR="000E46C7" w:rsidRPr="00A85632" w:rsidRDefault="000E46C7" w:rsidP="00B22566">
            <w:pPr>
              <w:rPr>
                <w:rFonts w:cs="Arial"/>
                <w:sz w:val="24"/>
                <w:szCs w:val="24"/>
                <w:highlight w:val="yellow"/>
              </w:rPr>
            </w:pPr>
            <w:r w:rsidRPr="000B2550">
              <w:rPr>
                <w:rFonts w:cs="Arial"/>
                <w:sz w:val="24"/>
                <w:szCs w:val="24"/>
                <w:highlight w:val="yellow"/>
              </w:rPr>
              <w:t>…</w:t>
            </w:r>
          </w:p>
        </w:tc>
      </w:tr>
      <w:tr w:rsidR="000E46C7" w:rsidRPr="00A85632" w14:paraId="700676ED" w14:textId="77777777" w:rsidTr="00B22566">
        <w:tc>
          <w:tcPr>
            <w:tcW w:w="6837" w:type="dxa"/>
          </w:tcPr>
          <w:p w14:paraId="331D3527" w14:textId="77777777" w:rsidR="000E46C7" w:rsidRPr="00A85632" w:rsidRDefault="000E46C7" w:rsidP="00B22566">
            <w:pPr>
              <w:rPr>
                <w:rFonts w:cs="Arial"/>
                <w:sz w:val="24"/>
                <w:szCs w:val="24"/>
              </w:rPr>
            </w:pPr>
            <w:commentRangeStart w:id="32"/>
            <w:r w:rsidRPr="00A85632">
              <w:rPr>
                <w:rFonts w:cs="Arial"/>
                <w:sz w:val="24"/>
                <w:szCs w:val="24"/>
              </w:rPr>
              <w:t>Gjennomføring av dialogmøte</w:t>
            </w:r>
            <w:r>
              <w:rPr>
                <w:rFonts w:cs="Arial"/>
                <w:sz w:val="24"/>
                <w:szCs w:val="24"/>
              </w:rPr>
              <w:t>r</w:t>
            </w:r>
            <w:r w:rsidRPr="00A85632">
              <w:rPr>
                <w:rFonts w:cs="Arial"/>
                <w:sz w:val="24"/>
                <w:szCs w:val="24"/>
              </w:rPr>
              <w:t xml:space="preserve"> </w:t>
            </w:r>
            <w:commentRangeEnd w:id="32"/>
            <w:r>
              <w:rPr>
                <w:rStyle w:val="Merknadsreferanse"/>
                <w:rFonts w:cs="Arial"/>
                <w:sz w:val="24"/>
                <w:szCs w:val="24"/>
              </w:rPr>
              <w:commentReference w:id="32"/>
            </w:r>
            <w:r>
              <w:rPr>
                <w:rFonts w:cs="Arial"/>
                <w:sz w:val="24"/>
                <w:szCs w:val="24"/>
              </w:rPr>
              <w:t>og presentasjon</w:t>
            </w:r>
            <w:r w:rsidRPr="00A85632">
              <w:rPr>
                <w:rFonts w:cs="Arial"/>
                <w:sz w:val="24"/>
                <w:szCs w:val="24"/>
              </w:rPr>
              <w:t xml:space="preserve"> av løsningsforslag</w:t>
            </w:r>
          </w:p>
        </w:tc>
        <w:tc>
          <w:tcPr>
            <w:tcW w:w="2268" w:type="dxa"/>
          </w:tcPr>
          <w:p w14:paraId="028CD650" w14:textId="77777777" w:rsidR="000E46C7" w:rsidRPr="00A85632" w:rsidRDefault="000E46C7" w:rsidP="00B22566">
            <w:pPr>
              <w:rPr>
                <w:rFonts w:cs="Arial"/>
                <w:sz w:val="24"/>
                <w:szCs w:val="24"/>
                <w:highlight w:val="yellow"/>
              </w:rPr>
            </w:pPr>
            <w:r w:rsidRPr="000B2550">
              <w:rPr>
                <w:rFonts w:cs="Arial"/>
                <w:sz w:val="24"/>
                <w:szCs w:val="24"/>
                <w:highlight w:val="yellow"/>
              </w:rPr>
              <w:t>…</w:t>
            </w:r>
          </w:p>
        </w:tc>
      </w:tr>
      <w:tr w:rsidR="000E46C7" w:rsidRPr="00A85632" w14:paraId="153FA32D" w14:textId="77777777" w:rsidTr="00B22566">
        <w:tc>
          <w:tcPr>
            <w:tcW w:w="6837" w:type="dxa"/>
          </w:tcPr>
          <w:p w14:paraId="430D6753" w14:textId="77777777" w:rsidR="000E46C7" w:rsidRPr="00A85632" w:rsidRDefault="000E46C7" w:rsidP="00B22566">
            <w:pPr>
              <w:rPr>
                <w:rFonts w:cs="Arial"/>
                <w:sz w:val="24"/>
                <w:szCs w:val="24"/>
              </w:rPr>
            </w:pPr>
            <w:r w:rsidRPr="004A75F8">
              <w:rPr>
                <w:rFonts w:cs="Arial"/>
                <w:sz w:val="24"/>
                <w:szCs w:val="24"/>
              </w:rPr>
              <w:t>Utsendelse av oppsummering, referat fra dialogmøter og oversikt over endringer/oppdateringer i konkurransedokumentene</w:t>
            </w:r>
          </w:p>
        </w:tc>
        <w:tc>
          <w:tcPr>
            <w:tcW w:w="2268" w:type="dxa"/>
          </w:tcPr>
          <w:p w14:paraId="7441A40E" w14:textId="77777777" w:rsidR="000E46C7" w:rsidRPr="00A85632" w:rsidRDefault="000E46C7" w:rsidP="00B22566">
            <w:pPr>
              <w:rPr>
                <w:rFonts w:cs="Arial"/>
                <w:sz w:val="24"/>
                <w:szCs w:val="24"/>
                <w:highlight w:val="yellow"/>
              </w:rPr>
            </w:pPr>
            <w:r>
              <w:rPr>
                <w:rFonts w:cs="Arial"/>
                <w:sz w:val="24"/>
                <w:szCs w:val="24"/>
                <w:highlight w:val="yellow"/>
              </w:rPr>
              <w:t xml:space="preserve"> …</w:t>
            </w:r>
          </w:p>
        </w:tc>
      </w:tr>
      <w:tr w:rsidR="000E46C7" w:rsidRPr="00A85632" w14:paraId="1CD766BD" w14:textId="77777777" w:rsidTr="00B22566">
        <w:trPr>
          <w:trHeight w:val="502"/>
        </w:trPr>
        <w:tc>
          <w:tcPr>
            <w:tcW w:w="9105" w:type="dxa"/>
            <w:gridSpan w:val="2"/>
            <w:vAlign w:val="center"/>
          </w:tcPr>
          <w:p w14:paraId="4563B303" w14:textId="77777777" w:rsidR="000E46C7" w:rsidRPr="003464DF" w:rsidRDefault="000E46C7" w:rsidP="00B22566">
            <w:pPr>
              <w:rPr>
                <w:rFonts w:cs="Arial"/>
                <w:b/>
                <w:bCs/>
                <w:sz w:val="24"/>
                <w:szCs w:val="24"/>
                <w:highlight w:val="yellow"/>
              </w:rPr>
            </w:pPr>
            <w:r w:rsidRPr="003464DF">
              <w:rPr>
                <w:rFonts w:cs="Arial"/>
                <w:b/>
                <w:bCs/>
                <w:sz w:val="24"/>
                <w:szCs w:val="24"/>
              </w:rPr>
              <w:t>Dialogrunde 2</w:t>
            </w:r>
          </w:p>
        </w:tc>
      </w:tr>
      <w:tr w:rsidR="000E46C7" w:rsidRPr="00A85632" w14:paraId="30F07225" w14:textId="77777777" w:rsidTr="00B22566">
        <w:tc>
          <w:tcPr>
            <w:tcW w:w="6837" w:type="dxa"/>
          </w:tcPr>
          <w:p w14:paraId="0E8D22AD" w14:textId="77777777" w:rsidR="000E46C7" w:rsidRDefault="000E46C7" w:rsidP="00B22566">
            <w:pPr>
              <w:rPr>
                <w:rFonts w:cs="Arial"/>
                <w:sz w:val="24"/>
                <w:szCs w:val="24"/>
              </w:rPr>
            </w:pPr>
            <w:r w:rsidRPr="00A85632">
              <w:rPr>
                <w:rFonts w:cs="Arial"/>
                <w:sz w:val="24"/>
                <w:szCs w:val="24"/>
              </w:rPr>
              <w:t xml:space="preserve">Frist til å stille spørsmål til </w:t>
            </w:r>
            <w:r>
              <w:rPr>
                <w:rFonts w:cs="Arial"/>
                <w:sz w:val="24"/>
                <w:szCs w:val="24"/>
              </w:rPr>
              <w:t>andre</w:t>
            </w:r>
            <w:r w:rsidRPr="00A85632">
              <w:rPr>
                <w:rFonts w:cs="Arial"/>
                <w:sz w:val="24"/>
                <w:szCs w:val="24"/>
              </w:rPr>
              <w:t xml:space="preserve"> løsningsforslag</w:t>
            </w:r>
          </w:p>
        </w:tc>
        <w:tc>
          <w:tcPr>
            <w:tcW w:w="2268" w:type="dxa"/>
          </w:tcPr>
          <w:p w14:paraId="5777FB4C" w14:textId="77777777" w:rsidR="000E46C7" w:rsidRDefault="000E46C7" w:rsidP="00B22566">
            <w:pPr>
              <w:rPr>
                <w:rFonts w:cs="Arial"/>
                <w:sz w:val="24"/>
                <w:szCs w:val="24"/>
                <w:highlight w:val="yellow"/>
              </w:rPr>
            </w:pPr>
            <w:r w:rsidRPr="00276CBB">
              <w:rPr>
                <w:rFonts w:cs="Arial"/>
                <w:sz w:val="24"/>
                <w:szCs w:val="24"/>
                <w:highlight w:val="yellow"/>
              </w:rPr>
              <w:t>…</w:t>
            </w:r>
          </w:p>
        </w:tc>
      </w:tr>
      <w:tr w:rsidR="000E46C7" w:rsidRPr="00A85632" w14:paraId="610A0141" w14:textId="77777777" w:rsidTr="00B22566">
        <w:tc>
          <w:tcPr>
            <w:tcW w:w="6837" w:type="dxa"/>
          </w:tcPr>
          <w:p w14:paraId="1357BFA0" w14:textId="77777777" w:rsidR="000E46C7" w:rsidRDefault="000E46C7" w:rsidP="00B22566">
            <w:pPr>
              <w:rPr>
                <w:rFonts w:cs="Arial"/>
                <w:sz w:val="24"/>
                <w:szCs w:val="24"/>
              </w:rPr>
            </w:pPr>
            <w:r>
              <w:rPr>
                <w:rFonts w:cs="Arial"/>
                <w:sz w:val="24"/>
                <w:szCs w:val="24"/>
              </w:rPr>
              <w:t>Frist for å levere andre løsningsforslag</w:t>
            </w:r>
          </w:p>
        </w:tc>
        <w:tc>
          <w:tcPr>
            <w:tcW w:w="2268" w:type="dxa"/>
          </w:tcPr>
          <w:p w14:paraId="285F09DC" w14:textId="77777777" w:rsidR="000E46C7" w:rsidRDefault="000E46C7" w:rsidP="00B22566">
            <w:pPr>
              <w:rPr>
                <w:rFonts w:cs="Arial"/>
                <w:sz w:val="24"/>
                <w:szCs w:val="24"/>
                <w:highlight w:val="yellow"/>
              </w:rPr>
            </w:pPr>
            <w:r w:rsidRPr="00276CBB">
              <w:rPr>
                <w:rFonts w:cs="Arial"/>
                <w:sz w:val="24"/>
                <w:szCs w:val="24"/>
                <w:highlight w:val="yellow"/>
              </w:rPr>
              <w:t>…</w:t>
            </w:r>
          </w:p>
        </w:tc>
      </w:tr>
      <w:tr w:rsidR="000E46C7" w:rsidRPr="00A85632" w14:paraId="51531B37" w14:textId="77777777" w:rsidTr="00B22566">
        <w:tc>
          <w:tcPr>
            <w:tcW w:w="6837" w:type="dxa"/>
          </w:tcPr>
          <w:p w14:paraId="57DF0DA1" w14:textId="77777777" w:rsidR="000E46C7" w:rsidRDefault="000E46C7" w:rsidP="00B22566">
            <w:pPr>
              <w:rPr>
                <w:rFonts w:cs="Arial"/>
                <w:sz w:val="24"/>
                <w:szCs w:val="24"/>
              </w:rPr>
            </w:pPr>
            <w:r w:rsidRPr="00A85632">
              <w:rPr>
                <w:rFonts w:cs="Arial"/>
                <w:sz w:val="24"/>
                <w:szCs w:val="24"/>
              </w:rPr>
              <w:t xml:space="preserve">Oppdragsgivers </w:t>
            </w:r>
            <w:r>
              <w:rPr>
                <w:rFonts w:cs="Arial"/>
                <w:sz w:val="24"/>
                <w:szCs w:val="24"/>
              </w:rPr>
              <w:t xml:space="preserve">gjennomgang og </w:t>
            </w:r>
            <w:r w:rsidRPr="00A85632">
              <w:rPr>
                <w:rFonts w:cs="Arial"/>
                <w:sz w:val="24"/>
                <w:szCs w:val="24"/>
              </w:rPr>
              <w:t xml:space="preserve">tilbakemelding </w:t>
            </w:r>
            <w:r>
              <w:rPr>
                <w:rFonts w:cs="Arial"/>
                <w:sz w:val="24"/>
                <w:szCs w:val="24"/>
              </w:rPr>
              <w:t>på</w:t>
            </w:r>
            <w:r w:rsidRPr="00A85632">
              <w:rPr>
                <w:rFonts w:cs="Arial"/>
                <w:sz w:val="24"/>
                <w:szCs w:val="24"/>
              </w:rPr>
              <w:t xml:space="preserve"> løsningsforslag</w:t>
            </w:r>
          </w:p>
        </w:tc>
        <w:tc>
          <w:tcPr>
            <w:tcW w:w="2268" w:type="dxa"/>
          </w:tcPr>
          <w:p w14:paraId="231AAC5C" w14:textId="77777777" w:rsidR="000E46C7" w:rsidRPr="00276CBB" w:rsidRDefault="000E46C7" w:rsidP="00B22566">
            <w:pPr>
              <w:rPr>
                <w:rFonts w:cs="Arial"/>
                <w:sz w:val="24"/>
                <w:szCs w:val="24"/>
                <w:highlight w:val="yellow"/>
              </w:rPr>
            </w:pPr>
            <w:r w:rsidRPr="00276CBB">
              <w:rPr>
                <w:rFonts w:cs="Arial"/>
                <w:sz w:val="24"/>
                <w:szCs w:val="24"/>
                <w:highlight w:val="yellow"/>
              </w:rPr>
              <w:t>…</w:t>
            </w:r>
          </w:p>
        </w:tc>
      </w:tr>
      <w:tr w:rsidR="000E46C7" w:rsidRPr="00A85632" w14:paraId="1359450A" w14:textId="77777777" w:rsidTr="00B22566">
        <w:tc>
          <w:tcPr>
            <w:tcW w:w="6837" w:type="dxa"/>
          </w:tcPr>
          <w:p w14:paraId="7C47E5FE" w14:textId="77777777" w:rsidR="000E46C7" w:rsidRDefault="000E46C7" w:rsidP="00B22566">
            <w:pPr>
              <w:rPr>
                <w:rFonts w:cs="Arial"/>
                <w:sz w:val="24"/>
                <w:szCs w:val="24"/>
              </w:rPr>
            </w:pPr>
            <w:r>
              <w:rPr>
                <w:rFonts w:cs="Arial"/>
                <w:sz w:val="24"/>
                <w:szCs w:val="24"/>
              </w:rPr>
              <w:t>Gjennomføring av dialogmøter og demonstrasjon av løsning</w:t>
            </w:r>
          </w:p>
        </w:tc>
        <w:tc>
          <w:tcPr>
            <w:tcW w:w="2268" w:type="dxa"/>
          </w:tcPr>
          <w:p w14:paraId="6D4F3962" w14:textId="77777777" w:rsidR="000E46C7" w:rsidRDefault="000E46C7" w:rsidP="00B22566">
            <w:pPr>
              <w:rPr>
                <w:rFonts w:cs="Arial"/>
                <w:sz w:val="24"/>
                <w:szCs w:val="24"/>
                <w:highlight w:val="yellow"/>
              </w:rPr>
            </w:pPr>
            <w:r w:rsidRPr="00276CBB">
              <w:rPr>
                <w:rFonts w:cs="Arial"/>
                <w:sz w:val="24"/>
                <w:szCs w:val="24"/>
                <w:highlight w:val="yellow"/>
              </w:rPr>
              <w:t>…</w:t>
            </w:r>
          </w:p>
        </w:tc>
      </w:tr>
      <w:tr w:rsidR="000E46C7" w:rsidRPr="00A85632" w14:paraId="4358B78B" w14:textId="77777777" w:rsidTr="00B22566">
        <w:tc>
          <w:tcPr>
            <w:tcW w:w="6837" w:type="dxa"/>
          </w:tcPr>
          <w:p w14:paraId="62BA3B6A" w14:textId="77777777" w:rsidR="000E46C7" w:rsidRDefault="000E46C7" w:rsidP="00B22566">
            <w:pPr>
              <w:rPr>
                <w:rFonts w:cs="Arial"/>
                <w:sz w:val="24"/>
                <w:szCs w:val="24"/>
              </w:rPr>
            </w:pPr>
            <w:r w:rsidRPr="00DA1D07">
              <w:rPr>
                <w:rFonts w:cs="Arial"/>
                <w:sz w:val="24"/>
                <w:szCs w:val="24"/>
              </w:rPr>
              <w:t xml:space="preserve">Utsendelse </w:t>
            </w:r>
            <w:r w:rsidRPr="00420F37">
              <w:rPr>
                <w:rFonts w:cs="Arial"/>
                <w:sz w:val="24"/>
                <w:szCs w:val="24"/>
              </w:rPr>
              <w:t xml:space="preserve">av </w:t>
            </w:r>
            <w:r w:rsidRPr="00DA1D07">
              <w:rPr>
                <w:rFonts w:cs="Arial"/>
                <w:sz w:val="24"/>
                <w:szCs w:val="24"/>
              </w:rPr>
              <w:t>oppsummering</w:t>
            </w:r>
            <w:r w:rsidRPr="00420F37">
              <w:rPr>
                <w:rFonts w:cs="Arial"/>
                <w:sz w:val="24"/>
                <w:szCs w:val="24"/>
              </w:rPr>
              <w:t>,</w:t>
            </w:r>
            <w:r w:rsidRPr="00DA1D07">
              <w:rPr>
                <w:rFonts w:cs="Arial"/>
                <w:sz w:val="24"/>
                <w:szCs w:val="24"/>
              </w:rPr>
              <w:t xml:space="preserve"> referat fra dialogmøter og oversikt </w:t>
            </w:r>
            <w:r w:rsidRPr="00420F37">
              <w:rPr>
                <w:rFonts w:cs="Arial"/>
                <w:sz w:val="24"/>
                <w:szCs w:val="24"/>
              </w:rPr>
              <w:t xml:space="preserve">over </w:t>
            </w:r>
            <w:r w:rsidRPr="00DA1D07">
              <w:rPr>
                <w:rFonts w:cs="Arial"/>
                <w:sz w:val="24"/>
                <w:szCs w:val="24"/>
              </w:rPr>
              <w:t xml:space="preserve">endringer/oppdateringer </w:t>
            </w:r>
            <w:r w:rsidRPr="00420F37">
              <w:rPr>
                <w:rFonts w:cs="Arial"/>
                <w:sz w:val="24"/>
                <w:szCs w:val="24"/>
              </w:rPr>
              <w:t>i konkurransedokumentene</w:t>
            </w:r>
          </w:p>
        </w:tc>
        <w:tc>
          <w:tcPr>
            <w:tcW w:w="2268" w:type="dxa"/>
          </w:tcPr>
          <w:p w14:paraId="1D8646D9" w14:textId="77777777" w:rsidR="000E46C7" w:rsidRDefault="000E46C7" w:rsidP="00B22566">
            <w:pPr>
              <w:rPr>
                <w:rFonts w:cs="Arial"/>
                <w:sz w:val="24"/>
                <w:szCs w:val="24"/>
                <w:highlight w:val="yellow"/>
              </w:rPr>
            </w:pPr>
            <w:r w:rsidRPr="00276CBB">
              <w:rPr>
                <w:rFonts w:cs="Arial"/>
                <w:sz w:val="24"/>
                <w:szCs w:val="24"/>
                <w:highlight w:val="yellow"/>
              </w:rPr>
              <w:t>…</w:t>
            </w:r>
          </w:p>
        </w:tc>
      </w:tr>
      <w:tr w:rsidR="000E46C7" w:rsidRPr="00A85632" w14:paraId="5C6B96C1" w14:textId="77777777" w:rsidTr="00B22566">
        <w:trPr>
          <w:trHeight w:val="551"/>
        </w:trPr>
        <w:tc>
          <w:tcPr>
            <w:tcW w:w="9105" w:type="dxa"/>
            <w:gridSpan w:val="2"/>
            <w:vAlign w:val="center"/>
          </w:tcPr>
          <w:p w14:paraId="3D8618A0" w14:textId="77777777" w:rsidR="000E46C7" w:rsidRPr="00055E90" w:rsidRDefault="000E46C7" w:rsidP="00B22566">
            <w:pPr>
              <w:rPr>
                <w:rFonts w:cs="Arial"/>
                <w:b/>
                <w:bCs/>
                <w:sz w:val="24"/>
                <w:szCs w:val="24"/>
                <w:highlight w:val="yellow"/>
              </w:rPr>
            </w:pPr>
            <w:r w:rsidRPr="00C63CC3">
              <w:rPr>
                <w:rFonts w:cs="Arial"/>
                <w:b/>
                <w:bCs/>
                <w:sz w:val="24"/>
                <w:szCs w:val="24"/>
              </w:rPr>
              <w:t>Dialogrunde 3</w:t>
            </w:r>
          </w:p>
        </w:tc>
      </w:tr>
      <w:tr w:rsidR="000E46C7" w:rsidRPr="00A85632" w14:paraId="75220C9F" w14:textId="77777777" w:rsidTr="00B22566">
        <w:tc>
          <w:tcPr>
            <w:tcW w:w="6837" w:type="dxa"/>
          </w:tcPr>
          <w:p w14:paraId="268341C8" w14:textId="77777777" w:rsidR="000E46C7" w:rsidRDefault="000E46C7" w:rsidP="00B22566">
            <w:pPr>
              <w:rPr>
                <w:rFonts w:cs="Arial"/>
                <w:sz w:val="24"/>
                <w:szCs w:val="24"/>
              </w:rPr>
            </w:pPr>
            <w:r w:rsidRPr="00A85632">
              <w:rPr>
                <w:rFonts w:cs="Arial"/>
                <w:sz w:val="24"/>
                <w:szCs w:val="24"/>
              </w:rPr>
              <w:t xml:space="preserve">Frist til å stille spørsmål til </w:t>
            </w:r>
            <w:r>
              <w:rPr>
                <w:rFonts w:cs="Arial"/>
                <w:sz w:val="24"/>
                <w:szCs w:val="24"/>
              </w:rPr>
              <w:t>test/pilotering</w:t>
            </w:r>
          </w:p>
        </w:tc>
        <w:tc>
          <w:tcPr>
            <w:tcW w:w="2268" w:type="dxa"/>
          </w:tcPr>
          <w:p w14:paraId="147F5D11" w14:textId="77777777" w:rsidR="000E46C7" w:rsidRDefault="000E46C7" w:rsidP="00B22566">
            <w:pPr>
              <w:rPr>
                <w:rFonts w:cs="Arial"/>
                <w:sz w:val="24"/>
                <w:szCs w:val="24"/>
                <w:highlight w:val="yellow"/>
              </w:rPr>
            </w:pPr>
            <w:r w:rsidRPr="004E22C7">
              <w:rPr>
                <w:rFonts w:cs="Arial"/>
                <w:sz w:val="24"/>
                <w:szCs w:val="24"/>
                <w:highlight w:val="yellow"/>
              </w:rPr>
              <w:t>…</w:t>
            </w:r>
          </w:p>
        </w:tc>
      </w:tr>
      <w:tr w:rsidR="000E46C7" w:rsidRPr="00A85632" w14:paraId="5B0E597A" w14:textId="77777777" w:rsidTr="00B22566">
        <w:tc>
          <w:tcPr>
            <w:tcW w:w="6837" w:type="dxa"/>
          </w:tcPr>
          <w:p w14:paraId="364B197D" w14:textId="77777777" w:rsidR="000E46C7" w:rsidRDefault="000E46C7" w:rsidP="00B22566">
            <w:pPr>
              <w:rPr>
                <w:rFonts w:cs="Arial"/>
                <w:sz w:val="24"/>
                <w:szCs w:val="24"/>
              </w:rPr>
            </w:pPr>
            <w:r>
              <w:rPr>
                <w:rFonts w:cs="Arial"/>
                <w:sz w:val="24"/>
                <w:szCs w:val="24"/>
              </w:rPr>
              <w:t>Test/piloteringsfase av løsning</w:t>
            </w:r>
          </w:p>
        </w:tc>
        <w:tc>
          <w:tcPr>
            <w:tcW w:w="2268" w:type="dxa"/>
          </w:tcPr>
          <w:p w14:paraId="7A1D8F46" w14:textId="77777777" w:rsidR="000E46C7" w:rsidRDefault="000E46C7" w:rsidP="00B22566">
            <w:pPr>
              <w:rPr>
                <w:rFonts w:cs="Arial"/>
                <w:sz w:val="24"/>
                <w:szCs w:val="24"/>
                <w:highlight w:val="yellow"/>
              </w:rPr>
            </w:pPr>
            <w:r w:rsidRPr="004E22C7">
              <w:rPr>
                <w:rFonts w:cs="Arial"/>
                <w:sz w:val="24"/>
                <w:szCs w:val="24"/>
                <w:highlight w:val="yellow"/>
              </w:rPr>
              <w:t>…</w:t>
            </w:r>
          </w:p>
        </w:tc>
      </w:tr>
      <w:tr w:rsidR="000E46C7" w:rsidRPr="00A85632" w14:paraId="346A03E4" w14:textId="77777777" w:rsidTr="00B22566">
        <w:tc>
          <w:tcPr>
            <w:tcW w:w="6837" w:type="dxa"/>
          </w:tcPr>
          <w:p w14:paraId="508B90A2" w14:textId="77777777" w:rsidR="000E46C7" w:rsidRDefault="000E46C7" w:rsidP="00B22566">
            <w:pPr>
              <w:rPr>
                <w:rFonts w:cs="Arial"/>
                <w:sz w:val="24"/>
                <w:szCs w:val="24"/>
              </w:rPr>
            </w:pPr>
            <w:r w:rsidRPr="00A85632">
              <w:rPr>
                <w:rFonts w:cs="Arial"/>
                <w:sz w:val="24"/>
                <w:szCs w:val="24"/>
              </w:rPr>
              <w:t xml:space="preserve">Frist til å stille spørsmål til </w:t>
            </w:r>
            <w:r>
              <w:rPr>
                <w:rFonts w:cs="Arial"/>
                <w:sz w:val="24"/>
                <w:szCs w:val="24"/>
              </w:rPr>
              <w:t>tredje</w:t>
            </w:r>
            <w:r w:rsidRPr="00A85632">
              <w:rPr>
                <w:rFonts w:cs="Arial"/>
                <w:sz w:val="24"/>
                <w:szCs w:val="24"/>
              </w:rPr>
              <w:t xml:space="preserve"> løsningsforslag</w:t>
            </w:r>
            <w:r>
              <w:rPr>
                <w:rFonts w:cs="Arial"/>
                <w:sz w:val="24"/>
                <w:szCs w:val="24"/>
              </w:rPr>
              <w:t>/prøvetilbud</w:t>
            </w:r>
          </w:p>
        </w:tc>
        <w:tc>
          <w:tcPr>
            <w:tcW w:w="2268" w:type="dxa"/>
          </w:tcPr>
          <w:p w14:paraId="15388599" w14:textId="77777777" w:rsidR="000E46C7" w:rsidRDefault="000E46C7" w:rsidP="00B22566">
            <w:pPr>
              <w:rPr>
                <w:rFonts w:cs="Arial"/>
                <w:sz w:val="24"/>
                <w:szCs w:val="24"/>
                <w:highlight w:val="yellow"/>
              </w:rPr>
            </w:pPr>
            <w:r w:rsidRPr="004E22C7">
              <w:rPr>
                <w:rFonts w:cs="Arial"/>
                <w:sz w:val="24"/>
                <w:szCs w:val="24"/>
                <w:highlight w:val="yellow"/>
              </w:rPr>
              <w:t>…</w:t>
            </w:r>
          </w:p>
        </w:tc>
      </w:tr>
      <w:tr w:rsidR="000E46C7" w:rsidRPr="00A85632" w14:paraId="68AA3E26" w14:textId="77777777" w:rsidTr="00B22566">
        <w:tc>
          <w:tcPr>
            <w:tcW w:w="6837" w:type="dxa"/>
          </w:tcPr>
          <w:p w14:paraId="62241C57" w14:textId="77777777" w:rsidR="000E46C7" w:rsidRDefault="000E46C7" w:rsidP="00B22566">
            <w:pPr>
              <w:rPr>
                <w:rFonts w:cs="Arial"/>
                <w:sz w:val="24"/>
                <w:szCs w:val="24"/>
              </w:rPr>
            </w:pPr>
            <w:r>
              <w:rPr>
                <w:rFonts w:cs="Arial"/>
                <w:sz w:val="24"/>
                <w:szCs w:val="24"/>
              </w:rPr>
              <w:t>Frist for å levere tredje løsningsforslag /prøvetilbud</w:t>
            </w:r>
          </w:p>
        </w:tc>
        <w:tc>
          <w:tcPr>
            <w:tcW w:w="2268" w:type="dxa"/>
          </w:tcPr>
          <w:p w14:paraId="1E601FA2" w14:textId="77777777" w:rsidR="000E46C7" w:rsidRDefault="000E46C7" w:rsidP="00B22566">
            <w:pPr>
              <w:rPr>
                <w:rFonts w:cs="Arial"/>
                <w:sz w:val="24"/>
                <w:szCs w:val="24"/>
                <w:highlight w:val="yellow"/>
              </w:rPr>
            </w:pPr>
            <w:r w:rsidRPr="004E22C7">
              <w:rPr>
                <w:rFonts w:cs="Arial"/>
                <w:sz w:val="24"/>
                <w:szCs w:val="24"/>
                <w:highlight w:val="yellow"/>
              </w:rPr>
              <w:t>…</w:t>
            </w:r>
          </w:p>
        </w:tc>
      </w:tr>
      <w:tr w:rsidR="000E46C7" w:rsidRPr="00A85632" w14:paraId="01ED807A" w14:textId="77777777" w:rsidTr="00B22566">
        <w:tc>
          <w:tcPr>
            <w:tcW w:w="6837" w:type="dxa"/>
          </w:tcPr>
          <w:p w14:paraId="661F2FC3" w14:textId="77777777" w:rsidR="000E46C7" w:rsidRDefault="000E46C7" w:rsidP="00B22566">
            <w:pPr>
              <w:rPr>
                <w:rFonts w:cs="Arial"/>
                <w:sz w:val="24"/>
                <w:szCs w:val="24"/>
              </w:rPr>
            </w:pPr>
            <w:r w:rsidRPr="00A85632">
              <w:rPr>
                <w:rFonts w:cs="Arial"/>
                <w:sz w:val="24"/>
                <w:szCs w:val="24"/>
              </w:rPr>
              <w:t xml:space="preserve">Oppdragsgivers </w:t>
            </w:r>
            <w:r>
              <w:rPr>
                <w:rFonts w:cs="Arial"/>
                <w:sz w:val="24"/>
                <w:szCs w:val="24"/>
              </w:rPr>
              <w:t xml:space="preserve">gjennomgang og </w:t>
            </w:r>
            <w:r w:rsidRPr="00A85632">
              <w:rPr>
                <w:rFonts w:cs="Arial"/>
                <w:sz w:val="24"/>
                <w:szCs w:val="24"/>
              </w:rPr>
              <w:t xml:space="preserve">tilbakemelding </w:t>
            </w:r>
            <w:r>
              <w:rPr>
                <w:rFonts w:cs="Arial"/>
                <w:sz w:val="24"/>
                <w:szCs w:val="24"/>
              </w:rPr>
              <w:t>på</w:t>
            </w:r>
            <w:r w:rsidRPr="00A85632">
              <w:rPr>
                <w:rFonts w:cs="Arial"/>
                <w:sz w:val="24"/>
                <w:szCs w:val="24"/>
              </w:rPr>
              <w:t xml:space="preserve"> løsningsforslag</w:t>
            </w:r>
            <w:r>
              <w:rPr>
                <w:rFonts w:cs="Arial"/>
                <w:sz w:val="24"/>
                <w:szCs w:val="24"/>
              </w:rPr>
              <w:t>/ prøvetilbud</w:t>
            </w:r>
          </w:p>
        </w:tc>
        <w:tc>
          <w:tcPr>
            <w:tcW w:w="2268" w:type="dxa"/>
          </w:tcPr>
          <w:p w14:paraId="557844A0" w14:textId="77777777" w:rsidR="000E46C7" w:rsidRPr="004E22C7" w:rsidRDefault="000E46C7" w:rsidP="00B22566">
            <w:pPr>
              <w:rPr>
                <w:rFonts w:cs="Arial"/>
                <w:sz w:val="24"/>
                <w:szCs w:val="24"/>
                <w:highlight w:val="yellow"/>
              </w:rPr>
            </w:pPr>
            <w:r w:rsidRPr="004E22C7">
              <w:rPr>
                <w:rFonts w:cs="Arial"/>
                <w:sz w:val="24"/>
                <w:szCs w:val="24"/>
                <w:highlight w:val="yellow"/>
              </w:rPr>
              <w:t>…</w:t>
            </w:r>
          </w:p>
        </w:tc>
      </w:tr>
      <w:tr w:rsidR="000E46C7" w:rsidRPr="00A85632" w14:paraId="4CCF9E26" w14:textId="77777777" w:rsidTr="00B22566">
        <w:tc>
          <w:tcPr>
            <w:tcW w:w="6837" w:type="dxa"/>
          </w:tcPr>
          <w:p w14:paraId="0F666D57" w14:textId="77777777" w:rsidR="000E46C7" w:rsidRDefault="000E46C7" w:rsidP="00B22566">
            <w:pPr>
              <w:rPr>
                <w:rFonts w:cs="Arial"/>
                <w:sz w:val="24"/>
                <w:szCs w:val="24"/>
              </w:rPr>
            </w:pPr>
            <w:r>
              <w:rPr>
                <w:rFonts w:cs="Arial"/>
                <w:sz w:val="24"/>
                <w:szCs w:val="24"/>
              </w:rPr>
              <w:t xml:space="preserve">Gjennomføring av dialogmøter og gjennomgang </w:t>
            </w:r>
            <w:r w:rsidRPr="00F772FB">
              <w:rPr>
                <w:rFonts w:cs="Arial"/>
                <w:sz w:val="24"/>
                <w:szCs w:val="24"/>
              </w:rPr>
              <w:t xml:space="preserve">av </w:t>
            </w:r>
            <w:r>
              <w:rPr>
                <w:rFonts w:cs="Arial"/>
                <w:sz w:val="24"/>
                <w:szCs w:val="24"/>
              </w:rPr>
              <w:t xml:space="preserve">resultater </w:t>
            </w:r>
            <w:r w:rsidRPr="00F772FB">
              <w:rPr>
                <w:rFonts w:cs="Arial"/>
                <w:sz w:val="24"/>
                <w:szCs w:val="24"/>
              </w:rPr>
              <w:t xml:space="preserve">fra </w:t>
            </w:r>
            <w:r>
              <w:rPr>
                <w:rFonts w:cs="Arial"/>
                <w:sz w:val="24"/>
                <w:szCs w:val="24"/>
              </w:rPr>
              <w:t xml:space="preserve">test/pilotering med forslag til </w:t>
            </w:r>
            <w:r w:rsidRPr="00F772FB">
              <w:rPr>
                <w:rFonts w:cs="Arial"/>
                <w:sz w:val="24"/>
                <w:szCs w:val="24"/>
              </w:rPr>
              <w:t>forbedringer</w:t>
            </w:r>
            <w:r>
              <w:rPr>
                <w:rFonts w:cs="Arial"/>
                <w:sz w:val="24"/>
                <w:szCs w:val="24"/>
              </w:rPr>
              <w:t>/rettelser</w:t>
            </w:r>
          </w:p>
        </w:tc>
        <w:tc>
          <w:tcPr>
            <w:tcW w:w="2268" w:type="dxa"/>
          </w:tcPr>
          <w:p w14:paraId="677D4BBE" w14:textId="77777777" w:rsidR="000E46C7" w:rsidRDefault="000E46C7" w:rsidP="00B22566">
            <w:pPr>
              <w:rPr>
                <w:rFonts w:cs="Arial"/>
                <w:sz w:val="24"/>
                <w:szCs w:val="24"/>
                <w:highlight w:val="yellow"/>
              </w:rPr>
            </w:pPr>
            <w:r w:rsidRPr="004E22C7">
              <w:rPr>
                <w:rFonts w:cs="Arial"/>
                <w:sz w:val="24"/>
                <w:szCs w:val="24"/>
                <w:highlight w:val="yellow"/>
              </w:rPr>
              <w:t>…</w:t>
            </w:r>
          </w:p>
        </w:tc>
      </w:tr>
      <w:tr w:rsidR="000E46C7" w:rsidRPr="00A85632" w14:paraId="323A1E2C" w14:textId="77777777" w:rsidTr="00B22566">
        <w:tc>
          <w:tcPr>
            <w:tcW w:w="6837" w:type="dxa"/>
          </w:tcPr>
          <w:p w14:paraId="53F307BF" w14:textId="77777777" w:rsidR="000E46C7" w:rsidRDefault="000E46C7" w:rsidP="00B22566">
            <w:pPr>
              <w:rPr>
                <w:rFonts w:cs="Arial"/>
                <w:sz w:val="24"/>
                <w:szCs w:val="24"/>
              </w:rPr>
            </w:pPr>
            <w:r w:rsidRPr="00DA1D07">
              <w:rPr>
                <w:rFonts w:cs="Arial"/>
                <w:sz w:val="24"/>
                <w:szCs w:val="24"/>
              </w:rPr>
              <w:t xml:space="preserve">Utsendelse </w:t>
            </w:r>
            <w:r w:rsidRPr="000854CD">
              <w:rPr>
                <w:rFonts w:cs="Arial"/>
                <w:sz w:val="24"/>
                <w:szCs w:val="24"/>
              </w:rPr>
              <w:t xml:space="preserve">av </w:t>
            </w:r>
            <w:r w:rsidRPr="00DA1D07">
              <w:rPr>
                <w:rFonts w:cs="Arial"/>
                <w:sz w:val="24"/>
                <w:szCs w:val="24"/>
              </w:rPr>
              <w:t>oppsummering</w:t>
            </w:r>
            <w:r w:rsidRPr="000854CD">
              <w:rPr>
                <w:rFonts w:cs="Arial"/>
                <w:sz w:val="24"/>
                <w:szCs w:val="24"/>
              </w:rPr>
              <w:t>,</w:t>
            </w:r>
            <w:r w:rsidRPr="00DA1D07">
              <w:rPr>
                <w:rFonts w:cs="Arial"/>
                <w:sz w:val="24"/>
                <w:szCs w:val="24"/>
              </w:rPr>
              <w:t xml:space="preserve"> referat fra dialogmøter og oversikt </w:t>
            </w:r>
            <w:r w:rsidRPr="000854CD">
              <w:rPr>
                <w:rFonts w:cs="Arial"/>
                <w:sz w:val="24"/>
                <w:szCs w:val="24"/>
              </w:rPr>
              <w:t xml:space="preserve">over </w:t>
            </w:r>
            <w:r w:rsidRPr="00DA1D07">
              <w:rPr>
                <w:rFonts w:cs="Arial"/>
                <w:sz w:val="24"/>
                <w:szCs w:val="24"/>
              </w:rPr>
              <w:t xml:space="preserve">endringer/oppdateringer </w:t>
            </w:r>
            <w:r w:rsidRPr="000854CD">
              <w:rPr>
                <w:rFonts w:cs="Arial"/>
                <w:sz w:val="24"/>
                <w:szCs w:val="24"/>
              </w:rPr>
              <w:t>i konkurransedokumentene</w:t>
            </w:r>
          </w:p>
        </w:tc>
        <w:tc>
          <w:tcPr>
            <w:tcW w:w="2268" w:type="dxa"/>
          </w:tcPr>
          <w:p w14:paraId="2D7D1277" w14:textId="77777777" w:rsidR="000E46C7" w:rsidRDefault="000E46C7" w:rsidP="00B22566">
            <w:pPr>
              <w:rPr>
                <w:rFonts w:cs="Arial"/>
                <w:sz w:val="24"/>
                <w:szCs w:val="24"/>
                <w:highlight w:val="yellow"/>
              </w:rPr>
            </w:pPr>
            <w:r w:rsidRPr="004E22C7">
              <w:rPr>
                <w:rFonts w:cs="Arial"/>
                <w:sz w:val="24"/>
                <w:szCs w:val="24"/>
                <w:highlight w:val="yellow"/>
              </w:rPr>
              <w:t>…</w:t>
            </w:r>
          </w:p>
        </w:tc>
      </w:tr>
      <w:tr w:rsidR="000E46C7" w:rsidRPr="00A85632" w14:paraId="0B5D2743" w14:textId="77777777" w:rsidTr="00B22566">
        <w:tc>
          <w:tcPr>
            <w:tcW w:w="9105" w:type="dxa"/>
            <w:gridSpan w:val="2"/>
            <w:shd w:val="clear" w:color="auto" w:fill="C0C0C0"/>
          </w:tcPr>
          <w:p w14:paraId="7AA447A3" w14:textId="77777777" w:rsidR="000E46C7" w:rsidRPr="00A85632" w:rsidRDefault="000E46C7" w:rsidP="00B22566">
            <w:pPr>
              <w:jc w:val="center"/>
              <w:rPr>
                <w:rFonts w:cs="Arial"/>
                <w:b/>
                <w:sz w:val="24"/>
                <w:szCs w:val="24"/>
                <w:highlight w:val="yellow"/>
              </w:rPr>
            </w:pPr>
            <w:r w:rsidRPr="00A85632">
              <w:rPr>
                <w:rFonts w:cs="Arial"/>
                <w:b/>
                <w:sz w:val="24"/>
                <w:szCs w:val="24"/>
              </w:rPr>
              <w:t>FASE 3 – Tilbudsfase</w:t>
            </w:r>
          </w:p>
        </w:tc>
      </w:tr>
      <w:tr w:rsidR="000E46C7" w:rsidRPr="00A85632" w14:paraId="508D030A" w14:textId="77777777" w:rsidTr="00B22566">
        <w:tc>
          <w:tcPr>
            <w:tcW w:w="6837" w:type="dxa"/>
            <w:shd w:val="clear" w:color="auto" w:fill="C0C0C0"/>
          </w:tcPr>
          <w:p w14:paraId="0FB7F050" w14:textId="77777777" w:rsidR="000E46C7" w:rsidRPr="00A85632" w:rsidRDefault="000E46C7" w:rsidP="00B22566">
            <w:pPr>
              <w:rPr>
                <w:rFonts w:cs="Arial"/>
                <w:b/>
                <w:sz w:val="24"/>
                <w:szCs w:val="24"/>
              </w:rPr>
            </w:pPr>
            <w:r w:rsidRPr="00A85632">
              <w:rPr>
                <w:rFonts w:cs="Arial"/>
                <w:b/>
                <w:sz w:val="24"/>
                <w:szCs w:val="24"/>
              </w:rPr>
              <w:lastRenderedPageBreak/>
              <w:t>Aktivitet</w:t>
            </w:r>
          </w:p>
        </w:tc>
        <w:tc>
          <w:tcPr>
            <w:tcW w:w="2268" w:type="dxa"/>
            <w:shd w:val="clear" w:color="auto" w:fill="C0C0C0"/>
          </w:tcPr>
          <w:p w14:paraId="1E8ADEAB" w14:textId="77777777" w:rsidR="000E46C7" w:rsidRPr="00A85632" w:rsidRDefault="000E46C7" w:rsidP="00B22566">
            <w:pPr>
              <w:rPr>
                <w:rFonts w:cs="Arial"/>
                <w:b/>
                <w:sz w:val="24"/>
                <w:szCs w:val="24"/>
              </w:rPr>
            </w:pPr>
            <w:r w:rsidRPr="00A85632">
              <w:rPr>
                <w:rFonts w:cs="Arial"/>
                <w:b/>
                <w:sz w:val="24"/>
                <w:szCs w:val="24"/>
              </w:rPr>
              <w:t>Tidspunkt</w:t>
            </w:r>
          </w:p>
        </w:tc>
      </w:tr>
      <w:tr w:rsidR="000E46C7" w:rsidRPr="00A85632" w14:paraId="10981D24" w14:textId="77777777" w:rsidTr="00B22566">
        <w:tc>
          <w:tcPr>
            <w:tcW w:w="6837" w:type="dxa"/>
          </w:tcPr>
          <w:p w14:paraId="4CBA63F5" w14:textId="77777777" w:rsidR="000E46C7" w:rsidRPr="00A85632" w:rsidRDefault="000E46C7" w:rsidP="00B22566">
            <w:pPr>
              <w:rPr>
                <w:rFonts w:cs="Arial"/>
                <w:sz w:val="24"/>
                <w:szCs w:val="24"/>
              </w:rPr>
            </w:pPr>
            <w:r w:rsidRPr="00A85632">
              <w:rPr>
                <w:rFonts w:cs="Arial"/>
                <w:sz w:val="24"/>
                <w:szCs w:val="24"/>
              </w:rPr>
              <w:t>Utsendelse av komplette, endelige konkurransedokumenter og invitasjon til å levere tilbud</w:t>
            </w:r>
          </w:p>
        </w:tc>
        <w:tc>
          <w:tcPr>
            <w:tcW w:w="2268" w:type="dxa"/>
          </w:tcPr>
          <w:p w14:paraId="2599993A" w14:textId="77777777" w:rsidR="000E46C7" w:rsidRPr="00A85632" w:rsidRDefault="000E46C7" w:rsidP="00B22566">
            <w:pPr>
              <w:rPr>
                <w:rFonts w:cs="Arial"/>
                <w:sz w:val="24"/>
                <w:szCs w:val="24"/>
                <w:highlight w:val="yellow"/>
              </w:rPr>
            </w:pPr>
            <w:r w:rsidRPr="009B5406">
              <w:rPr>
                <w:rFonts w:cs="Arial"/>
                <w:sz w:val="24"/>
                <w:szCs w:val="24"/>
                <w:highlight w:val="yellow"/>
              </w:rPr>
              <w:t>…</w:t>
            </w:r>
          </w:p>
        </w:tc>
      </w:tr>
      <w:tr w:rsidR="000E46C7" w:rsidRPr="00A85632" w14:paraId="41174BA6" w14:textId="77777777" w:rsidTr="00B22566">
        <w:tc>
          <w:tcPr>
            <w:tcW w:w="6837" w:type="dxa"/>
          </w:tcPr>
          <w:p w14:paraId="36A2A41A" w14:textId="77777777" w:rsidR="000E46C7" w:rsidRPr="00A85632" w:rsidRDefault="000E46C7" w:rsidP="00B22566">
            <w:pPr>
              <w:rPr>
                <w:rFonts w:cs="Arial"/>
                <w:sz w:val="24"/>
                <w:szCs w:val="24"/>
              </w:rPr>
            </w:pPr>
            <w:r w:rsidRPr="00A85632">
              <w:rPr>
                <w:rFonts w:cs="Arial"/>
                <w:sz w:val="24"/>
                <w:szCs w:val="24"/>
              </w:rPr>
              <w:t>Frist for å stille spørsmål til konkurransens tilbudsdel</w:t>
            </w:r>
          </w:p>
        </w:tc>
        <w:tc>
          <w:tcPr>
            <w:tcW w:w="2268" w:type="dxa"/>
          </w:tcPr>
          <w:p w14:paraId="187E51DD" w14:textId="77777777" w:rsidR="000E46C7" w:rsidRPr="00A85632" w:rsidRDefault="000E46C7" w:rsidP="00B22566">
            <w:pPr>
              <w:rPr>
                <w:rFonts w:cs="Arial"/>
                <w:sz w:val="24"/>
                <w:szCs w:val="24"/>
                <w:highlight w:val="yellow"/>
              </w:rPr>
            </w:pPr>
            <w:r w:rsidRPr="009B5406">
              <w:rPr>
                <w:rFonts w:cs="Arial"/>
                <w:sz w:val="24"/>
                <w:szCs w:val="24"/>
                <w:highlight w:val="yellow"/>
              </w:rPr>
              <w:t>…</w:t>
            </w:r>
          </w:p>
        </w:tc>
      </w:tr>
      <w:tr w:rsidR="000E46C7" w:rsidRPr="00A85632" w14:paraId="5AA8B049" w14:textId="77777777" w:rsidTr="00B22566">
        <w:tc>
          <w:tcPr>
            <w:tcW w:w="6837" w:type="dxa"/>
          </w:tcPr>
          <w:p w14:paraId="35BDFA45" w14:textId="77777777" w:rsidR="000E46C7" w:rsidRPr="00A85632" w:rsidRDefault="000E46C7" w:rsidP="00B22566">
            <w:pPr>
              <w:rPr>
                <w:rFonts w:cs="Arial"/>
                <w:sz w:val="24"/>
                <w:szCs w:val="24"/>
              </w:rPr>
            </w:pPr>
            <w:r>
              <w:rPr>
                <w:rFonts w:cs="Arial"/>
                <w:sz w:val="24"/>
                <w:szCs w:val="24"/>
              </w:rPr>
              <w:t>Frist innlevering endelige tilbud</w:t>
            </w:r>
          </w:p>
        </w:tc>
        <w:tc>
          <w:tcPr>
            <w:tcW w:w="2268" w:type="dxa"/>
          </w:tcPr>
          <w:p w14:paraId="5436F02C" w14:textId="77777777" w:rsidR="000E46C7" w:rsidRPr="00A85632" w:rsidRDefault="000E46C7" w:rsidP="00B22566">
            <w:pPr>
              <w:rPr>
                <w:rFonts w:cs="Arial"/>
                <w:sz w:val="24"/>
                <w:szCs w:val="24"/>
                <w:highlight w:val="yellow"/>
              </w:rPr>
            </w:pPr>
            <w:r w:rsidRPr="009B5406">
              <w:rPr>
                <w:rFonts w:cs="Arial"/>
                <w:sz w:val="24"/>
                <w:szCs w:val="24"/>
                <w:highlight w:val="yellow"/>
              </w:rPr>
              <w:t>…</w:t>
            </w:r>
          </w:p>
        </w:tc>
      </w:tr>
      <w:tr w:rsidR="000E46C7" w:rsidRPr="00A85632" w14:paraId="1B56B3DC" w14:textId="77777777" w:rsidTr="00B22566">
        <w:tc>
          <w:tcPr>
            <w:tcW w:w="6837" w:type="dxa"/>
          </w:tcPr>
          <w:p w14:paraId="147FB45E" w14:textId="77777777" w:rsidR="000E46C7" w:rsidRPr="00A85632" w:rsidRDefault="000E46C7" w:rsidP="00B22566">
            <w:pPr>
              <w:rPr>
                <w:rFonts w:cs="Arial"/>
                <w:sz w:val="24"/>
                <w:szCs w:val="24"/>
              </w:rPr>
            </w:pPr>
            <w:r w:rsidRPr="00A07049">
              <w:rPr>
                <w:rFonts w:cs="Arial"/>
                <w:sz w:val="24"/>
                <w:szCs w:val="24"/>
              </w:rPr>
              <w:t xml:space="preserve">Tilbudsevaluering og eventuelle avklaringer, presiseringer og optimalisering av </w:t>
            </w:r>
            <w:r w:rsidRPr="00A85632">
              <w:rPr>
                <w:rFonts w:cs="Arial"/>
                <w:sz w:val="24"/>
                <w:szCs w:val="24"/>
              </w:rPr>
              <w:t>tilbudene</w:t>
            </w:r>
          </w:p>
        </w:tc>
        <w:tc>
          <w:tcPr>
            <w:tcW w:w="2268" w:type="dxa"/>
          </w:tcPr>
          <w:p w14:paraId="02373772" w14:textId="77777777" w:rsidR="000E46C7" w:rsidRPr="00A85632" w:rsidRDefault="000E46C7" w:rsidP="00B22566">
            <w:pPr>
              <w:rPr>
                <w:rFonts w:cs="Arial"/>
                <w:sz w:val="24"/>
                <w:szCs w:val="24"/>
                <w:highlight w:val="yellow"/>
              </w:rPr>
            </w:pPr>
            <w:r w:rsidRPr="009B5406">
              <w:rPr>
                <w:rFonts w:cs="Arial"/>
                <w:sz w:val="24"/>
                <w:szCs w:val="24"/>
                <w:highlight w:val="yellow"/>
              </w:rPr>
              <w:t>…</w:t>
            </w:r>
          </w:p>
        </w:tc>
      </w:tr>
      <w:tr w:rsidR="000E46C7" w:rsidRPr="00A85632" w14:paraId="0E7C9BF6" w14:textId="77777777" w:rsidTr="00B22566">
        <w:tc>
          <w:tcPr>
            <w:tcW w:w="6837" w:type="dxa"/>
          </w:tcPr>
          <w:p w14:paraId="683EAF2D" w14:textId="77777777" w:rsidR="000E46C7" w:rsidRPr="00A85632" w:rsidRDefault="000E46C7" w:rsidP="00B22566">
            <w:pPr>
              <w:rPr>
                <w:rFonts w:cs="Arial"/>
                <w:sz w:val="24"/>
                <w:szCs w:val="24"/>
              </w:rPr>
            </w:pPr>
            <w:r w:rsidRPr="00A85632">
              <w:rPr>
                <w:rFonts w:cs="Arial"/>
                <w:sz w:val="24"/>
                <w:szCs w:val="24"/>
              </w:rPr>
              <w:t>Tilslutningsbeslutning og meddelelse til tilbydere</w:t>
            </w:r>
          </w:p>
        </w:tc>
        <w:tc>
          <w:tcPr>
            <w:tcW w:w="2268" w:type="dxa"/>
          </w:tcPr>
          <w:p w14:paraId="47D3414A" w14:textId="77777777" w:rsidR="000E46C7" w:rsidRPr="00A85632" w:rsidRDefault="000E46C7" w:rsidP="00B22566">
            <w:pPr>
              <w:rPr>
                <w:rFonts w:cs="Arial"/>
                <w:sz w:val="24"/>
                <w:szCs w:val="24"/>
                <w:highlight w:val="yellow"/>
              </w:rPr>
            </w:pPr>
            <w:r w:rsidRPr="009B5406">
              <w:rPr>
                <w:rFonts w:cs="Arial"/>
                <w:sz w:val="24"/>
                <w:szCs w:val="24"/>
                <w:highlight w:val="yellow"/>
              </w:rPr>
              <w:t>…</w:t>
            </w:r>
          </w:p>
        </w:tc>
      </w:tr>
      <w:tr w:rsidR="000E46C7" w:rsidRPr="00A85632" w14:paraId="5B730EBD" w14:textId="77777777" w:rsidTr="00B22566">
        <w:tc>
          <w:tcPr>
            <w:tcW w:w="6837" w:type="dxa"/>
          </w:tcPr>
          <w:p w14:paraId="5D77EB4E" w14:textId="77777777" w:rsidR="000E46C7" w:rsidRPr="00A85632" w:rsidRDefault="000E46C7" w:rsidP="00B22566">
            <w:pPr>
              <w:tabs>
                <w:tab w:val="left" w:pos="4560"/>
              </w:tabs>
              <w:rPr>
                <w:rFonts w:cs="Arial"/>
                <w:sz w:val="24"/>
                <w:szCs w:val="24"/>
              </w:rPr>
            </w:pPr>
            <w:r w:rsidRPr="00A85632">
              <w:rPr>
                <w:rFonts w:cs="Arial"/>
                <w:sz w:val="24"/>
                <w:szCs w:val="24"/>
              </w:rPr>
              <w:t>Karensperiode</w:t>
            </w:r>
          </w:p>
        </w:tc>
        <w:tc>
          <w:tcPr>
            <w:tcW w:w="2268" w:type="dxa"/>
          </w:tcPr>
          <w:p w14:paraId="5C8AFF5A" w14:textId="77777777" w:rsidR="000E46C7" w:rsidRPr="00A85632" w:rsidRDefault="000E46C7" w:rsidP="00B22566">
            <w:pPr>
              <w:rPr>
                <w:rFonts w:cs="Arial"/>
                <w:sz w:val="24"/>
                <w:szCs w:val="24"/>
                <w:highlight w:val="yellow"/>
              </w:rPr>
            </w:pPr>
            <w:r w:rsidRPr="009B5406">
              <w:rPr>
                <w:rFonts w:cs="Arial"/>
                <w:sz w:val="24"/>
                <w:szCs w:val="24"/>
                <w:highlight w:val="yellow"/>
              </w:rPr>
              <w:t>…</w:t>
            </w:r>
          </w:p>
        </w:tc>
      </w:tr>
      <w:tr w:rsidR="000E46C7" w:rsidRPr="00A85632" w14:paraId="2FA6CCA9" w14:textId="77777777" w:rsidTr="00B22566">
        <w:tc>
          <w:tcPr>
            <w:tcW w:w="6837" w:type="dxa"/>
          </w:tcPr>
          <w:p w14:paraId="680949D7" w14:textId="77777777" w:rsidR="000E46C7" w:rsidRPr="00A85632" w:rsidRDefault="000E46C7" w:rsidP="00B22566">
            <w:pPr>
              <w:rPr>
                <w:rFonts w:cs="Arial"/>
                <w:sz w:val="24"/>
                <w:szCs w:val="24"/>
              </w:rPr>
            </w:pPr>
            <w:r w:rsidRPr="00A85632">
              <w:rPr>
                <w:rFonts w:cs="Arial"/>
                <w:sz w:val="24"/>
                <w:szCs w:val="24"/>
              </w:rPr>
              <w:t xml:space="preserve">Signering </w:t>
            </w:r>
            <w:r>
              <w:rPr>
                <w:rFonts w:cs="Arial"/>
                <w:sz w:val="24"/>
                <w:szCs w:val="24"/>
              </w:rPr>
              <w:t>av kontrakt</w:t>
            </w:r>
            <w:r w:rsidRPr="00A85632">
              <w:rPr>
                <w:rFonts w:cs="Arial"/>
                <w:sz w:val="24"/>
                <w:szCs w:val="24"/>
              </w:rPr>
              <w:t xml:space="preserve"> </w:t>
            </w:r>
          </w:p>
        </w:tc>
        <w:tc>
          <w:tcPr>
            <w:tcW w:w="2268" w:type="dxa"/>
          </w:tcPr>
          <w:p w14:paraId="4762AD7F" w14:textId="77777777" w:rsidR="000E46C7" w:rsidRPr="00A85632" w:rsidRDefault="000E46C7" w:rsidP="00B22566">
            <w:pPr>
              <w:rPr>
                <w:rFonts w:cs="Arial"/>
                <w:sz w:val="24"/>
                <w:szCs w:val="24"/>
                <w:highlight w:val="yellow"/>
              </w:rPr>
            </w:pPr>
            <w:r w:rsidRPr="009B5406">
              <w:rPr>
                <w:rFonts w:cs="Arial"/>
                <w:sz w:val="24"/>
                <w:szCs w:val="24"/>
                <w:highlight w:val="yellow"/>
              </w:rPr>
              <w:t>…</w:t>
            </w:r>
          </w:p>
        </w:tc>
      </w:tr>
    </w:tbl>
    <w:p w14:paraId="2D063BF9" w14:textId="77777777" w:rsidR="000E46C7" w:rsidRPr="00A85632" w:rsidRDefault="000E46C7" w:rsidP="000E46C7">
      <w:pPr>
        <w:pStyle w:val="Brdtekst"/>
        <w:rPr>
          <w:rFonts w:ascii="Arial" w:hAnsi="Arial" w:cs="Arial"/>
          <w:sz w:val="24"/>
          <w:szCs w:val="24"/>
        </w:rPr>
      </w:pPr>
    </w:p>
    <w:p w14:paraId="63378B5C" w14:textId="77777777" w:rsidR="000E46C7" w:rsidRPr="00A85632" w:rsidRDefault="000E46C7" w:rsidP="000E46C7">
      <w:r>
        <w:rPr>
          <w:rFonts w:cs="Arial"/>
          <w:sz w:val="24"/>
          <w:szCs w:val="24"/>
        </w:rPr>
        <w:t xml:space="preserve">Oppdragsgiver opplyser om at tidsplanen er tentativ og at det kan komme endringer i tidsplanen ved behov. </w:t>
      </w:r>
      <w:r w:rsidRPr="00A85632">
        <w:rPr>
          <w:rFonts w:cs="Arial"/>
          <w:sz w:val="24"/>
          <w:szCs w:val="24"/>
        </w:rPr>
        <w:t xml:space="preserve">Videre dialogrunder med nye/oppdaterte løsningsforslag vil avtales nærmere i dialogfasen med </w:t>
      </w:r>
      <w:r>
        <w:rPr>
          <w:rFonts w:cs="Arial"/>
          <w:sz w:val="24"/>
          <w:szCs w:val="24"/>
        </w:rPr>
        <w:t>inviterte</w:t>
      </w:r>
      <w:r w:rsidRPr="00A85632">
        <w:rPr>
          <w:rFonts w:cs="Arial"/>
          <w:sz w:val="24"/>
          <w:szCs w:val="24"/>
        </w:rPr>
        <w:t xml:space="preserve"> </w:t>
      </w:r>
      <w:r w:rsidRPr="00207C4A">
        <w:rPr>
          <w:rFonts w:cs="Arial"/>
          <w:sz w:val="24"/>
          <w:szCs w:val="24"/>
        </w:rPr>
        <w:t>tilbydere</w:t>
      </w:r>
      <w:r>
        <w:rPr>
          <w:rFonts w:cs="Arial"/>
          <w:sz w:val="24"/>
          <w:szCs w:val="24"/>
        </w:rPr>
        <w:t>.</w:t>
      </w:r>
    </w:p>
    <w:p w14:paraId="64EA2255" w14:textId="77777777" w:rsidR="000E46C7" w:rsidRDefault="000E46C7" w:rsidP="000E46C7">
      <w:pPr>
        <w:pStyle w:val="Brdtekst"/>
        <w:rPr>
          <w:rFonts w:ascii="Arial" w:hAnsi="Arial" w:cs="Arial"/>
          <w:color w:val="000000" w:themeColor="text1"/>
          <w:sz w:val="24"/>
          <w:szCs w:val="24"/>
        </w:rPr>
      </w:pPr>
    </w:p>
    <w:p w14:paraId="053415E3" w14:textId="77777777" w:rsidR="000E46C7" w:rsidRPr="005C1499" w:rsidRDefault="000E46C7" w:rsidP="000E46C7">
      <w:pPr>
        <w:pStyle w:val="Brdtekst"/>
        <w:rPr>
          <w:rFonts w:ascii="Arial" w:hAnsi="Arial" w:cs="Arial"/>
          <w:color w:val="000000" w:themeColor="text1"/>
          <w:sz w:val="24"/>
          <w:szCs w:val="24"/>
        </w:rPr>
      </w:pPr>
    </w:p>
    <w:p w14:paraId="3A38545F" w14:textId="77777777" w:rsidR="000E46C7" w:rsidRPr="00903D24" w:rsidRDefault="000E46C7" w:rsidP="000E46C7">
      <w:pPr>
        <w:pStyle w:val="Overskrift2"/>
        <w:keepLines w:val="0"/>
        <w:numPr>
          <w:ilvl w:val="1"/>
          <w:numId w:val="31"/>
        </w:numPr>
        <w:spacing w:before="240" w:after="60"/>
        <w:rPr>
          <w:rFonts w:ascii="Arial" w:eastAsia="Times New Roman" w:hAnsi="Arial" w:cs="Arial"/>
          <w:b/>
          <w:bCs/>
          <w:i/>
          <w:iCs/>
          <w:color w:val="auto"/>
          <w:sz w:val="28"/>
          <w:szCs w:val="28"/>
        </w:rPr>
      </w:pPr>
      <w:bookmarkStart w:id="33" w:name="_Toc214016385"/>
      <w:bookmarkStart w:id="34" w:name="_Toc225153957"/>
      <w:r w:rsidRPr="51ABFC85">
        <w:rPr>
          <w:rFonts w:ascii="Arial" w:eastAsia="Times New Roman" w:hAnsi="Arial" w:cs="Arial"/>
          <w:b/>
          <w:bCs/>
          <w:i/>
          <w:iCs/>
          <w:color w:val="auto"/>
          <w:sz w:val="28"/>
          <w:szCs w:val="28"/>
        </w:rPr>
        <w:t xml:space="preserve">Gjennomføring av den konkurransepregede </w:t>
      </w:r>
      <w:proofErr w:type="gramStart"/>
      <w:r w:rsidRPr="51ABFC85">
        <w:rPr>
          <w:rFonts w:ascii="Arial" w:eastAsia="Times New Roman" w:hAnsi="Arial" w:cs="Arial"/>
          <w:b/>
          <w:bCs/>
          <w:i/>
          <w:iCs/>
          <w:color w:val="auto"/>
          <w:sz w:val="28"/>
          <w:szCs w:val="28"/>
        </w:rPr>
        <w:t xml:space="preserve">dialogen </w:t>
      </w:r>
      <w:r>
        <w:rPr>
          <w:rFonts w:ascii="Arial" w:eastAsia="Times New Roman" w:hAnsi="Arial" w:cs="Arial"/>
          <w:b/>
          <w:bCs/>
          <w:i/>
          <w:iCs/>
          <w:color w:val="auto"/>
          <w:sz w:val="28"/>
          <w:szCs w:val="28"/>
        </w:rPr>
        <w:t xml:space="preserve"> </w:t>
      </w:r>
      <w:r w:rsidRPr="51ABFC85">
        <w:rPr>
          <w:rFonts w:ascii="Arial" w:eastAsia="Times New Roman" w:hAnsi="Arial" w:cs="Arial"/>
          <w:b/>
          <w:bCs/>
          <w:i/>
          <w:iCs/>
          <w:color w:val="auto"/>
          <w:sz w:val="28"/>
          <w:szCs w:val="28"/>
        </w:rPr>
        <w:t>(</w:t>
      </w:r>
      <w:proofErr w:type="gramEnd"/>
      <w:r w:rsidRPr="51ABFC85">
        <w:rPr>
          <w:rFonts w:ascii="Arial" w:eastAsia="Times New Roman" w:hAnsi="Arial" w:cs="Arial"/>
          <w:b/>
          <w:bCs/>
          <w:i/>
          <w:iCs/>
          <w:color w:val="auto"/>
          <w:sz w:val="28"/>
          <w:szCs w:val="28"/>
        </w:rPr>
        <w:t>fase 1 – 3)</w:t>
      </w:r>
      <w:bookmarkEnd w:id="33"/>
      <w:bookmarkEnd w:id="34"/>
    </w:p>
    <w:p w14:paraId="1E098F1D" w14:textId="77777777" w:rsidR="000E46C7" w:rsidRDefault="000E46C7" w:rsidP="000E46C7">
      <w:pPr>
        <w:rPr>
          <w:rFonts w:cs="Arial"/>
          <w:color w:val="000000" w:themeColor="text1"/>
          <w:sz w:val="24"/>
          <w:szCs w:val="24"/>
          <w:highlight w:val="yellow"/>
        </w:rPr>
      </w:pPr>
    </w:p>
    <w:p w14:paraId="6FC413C3" w14:textId="77777777" w:rsidR="000E46C7" w:rsidRPr="008102F4" w:rsidRDefault="000E46C7" w:rsidP="000E46C7">
      <w:pPr>
        <w:pBdr>
          <w:top w:val="dashed" w:sz="4" w:space="1" w:color="FF0000"/>
          <w:left w:val="dashed" w:sz="4" w:space="4" w:color="FF0000"/>
          <w:bottom w:val="dashed" w:sz="4" w:space="1" w:color="FF0000"/>
          <w:right w:val="dashed" w:sz="4" w:space="4" w:color="FF0000"/>
        </w:pBdr>
        <w:spacing w:line="240" w:lineRule="auto"/>
        <w:rPr>
          <w:i/>
          <w:iCs/>
          <w:color w:val="000000" w:themeColor="text1"/>
          <w:sz w:val="22"/>
          <w:szCs w:val="22"/>
        </w:rPr>
      </w:pPr>
      <w:r w:rsidRPr="008102F4">
        <w:rPr>
          <w:i/>
          <w:iCs/>
          <w:color w:val="000000" w:themeColor="text1"/>
          <w:sz w:val="22"/>
          <w:szCs w:val="22"/>
          <w:highlight w:val="cyan"/>
        </w:rPr>
        <w:t>Veiledning</w:t>
      </w:r>
      <w:r w:rsidRPr="008102F4">
        <w:rPr>
          <w:i/>
          <w:iCs/>
          <w:color w:val="000000" w:themeColor="text1"/>
          <w:sz w:val="22"/>
          <w:szCs w:val="22"/>
        </w:rPr>
        <w:t xml:space="preserve"> Oppdragsgiver har stor frihet i hvordan gjennomføringen av dialogen skal foregå, så lenge de grunnleggende prinsippene om konkurranse, likebehandling, forutberegnelighet, etterprøvbarhet og forholdsmessighet ivaretas. </w:t>
      </w:r>
    </w:p>
    <w:p w14:paraId="503723F0" w14:textId="77777777" w:rsidR="000E46C7" w:rsidRPr="008102F4" w:rsidRDefault="000E46C7" w:rsidP="000E46C7">
      <w:pPr>
        <w:pBdr>
          <w:top w:val="dashed" w:sz="4" w:space="1" w:color="FF0000"/>
          <w:left w:val="dashed" w:sz="4" w:space="4" w:color="FF0000"/>
          <w:bottom w:val="dashed" w:sz="4" w:space="1" w:color="FF0000"/>
          <w:right w:val="dashed" w:sz="4" w:space="4" w:color="FF0000"/>
        </w:pBdr>
        <w:spacing w:line="240" w:lineRule="auto"/>
        <w:rPr>
          <w:i/>
          <w:iCs/>
          <w:color w:val="000000" w:themeColor="text1"/>
          <w:sz w:val="22"/>
          <w:szCs w:val="22"/>
        </w:rPr>
      </w:pPr>
    </w:p>
    <w:p w14:paraId="6E6A9104" w14:textId="77777777" w:rsidR="000E46C7" w:rsidRPr="008102F4" w:rsidRDefault="000E46C7" w:rsidP="000E46C7">
      <w:pPr>
        <w:pBdr>
          <w:top w:val="dashed" w:sz="4" w:space="1" w:color="FF0000"/>
          <w:left w:val="dashed" w:sz="4" w:space="4" w:color="FF0000"/>
          <w:bottom w:val="dashed" w:sz="4" w:space="1" w:color="FF0000"/>
          <w:right w:val="dashed" w:sz="4" w:space="4" w:color="FF0000"/>
        </w:pBdr>
        <w:spacing w:line="240" w:lineRule="auto"/>
        <w:rPr>
          <w:i/>
          <w:iCs/>
          <w:color w:val="000000" w:themeColor="text1"/>
          <w:sz w:val="22"/>
          <w:szCs w:val="22"/>
        </w:rPr>
      </w:pPr>
      <w:r w:rsidRPr="008102F4">
        <w:rPr>
          <w:i/>
          <w:iCs/>
          <w:color w:val="000000" w:themeColor="text1"/>
          <w:sz w:val="22"/>
          <w:szCs w:val="22"/>
        </w:rPr>
        <w:t xml:space="preserve">Det er viktig at du som oppdragsgiver har en tydelig plan for gjennomføring av </w:t>
      </w:r>
      <w:r>
        <w:rPr>
          <w:i/>
          <w:iCs/>
          <w:color w:val="000000" w:themeColor="text1"/>
          <w:sz w:val="22"/>
          <w:szCs w:val="22"/>
        </w:rPr>
        <w:t>den konkurransepregede dialogen</w:t>
      </w:r>
      <w:r w:rsidRPr="008102F4">
        <w:rPr>
          <w:i/>
          <w:iCs/>
          <w:color w:val="000000" w:themeColor="text1"/>
          <w:sz w:val="22"/>
          <w:szCs w:val="22"/>
        </w:rPr>
        <w:t xml:space="preserve"> og har tatt stilling til hvordan bruke informasjonen man får som del av dialogen. Her finnes det to ulike hovedtilnærminger – dialog </w:t>
      </w:r>
      <w:r>
        <w:rPr>
          <w:i/>
          <w:iCs/>
          <w:color w:val="000000" w:themeColor="text1"/>
          <w:sz w:val="22"/>
          <w:szCs w:val="22"/>
        </w:rPr>
        <w:t xml:space="preserve">med </w:t>
      </w:r>
      <w:r w:rsidRPr="008102F4">
        <w:rPr>
          <w:i/>
          <w:iCs/>
          <w:color w:val="000000" w:themeColor="text1"/>
          <w:sz w:val="22"/>
          <w:szCs w:val="22"/>
        </w:rPr>
        <w:t>forhandling</w:t>
      </w:r>
      <w:r>
        <w:rPr>
          <w:i/>
          <w:iCs/>
          <w:color w:val="000000" w:themeColor="text1"/>
          <w:sz w:val="22"/>
          <w:szCs w:val="22"/>
        </w:rPr>
        <w:t>spreg</w:t>
      </w:r>
      <w:r w:rsidRPr="008102F4">
        <w:rPr>
          <w:i/>
          <w:iCs/>
          <w:color w:val="000000" w:themeColor="text1"/>
          <w:sz w:val="22"/>
          <w:szCs w:val="22"/>
        </w:rPr>
        <w:t xml:space="preserve"> eller dialog som informasjonsutveksling fo</w:t>
      </w:r>
      <w:r>
        <w:rPr>
          <w:i/>
          <w:iCs/>
          <w:color w:val="000000" w:themeColor="text1"/>
          <w:sz w:val="22"/>
          <w:szCs w:val="22"/>
        </w:rPr>
        <w:t>r hvordan</w:t>
      </w:r>
      <w:r w:rsidRPr="008102F4">
        <w:rPr>
          <w:i/>
          <w:iCs/>
          <w:color w:val="000000" w:themeColor="text1"/>
          <w:sz w:val="22"/>
          <w:szCs w:val="22"/>
        </w:rPr>
        <w:t xml:space="preserve"> behovet</w:t>
      </w:r>
      <w:r>
        <w:rPr>
          <w:i/>
          <w:iCs/>
          <w:color w:val="000000" w:themeColor="text1"/>
          <w:sz w:val="22"/>
          <w:szCs w:val="22"/>
        </w:rPr>
        <w:t xml:space="preserve"> kan</w:t>
      </w:r>
      <w:r w:rsidRPr="008102F4">
        <w:rPr>
          <w:i/>
          <w:iCs/>
          <w:color w:val="000000" w:themeColor="text1"/>
          <w:sz w:val="22"/>
          <w:szCs w:val="22"/>
        </w:rPr>
        <w:t xml:space="preserve"> uttrykkes best mulig </w:t>
      </w:r>
      <w:r>
        <w:rPr>
          <w:i/>
          <w:iCs/>
          <w:color w:val="000000" w:themeColor="text1"/>
          <w:sz w:val="22"/>
          <w:szCs w:val="22"/>
        </w:rPr>
        <w:t>og tilrettelegging for tilbud av ulike typer løsninger</w:t>
      </w:r>
      <w:r w:rsidRPr="008102F4">
        <w:rPr>
          <w:i/>
          <w:iCs/>
          <w:color w:val="000000" w:themeColor="text1"/>
          <w:sz w:val="22"/>
          <w:szCs w:val="22"/>
        </w:rPr>
        <w:t xml:space="preserve">. </w:t>
      </w:r>
    </w:p>
    <w:p w14:paraId="094A36B3" w14:textId="77777777" w:rsidR="000E46C7" w:rsidRPr="008102F4" w:rsidRDefault="000E46C7" w:rsidP="000E46C7">
      <w:pPr>
        <w:pBdr>
          <w:top w:val="dashed" w:sz="4" w:space="1" w:color="FF0000"/>
          <w:left w:val="dashed" w:sz="4" w:space="4" w:color="FF0000"/>
          <w:bottom w:val="dashed" w:sz="4" w:space="1" w:color="FF0000"/>
          <w:right w:val="dashed" w:sz="4" w:space="4" w:color="FF0000"/>
        </w:pBdr>
        <w:spacing w:line="240" w:lineRule="auto"/>
        <w:rPr>
          <w:i/>
          <w:iCs/>
          <w:color w:val="000000" w:themeColor="text1"/>
          <w:sz w:val="22"/>
          <w:szCs w:val="22"/>
        </w:rPr>
      </w:pPr>
    </w:p>
    <w:p w14:paraId="7F212865"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i/>
          <w:iCs/>
          <w:color w:val="000000" w:themeColor="text1"/>
          <w:sz w:val="22"/>
          <w:szCs w:val="22"/>
        </w:rPr>
      </w:pPr>
      <w:r w:rsidRPr="008102F4">
        <w:rPr>
          <w:i/>
          <w:iCs/>
          <w:color w:val="000000" w:themeColor="text1"/>
          <w:sz w:val="22"/>
          <w:szCs w:val="22"/>
        </w:rPr>
        <w:t xml:space="preserve">Det er viktig å vite at leverandøren ikke er juridisk bundet av det som framkommer eller foreslås i dialogen før endelig tilbud i tilbudsfasen. </w:t>
      </w:r>
    </w:p>
    <w:p w14:paraId="3617B3D0" w14:textId="77777777" w:rsidR="000E46C7" w:rsidRPr="008102F4" w:rsidRDefault="000E46C7" w:rsidP="000E46C7">
      <w:pPr>
        <w:pBdr>
          <w:top w:val="dashed" w:sz="4" w:space="1" w:color="FF0000"/>
          <w:left w:val="dashed" w:sz="4" w:space="4" w:color="FF0000"/>
          <w:bottom w:val="dashed" w:sz="4" w:space="1" w:color="FF0000"/>
          <w:right w:val="dashed" w:sz="4" w:space="4" w:color="FF0000"/>
        </w:pBdr>
        <w:spacing w:line="240" w:lineRule="auto"/>
        <w:rPr>
          <w:i/>
          <w:iCs/>
          <w:color w:val="000000" w:themeColor="text1"/>
          <w:sz w:val="22"/>
          <w:szCs w:val="22"/>
        </w:rPr>
      </w:pPr>
    </w:p>
    <w:p w14:paraId="4659F5A0"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i/>
          <w:iCs/>
          <w:color w:val="000000" w:themeColor="text1"/>
          <w:sz w:val="22"/>
          <w:szCs w:val="22"/>
        </w:rPr>
      </w:pPr>
      <w:r w:rsidRPr="008102F4">
        <w:rPr>
          <w:i/>
          <w:iCs/>
          <w:color w:val="000000" w:themeColor="text1"/>
          <w:sz w:val="22"/>
          <w:szCs w:val="22"/>
        </w:rPr>
        <w:t xml:space="preserve">Gjennom dialogen er det viktig å holde oversikt over endringer som gjøres i behovsdokument og øvrige </w:t>
      </w:r>
      <w:proofErr w:type="spellStart"/>
      <w:r w:rsidRPr="3DEDD7BC">
        <w:rPr>
          <w:i/>
          <w:iCs/>
          <w:color w:val="000000" w:themeColor="text1"/>
          <w:sz w:val="22"/>
          <w:szCs w:val="22"/>
        </w:rPr>
        <w:t>anskaffelsesdokumenter</w:t>
      </w:r>
      <w:proofErr w:type="spellEnd"/>
      <w:r w:rsidRPr="008102F4">
        <w:rPr>
          <w:i/>
          <w:iCs/>
          <w:color w:val="000000" w:themeColor="text1"/>
          <w:sz w:val="22"/>
          <w:szCs w:val="22"/>
        </w:rPr>
        <w:t xml:space="preserve"> i en endringslogg.</w:t>
      </w:r>
      <w:r w:rsidRPr="0026215A">
        <w:rPr>
          <w:i/>
          <w:iCs/>
          <w:color w:val="000000" w:themeColor="text1"/>
          <w:sz w:val="22"/>
          <w:szCs w:val="22"/>
        </w:rPr>
        <w:t xml:space="preserve"> </w:t>
      </w:r>
    </w:p>
    <w:p w14:paraId="0430C469"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i/>
          <w:iCs/>
          <w:color w:val="000000" w:themeColor="text1"/>
          <w:sz w:val="22"/>
          <w:szCs w:val="22"/>
        </w:rPr>
      </w:pPr>
    </w:p>
    <w:p w14:paraId="5DEB95FB" w14:textId="77777777" w:rsidR="000E46C7" w:rsidRPr="008102F4" w:rsidRDefault="000E46C7" w:rsidP="000E46C7">
      <w:pPr>
        <w:pBdr>
          <w:top w:val="dashed" w:sz="4" w:space="1" w:color="FF0000"/>
          <w:left w:val="dashed" w:sz="4" w:space="4" w:color="FF0000"/>
          <w:bottom w:val="dashed" w:sz="4" w:space="1" w:color="FF0000"/>
          <w:right w:val="dashed" w:sz="4" w:space="4" w:color="FF0000"/>
        </w:pBdr>
        <w:spacing w:line="240" w:lineRule="auto"/>
        <w:rPr>
          <w:i/>
          <w:iCs/>
          <w:color w:val="000000" w:themeColor="text1"/>
          <w:sz w:val="22"/>
          <w:szCs w:val="22"/>
        </w:rPr>
      </w:pPr>
      <w:r>
        <w:rPr>
          <w:i/>
          <w:iCs/>
          <w:color w:val="000000" w:themeColor="text1"/>
          <w:sz w:val="22"/>
          <w:szCs w:val="22"/>
        </w:rPr>
        <w:t>Mer veiledning om selve dialogfasen finnes under punkt 2.3.4 «Dialogfasen»</w:t>
      </w:r>
    </w:p>
    <w:p w14:paraId="31E5B3F9" w14:textId="77777777" w:rsidR="000E46C7" w:rsidRDefault="000E46C7" w:rsidP="000E46C7">
      <w:pPr>
        <w:rPr>
          <w:rFonts w:cs="Arial"/>
          <w:color w:val="000000" w:themeColor="text1"/>
          <w:sz w:val="24"/>
          <w:szCs w:val="24"/>
        </w:rPr>
      </w:pPr>
    </w:p>
    <w:p w14:paraId="54361F9D" w14:textId="77777777" w:rsidR="000E46C7" w:rsidRPr="005C1499" w:rsidRDefault="000E46C7" w:rsidP="000E46C7">
      <w:pPr>
        <w:rPr>
          <w:rFonts w:cs="Arial"/>
          <w:color w:val="000000" w:themeColor="text1"/>
          <w:sz w:val="24"/>
          <w:szCs w:val="24"/>
        </w:rPr>
      </w:pPr>
      <w:r w:rsidRPr="005C1499">
        <w:rPr>
          <w:rFonts w:cs="Arial"/>
          <w:color w:val="000000" w:themeColor="text1"/>
          <w:sz w:val="24"/>
          <w:szCs w:val="24"/>
        </w:rPr>
        <w:t>Den konkurransepregede dialogen skal gjennomføres med følgende faser:</w:t>
      </w:r>
    </w:p>
    <w:p w14:paraId="3B67A0CD" w14:textId="77777777" w:rsidR="000E46C7" w:rsidRPr="005C1499" w:rsidRDefault="000E46C7" w:rsidP="000E46C7">
      <w:pPr>
        <w:rPr>
          <w:rFonts w:cs="Arial"/>
          <w:color w:val="000000" w:themeColor="text1"/>
          <w:sz w:val="24"/>
          <w:szCs w:val="24"/>
        </w:rPr>
      </w:pPr>
    </w:p>
    <w:p w14:paraId="1190BF5A" w14:textId="77777777" w:rsidR="000E46C7" w:rsidRPr="00903D24" w:rsidRDefault="000E46C7" w:rsidP="000E46C7">
      <w:pPr>
        <w:pStyle w:val="Overskrift3"/>
        <w:keepLines w:val="0"/>
        <w:numPr>
          <w:ilvl w:val="2"/>
          <w:numId w:val="31"/>
        </w:numPr>
        <w:spacing w:before="240" w:after="60"/>
        <w:ind w:left="851"/>
        <w:rPr>
          <w:rFonts w:eastAsia="Times New Roman" w:cs="Arial"/>
          <w:b/>
          <w:bCs/>
          <w:color w:val="auto"/>
          <w:sz w:val="26"/>
          <w:szCs w:val="26"/>
        </w:rPr>
      </w:pPr>
      <w:bookmarkStart w:id="35" w:name="_Toc215818942"/>
      <w:bookmarkStart w:id="36" w:name="_Toc225153958"/>
      <w:r w:rsidRPr="00903D24">
        <w:rPr>
          <w:rFonts w:eastAsia="Times New Roman" w:cs="Arial"/>
          <w:b/>
          <w:bCs/>
          <w:color w:val="auto"/>
          <w:sz w:val="26"/>
          <w:szCs w:val="26"/>
        </w:rPr>
        <w:t>FASE 1: Kvalifisering</w:t>
      </w:r>
      <w:bookmarkEnd w:id="35"/>
      <w:bookmarkEnd w:id="36"/>
    </w:p>
    <w:p w14:paraId="7909A23A" w14:textId="77777777" w:rsidR="000E46C7" w:rsidRDefault="000E46C7" w:rsidP="000E46C7">
      <w:pPr>
        <w:rPr>
          <w:rFonts w:cs="Arial"/>
          <w:sz w:val="24"/>
          <w:szCs w:val="24"/>
        </w:rPr>
      </w:pPr>
      <w:r w:rsidRPr="00A85632">
        <w:rPr>
          <w:rFonts w:cs="Arial"/>
          <w:sz w:val="24"/>
          <w:szCs w:val="24"/>
        </w:rPr>
        <w:t xml:space="preserve">Konkurransen starter med en kvalifiseringsfase, hvor alle interesserte </w:t>
      </w:r>
      <w:r w:rsidRPr="002335D9">
        <w:rPr>
          <w:rFonts w:cs="Arial"/>
          <w:sz w:val="24"/>
          <w:szCs w:val="24"/>
        </w:rPr>
        <w:t>tilbydere</w:t>
      </w:r>
      <w:r w:rsidRPr="00A85632">
        <w:rPr>
          <w:rFonts w:cs="Arial"/>
          <w:sz w:val="24"/>
          <w:szCs w:val="24"/>
        </w:rPr>
        <w:t xml:space="preserve"> kan levere en forespørsel om å delta fram til </w:t>
      </w:r>
      <w:r>
        <w:rPr>
          <w:rFonts w:cs="Arial"/>
          <w:sz w:val="24"/>
          <w:szCs w:val="24"/>
        </w:rPr>
        <w:t>f</w:t>
      </w:r>
      <w:r w:rsidRPr="00545CB1">
        <w:rPr>
          <w:rFonts w:cs="Arial"/>
          <w:sz w:val="24"/>
          <w:szCs w:val="24"/>
        </w:rPr>
        <w:t xml:space="preserve">risten som er oppgitt i </w:t>
      </w:r>
      <w:r w:rsidRPr="002335D9">
        <w:rPr>
          <w:rFonts w:cs="Arial"/>
          <w:sz w:val="24"/>
          <w:szCs w:val="24"/>
        </w:rPr>
        <w:t xml:space="preserve">er oppgitt i </w:t>
      </w:r>
      <w:r>
        <w:rPr>
          <w:rFonts w:cs="Arial"/>
          <w:sz w:val="24"/>
          <w:szCs w:val="24"/>
        </w:rPr>
        <w:t>tidsplanen</w:t>
      </w:r>
      <w:r w:rsidRPr="00545CB1">
        <w:rPr>
          <w:rFonts w:cs="Arial"/>
          <w:sz w:val="24"/>
          <w:szCs w:val="24"/>
        </w:rPr>
        <w:t>.</w:t>
      </w:r>
      <w:r w:rsidRPr="00545CB1" w:rsidDel="00545CB1">
        <w:rPr>
          <w:rFonts w:cs="Arial"/>
          <w:sz w:val="24"/>
          <w:szCs w:val="24"/>
        </w:rPr>
        <w:t xml:space="preserve"> </w:t>
      </w:r>
    </w:p>
    <w:p w14:paraId="01A196AA" w14:textId="77777777" w:rsidR="000E46C7" w:rsidRPr="00A85632" w:rsidRDefault="000E46C7" w:rsidP="000E46C7">
      <w:pPr>
        <w:rPr>
          <w:rFonts w:cs="Arial"/>
          <w:sz w:val="24"/>
          <w:szCs w:val="24"/>
        </w:rPr>
      </w:pPr>
    </w:p>
    <w:p w14:paraId="2F1DBA85" w14:textId="77777777" w:rsidR="000E46C7" w:rsidRPr="00A85632" w:rsidRDefault="000E46C7" w:rsidP="000E46C7">
      <w:pPr>
        <w:rPr>
          <w:rFonts w:cs="Arial"/>
          <w:sz w:val="24"/>
          <w:szCs w:val="24"/>
        </w:rPr>
      </w:pPr>
      <w:r w:rsidRPr="00A85632">
        <w:rPr>
          <w:rFonts w:cs="Arial"/>
          <w:sz w:val="24"/>
          <w:szCs w:val="24"/>
        </w:rPr>
        <w:lastRenderedPageBreak/>
        <w:t>Forespørselen skal leveres i tråd med beskrivelsene under punkt «</w:t>
      </w:r>
      <w:r w:rsidRPr="002335D9">
        <w:rPr>
          <w:rFonts w:cs="Arial"/>
          <w:sz w:val="24"/>
          <w:szCs w:val="24"/>
        </w:rPr>
        <w:t>Forespørsel om å delta i konkurransen</w:t>
      </w:r>
      <w:r w:rsidRPr="00A85632">
        <w:rPr>
          <w:rFonts w:cs="Arial"/>
          <w:sz w:val="24"/>
          <w:szCs w:val="24"/>
        </w:rPr>
        <w:t>».</w:t>
      </w:r>
    </w:p>
    <w:p w14:paraId="22895417" w14:textId="77777777" w:rsidR="000E46C7" w:rsidRPr="002335D9" w:rsidRDefault="000E46C7" w:rsidP="000E46C7">
      <w:pPr>
        <w:rPr>
          <w:rFonts w:cs="Arial"/>
          <w:sz w:val="24"/>
          <w:szCs w:val="24"/>
        </w:rPr>
      </w:pPr>
    </w:p>
    <w:p w14:paraId="096BB82F" w14:textId="77777777" w:rsidR="000E46C7" w:rsidRPr="00A85632" w:rsidRDefault="000E46C7" w:rsidP="000E46C7">
      <w:pPr>
        <w:rPr>
          <w:rFonts w:cs="Arial"/>
          <w:sz w:val="24"/>
          <w:szCs w:val="24"/>
        </w:rPr>
      </w:pPr>
      <w:r w:rsidRPr="00A85632" w:rsidDel="002C10D1">
        <w:rPr>
          <w:rFonts w:cs="Arial"/>
          <w:sz w:val="24"/>
          <w:szCs w:val="24"/>
        </w:rPr>
        <w:t>Oppdragsgiver vil vurdere tilbydernes kvalifikasjoner og kontrollere at det ikke foreligger avvisningsgrunner</w:t>
      </w:r>
      <w:r>
        <w:rPr>
          <w:rFonts w:cs="Arial"/>
          <w:sz w:val="24"/>
          <w:szCs w:val="24"/>
        </w:rPr>
        <w:t xml:space="preserve"> (se konkurransegrunnlagets punkt 4)</w:t>
      </w:r>
      <w:r w:rsidRPr="00A85632" w:rsidDel="002C10D1">
        <w:rPr>
          <w:rFonts w:cs="Arial"/>
          <w:sz w:val="24"/>
          <w:szCs w:val="24"/>
        </w:rPr>
        <w:t>. Kun kvalifiserte tilbyderne kan bli inviterte til å delta i dialogfasen.</w:t>
      </w:r>
    </w:p>
    <w:p w14:paraId="0485994A" w14:textId="77777777" w:rsidR="000E46C7" w:rsidRDefault="000E46C7" w:rsidP="000E46C7">
      <w:pPr>
        <w:rPr>
          <w:rFonts w:cs="Arial"/>
          <w:sz w:val="24"/>
          <w:szCs w:val="24"/>
        </w:rPr>
      </w:pPr>
    </w:p>
    <w:p w14:paraId="14565C2D" w14:textId="77777777" w:rsidR="000E46C7" w:rsidRDefault="000E46C7" w:rsidP="000E46C7">
      <w:pPr>
        <w:rPr>
          <w:rFonts w:cs="Arial"/>
          <w:sz w:val="24"/>
          <w:szCs w:val="24"/>
        </w:rPr>
      </w:pPr>
      <w:r w:rsidRPr="00A85632" w:rsidDel="00FC55E1">
        <w:rPr>
          <w:rFonts w:cs="Arial"/>
          <w:sz w:val="24"/>
          <w:szCs w:val="24"/>
        </w:rPr>
        <w:t>For å bli kvalifisert og invitert til å delta i dialogen må tilbyderen oppfylle alle krav spesifisert under punkt</w:t>
      </w:r>
      <w:r>
        <w:rPr>
          <w:rFonts w:cs="Arial"/>
          <w:sz w:val="24"/>
          <w:szCs w:val="24"/>
        </w:rPr>
        <w:t>et</w:t>
      </w:r>
      <w:r w:rsidRPr="00A85632" w:rsidDel="00FC55E1">
        <w:rPr>
          <w:rFonts w:cs="Arial"/>
          <w:sz w:val="24"/>
          <w:szCs w:val="24"/>
        </w:rPr>
        <w:t xml:space="preserve"> </w:t>
      </w:r>
      <w:r w:rsidRPr="00D12381">
        <w:rPr>
          <w:rFonts w:cs="Arial"/>
          <w:i/>
          <w:iCs/>
          <w:sz w:val="24"/>
          <w:szCs w:val="24"/>
        </w:rPr>
        <w:t>Kvalifikasjonskrav</w:t>
      </w:r>
      <w:r w:rsidRPr="00A85632" w:rsidDel="00FC55E1">
        <w:rPr>
          <w:rFonts w:cs="Arial"/>
          <w:sz w:val="24"/>
          <w:szCs w:val="24"/>
        </w:rPr>
        <w:t>.</w:t>
      </w:r>
    </w:p>
    <w:p w14:paraId="501AF397" w14:textId="77777777" w:rsidR="000E46C7" w:rsidRDefault="000E46C7" w:rsidP="000E46C7">
      <w:pPr>
        <w:rPr>
          <w:rFonts w:cs="Arial"/>
          <w:sz w:val="24"/>
          <w:szCs w:val="24"/>
        </w:rPr>
      </w:pPr>
    </w:p>
    <w:p w14:paraId="34FFC3C2" w14:textId="70F7601E" w:rsidR="000E46C7" w:rsidRDefault="000E46C7" w:rsidP="000E46C7">
      <w:pPr>
        <w:rPr>
          <w:rFonts w:cs="Arial"/>
          <w:sz w:val="24"/>
          <w:szCs w:val="24"/>
        </w:rPr>
      </w:pPr>
      <w:r w:rsidRPr="00B27EB9">
        <w:rPr>
          <w:rFonts w:cs="Arial"/>
          <w:sz w:val="24"/>
          <w:szCs w:val="24"/>
        </w:rPr>
        <w:t>Oppdragsgiver planlegger å invitere minimum tre (3)</w:t>
      </w:r>
      <w:r w:rsidRPr="00B27EB9" w:rsidDel="002D0D8C">
        <w:rPr>
          <w:rFonts w:cs="Arial"/>
          <w:sz w:val="24"/>
          <w:szCs w:val="24"/>
        </w:rPr>
        <w:t xml:space="preserve"> </w:t>
      </w:r>
      <w:r>
        <w:rPr>
          <w:rFonts w:cs="Arial"/>
          <w:sz w:val="24"/>
          <w:szCs w:val="24"/>
        </w:rPr>
        <w:t xml:space="preserve">og maksimum fem (5) </w:t>
      </w:r>
      <w:r w:rsidRPr="00B27EB9">
        <w:rPr>
          <w:rFonts w:cs="Arial"/>
          <w:sz w:val="24"/>
          <w:szCs w:val="24"/>
        </w:rPr>
        <w:t>tilbydere til å delta i dialogen</w:t>
      </w:r>
      <w:r>
        <w:rPr>
          <w:rFonts w:cs="Arial"/>
          <w:sz w:val="24"/>
          <w:szCs w:val="24"/>
        </w:rPr>
        <w:t xml:space="preserve">. Dersom det er færre enn tre kvalifiserte som melder interesse vil oppdragsgiver gjøre en vurdering av disse inviteres eller om konkurransen avlyses. </w:t>
      </w:r>
    </w:p>
    <w:p w14:paraId="5305A7D1" w14:textId="77777777" w:rsidR="000E46C7" w:rsidRDefault="000E46C7" w:rsidP="000E46C7">
      <w:pPr>
        <w:rPr>
          <w:rFonts w:cs="Arial"/>
          <w:sz w:val="24"/>
          <w:szCs w:val="24"/>
        </w:rPr>
      </w:pPr>
    </w:p>
    <w:p w14:paraId="1B03DB90" w14:textId="51876FC3" w:rsidR="000E46C7" w:rsidRPr="00DF3185" w:rsidRDefault="000E46C7" w:rsidP="000E46C7">
      <w:pPr>
        <w:rPr>
          <w:rFonts w:cs="Arial"/>
          <w:sz w:val="24"/>
          <w:szCs w:val="24"/>
        </w:rPr>
      </w:pPr>
      <w:r w:rsidRPr="00DF3185">
        <w:rPr>
          <w:rFonts w:cs="Arial"/>
          <w:sz w:val="24"/>
          <w:szCs w:val="24"/>
        </w:rPr>
        <w:t xml:space="preserve">Dersom flere enn </w:t>
      </w:r>
      <w:r>
        <w:rPr>
          <w:rFonts w:cs="Arial"/>
          <w:sz w:val="24"/>
          <w:szCs w:val="24"/>
        </w:rPr>
        <w:t>fem</w:t>
      </w:r>
      <w:r w:rsidRPr="00DF3185">
        <w:rPr>
          <w:rFonts w:cs="Arial"/>
          <w:sz w:val="24"/>
          <w:szCs w:val="24"/>
        </w:rPr>
        <w:t xml:space="preserve"> (</w:t>
      </w:r>
      <w:r>
        <w:rPr>
          <w:rFonts w:cs="Arial"/>
          <w:sz w:val="24"/>
          <w:szCs w:val="24"/>
        </w:rPr>
        <w:t>5</w:t>
      </w:r>
      <w:r w:rsidRPr="00DF3185">
        <w:rPr>
          <w:rFonts w:cs="Arial"/>
          <w:sz w:val="24"/>
          <w:szCs w:val="24"/>
        </w:rPr>
        <w:t xml:space="preserve">) leverandører kvalifiseres til å delta i dialogen </w:t>
      </w:r>
      <w:r>
        <w:rPr>
          <w:rFonts w:cs="Arial"/>
          <w:sz w:val="24"/>
          <w:szCs w:val="24"/>
        </w:rPr>
        <w:t>skal oppdragsgiver</w:t>
      </w:r>
      <w:r w:rsidRPr="00DF3185">
        <w:rPr>
          <w:rFonts w:cs="Arial"/>
          <w:sz w:val="24"/>
          <w:szCs w:val="24"/>
        </w:rPr>
        <w:t xml:space="preserve"> begrense antall leverandører som inviteres. </w:t>
      </w:r>
    </w:p>
    <w:p w14:paraId="7E0AE698" w14:textId="53D77F14" w:rsidR="000E46C7" w:rsidRPr="00467AF4" w:rsidRDefault="000E46C7" w:rsidP="000E46C7">
      <w:pPr>
        <w:rPr>
          <w:rFonts w:cs="Arial"/>
          <w:sz w:val="24"/>
          <w:szCs w:val="24"/>
        </w:rPr>
      </w:pPr>
      <w:r w:rsidRPr="00DF3185">
        <w:rPr>
          <w:rFonts w:cs="Arial"/>
          <w:sz w:val="24"/>
          <w:szCs w:val="24"/>
        </w:rPr>
        <w:t xml:space="preserve">Utvelgelse av kvalifiserte leverandører vil skje på bakgrunn av utvelgelseskriteriene angitt i punkt </w:t>
      </w:r>
      <w:r w:rsidRPr="00DF3185">
        <w:rPr>
          <w:rFonts w:cs="Arial"/>
          <w:i/>
          <w:iCs/>
          <w:sz w:val="24"/>
          <w:szCs w:val="24"/>
        </w:rPr>
        <w:t>Utvelgelseskriterier</w:t>
      </w:r>
      <w:r w:rsidRPr="51ABFC85">
        <w:rPr>
          <w:rFonts w:cs="Arial"/>
          <w:sz w:val="24"/>
          <w:szCs w:val="24"/>
        </w:rPr>
        <w:t>.</w:t>
      </w:r>
    </w:p>
    <w:p w14:paraId="033D59C5" w14:textId="77777777" w:rsidR="000E46C7" w:rsidRPr="005C1499" w:rsidRDefault="000E46C7" w:rsidP="000E46C7">
      <w:pPr>
        <w:rPr>
          <w:rFonts w:cs="Arial"/>
          <w:color w:val="000000" w:themeColor="text1"/>
          <w:sz w:val="24"/>
          <w:szCs w:val="24"/>
        </w:rPr>
      </w:pPr>
    </w:p>
    <w:p w14:paraId="63A99A7A" w14:textId="77777777" w:rsidR="000E46C7" w:rsidRPr="00D5211B" w:rsidRDefault="000E46C7" w:rsidP="000E46C7">
      <w:pPr>
        <w:pStyle w:val="Overskrift4"/>
        <w:rPr>
          <w:b/>
          <w:color w:val="auto"/>
          <w:sz w:val="24"/>
          <w:szCs w:val="24"/>
        </w:rPr>
      </w:pPr>
      <w:bookmarkStart w:id="37" w:name="_Toc215224170"/>
      <w:r w:rsidRPr="00D5211B">
        <w:rPr>
          <w:b/>
          <w:i w:val="0"/>
          <w:color w:val="auto"/>
          <w:sz w:val="24"/>
          <w:szCs w:val="24"/>
        </w:rPr>
        <w:t>Forespørsel om å delta i konkurransen</w:t>
      </w:r>
      <w:bookmarkStart w:id="38" w:name="_Toc156292739"/>
      <w:bookmarkEnd w:id="37"/>
      <w:bookmarkEnd w:id="38"/>
    </w:p>
    <w:p w14:paraId="7C983833" w14:textId="77777777" w:rsidR="000E46C7" w:rsidRPr="00A85632" w:rsidRDefault="000E46C7" w:rsidP="000E46C7">
      <w:pPr>
        <w:spacing w:before="120"/>
        <w:rPr>
          <w:rFonts w:cs="Arial"/>
          <w:sz w:val="24"/>
          <w:szCs w:val="24"/>
        </w:rPr>
      </w:pPr>
      <w:bookmarkStart w:id="39" w:name="_Toc156292746"/>
      <w:bookmarkStart w:id="40" w:name="_Toc215224172"/>
      <w:r w:rsidRPr="00A85632">
        <w:rPr>
          <w:rFonts w:cs="Arial"/>
          <w:sz w:val="24"/>
          <w:szCs w:val="24"/>
        </w:rPr>
        <w:t>Forespørselen skal leveres via oppdragsgivers KGV</w:t>
      </w:r>
      <w:r>
        <w:rPr>
          <w:rFonts w:cs="Arial"/>
          <w:sz w:val="24"/>
          <w:szCs w:val="24"/>
        </w:rPr>
        <w:t xml:space="preserve"> </w:t>
      </w:r>
      <w:proofErr w:type="spellStart"/>
      <w:r>
        <w:rPr>
          <w:rFonts w:cs="Arial"/>
          <w:sz w:val="24"/>
          <w:szCs w:val="24"/>
        </w:rPr>
        <w:t>BuyPro</w:t>
      </w:r>
      <w:proofErr w:type="spellEnd"/>
      <w:r w:rsidRPr="00A85632">
        <w:rPr>
          <w:rFonts w:cs="Arial"/>
          <w:sz w:val="24"/>
          <w:szCs w:val="24"/>
        </w:rPr>
        <w:t xml:space="preserve"> innen fristen angitt i framdriftsplanen med dokumentasjonen oppgitt under punkt </w:t>
      </w:r>
      <w:r w:rsidRPr="00D550A4">
        <w:rPr>
          <w:rFonts w:cs="Arial"/>
          <w:i/>
          <w:iCs/>
          <w:sz w:val="24"/>
          <w:szCs w:val="24"/>
        </w:rPr>
        <w:t>Frist for å levere forespørsel om å delta i konkurransen</w:t>
      </w:r>
      <w:r w:rsidRPr="00A85632">
        <w:rPr>
          <w:rFonts w:cs="Arial"/>
          <w:sz w:val="24"/>
          <w:szCs w:val="24"/>
        </w:rPr>
        <w:t xml:space="preserve">. </w:t>
      </w:r>
    </w:p>
    <w:p w14:paraId="76B0F35C" w14:textId="77777777" w:rsidR="000E46C7" w:rsidRPr="00A85632" w:rsidRDefault="000E46C7" w:rsidP="000E46C7">
      <w:pPr>
        <w:spacing w:before="120"/>
        <w:rPr>
          <w:rFonts w:cs="Arial"/>
          <w:sz w:val="24"/>
          <w:szCs w:val="24"/>
        </w:rPr>
      </w:pPr>
      <w:r w:rsidRPr="00A85632">
        <w:rPr>
          <w:rFonts w:eastAsia="Calibri" w:cs="Arial"/>
          <w:sz w:val="24"/>
          <w:szCs w:val="24"/>
        </w:rPr>
        <w:t xml:space="preserve">Tilbyderen må benytte seg av elektronisk signatur for å autentisere seg ved forespørsel om å delta </w:t>
      </w:r>
      <w:r w:rsidRPr="003911E2">
        <w:rPr>
          <w:rFonts w:cs="Arial"/>
          <w:sz w:val="24"/>
          <w:szCs w:val="24"/>
        </w:rPr>
        <w:t>i konkurransen</w:t>
      </w:r>
      <w:r w:rsidRPr="00A85632">
        <w:rPr>
          <w:rFonts w:eastAsia="Calibri" w:cs="Arial"/>
          <w:sz w:val="24"/>
          <w:szCs w:val="24"/>
        </w:rPr>
        <w:t xml:space="preserve">. Elektronisk signatur kan bestilles på </w:t>
      </w:r>
      <w:r w:rsidRPr="00D0759B">
        <w:rPr>
          <w:rFonts w:eastAsia="Calibri" w:cs="Arial"/>
          <w:color w:val="0E2841" w:themeColor="text2"/>
          <w:sz w:val="24"/>
          <w:szCs w:val="24"/>
        </w:rPr>
        <w:t>www.commfides.com</w:t>
      </w:r>
      <w:r w:rsidRPr="00A85632">
        <w:rPr>
          <w:rFonts w:eastAsia="Calibri" w:cs="Arial"/>
          <w:sz w:val="24"/>
          <w:szCs w:val="24"/>
        </w:rPr>
        <w:t xml:space="preserve">, </w:t>
      </w:r>
      <w:r w:rsidRPr="00D0759B">
        <w:rPr>
          <w:rFonts w:eastAsia="Calibri" w:cs="Arial"/>
          <w:color w:val="0E2841" w:themeColor="text2"/>
          <w:sz w:val="24"/>
          <w:szCs w:val="24"/>
        </w:rPr>
        <w:t xml:space="preserve">www.buypass.no </w:t>
      </w:r>
      <w:r w:rsidRPr="00A85632">
        <w:rPr>
          <w:rFonts w:eastAsia="Calibri" w:cs="Arial"/>
          <w:sz w:val="24"/>
          <w:szCs w:val="24"/>
        </w:rPr>
        <w:t>eller</w:t>
      </w:r>
      <w:r w:rsidRPr="00A85632">
        <w:rPr>
          <w:rFonts w:cs="Arial"/>
          <w:sz w:val="22"/>
          <w:szCs w:val="22"/>
        </w:rPr>
        <w:t xml:space="preserve"> </w:t>
      </w:r>
      <w:hyperlink r:id="rId17">
        <w:r w:rsidRPr="00D0759B">
          <w:rPr>
            <w:rFonts w:eastAsia="Calibri" w:cs="Arial"/>
            <w:color w:val="0E2841" w:themeColor="text2"/>
            <w:sz w:val="24"/>
            <w:szCs w:val="24"/>
          </w:rPr>
          <w:t>www.bankid.no</w:t>
        </w:r>
      </w:hyperlink>
      <w:r w:rsidRPr="003911E2">
        <w:rPr>
          <w:rFonts w:eastAsia="Calibri" w:cs="Arial"/>
          <w:sz w:val="24"/>
          <w:szCs w:val="24"/>
        </w:rPr>
        <w:t>.</w:t>
      </w:r>
    </w:p>
    <w:p w14:paraId="7D7513EB" w14:textId="77777777" w:rsidR="000E46C7" w:rsidRPr="00A85632" w:rsidRDefault="000E46C7" w:rsidP="000E46C7">
      <w:pPr>
        <w:rPr>
          <w:rFonts w:cs="Arial"/>
          <w:sz w:val="24"/>
          <w:szCs w:val="24"/>
        </w:rPr>
      </w:pPr>
    </w:p>
    <w:p w14:paraId="3F81CDA2" w14:textId="157A7E75" w:rsidR="000E46C7" w:rsidRPr="00B51CE0" w:rsidRDefault="000E46C7" w:rsidP="000E46C7">
      <w:pPr>
        <w:rPr>
          <w:rFonts w:cs="Arial"/>
          <w:sz w:val="24"/>
          <w:szCs w:val="24"/>
        </w:rPr>
      </w:pPr>
      <w:r w:rsidRPr="00A85632">
        <w:rPr>
          <w:rFonts w:cs="Arial"/>
          <w:sz w:val="24"/>
          <w:szCs w:val="24"/>
        </w:rPr>
        <w:t>Tilbyderen bærer risikoen for feil eller tekniske problemer knyttet til forespørsel om å delta.</w:t>
      </w:r>
    </w:p>
    <w:p w14:paraId="71BAA168" w14:textId="77777777" w:rsidR="000E46C7" w:rsidRPr="00A85632" w:rsidRDefault="000E46C7" w:rsidP="000E46C7">
      <w:pPr>
        <w:rPr>
          <w:rFonts w:cs="Arial"/>
          <w:color w:val="FF0000"/>
          <w:sz w:val="24"/>
          <w:szCs w:val="24"/>
        </w:rPr>
      </w:pPr>
    </w:p>
    <w:p w14:paraId="1FCEFFA8" w14:textId="77777777" w:rsidR="000E46C7" w:rsidRPr="00903D24" w:rsidRDefault="000E46C7" w:rsidP="000E46C7">
      <w:pPr>
        <w:pStyle w:val="Overskrift3"/>
        <w:keepLines w:val="0"/>
        <w:numPr>
          <w:ilvl w:val="2"/>
          <w:numId w:val="31"/>
        </w:numPr>
        <w:spacing w:before="240" w:after="0"/>
        <w:ind w:left="850"/>
        <w:rPr>
          <w:rFonts w:eastAsia="Times New Roman" w:cs="Arial"/>
          <w:b/>
          <w:bCs/>
          <w:color w:val="auto"/>
          <w:sz w:val="26"/>
          <w:szCs w:val="26"/>
        </w:rPr>
      </w:pPr>
      <w:bookmarkStart w:id="41" w:name="_Toc225153959"/>
      <w:r w:rsidRPr="00903D24">
        <w:rPr>
          <w:rFonts w:eastAsia="Times New Roman" w:cs="Arial"/>
          <w:b/>
          <w:bCs/>
          <w:color w:val="auto"/>
          <w:sz w:val="26"/>
          <w:szCs w:val="26"/>
        </w:rPr>
        <w:t>Kvalifikasjonskrav</w:t>
      </w:r>
      <w:bookmarkEnd w:id="41"/>
    </w:p>
    <w:p w14:paraId="633280A8" w14:textId="77777777" w:rsidR="000E46C7" w:rsidRPr="00432DD5" w:rsidRDefault="000E46C7" w:rsidP="000E46C7">
      <w:pPr>
        <w:spacing w:line="240" w:lineRule="auto"/>
        <w:rPr>
          <w:rFonts w:cs="Arial"/>
          <w:color w:val="000000" w:themeColor="text1"/>
          <w:sz w:val="16"/>
          <w:szCs w:val="16"/>
        </w:rPr>
      </w:pPr>
    </w:p>
    <w:p w14:paraId="237EA8D1" w14:textId="77777777" w:rsidR="000E46C7" w:rsidRPr="004A4EE3" w:rsidRDefault="000E46C7" w:rsidP="000E46C7">
      <w:pPr>
        <w:pBdr>
          <w:top w:val="dashed" w:sz="4" w:space="1" w:color="FF0000"/>
          <w:left w:val="dashed" w:sz="4" w:space="4" w:color="FF0000"/>
          <w:bottom w:val="dashed" w:sz="4" w:space="1" w:color="FF0000"/>
          <w:right w:val="dashed" w:sz="4" w:space="4" w:color="FF0000"/>
        </w:pBdr>
        <w:rPr>
          <w:rFonts w:cs="Arial"/>
          <w:i/>
          <w:iCs/>
          <w:color w:val="000000" w:themeColor="text1"/>
          <w:sz w:val="22"/>
          <w:szCs w:val="22"/>
        </w:rPr>
      </w:pPr>
      <w:r w:rsidRPr="51ABFC85">
        <w:rPr>
          <w:rFonts w:cs="Arial"/>
          <w:i/>
          <w:iCs/>
          <w:color w:val="000000" w:themeColor="text1"/>
          <w:sz w:val="22"/>
          <w:szCs w:val="22"/>
          <w:highlight w:val="cyan"/>
        </w:rPr>
        <w:t>Veiledning</w:t>
      </w:r>
      <w:r w:rsidRPr="51ABFC85">
        <w:rPr>
          <w:rFonts w:cs="Arial"/>
          <w:i/>
          <w:iCs/>
          <w:color w:val="000000" w:themeColor="text1"/>
          <w:sz w:val="22"/>
          <w:szCs w:val="22"/>
        </w:rPr>
        <w:t xml:space="preserve"> Det er ingen plikt til å stille kvalifikasjonskrav, men gir oppdragsgiver en mulighet til å stille krav til leverandørene ansett som nødvendige for å være i stand til å levere på kontrakten. </w:t>
      </w:r>
      <w:r w:rsidRPr="00FB3AE0">
        <w:rPr>
          <w:rFonts w:cs="Arial"/>
          <w:i/>
          <w:iCs/>
          <w:color w:val="000000" w:themeColor="text1"/>
          <w:sz w:val="22"/>
          <w:szCs w:val="22"/>
        </w:rPr>
        <w:t xml:space="preserve">Dersom det ikke </w:t>
      </w:r>
      <w:r>
        <w:rPr>
          <w:rFonts w:cs="Arial"/>
          <w:i/>
          <w:iCs/>
          <w:color w:val="000000" w:themeColor="text1"/>
          <w:sz w:val="22"/>
          <w:szCs w:val="22"/>
        </w:rPr>
        <w:t>etableres</w:t>
      </w:r>
      <w:r w:rsidRPr="00FB3AE0">
        <w:rPr>
          <w:rFonts w:cs="Arial"/>
          <w:i/>
          <w:iCs/>
          <w:color w:val="000000" w:themeColor="text1"/>
          <w:sz w:val="22"/>
          <w:szCs w:val="22"/>
        </w:rPr>
        <w:t xml:space="preserve"> kvalifikasjonskrav </w:t>
      </w:r>
      <w:r>
        <w:rPr>
          <w:rFonts w:cs="Arial"/>
          <w:i/>
          <w:iCs/>
          <w:color w:val="000000" w:themeColor="text1"/>
          <w:sz w:val="22"/>
          <w:szCs w:val="22"/>
        </w:rPr>
        <w:t>plikter o</w:t>
      </w:r>
      <w:r w:rsidRPr="00FB3AE0">
        <w:rPr>
          <w:rFonts w:cs="Arial"/>
          <w:i/>
          <w:iCs/>
          <w:color w:val="000000" w:themeColor="text1"/>
          <w:sz w:val="22"/>
          <w:szCs w:val="22"/>
        </w:rPr>
        <w:t xml:space="preserve">ppdragsgiver å ta med alle leverandører som har søkt interesse i dialogen. </w:t>
      </w:r>
      <w:r w:rsidRPr="51ABFC85">
        <w:rPr>
          <w:rFonts w:cs="Arial"/>
          <w:i/>
          <w:iCs/>
          <w:color w:val="000000" w:themeColor="text1"/>
          <w:sz w:val="22"/>
          <w:szCs w:val="22"/>
        </w:rPr>
        <w:t xml:space="preserve">Det er anbefalt å holde kvalifikasjonskrav til et minimum for å unngå å unødvendig begrense hvem som kan melde interesse for å delta. Det anbefales å heller benytte utvelgelseskriterier for å begrense hvor mange kvalifiserte leverandører som inviteres til dialog.  </w:t>
      </w:r>
    </w:p>
    <w:p w14:paraId="4D1F1019" w14:textId="77777777" w:rsidR="000E46C7" w:rsidRDefault="000E46C7" w:rsidP="000E46C7">
      <w:pPr>
        <w:rPr>
          <w:rFonts w:cs="Arial"/>
          <w:color w:val="000000" w:themeColor="text1"/>
          <w:sz w:val="24"/>
          <w:szCs w:val="24"/>
        </w:rPr>
      </w:pPr>
    </w:p>
    <w:p w14:paraId="3BB9756F" w14:textId="77777777" w:rsidR="000E46C7" w:rsidRDefault="000E46C7" w:rsidP="000E46C7">
      <w:pPr>
        <w:rPr>
          <w:rFonts w:cs="Arial"/>
          <w:sz w:val="24"/>
          <w:szCs w:val="24"/>
        </w:rPr>
      </w:pPr>
      <w:r w:rsidRPr="00A85632">
        <w:rPr>
          <w:rFonts w:cs="Arial"/>
          <w:color w:val="000000" w:themeColor="text1"/>
          <w:sz w:val="24"/>
          <w:szCs w:val="24"/>
        </w:rPr>
        <w:t>Tilbyderne</w:t>
      </w:r>
      <w:r w:rsidRPr="00A85632">
        <w:rPr>
          <w:rFonts w:cs="Arial"/>
          <w:sz w:val="24"/>
          <w:szCs w:val="24"/>
        </w:rPr>
        <w:t xml:space="preserve"> må fylle ut det elektroniske egenerklæringsskjemaet (ESPD) på at de oppfyller kvalifikasjonskravene som er listet nedenfor </w:t>
      </w:r>
      <w:r>
        <w:rPr>
          <w:rFonts w:cs="Arial"/>
          <w:sz w:val="24"/>
          <w:szCs w:val="24"/>
        </w:rPr>
        <w:t>f</w:t>
      </w:r>
      <w:r w:rsidRPr="00DD56D2">
        <w:rPr>
          <w:rFonts w:cs="Arial"/>
          <w:sz w:val="24"/>
          <w:szCs w:val="24"/>
        </w:rPr>
        <w:t>or å kunne bli vurdert for invitasjon til deltakelse i dialogfasen</w:t>
      </w:r>
      <w:r w:rsidRPr="00A85632">
        <w:rPr>
          <w:rFonts w:cs="Arial"/>
          <w:sz w:val="24"/>
          <w:szCs w:val="24"/>
        </w:rPr>
        <w:t xml:space="preserve">. Disse kravene er absolutte – hvis de ikke oppfylles, kan </w:t>
      </w:r>
      <w:r w:rsidRPr="00A85632">
        <w:rPr>
          <w:rFonts w:cs="Arial"/>
          <w:color w:val="000000" w:themeColor="text1"/>
          <w:sz w:val="24"/>
          <w:szCs w:val="24"/>
        </w:rPr>
        <w:t>tilbyderen</w:t>
      </w:r>
      <w:r w:rsidRPr="00A85632">
        <w:rPr>
          <w:rFonts w:cs="Arial"/>
          <w:sz w:val="24"/>
          <w:szCs w:val="24"/>
        </w:rPr>
        <w:t xml:space="preserve"> ikke delta videre i konkurransen (jf. FOA § 24-2).</w:t>
      </w:r>
    </w:p>
    <w:p w14:paraId="54DB01CF" w14:textId="77777777" w:rsidR="000E46C7" w:rsidRPr="00A85632" w:rsidRDefault="000E46C7" w:rsidP="000E46C7">
      <w:pPr>
        <w:rPr>
          <w:rFonts w:cs="Arial"/>
          <w:sz w:val="24"/>
          <w:szCs w:val="24"/>
        </w:rPr>
      </w:pPr>
    </w:p>
    <w:p w14:paraId="0C10FA13" w14:textId="5573639E" w:rsidR="000E46C7" w:rsidRPr="00C95973" w:rsidRDefault="000E46C7" w:rsidP="000E46C7">
      <w:pPr>
        <w:rPr>
          <w:rFonts w:cs="Arial"/>
        </w:rPr>
      </w:pPr>
      <w:r w:rsidRPr="00A85632">
        <w:rPr>
          <w:rFonts w:cs="Arial"/>
          <w:sz w:val="24"/>
          <w:szCs w:val="24"/>
        </w:rPr>
        <w:lastRenderedPageBreak/>
        <w:t xml:space="preserve">Oppdragsgiver kan på ethvert tidspunkt i konkurransen be </w:t>
      </w:r>
      <w:r w:rsidRPr="00A85632">
        <w:rPr>
          <w:rFonts w:cs="Arial"/>
          <w:color w:val="000000" w:themeColor="text1"/>
          <w:sz w:val="24"/>
          <w:szCs w:val="24"/>
        </w:rPr>
        <w:t>tilbyderen</w:t>
      </w:r>
      <w:r w:rsidRPr="00A85632">
        <w:rPr>
          <w:rFonts w:cs="Arial"/>
          <w:sz w:val="24"/>
          <w:szCs w:val="24"/>
        </w:rPr>
        <w:t xml:space="preserve"> levere alle eller deler av dokumentasjonsbevisene dersom det er nødvendig for å sikre at konkurransen gjennomføres på riktig måte.</w:t>
      </w:r>
    </w:p>
    <w:p w14:paraId="02566A12" w14:textId="77777777" w:rsidR="000E46C7" w:rsidRPr="00A85632" w:rsidRDefault="000E46C7" w:rsidP="000E46C7">
      <w:pPr>
        <w:rPr>
          <w:rFonts w:cs="Arial"/>
          <w:sz w:val="24"/>
          <w:szCs w:val="24"/>
        </w:rPr>
      </w:pPr>
    </w:p>
    <w:p w14:paraId="482FECBC" w14:textId="77777777" w:rsidR="000E46C7" w:rsidRPr="004E3522" w:rsidRDefault="000E46C7" w:rsidP="000E46C7">
      <w:pPr>
        <w:pStyle w:val="Overskrift5"/>
        <w:rPr>
          <w:b/>
          <w:color w:val="000000" w:themeColor="text1"/>
        </w:rPr>
      </w:pPr>
      <w:r w:rsidRPr="004E3522">
        <w:rPr>
          <w:b/>
          <w:color w:val="000000" w:themeColor="text1"/>
        </w:rPr>
        <w:t>Tilbyderens registrering, autorisasjon mv.</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2"/>
        <w:gridCol w:w="3475"/>
      </w:tblGrid>
      <w:tr w:rsidR="000E46C7" w:rsidRPr="00A85632" w14:paraId="6AE618D2" w14:textId="77777777" w:rsidTr="00B22566">
        <w:trPr>
          <w:tblHeader/>
        </w:trPr>
        <w:tc>
          <w:tcPr>
            <w:tcW w:w="5592" w:type="dxa"/>
            <w:tcBorders>
              <w:top w:val="single" w:sz="4" w:space="0" w:color="auto"/>
              <w:left w:val="single" w:sz="4" w:space="0" w:color="auto"/>
              <w:bottom w:val="single" w:sz="4" w:space="0" w:color="auto"/>
              <w:right w:val="single" w:sz="4" w:space="0" w:color="auto"/>
            </w:tcBorders>
            <w:shd w:val="clear" w:color="auto" w:fill="E6E6E6"/>
            <w:hideMark/>
          </w:tcPr>
          <w:p w14:paraId="7199CAFA" w14:textId="77777777" w:rsidR="000E46C7" w:rsidRPr="00A85632" w:rsidRDefault="000E46C7" w:rsidP="00B22566">
            <w:pPr>
              <w:keepNext/>
              <w:keepLines/>
              <w:rPr>
                <w:rFonts w:cs="Arial"/>
                <w:b/>
                <w:bCs/>
                <w:sz w:val="24"/>
                <w:szCs w:val="24"/>
              </w:rPr>
            </w:pPr>
            <w:r w:rsidRPr="00A85632">
              <w:rPr>
                <w:rFonts w:cs="Arial"/>
                <w:b/>
                <w:bCs/>
                <w:sz w:val="24"/>
                <w:szCs w:val="24"/>
              </w:rPr>
              <w:t xml:space="preserve">Krav </w:t>
            </w:r>
            <w:r w:rsidRPr="00A85632">
              <w:rPr>
                <w:rFonts w:cs="Arial"/>
                <w:b/>
                <w:bCs/>
                <w:sz w:val="24"/>
                <w:szCs w:val="24"/>
              </w:rPr>
              <w:tab/>
            </w:r>
          </w:p>
        </w:tc>
        <w:tc>
          <w:tcPr>
            <w:tcW w:w="3475" w:type="dxa"/>
            <w:tcBorders>
              <w:top w:val="single" w:sz="4" w:space="0" w:color="auto"/>
              <w:left w:val="single" w:sz="4" w:space="0" w:color="auto"/>
              <w:bottom w:val="single" w:sz="4" w:space="0" w:color="auto"/>
              <w:right w:val="single" w:sz="4" w:space="0" w:color="auto"/>
            </w:tcBorders>
            <w:shd w:val="clear" w:color="auto" w:fill="E6E6E6"/>
            <w:hideMark/>
          </w:tcPr>
          <w:p w14:paraId="340CD221" w14:textId="77777777" w:rsidR="000E46C7" w:rsidRPr="00A85632" w:rsidRDefault="000E46C7" w:rsidP="00B22566">
            <w:pPr>
              <w:keepNext/>
              <w:keepLines/>
              <w:rPr>
                <w:rFonts w:cs="Arial"/>
                <w:b/>
                <w:bCs/>
                <w:sz w:val="24"/>
                <w:szCs w:val="24"/>
              </w:rPr>
            </w:pPr>
            <w:r w:rsidRPr="00A85632">
              <w:rPr>
                <w:rFonts w:cs="Arial"/>
                <w:b/>
                <w:bCs/>
                <w:sz w:val="24"/>
                <w:szCs w:val="24"/>
              </w:rPr>
              <w:t xml:space="preserve">Dokumentasjonskrav </w:t>
            </w:r>
          </w:p>
        </w:tc>
      </w:tr>
      <w:tr w:rsidR="000E46C7" w:rsidRPr="00A85632" w14:paraId="4D10EEEF" w14:textId="77777777" w:rsidTr="00B22566">
        <w:trPr>
          <w:trHeight w:val="1257"/>
        </w:trPr>
        <w:tc>
          <w:tcPr>
            <w:tcW w:w="5592" w:type="dxa"/>
            <w:tcBorders>
              <w:top w:val="single" w:sz="4" w:space="0" w:color="auto"/>
              <w:left w:val="single" w:sz="4" w:space="0" w:color="auto"/>
              <w:bottom w:val="single" w:sz="4" w:space="0" w:color="auto"/>
              <w:right w:val="single" w:sz="4" w:space="0" w:color="auto"/>
            </w:tcBorders>
            <w:hideMark/>
          </w:tcPr>
          <w:p w14:paraId="18533284" w14:textId="77777777" w:rsidR="000E46C7" w:rsidRPr="00A85632" w:rsidRDefault="000E46C7" w:rsidP="00B22566">
            <w:pPr>
              <w:keepNext/>
              <w:keepLines/>
              <w:rPr>
                <w:rFonts w:cs="Arial"/>
                <w:sz w:val="24"/>
                <w:szCs w:val="24"/>
              </w:rPr>
            </w:pPr>
            <w:r w:rsidRPr="005C1499">
              <w:rPr>
                <w:rFonts w:cs="Arial"/>
                <w:color w:val="000000" w:themeColor="text1"/>
                <w:sz w:val="24"/>
                <w:szCs w:val="24"/>
              </w:rPr>
              <w:t>Tilbyderen skal være registrert i et foretaksregister, faglig register eller et handelsregister i den staten tilbyderen er etablert.</w:t>
            </w:r>
          </w:p>
        </w:tc>
        <w:tc>
          <w:tcPr>
            <w:tcW w:w="3475" w:type="dxa"/>
            <w:tcBorders>
              <w:top w:val="single" w:sz="4" w:space="0" w:color="auto"/>
              <w:left w:val="single" w:sz="4" w:space="0" w:color="auto"/>
              <w:bottom w:val="single" w:sz="4" w:space="0" w:color="auto"/>
              <w:right w:val="single" w:sz="4" w:space="0" w:color="auto"/>
            </w:tcBorders>
            <w:hideMark/>
          </w:tcPr>
          <w:p w14:paraId="4AC5C01A" w14:textId="77777777" w:rsidR="000E46C7" w:rsidRPr="005C1499" w:rsidRDefault="000E46C7" w:rsidP="00B22566">
            <w:pPr>
              <w:keepNext/>
              <w:keepLines/>
              <w:numPr>
                <w:ilvl w:val="0"/>
                <w:numId w:val="7"/>
              </w:numPr>
              <w:ind w:left="0"/>
              <w:rPr>
                <w:rFonts w:cs="Arial"/>
                <w:color w:val="000000" w:themeColor="text1"/>
                <w:sz w:val="24"/>
                <w:szCs w:val="24"/>
              </w:rPr>
            </w:pPr>
            <w:bookmarkStart w:id="42" w:name="Tekst28"/>
            <w:r w:rsidRPr="005C1499">
              <w:rPr>
                <w:rFonts w:cs="Arial"/>
                <w:color w:val="000000" w:themeColor="text1"/>
                <w:sz w:val="24"/>
                <w:szCs w:val="24"/>
              </w:rPr>
              <w:t>Norske selskaper: Firmaattest</w:t>
            </w:r>
          </w:p>
          <w:p w14:paraId="6322E751" w14:textId="68A81158" w:rsidR="000E46C7" w:rsidRPr="00C95973" w:rsidRDefault="000E46C7" w:rsidP="00C95973">
            <w:pPr>
              <w:keepNext/>
              <w:keepLines/>
              <w:numPr>
                <w:ilvl w:val="0"/>
                <w:numId w:val="7"/>
              </w:numPr>
              <w:spacing w:after="120"/>
              <w:ind w:left="0" w:hanging="357"/>
              <w:rPr>
                <w:rFonts w:cs="Arial"/>
                <w:sz w:val="24"/>
                <w:szCs w:val="24"/>
              </w:rPr>
            </w:pPr>
            <w:r w:rsidRPr="005C1499">
              <w:rPr>
                <w:rFonts w:cs="Arial"/>
                <w:color w:val="000000" w:themeColor="text1"/>
                <w:sz w:val="24"/>
                <w:szCs w:val="24"/>
              </w:rPr>
              <w:t>Utenlandske selskaper: Godtgjørelse på at selskapet er registrert i foretaksregister, faglig register eller et handelsregister i den staten tilbyderen er etablert.</w:t>
            </w:r>
            <w:bookmarkEnd w:id="42"/>
          </w:p>
        </w:tc>
      </w:tr>
    </w:tbl>
    <w:p w14:paraId="1DAB1EDE" w14:textId="77777777" w:rsidR="000E46C7" w:rsidRPr="00A85632" w:rsidRDefault="000E46C7" w:rsidP="000E46C7">
      <w:pPr>
        <w:pStyle w:val="Overskrift2"/>
      </w:pPr>
    </w:p>
    <w:p w14:paraId="48CBEE89" w14:textId="77777777" w:rsidR="000E46C7" w:rsidRPr="00903D24" w:rsidRDefault="000E46C7" w:rsidP="000E46C7">
      <w:pPr>
        <w:pStyle w:val="Overskrift4"/>
        <w:spacing w:after="0"/>
        <w:rPr>
          <w:b/>
          <w:bCs/>
          <w:i w:val="0"/>
          <w:iCs w:val="0"/>
          <w:color w:val="auto"/>
          <w:sz w:val="24"/>
          <w:szCs w:val="24"/>
        </w:rPr>
      </w:pPr>
      <w:r w:rsidRPr="00903D24">
        <w:rPr>
          <w:b/>
          <w:bCs/>
          <w:i w:val="0"/>
          <w:iCs w:val="0"/>
          <w:color w:val="auto"/>
          <w:sz w:val="24"/>
          <w:szCs w:val="24"/>
        </w:rPr>
        <w:t>Økonomisk og finansiell kapasitet</w:t>
      </w:r>
    </w:p>
    <w:p w14:paraId="528AC6F9" w14:textId="77777777" w:rsidR="000E46C7" w:rsidRPr="00686019" w:rsidRDefault="000E46C7" w:rsidP="000E46C7">
      <w:pPr>
        <w:spacing w:line="240" w:lineRule="atLeast"/>
      </w:pPr>
    </w:p>
    <w:p w14:paraId="31002A0E" w14:textId="77777777" w:rsidR="000E46C7" w:rsidRPr="00686019"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r w:rsidRPr="00686019">
        <w:rPr>
          <w:rFonts w:cs="Arial"/>
          <w:i/>
          <w:iCs/>
          <w:kern w:val="32"/>
          <w:sz w:val="22"/>
          <w:szCs w:val="22"/>
          <w:highlight w:val="cyan"/>
        </w:rPr>
        <w:t>Veiledning</w:t>
      </w:r>
      <w:r w:rsidRPr="00686019">
        <w:rPr>
          <w:rFonts w:cs="Arial"/>
          <w:i/>
          <w:iCs/>
          <w:kern w:val="32"/>
          <w:sz w:val="22"/>
          <w:szCs w:val="22"/>
        </w:rPr>
        <w:t xml:space="preserve"> Krav til leverandørens økonomiske og finansielle kapasitet og dokumentasjon av dette er regulert i Anskaffelsesforskriftens § 16-3 og 16-4.</w:t>
      </w:r>
    </w:p>
    <w:p w14:paraId="6E5A2EA1" w14:textId="77777777" w:rsidR="000E46C7" w:rsidRPr="00686019"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p>
    <w:p w14:paraId="14BBC4A3" w14:textId="77777777" w:rsidR="000E46C7" w:rsidRPr="00686019"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r w:rsidRPr="00686019">
        <w:rPr>
          <w:rFonts w:cs="Arial"/>
          <w:i/>
          <w:iCs/>
          <w:kern w:val="32"/>
          <w:sz w:val="22"/>
          <w:szCs w:val="22"/>
        </w:rPr>
        <w:t xml:space="preserve">Oppdragsgiveren kan bare stille krav som er relevante for å sikre at leverandøren har den økonomiske og finansielle kapasiteten til å utføre kontrakten. </w:t>
      </w:r>
    </w:p>
    <w:p w14:paraId="0273554B" w14:textId="77777777" w:rsidR="000E46C7" w:rsidRPr="00686019"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p>
    <w:p w14:paraId="1D9BDAF1" w14:textId="77777777" w:rsidR="000E46C7" w:rsidRPr="00686019"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r w:rsidRPr="00686019">
        <w:rPr>
          <w:rFonts w:cs="Arial"/>
          <w:i/>
          <w:iCs/>
          <w:kern w:val="32"/>
          <w:sz w:val="22"/>
          <w:szCs w:val="22"/>
        </w:rPr>
        <w:t>Dette kan inkludere krav om at leverandøren har en årlig minimumsomsetning</w:t>
      </w:r>
      <w:r>
        <w:rPr>
          <w:rFonts w:cs="Arial"/>
          <w:i/>
          <w:iCs/>
          <w:kern w:val="32"/>
          <w:sz w:val="22"/>
          <w:szCs w:val="22"/>
        </w:rPr>
        <w:t xml:space="preserve"> (</w:t>
      </w:r>
      <w:r w:rsidRPr="00686019">
        <w:rPr>
          <w:rFonts w:cs="Arial"/>
          <w:i/>
          <w:iCs/>
          <w:kern w:val="32"/>
          <w:sz w:val="22"/>
          <w:szCs w:val="22"/>
        </w:rPr>
        <w:t>kan ikke overstige to ganger verdien av kontrakten, med mindre det finnes saklig grunn</w:t>
      </w:r>
      <w:r>
        <w:rPr>
          <w:rFonts w:cs="Arial"/>
          <w:i/>
          <w:iCs/>
          <w:kern w:val="32"/>
          <w:sz w:val="22"/>
          <w:szCs w:val="22"/>
        </w:rPr>
        <w:t xml:space="preserve"> som</w:t>
      </w:r>
      <w:r w:rsidRPr="00686019">
        <w:rPr>
          <w:rFonts w:cs="Arial"/>
          <w:i/>
          <w:iCs/>
          <w:kern w:val="32"/>
          <w:sz w:val="22"/>
          <w:szCs w:val="22"/>
        </w:rPr>
        <w:t xml:space="preserve"> særlig risiko</w:t>
      </w:r>
      <w:r>
        <w:rPr>
          <w:rFonts w:cs="Arial"/>
          <w:i/>
          <w:iCs/>
          <w:kern w:val="32"/>
          <w:sz w:val="22"/>
          <w:szCs w:val="22"/>
        </w:rPr>
        <w:t xml:space="preserve"> e.l.</w:t>
      </w:r>
      <w:r w:rsidRPr="00686019">
        <w:rPr>
          <w:rFonts w:cs="Arial"/>
          <w:i/>
          <w:iCs/>
          <w:kern w:val="32"/>
          <w:sz w:val="22"/>
          <w:szCs w:val="22"/>
        </w:rPr>
        <w:t>).</w:t>
      </w:r>
      <w:r>
        <w:rPr>
          <w:rFonts w:cs="Arial"/>
          <w:i/>
          <w:iCs/>
          <w:kern w:val="32"/>
          <w:sz w:val="22"/>
          <w:szCs w:val="22"/>
        </w:rPr>
        <w:t xml:space="preserve"> </w:t>
      </w:r>
      <w:r w:rsidRPr="00686019">
        <w:rPr>
          <w:rFonts w:cs="Arial"/>
          <w:i/>
          <w:iCs/>
          <w:kern w:val="32"/>
          <w:sz w:val="22"/>
          <w:szCs w:val="22"/>
        </w:rPr>
        <w:t>Det kan også stilles krav til regnskapets balanse eller å stille krav</w:t>
      </w:r>
      <w:r>
        <w:rPr>
          <w:rFonts w:cs="Arial"/>
          <w:i/>
          <w:iCs/>
          <w:kern w:val="32"/>
          <w:sz w:val="22"/>
          <w:szCs w:val="22"/>
        </w:rPr>
        <w:t xml:space="preserve"> </w:t>
      </w:r>
      <w:r w:rsidRPr="00686019">
        <w:rPr>
          <w:rFonts w:cs="Arial"/>
          <w:i/>
          <w:iCs/>
          <w:kern w:val="32"/>
          <w:sz w:val="22"/>
          <w:szCs w:val="22"/>
        </w:rPr>
        <w:t>om at leverandøren har relevant ansvarsforsikring.</w:t>
      </w:r>
    </w:p>
    <w:p w14:paraId="7F2B07F8" w14:textId="77777777" w:rsidR="000E46C7" w:rsidRPr="00686019"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p>
    <w:p w14:paraId="30DDC3AF" w14:textId="77777777" w:rsidR="000E46C7" w:rsidRPr="00686019"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r w:rsidRPr="00686019">
        <w:rPr>
          <w:rFonts w:cs="Arial"/>
          <w:i/>
          <w:iCs/>
          <w:kern w:val="32"/>
          <w:sz w:val="22"/>
          <w:szCs w:val="22"/>
        </w:rPr>
        <w:t xml:space="preserve">Som dokumentasjon kan </w:t>
      </w:r>
      <w:r>
        <w:rPr>
          <w:rFonts w:cs="Arial"/>
          <w:i/>
          <w:iCs/>
          <w:kern w:val="32"/>
          <w:sz w:val="22"/>
          <w:szCs w:val="22"/>
        </w:rPr>
        <w:t xml:space="preserve">det </w:t>
      </w:r>
      <w:r w:rsidRPr="00686019">
        <w:rPr>
          <w:rFonts w:cs="Arial"/>
          <w:i/>
          <w:iCs/>
          <w:kern w:val="32"/>
          <w:sz w:val="22"/>
          <w:szCs w:val="22"/>
        </w:rPr>
        <w:t>blant annet stille</w:t>
      </w:r>
      <w:r>
        <w:rPr>
          <w:rFonts w:cs="Arial"/>
          <w:i/>
          <w:iCs/>
          <w:kern w:val="32"/>
          <w:sz w:val="22"/>
          <w:szCs w:val="22"/>
        </w:rPr>
        <w:t>s</w:t>
      </w:r>
      <w:r w:rsidRPr="00686019">
        <w:rPr>
          <w:rFonts w:cs="Arial"/>
          <w:i/>
          <w:iCs/>
          <w:kern w:val="32"/>
          <w:sz w:val="22"/>
          <w:szCs w:val="22"/>
        </w:rPr>
        <w:t xml:space="preserve"> krav om bankerklæringer, kredittvurderinger, ansvarsforsikringsbevis, årsregnskap, dokumentasjon av regnskapets balanse, eller erklæring om virksomhetens totale omsetning opptil de tre siste tilgjengelige regnskapsår eller innenfor området kontrakten gjelder dersom relevant og tilgjengelig.</w:t>
      </w:r>
    </w:p>
    <w:p w14:paraId="46A8DD87" w14:textId="77777777" w:rsidR="000E46C7" w:rsidRPr="00686019"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p>
    <w:p w14:paraId="57474C6C" w14:textId="77777777" w:rsidR="000E46C7"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r w:rsidRPr="00686019">
        <w:rPr>
          <w:rFonts w:cs="Arial"/>
          <w:i/>
          <w:iCs/>
          <w:kern w:val="32"/>
          <w:sz w:val="22"/>
          <w:szCs w:val="22"/>
        </w:rPr>
        <w:t>Dersom leverandøren har saklig grunn til ikke å fremlegge aktuell dokumentasjon, kan dokument</w:t>
      </w:r>
      <w:r>
        <w:rPr>
          <w:rFonts w:cs="Arial"/>
          <w:i/>
          <w:iCs/>
          <w:kern w:val="32"/>
          <w:sz w:val="22"/>
          <w:szCs w:val="22"/>
        </w:rPr>
        <w:t>er</w:t>
      </w:r>
      <w:r w:rsidRPr="00686019">
        <w:rPr>
          <w:rFonts w:cs="Arial"/>
          <w:i/>
          <w:iCs/>
          <w:kern w:val="32"/>
          <w:sz w:val="22"/>
          <w:szCs w:val="22"/>
        </w:rPr>
        <w:t xml:space="preserve"> som anses egnet</w:t>
      </w:r>
      <w:r>
        <w:rPr>
          <w:rFonts w:cs="Arial"/>
          <w:i/>
          <w:iCs/>
          <w:kern w:val="32"/>
          <w:sz w:val="22"/>
          <w:szCs w:val="22"/>
        </w:rPr>
        <w:t xml:space="preserve"> fremlegges</w:t>
      </w:r>
      <w:r w:rsidRPr="00686019">
        <w:rPr>
          <w:rFonts w:cs="Arial"/>
          <w:i/>
          <w:iCs/>
          <w:kern w:val="32"/>
          <w:sz w:val="22"/>
          <w:szCs w:val="22"/>
        </w:rPr>
        <w:t>.</w:t>
      </w:r>
    </w:p>
    <w:p w14:paraId="654BB6E8" w14:textId="77777777" w:rsidR="000E46C7" w:rsidRDefault="000E46C7" w:rsidP="000E46C7">
      <w:pPr>
        <w:pBdr>
          <w:top w:val="dashed" w:sz="4" w:space="1" w:color="FF0000"/>
          <w:left w:val="dashed" w:sz="4" w:space="4" w:color="FF0000"/>
          <w:bottom w:val="dashed" w:sz="4" w:space="1" w:color="FF0000"/>
          <w:right w:val="dashed" w:sz="4" w:space="4" w:color="FF0000"/>
        </w:pBdr>
        <w:spacing w:line="260" w:lineRule="atLeast"/>
        <w:rPr>
          <w:rFonts w:cs="Arial"/>
          <w:i/>
          <w:iCs/>
          <w:kern w:val="32"/>
          <w:sz w:val="22"/>
          <w:szCs w:val="22"/>
        </w:rPr>
      </w:pPr>
    </w:p>
    <w:p w14:paraId="24B4BCCC" w14:textId="77777777" w:rsidR="000E46C7" w:rsidRPr="00B4756C"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sidRPr="00162BAA">
        <w:rPr>
          <w:rFonts w:cs="Arial"/>
          <w:i/>
          <w:iCs/>
          <w:kern w:val="32"/>
          <w:sz w:val="22"/>
          <w:szCs w:val="22"/>
        </w:rPr>
        <w:t xml:space="preserve">(Se forskriftens </w:t>
      </w:r>
      <w:r w:rsidRPr="00686019">
        <w:rPr>
          <w:rFonts w:cs="Arial"/>
          <w:i/>
          <w:iCs/>
          <w:kern w:val="32"/>
          <w:sz w:val="22"/>
          <w:szCs w:val="22"/>
        </w:rPr>
        <w:t>§ 16-3 og 16-4</w:t>
      </w:r>
      <w:r w:rsidRPr="00162BAA">
        <w:rPr>
          <w:rFonts w:cs="Arial"/>
          <w:i/>
          <w:iCs/>
          <w:kern w:val="32"/>
          <w:sz w:val="22"/>
          <w:szCs w:val="22"/>
        </w:rPr>
        <w:t xml:space="preserve"> for fullstendig tekst).</w:t>
      </w:r>
    </w:p>
    <w:p w14:paraId="44BBA1C5" w14:textId="77777777" w:rsidR="000E46C7" w:rsidRPr="00B15205" w:rsidRDefault="000E46C7" w:rsidP="000E46C7"/>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9"/>
      </w:tblGrid>
      <w:tr w:rsidR="000E46C7" w:rsidRPr="00A85632" w14:paraId="0699EF68" w14:textId="77777777" w:rsidTr="00B22566">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6D39DD3A" w14:textId="77777777" w:rsidR="000E46C7" w:rsidRPr="00A85632" w:rsidRDefault="000E46C7" w:rsidP="00B22566">
            <w:pPr>
              <w:keepNext/>
              <w:keepLines/>
              <w:rPr>
                <w:rFonts w:cs="Arial"/>
                <w:b/>
                <w:bCs/>
                <w:sz w:val="24"/>
                <w:szCs w:val="24"/>
              </w:rPr>
            </w:pPr>
            <w:r w:rsidRPr="00A85632">
              <w:rPr>
                <w:rFonts w:cs="Arial"/>
                <w:b/>
                <w:bCs/>
                <w:sz w:val="24"/>
                <w:szCs w:val="24"/>
              </w:rPr>
              <w:lastRenderedPageBreak/>
              <w:t xml:space="preserve">Krav </w:t>
            </w:r>
            <w:r w:rsidRPr="00A85632">
              <w:rPr>
                <w:rFonts w:cs="Arial"/>
                <w:b/>
                <w:bCs/>
                <w:sz w:val="24"/>
                <w:szCs w:val="24"/>
              </w:rPr>
              <w:tab/>
            </w:r>
          </w:p>
        </w:tc>
        <w:tc>
          <w:tcPr>
            <w:tcW w:w="5719" w:type="dxa"/>
            <w:tcBorders>
              <w:top w:val="single" w:sz="4" w:space="0" w:color="auto"/>
              <w:left w:val="single" w:sz="4" w:space="0" w:color="auto"/>
              <w:bottom w:val="single" w:sz="4" w:space="0" w:color="auto"/>
              <w:right w:val="single" w:sz="4" w:space="0" w:color="auto"/>
            </w:tcBorders>
            <w:shd w:val="clear" w:color="auto" w:fill="E6E6E6"/>
            <w:hideMark/>
          </w:tcPr>
          <w:p w14:paraId="5FE8F207" w14:textId="77777777" w:rsidR="000E46C7" w:rsidRPr="00A85632" w:rsidRDefault="000E46C7" w:rsidP="00B22566">
            <w:pPr>
              <w:keepNext/>
              <w:keepLines/>
              <w:rPr>
                <w:rFonts w:cs="Arial"/>
                <w:b/>
                <w:bCs/>
                <w:sz w:val="24"/>
                <w:szCs w:val="24"/>
              </w:rPr>
            </w:pPr>
            <w:r w:rsidRPr="00A85632">
              <w:rPr>
                <w:rFonts w:cs="Arial"/>
                <w:b/>
                <w:bCs/>
                <w:sz w:val="24"/>
                <w:szCs w:val="24"/>
              </w:rPr>
              <w:t xml:space="preserve">Dokumentasjonskrav </w:t>
            </w:r>
          </w:p>
        </w:tc>
      </w:tr>
      <w:tr w:rsidR="000E46C7" w:rsidRPr="00A85632" w14:paraId="562311E9"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hideMark/>
          </w:tcPr>
          <w:p w14:paraId="5A821BBB" w14:textId="77777777" w:rsidR="000E46C7" w:rsidRPr="00A85632" w:rsidRDefault="000E46C7" w:rsidP="00B22566">
            <w:pPr>
              <w:keepNext/>
              <w:keepLines/>
              <w:rPr>
                <w:rFonts w:cs="Arial"/>
                <w:sz w:val="24"/>
                <w:szCs w:val="24"/>
              </w:rPr>
            </w:pPr>
            <w:r w:rsidRPr="00A85632">
              <w:rPr>
                <w:rFonts w:cs="Arial"/>
                <w:color w:val="000000" w:themeColor="text1"/>
                <w:sz w:val="24"/>
                <w:szCs w:val="24"/>
              </w:rPr>
              <w:t xml:space="preserve">Tilbyderen </w:t>
            </w:r>
            <w:r w:rsidRPr="00A85632">
              <w:rPr>
                <w:rFonts w:cs="Arial"/>
                <w:sz w:val="24"/>
                <w:szCs w:val="24"/>
              </w:rPr>
              <w:t>skal ha</w:t>
            </w:r>
          </w:p>
          <w:p w14:paraId="4C6EC28E" w14:textId="77777777" w:rsidR="000E46C7" w:rsidRPr="00A85632" w:rsidRDefault="000E46C7" w:rsidP="00B22566">
            <w:pPr>
              <w:keepNext/>
              <w:keepLines/>
              <w:rPr>
                <w:rFonts w:cs="Arial"/>
              </w:rPr>
            </w:pPr>
            <w:r w:rsidRPr="00A85632">
              <w:rPr>
                <w:rFonts w:cs="Arial"/>
                <w:sz w:val="24"/>
                <w:szCs w:val="24"/>
              </w:rPr>
              <w:t>tilstrekkelig økonomisk og</w:t>
            </w:r>
          </w:p>
          <w:p w14:paraId="502A9175" w14:textId="77777777" w:rsidR="000E46C7" w:rsidRPr="00A85632" w:rsidRDefault="000E46C7" w:rsidP="00B22566">
            <w:pPr>
              <w:keepNext/>
              <w:keepLines/>
              <w:rPr>
                <w:rFonts w:cs="Arial"/>
              </w:rPr>
            </w:pPr>
            <w:r w:rsidRPr="00A85632">
              <w:rPr>
                <w:rFonts w:cs="Arial"/>
                <w:sz w:val="24"/>
                <w:szCs w:val="24"/>
              </w:rPr>
              <w:t>finansiell kapasitet til å kunne</w:t>
            </w:r>
          </w:p>
          <w:p w14:paraId="0C1B2779" w14:textId="77777777" w:rsidR="000E46C7" w:rsidRPr="00A85632" w:rsidRDefault="000E46C7" w:rsidP="00B22566">
            <w:pPr>
              <w:keepNext/>
              <w:keepLines/>
              <w:rPr>
                <w:rFonts w:cs="Arial"/>
              </w:rPr>
            </w:pPr>
            <w:r w:rsidRPr="00A85632">
              <w:rPr>
                <w:rFonts w:cs="Arial"/>
                <w:sz w:val="24"/>
                <w:szCs w:val="24"/>
              </w:rPr>
              <w:t>utføre kontrakten.</w:t>
            </w:r>
          </w:p>
          <w:p w14:paraId="08C60B00" w14:textId="77777777" w:rsidR="000E46C7" w:rsidRPr="00A85632" w:rsidRDefault="000E46C7" w:rsidP="00B22566">
            <w:pPr>
              <w:keepNext/>
              <w:keepLines/>
              <w:rPr>
                <w:rFonts w:cs="Arial"/>
                <w:sz w:val="24"/>
                <w:szCs w:val="24"/>
              </w:rPr>
            </w:pPr>
          </w:p>
        </w:tc>
        <w:tc>
          <w:tcPr>
            <w:tcW w:w="5719" w:type="dxa"/>
            <w:tcBorders>
              <w:top w:val="single" w:sz="4" w:space="0" w:color="auto"/>
              <w:left w:val="single" w:sz="4" w:space="0" w:color="auto"/>
              <w:bottom w:val="single" w:sz="4" w:space="0" w:color="auto"/>
              <w:right w:val="single" w:sz="4" w:space="0" w:color="auto"/>
            </w:tcBorders>
            <w:hideMark/>
          </w:tcPr>
          <w:p w14:paraId="30A0C1C3" w14:textId="77777777" w:rsidR="000E46C7" w:rsidRPr="00BB1AD5" w:rsidRDefault="000E46C7" w:rsidP="00B22566">
            <w:pPr>
              <w:pStyle w:val="Listeavsnitt"/>
              <w:keepNext/>
              <w:keepLines/>
              <w:numPr>
                <w:ilvl w:val="0"/>
                <w:numId w:val="8"/>
              </w:numPr>
              <w:ind w:left="0"/>
              <w:rPr>
                <w:rFonts w:cs="Arial"/>
                <w:color w:val="000000" w:themeColor="text1"/>
                <w:sz w:val="24"/>
                <w:szCs w:val="24"/>
              </w:rPr>
            </w:pPr>
            <w:r>
              <w:rPr>
                <w:rFonts w:cs="Arial"/>
                <w:sz w:val="24"/>
                <w:szCs w:val="24"/>
              </w:rPr>
              <w:t xml:space="preserve">Tilbyder må ha positiv regnskapsbalanse to (2) av de tre (3) siste år, samt samlet omsetning på minimum </w:t>
            </w:r>
            <w:commentRangeStart w:id="43"/>
            <w:r>
              <w:rPr>
                <w:rFonts w:cs="Arial"/>
                <w:sz w:val="24"/>
                <w:szCs w:val="24"/>
              </w:rPr>
              <w:t xml:space="preserve">50 </w:t>
            </w:r>
            <w:proofErr w:type="spellStart"/>
            <w:r>
              <w:rPr>
                <w:rFonts w:cs="Arial"/>
                <w:sz w:val="24"/>
                <w:szCs w:val="24"/>
              </w:rPr>
              <w:t>mnok</w:t>
            </w:r>
            <w:proofErr w:type="spellEnd"/>
            <w:r>
              <w:rPr>
                <w:rFonts w:cs="Arial"/>
                <w:sz w:val="24"/>
                <w:szCs w:val="24"/>
              </w:rPr>
              <w:t xml:space="preserve"> </w:t>
            </w:r>
            <w:commentRangeEnd w:id="43"/>
            <w:r>
              <w:rPr>
                <w:rStyle w:val="Merknadsreferanse"/>
                <w:rFonts w:cs="Arial"/>
                <w:sz w:val="24"/>
                <w:szCs w:val="24"/>
              </w:rPr>
              <w:commentReference w:id="43"/>
            </w:r>
            <w:r>
              <w:rPr>
                <w:rFonts w:cs="Arial"/>
                <w:sz w:val="24"/>
                <w:szCs w:val="24"/>
              </w:rPr>
              <w:t xml:space="preserve">i løpet av de to siste regnskapsår. </w:t>
            </w:r>
          </w:p>
          <w:p w14:paraId="2236299D" w14:textId="77777777" w:rsidR="000E46C7" w:rsidRPr="00BB1AD5" w:rsidRDefault="000E46C7" w:rsidP="00B22566">
            <w:pPr>
              <w:pStyle w:val="Listeavsnitt"/>
              <w:keepNext/>
              <w:keepLines/>
              <w:numPr>
                <w:ilvl w:val="0"/>
                <w:numId w:val="8"/>
              </w:numPr>
              <w:ind w:left="0"/>
              <w:rPr>
                <w:rFonts w:cs="Arial"/>
                <w:color w:val="000000" w:themeColor="text1"/>
                <w:sz w:val="24"/>
                <w:szCs w:val="24"/>
              </w:rPr>
            </w:pPr>
          </w:p>
          <w:p w14:paraId="12E7225C" w14:textId="77777777" w:rsidR="000E46C7" w:rsidRPr="00172D84" w:rsidRDefault="000E46C7" w:rsidP="00B22566">
            <w:pPr>
              <w:pStyle w:val="Listeavsnitt"/>
              <w:keepNext/>
              <w:keepLines/>
              <w:numPr>
                <w:ilvl w:val="0"/>
                <w:numId w:val="8"/>
              </w:numPr>
              <w:ind w:left="0"/>
              <w:rPr>
                <w:rFonts w:cs="Arial"/>
                <w:color w:val="000000" w:themeColor="text1"/>
                <w:sz w:val="24"/>
                <w:szCs w:val="24"/>
              </w:rPr>
            </w:pPr>
            <w:r>
              <w:rPr>
                <w:rFonts w:cs="Arial"/>
                <w:sz w:val="24"/>
                <w:szCs w:val="24"/>
              </w:rPr>
              <w:t>Tilbyder må f</w:t>
            </w:r>
            <w:r w:rsidRPr="00172D84">
              <w:rPr>
                <w:rFonts w:cs="Arial"/>
                <w:sz w:val="24"/>
                <w:szCs w:val="24"/>
              </w:rPr>
              <w:t xml:space="preserve">remlegge </w:t>
            </w:r>
            <w:r>
              <w:rPr>
                <w:rFonts w:cs="Arial"/>
                <w:sz w:val="24"/>
                <w:szCs w:val="24"/>
              </w:rPr>
              <w:t xml:space="preserve">beretninger av </w:t>
            </w:r>
            <w:r w:rsidRPr="00172D84">
              <w:rPr>
                <w:rFonts w:cs="Arial"/>
                <w:sz w:val="24"/>
                <w:szCs w:val="24"/>
              </w:rPr>
              <w:t xml:space="preserve">foretakets </w:t>
            </w:r>
            <w:r>
              <w:rPr>
                <w:rFonts w:cs="Arial"/>
                <w:sz w:val="24"/>
                <w:szCs w:val="24"/>
              </w:rPr>
              <w:t xml:space="preserve">tre </w:t>
            </w:r>
            <w:r w:rsidRPr="00172D84">
              <w:rPr>
                <w:rFonts w:cs="Arial"/>
                <w:sz w:val="24"/>
                <w:szCs w:val="24"/>
              </w:rPr>
              <w:t>siste årsregnskap og eventuelle bemerkninger/</w:t>
            </w:r>
            <w:r w:rsidRPr="10A358D7">
              <w:rPr>
                <w:rFonts w:cs="Arial"/>
                <w:sz w:val="24"/>
                <w:szCs w:val="24"/>
              </w:rPr>
              <w:t xml:space="preserve"> </w:t>
            </w:r>
            <w:r w:rsidRPr="00172D84">
              <w:rPr>
                <w:rFonts w:cs="Arial"/>
                <w:sz w:val="24"/>
                <w:szCs w:val="24"/>
              </w:rPr>
              <w:t>kommentarer.</w:t>
            </w:r>
          </w:p>
          <w:p w14:paraId="481DF159" w14:textId="77777777" w:rsidR="000E46C7" w:rsidRPr="00650E09" w:rsidRDefault="000E46C7" w:rsidP="00B22566">
            <w:pPr>
              <w:pStyle w:val="Listeavsnitt"/>
              <w:keepNext/>
              <w:keepLines/>
              <w:numPr>
                <w:ilvl w:val="0"/>
                <w:numId w:val="8"/>
              </w:numPr>
              <w:ind w:left="0"/>
              <w:rPr>
                <w:rFonts w:cs="Arial"/>
                <w:color w:val="000000" w:themeColor="text1"/>
                <w:sz w:val="24"/>
                <w:szCs w:val="24"/>
              </w:rPr>
            </w:pPr>
          </w:p>
          <w:p w14:paraId="3FC0B993" w14:textId="77777777" w:rsidR="000E46C7" w:rsidRDefault="000E46C7" w:rsidP="00B22566">
            <w:pPr>
              <w:pStyle w:val="Listeavsnitt"/>
              <w:keepNext/>
              <w:keepLines/>
              <w:numPr>
                <w:ilvl w:val="0"/>
                <w:numId w:val="8"/>
              </w:numPr>
              <w:ind w:left="0"/>
              <w:rPr>
                <w:rFonts w:cs="Arial"/>
                <w:sz w:val="24"/>
                <w:szCs w:val="24"/>
              </w:rPr>
            </w:pPr>
            <w:r w:rsidRPr="00172D84">
              <w:rPr>
                <w:rFonts w:cs="Arial"/>
                <w:sz w:val="24"/>
                <w:szCs w:val="24"/>
              </w:rPr>
              <w:t>Nyere opplysninger som har relevans til foretakets regnskapstall, herunder siste ajourførte regnskap</w:t>
            </w:r>
            <w:r>
              <w:rPr>
                <w:rFonts w:cs="Arial"/>
                <w:sz w:val="24"/>
                <w:szCs w:val="24"/>
              </w:rPr>
              <w:t xml:space="preserve"> som </w:t>
            </w:r>
            <w:r w:rsidRPr="00172D84">
              <w:rPr>
                <w:rFonts w:cs="Arial"/>
                <w:sz w:val="24"/>
                <w:szCs w:val="24"/>
              </w:rPr>
              <w:t>synliggjør at selskapet har økonomisk soliditet til å gjennomføre kontrakt</w:t>
            </w:r>
            <w:r>
              <w:rPr>
                <w:rFonts w:cs="Arial"/>
                <w:sz w:val="24"/>
                <w:szCs w:val="24"/>
              </w:rPr>
              <w:t>en kan fremlegges.</w:t>
            </w:r>
          </w:p>
          <w:p w14:paraId="5F9C18DD" w14:textId="77777777" w:rsidR="000E46C7" w:rsidRDefault="000E46C7" w:rsidP="00B22566">
            <w:pPr>
              <w:keepNext/>
              <w:keepLines/>
              <w:rPr>
                <w:rFonts w:cs="Arial"/>
                <w:sz w:val="24"/>
                <w:szCs w:val="24"/>
              </w:rPr>
            </w:pPr>
          </w:p>
          <w:p w14:paraId="05B043BB" w14:textId="51D32C3A" w:rsidR="000E46C7" w:rsidRPr="00C95973" w:rsidRDefault="000E46C7" w:rsidP="00C95973">
            <w:pPr>
              <w:pStyle w:val="Listeavsnitt"/>
              <w:keepNext/>
              <w:keepLines/>
              <w:numPr>
                <w:ilvl w:val="0"/>
                <w:numId w:val="8"/>
              </w:numPr>
              <w:spacing w:after="120"/>
              <w:ind w:left="0" w:hanging="357"/>
              <w:rPr>
                <w:rFonts w:cs="Arial"/>
                <w:color w:val="000000" w:themeColor="text1"/>
                <w:sz w:val="24"/>
                <w:szCs w:val="24"/>
              </w:rPr>
            </w:pPr>
            <w:r>
              <w:rPr>
                <w:rFonts w:cs="Arial"/>
                <w:sz w:val="24"/>
                <w:szCs w:val="24"/>
              </w:rPr>
              <w:t xml:space="preserve">For eventuelle </w:t>
            </w:r>
            <w:r w:rsidRPr="00413887">
              <w:rPr>
                <w:rFonts w:cs="Arial"/>
                <w:sz w:val="24"/>
                <w:szCs w:val="24"/>
              </w:rPr>
              <w:t>nystarte</w:t>
            </w:r>
            <w:r>
              <w:rPr>
                <w:rFonts w:cs="Arial"/>
                <w:sz w:val="24"/>
                <w:szCs w:val="24"/>
              </w:rPr>
              <w:t>de</w:t>
            </w:r>
            <w:r w:rsidRPr="00413887">
              <w:rPr>
                <w:rFonts w:cs="Arial"/>
                <w:sz w:val="24"/>
                <w:szCs w:val="24"/>
              </w:rPr>
              <w:t xml:space="preserve"> selskap</w:t>
            </w:r>
            <w:r>
              <w:rPr>
                <w:rFonts w:cs="Arial"/>
                <w:sz w:val="24"/>
                <w:szCs w:val="24"/>
              </w:rPr>
              <w:t xml:space="preserve"> (innenfor siste regnskapsår) kan</w:t>
            </w:r>
            <w:r w:rsidRPr="00413887">
              <w:rPr>
                <w:rFonts w:cs="Arial"/>
                <w:sz w:val="24"/>
                <w:szCs w:val="24"/>
              </w:rPr>
              <w:t xml:space="preserve"> stiftelsesdokument med åpningsbalanse f</w:t>
            </w:r>
            <w:r>
              <w:rPr>
                <w:rFonts w:cs="Arial"/>
                <w:sz w:val="24"/>
                <w:szCs w:val="24"/>
              </w:rPr>
              <w:t>ramlegges</w:t>
            </w:r>
            <w:r w:rsidRPr="00413887">
              <w:rPr>
                <w:rFonts w:cs="Arial"/>
                <w:sz w:val="24"/>
                <w:szCs w:val="24"/>
              </w:rPr>
              <w:t>.</w:t>
            </w:r>
          </w:p>
        </w:tc>
      </w:tr>
    </w:tbl>
    <w:p w14:paraId="1A72F23A" w14:textId="77777777" w:rsidR="000E46C7" w:rsidRDefault="000E46C7" w:rsidP="000E46C7">
      <w:pPr>
        <w:rPr>
          <w:rFonts w:cs="Arial"/>
          <w:sz w:val="24"/>
          <w:szCs w:val="24"/>
        </w:rPr>
      </w:pPr>
    </w:p>
    <w:p w14:paraId="46C3566A" w14:textId="77777777" w:rsidR="000E46C7" w:rsidRPr="00A85632" w:rsidRDefault="000E46C7" w:rsidP="000E46C7">
      <w:pPr>
        <w:rPr>
          <w:rFonts w:cs="Arial"/>
          <w:b/>
          <w:bCs/>
          <w:i/>
          <w:iCs/>
          <w:sz w:val="24"/>
          <w:szCs w:val="24"/>
        </w:rPr>
      </w:pPr>
      <w:r w:rsidRPr="00A85632">
        <w:rPr>
          <w:rFonts w:cs="Arial"/>
          <w:sz w:val="24"/>
          <w:szCs w:val="24"/>
        </w:rPr>
        <w:t>Dersom tilbyderen har saklig grunn til ikke å fremlegge den dokumentasjon oppdragsgiver har krevd, kan han dokumentere sin økonomiske og finansielle kapasitet ved å fremlegge ethvert annet dokument som oppdragsgiver anser egnet.</w:t>
      </w:r>
    </w:p>
    <w:p w14:paraId="4ED6F4F4" w14:textId="77777777" w:rsidR="000E46C7" w:rsidRPr="00A85632" w:rsidRDefault="000E46C7" w:rsidP="000E46C7">
      <w:pPr>
        <w:rPr>
          <w:rFonts w:cs="Arial"/>
        </w:rPr>
      </w:pPr>
    </w:p>
    <w:p w14:paraId="27800351" w14:textId="77777777" w:rsidR="000E46C7" w:rsidRDefault="000E46C7" w:rsidP="000E46C7">
      <w:pPr>
        <w:pStyle w:val="Overskrift4"/>
        <w:rPr>
          <w:b/>
          <w:bCs/>
          <w:i w:val="0"/>
          <w:iCs w:val="0"/>
          <w:color w:val="auto"/>
          <w:sz w:val="24"/>
          <w:szCs w:val="24"/>
        </w:rPr>
      </w:pPr>
      <w:r w:rsidRPr="00745900">
        <w:rPr>
          <w:b/>
          <w:i w:val="0"/>
          <w:color w:val="auto"/>
          <w:sz w:val="24"/>
          <w:szCs w:val="24"/>
        </w:rPr>
        <w:t>Tekniske og faglige kvalifikasjoner</w:t>
      </w:r>
    </w:p>
    <w:p w14:paraId="750C099F" w14:textId="77777777" w:rsidR="000E46C7" w:rsidRPr="00903D24" w:rsidRDefault="000E46C7" w:rsidP="000E46C7">
      <w:pPr>
        <w:spacing w:line="240" w:lineRule="atLeast"/>
      </w:pPr>
    </w:p>
    <w:p w14:paraId="69DA18BD"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sidRPr="00162BAA">
        <w:rPr>
          <w:rFonts w:cs="Arial"/>
          <w:i/>
          <w:iCs/>
          <w:kern w:val="32"/>
          <w:sz w:val="22"/>
          <w:szCs w:val="22"/>
          <w:highlight w:val="cyan"/>
        </w:rPr>
        <w:t>Veiledning</w:t>
      </w:r>
      <w:r w:rsidRPr="00162BAA">
        <w:rPr>
          <w:rFonts w:cs="Arial"/>
          <w:i/>
          <w:iCs/>
          <w:kern w:val="32"/>
          <w:sz w:val="22"/>
          <w:szCs w:val="22"/>
        </w:rPr>
        <w:t xml:space="preserve"> Krav til og dokumentasjon av leverandørens tekniske og faglige kvalifikasjoner (inkludert styring-, kvalitet- og miljøledelsessystemer) er regulert i anskaffelsesforskriftens §16-5 til 7. </w:t>
      </w:r>
      <w:r w:rsidRPr="51ABFC85">
        <w:rPr>
          <w:rFonts w:cs="Arial"/>
          <w:i/>
          <w:iCs/>
          <w:kern w:val="32"/>
          <w:sz w:val="22"/>
          <w:szCs w:val="22"/>
        </w:rPr>
        <w:t xml:space="preserve">Det er begrensninger i hva oppdragsgiver kan vektlegge som teknisk eller faglig kvalifikasjoner. Det kan bare bes om dokumentasjon av (redigert): </w:t>
      </w:r>
    </w:p>
    <w:p w14:paraId="6EF3EDCA" w14:textId="77777777" w:rsidR="000E46C7" w:rsidRDefault="000E46C7" w:rsidP="000E46C7">
      <w:pPr>
        <w:pBdr>
          <w:top w:val="dashed" w:sz="4" w:space="1" w:color="FF0000"/>
          <w:left w:val="dashed" w:sz="4" w:space="4" w:color="FF0000"/>
          <w:bottom w:val="dashed" w:sz="4" w:space="1" w:color="FF0000"/>
          <w:right w:val="dashed" w:sz="4" w:space="4" w:color="FF0000"/>
        </w:pBdr>
        <w:spacing w:before="60" w:line="240" w:lineRule="auto"/>
        <w:rPr>
          <w:rFonts w:cs="Arial"/>
          <w:i/>
          <w:iCs/>
          <w:kern w:val="32"/>
          <w:sz w:val="22"/>
          <w:szCs w:val="22"/>
        </w:rPr>
      </w:pPr>
      <w:r w:rsidRPr="00162BAA">
        <w:rPr>
          <w:rFonts w:eastAsia="Symbol" w:cs="Arial"/>
          <w:i/>
          <w:iCs/>
          <w:kern w:val="32"/>
          <w:sz w:val="22"/>
          <w:szCs w:val="22"/>
        </w:rPr>
        <w:t xml:space="preserve"> </w:t>
      </w:r>
      <w:r w:rsidRPr="00162BAA">
        <w:rPr>
          <w:rFonts w:ascii="Symbol" w:eastAsia="Symbol" w:hAnsi="Symbol" w:cs="Symbol"/>
          <w:i/>
          <w:kern w:val="32"/>
          <w:sz w:val="22"/>
          <w:szCs w:val="22"/>
        </w:rPr>
        <w:t>·</w:t>
      </w:r>
      <w:r w:rsidRPr="00162BAA">
        <w:rPr>
          <w:rFonts w:cs="Arial"/>
          <w:i/>
          <w:iCs/>
          <w:kern w:val="32"/>
          <w:sz w:val="22"/>
          <w:szCs w:val="22"/>
        </w:rPr>
        <w:t xml:space="preserve"> relevante prosjekter (inkl.</w:t>
      </w:r>
      <w:r>
        <w:rPr>
          <w:rFonts w:cs="Arial"/>
          <w:i/>
          <w:iCs/>
          <w:kern w:val="32"/>
          <w:sz w:val="22"/>
          <w:szCs w:val="22"/>
        </w:rPr>
        <w:t xml:space="preserve"> </w:t>
      </w:r>
      <w:r w:rsidRPr="00162BAA">
        <w:rPr>
          <w:rFonts w:cs="Arial"/>
          <w:i/>
          <w:iCs/>
          <w:kern w:val="32"/>
          <w:sz w:val="22"/>
          <w:szCs w:val="22"/>
        </w:rPr>
        <w:t>attester) utført de siste fem årene (eller mer hvis</w:t>
      </w:r>
      <w:r>
        <w:rPr>
          <w:rFonts w:cs="Arial"/>
          <w:i/>
          <w:iCs/>
          <w:kern w:val="32"/>
          <w:sz w:val="22"/>
          <w:szCs w:val="22"/>
        </w:rPr>
        <w:t xml:space="preserve"> </w:t>
      </w:r>
      <w:r w:rsidRPr="00162BAA">
        <w:rPr>
          <w:rFonts w:cs="Arial"/>
          <w:i/>
          <w:iCs/>
          <w:kern w:val="32"/>
          <w:sz w:val="22"/>
          <w:szCs w:val="22"/>
        </w:rPr>
        <w:t xml:space="preserve">relevant for å </w:t>
      </w:r>
    </w:p>
    <w:p w14:paraId="1EF64423"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Pr>
          <w:rFonts w:cs="Arial"/>
          <w:i/>
          <w:iCs/>
          <w:kern w:val="32"/>
          <w:sz w:val="22"/>
          <w:szCs w:val="22"/>
        </w:rPr>
        <w:t xml:space="preserve">   </w:t>
      </w:r>
      <w:r w:rsidRPr="00162BAA">
        <w:rPr>
          <w:rFonts w:cs="Arial"/>
          <w:i/>
          <w:iCs/>
          <w:kern w:val="32"/>
          <w:sz w:val="22"/>
          <w:szCs w:val="22"/>
        </w:rPr>
        <w:t xml:space="preserve">sikre tilstrekkelig konkurranse) </w:t>
      </w:r>
    </w:p>
    <w:p w14:paraId="68A0BFF7"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before="60" w:line="240" w:lineRule="auto"/>
        <w:rPr>
          <w:rFonts w:cs="Arial"/>
          <w:i/>
          <w:iCs/>
          <w:kern w:val="32"/>
          <w:sz w:val="22"/>
          <w:szCs w:val="22"/>
        </w:rPr>
      </w:pPr>
      <w:r w:rsidRPr="00162BAA">
        <w:rPr>
          <w:rFonts w:eastAsia="Symbol" w:cs="Arial"/>
          <w:i/>
          <w:iCs/>
          <w:kern w:val="32"/>
          <w:sz w:val="22"/>
          <w:szCs w:val="22"/>
        </w:rPr>
        <w:t xml:space="preserve"> </w:t>
      </w:r>
      <w:r w:rsidRPr="00162BAA">
        <w:rPr>
          <w:rFonts w:ascii="Symbol" w:eastAsia="Symbol" w:hAnsi="Symbol" w:cs="Symbol"/>
          <w:i/>
          <w:kern w:val="32"/>
          <w:sz w:val="22"/>
          <w:szCs w:val="22"/>
        </w:rPr>
        <w:t>·</w:t>
      </w:r>
      <w:r w:rsidRPr="00162BAA">
        <w:rPr>
          <w:rFonts w:cs="Arial"/>
          <w:i/>
          <w:iCs/>
          <w:kern w:val="32"/>
          <w:sz w:val="22"/>
          <w:szCs w:val="22"/>
        </w:rPr>
        <w:t xml:space="preserve"> teknisk personell eller enheter som leverandøren råder over til å utføre kontrakten;</w:t>
      </w:r>
    </w:p>
    <w:p w14:paraId="79F14AFB"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before="60" w:line="240" w:lineRule="auto"/>
        <w:rPr>
          <w:rFonts w:cs="Arial"/>
          <w:i/>
          <w:iCs/>
          <w:kern w:val="32"/>
          <w:sz w:val="22"/>
          <w:szCs w:val="22"/>
        </w:rPr>
      </w:pPr>
      <w:r w:rsidRPr="00162BAA">
        <w:rPr>
          <w:rFonts w:eastAsia="Symbol" w:cs="Arial"/>
          <w:i/>
          <w:iCs/>
          <w:kern w:val="32"/>
          <w:sz w:val="22"/>
          <w:szCs w:val="22"/>
        </w:rPr>
        <w:t xml:space="preserve"> </w:t>
      </w:r>
      <w:r w:rsidRPr="00162BAA">
        <w:rPr>
          <w:rFonts w:ascii="Symbol" w:eastAsia="Symbol" w:hAnsi="Symbol" w:cs="Symbol"/>
          <w:i/>
          <w:kern w:val="32"/>
          <w:sz w:val="22"/>
          <w:szCs w:val="22"/>
        </w:rPr>
        <w:t>·</w:t>
      </w:r>
      <w:r w:rsidRPr="00162BAA">
        <w:rPr>
          <w:rFonts w:cs="Arial"/>
          <w:i/>
          <w:iCs/>
          <w:kern w:val="32"/>
          <w:sz w:val="22"/>
          <w:szCs w:val="22"/>
        </w:rPr>
        <w:t xml:space="preserve"> tekniske fasiliteter og undersøkelses- og forskningsfasiliteter som leverandøren </w:t>
      </w:r>
    </w:p>
    <w:p w14:paraId="38D680BC"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sidRPr="00162BAA">
        <w:rPr>
          <w:rFonts w:cs="Arial"/>
          <w:i/>
          <w:iCs/>
          <w:kern w:val="32"/>
          <w:sz w:val="22"/>
          <w:szCs w:val="22"/>
        </w:rPr>
        <w:t xml:space="preserve">    råder over, inkludert leverandørens kvalitetssikringstiltak;</w:t>
      </w:r>
    </w:p>
    <w:p w14:paraId="18158863"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before="60" w:line="240" w:lineRule="auto"/>
        <w:rPr>
          <w:rFonts w:cs="Arial"/>
          <w:i/>
          <w:iCs/>
          <w:kern w:val="32"/>
          <w:sz w:val="22"/>
          <w:szCs w:val="22"/>
        </w:rPr>
      </w:pPr>
      <w:r w:rsidRPr="00162BAA">
        <w:rPr>
          <w:rFonts w:eastAsia="Symbol" w:cs="Arial"/>
          <w:i/>
          <w:iCs/>
          <w:kern w:val="32"/>
          <w:sz w:val="22"/>
          <w:szCs w:val="22"/>
        </w:rPr>
        <w:t xml:space="preserve"> </w:t>
      </w:r>
      <w:r w:rsidRPr="00162BAA">
        <w:rPr>
          <w:rFonts w:ascii="Symbol" w:eastAsia="Symbol" w:hAnsi="Symbol" w:cs="Symbol"/>
          <w:i/>
          <w:kern w:val="32"/>
          <w:sz w:val="22"/>
          <w:szCs w:val="22"/>
        </w:rPr>
        <w:t>·</w:t>
      </w:r>
      <w:r w:rsidRPr="00162BAA">
        <w:rPr>
          <w:rFonts w:cs="Arial"/>
          <w:i/>
          <w:iCs/>
          <w:kern w:val="32"/>
          <w:sz w:val="22"/>
          <w:szCs w:val="22"/>
        </w:rPr>
        <w:t xml:space="preserve"> styringen av leverandørkjeden og sporingssystemene som leverandøren vil </w:t>
      </w:r>
    </w:p>
    <w:p w14:paraId="0D1DFA83"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sidRPr="00162BAA">
        <w:rPr>
          <w:rFonts w:cs="Arial"/>
          <w:i/>
          <w:iCs/>
          <w:kern w:val="32"/>
          <w:sz w:val="22"/>
          <w:szCs w:val="22"/>
        </w:rPr>
        <w:t xml:space="preserve">   bruke til å utføre kontrakten;</w:t>
      </w:r>
    </w:p>
    <w:p w14:paraId="52201E13"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before="60" w:line="240" w:lineRule="auto"/>
        <w:rPr>
          <w:rFonts w:cs="Arial"/>
          <w:i/>
          <w:iCs/>
          <w:kern w:val="32"/>
          <w:sz w:val="22"/>
          <w:szCs w:val="22"/>
        </w:rPr>
      </w:pPr>
      <w:r w:rsidRPr="00162BAA">
        <w:rPr>
          <w:rFonts w:eastAsia="Symbol" w:cs="Arial"/>
          <w:i/>
          <w:iCs/>
          <w:kern w:val="32"/>
          <w:sz w:val="22"/>
          <w:szCs w:val="22"/>
        </w:rPr>
        <w:t xml:space="preserve"> </w:t>
      </w:r>
      <w:r w:rsidRPr="00162BAA">
        <w:rPr>
          <w:rFonts w:ascii="Symbol" w:eastAsia="Symbol" w:hAnsi="Symbol" w:cs="Symbol"/>
          <w:i/>
          <w:kern w:val="32"/>
          <w:sz w:val="22"/>
          <w:szCs w:val="22"/>
        </w:rPr>
        <w:t>·</w:t>
      </w:r>
      <w:r w:rsidRPr="00162BAA">
        <w:rPr>
          <w:rFonts w:cs="Arial"/>
          <w:i/>
          <w:iCs/>
          <w:kern w:val="32"/>
          <w:sz w:val="22"/>
          <w:szCs w:val="22"/>
        </w:rPr>
        <w:t xml:space="preserve"> opplysninger om utdanning og faglige kvalifikasjoner til tilbudt personell;</w:t>
      </w:r>
    </w:p>
    <w:p w14:paraId="352E985E"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before="60" w:line="240" w:lineRule="auto"/>
        <w:rPr>
          <w:rFonts w:cs="Arial"/>
          <w:i/>
          <w:iCs/>
          <w:kern w:val="32"/>
          <w:sz w:val="22"/>
          <w:szCs w:val="22"/>
        </w:rPr>
      </w:pPr>
      <w:r w:rsidRPr="00162BAA">
        <w:rPr>
          <w:rFonts w:eastAsia="Symbol" w:cs="Arial"/>
          <w:i/>
          <w:iCs/>
          <w:kern w:val="32"/>
          <w:sz w:val="22"/>
          <w:szCs w:val="22"/>
        </w:rPr>
        <w:t xml:space="preserve"> </w:t>
      </w:r>
      <w:r w:rsidRPr="00162BAA">
        <w:rPr>
          <w:rFonts w:ascii="Symbol" w:eastAsia="Symbol" w:hAnsi="Symbol" w:cs="Symbol"/>
          <w:i/>
          <w:kern w:val="32"/>
          <w:sz w:val="22"/>
          <w:szCs w:val="22"/>
        </w:rPr>
        <w:t>·</w:t>
      </w:r>
      <w:r w:rsidRPr="00162BAA">
        <w:rPr>
          <w:rFonts w:cs="Arial"/>
          <w:i/>
          <w:iCs/>
          <w:kern w:val="32"/>
          <w:sz w:val="22"/>
          <w:szCs w:val="22"/>
        </w:rPr>
        <w:t xml:space="preserve"> beskrivelse av miljøledelsestiltak;</w:t>
      </w:r>
    </w:p>
    <w:p w14:paraId="57982357"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before="60" w:line="240" w:lineRule="auto"/>
        <w:rPr>
          <w:rFonts w:cs="Arial"/>
          <w:i/>
          <w:iCs/>
          <w:kern w:val="32"/>
          <w:sz w:val="22"/>
          <w:szCs w:val="22"/>
        </w:rPr>
      </w:pPr>
      <w:r w:rsidRPr="00162BAA">
        <w:rPr>
          <w:rFonts w:eastAsia="Symbol" w:cs="Arial"/>
          <w:i/>
          <w:iCs/>
          <w:kern w:val="32"/>
          <w:sz w:val="22"/>
          <w:szCs w:val="22"/>
        </w:rPr>
        <w:t xml:space="preserve"> </w:t>
      </w:r>
      <w:r w:rsidRPr="00162BAA">
        <w:rPr>
          <w:rFonts w:ascii="Symbol" w:eastAsia="Symbol" w:hAnsi="Symbol" w:cs="Symbol"/>
          <w:i/>
          <w:kern w:val="32"/>
          <w:sz w:val="22"/>
          <w:szCs w:val="22"/>
        </w:rPr>
        <w:t>·</w:t>
      </w:r>
      <w:r w:rsidRPr="00162BAA">
        <w:rPr>
          <w:rFonts w:cs="Arial"/>
          <w:i/>
          <w:iCs/>
          <w:kern w:val="32"/>
          <w:sz w:val="22"/>
          <w:szCs w:val="22"/>
        </w:rPr>
        <w:t xml:space="preserve"> gjennomsnittlige årlige arbeidsstyrke og antallet medarbeidere i ledelsen tre siste år;</w:t>
      </w:r>
    </w:p>
    <w:p w14:paraId="0290AE9B"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before="60" w:line="240" w:lineRule="auto"/>
        <w:rPr>
          <w:rFonts w:cs="Arial"/>
          <w:i/>
          <w:iCs/>
          <w:kern w:val="32"/>
          <w:sz w:val="22"/>
          <w:szCs w:val="22"/>
        </w:rPr>
      </w:pPr>
      <w:r w:rsidRPr="00162BAA">
        <w:rPr>
          <w:rFonts w:eastAsia="Symbol" w:cs="Arial"/>
          <w:i/>
          <w:iCs/>
          <w:kern w:val="32"/>
          <w:sz w:val="22"/>
          <w:szCs w:val="22"/>
        </w:rPr>
        <w:t xml:space="preserve"> </w:t>
      </w:r>
      <w:r w:rsidRPr="00162BAA">
        <w:rPr>
          <w:rFonts w:ascii="Symbol" w:eastAsia="Symbol" w:hAnsi="Symbol" w:cs="Symbol"/>
          <w:i/>
          <w:kern w:val="32"/>
          <w:sz w:val="22"/>
          <w:szCs w:val="22"/>
        </w:rPr>
        <w:t>·</w:t>
      </w:r>
      <w:r w:rsidRPr="00162BAA">
        <w:rPr>
          <w:rFonts w:cs="Arial"/>
          <w:i/>
          <w:iCs/>
          <w:kern w:val="32"/>
          <w:sz w:val="22"/>
          <w:szCs w:val="22"/>
        </w:rPr>
        <w:t xml:space="preserve"> redskaper, materiell og teknisk utstyr til rådighet for å utføre kontrakten;</w:t>
      </w:r>
    </w:p>
    <w:p w14:paraId="0387164D"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before="60" w:line="240" w:lineRule="auto"/>
        <w:rPr>
          <w:rFonts w:cs="Arial"/>
          <w:i/>
          <w:iCs/>
          <w:kern w:val="32"/>
          <w:sz w:val="22"/>
          <w:szCs w:val="22"/>
        </w:rPr>
      </w:pPr>
      <w:r w:rsidRPr="00162BAA">
        <w:rPr>
          <w:rFonts w:eastAsia="Symbol" w:cs="Arial"/>
          <w:i/>
          <w:iCs/>
          <w:kern w:val="32"/>
          <w:sz w:val="22"/>
          <w:szCs w:val="22"/>
        </w:rPr>
        <w:t xml:space="preserve"> </w:t>
      </w:r>
      <w:r w:rsidRPr="00162BAA">
        <w:rPr>
          <w:rFonts w:ascii="Symbol" w:eastAsia="Symbol" w:hAnsi="Symbol" w:cs="Symbol"/>
          <w:i/>
          <w:kern w:val="32"/>
          <w:sz w:val="22"/>
          <w:szCs w:val="22"/>
        </w:rPr>
        <w:t>·</w:t>
      </w:r>
      <w:r w:rsidRPr="00162BAA">
        <w:rPr>
          <w:rFonts w:cs="Arial"/>
          <w:i/>
          <w:iCs/>
          <w:kern w:val="32"/>
          <w:sz w:val="22"/>
          <w:szCs w:val="22"/>
        </w:rPr>
        <w:t xml:space="preserve"> hva i kontrakten leverandøren vurderer å sette bort til underleverandører.</w:t>
      </w:r>
    </w:p>
    <w:p w14:paraId="706F3EF8"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p>
    <w:p w14:paraId="76CFAD5D"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Pr>
          <w:rFonts w:cs="Arial"/>
          <w:i/>
          <w:iCs/>
          <w:kern w:val="32"/>
          <w:sz w:val="22"/>
          <w:szCs w:val="22"/>
        </w:rPr>
        <w:t>For</w:t>
      </w:r>
      <w:r w:rsidRPr="00162BAA">
        <w:rPr>
          <w:rFonts w:cs="Arial"/>
          <w:i/>
          <w:iCs/>
          <w:kern w:val="32"/>
          <w:sz w:val="22"/>
          <w:szCs w:val="22"/>
        </w:rPr>
        <w:t xml:space="preserve"> vareanskaffelser </w:t>
      </w:r>
      <w:r>
        <w:rPr>
          <w:rFonts w:cs="Arial"/>
          <w:i/>
          <w:iCs/>
          <w:kern w:val="32"/>
          <w:sz w:val="22"/>
          <w:szCs w:val="22"/>
        </w:rPr>
        <w:t>kan det</w:t>
      </w:r>
      <w:r w:rsidRPr="00162BAA">
        <w:rPr>
          <w:rFonts w:cs="Arial"/>
          <w:i/>
          <w:iCs/>
          <w:kern w:val="32"/>
          <w:sz w:val="22"/>
          <w:szCs w:val="22"/>
        </w:rPr>
        <w:t xml:space="preserve"> kreve</w:t>
      </w:r>
      <w:r>
        <w:rPr>
          <w:rFonts w:cs="Arial"/>
          <w:i/>
          <w:iCs/>
          <w:kern w:val="32"/>
          <w:sz w:val="22"/>
          <w:szCs w:val="22"/>
        </w:rPr>
        <w:t>s</w:t>
      </w:r>
      <w:r w:rsidRPr="00162BAA">
        <w:rPr>
          <w:rFonts w:cs="Arial"/>
          <w:i/>
          <w:iCs/>
          <w:kern w:val="32"/>
          <w:sz w:val="22"/>
          <w:szCs w:val="22"/>
        </w:rPr>
        <w:t xml:space="preserve"> prøver, beskrivelser elle</w:t>
      </w:r>
      <w:r>
        <w:rPr>
          <w:rFonts w:cs="Arial"/>
          <w:i/>
          <w:iCs/>
          <w:kern w:val="32"/>
          <w:sz w:val="22"/>
          <w:szCs w:val="22"/>
        </w:rPr>
        <w:t>r</w:t>
      </w:r>
      <w:r w:rsidRPr="00162BAA">
        <w:rPr>
          <w:rFonts w:cs="Arial"/>
          <w:i/>
          <w:iCs/>
          <w:kern w:val="32"/>
          <w:sz w:val="22"/>
          <w:szCs w:val="22"/>
        </w:rPr>
        <w:t xml:space="preserve"> </w:t>
      </w:r>
      <w:r>
        <w:rPr>
          <w:rFonts w:cs="Arial"/>
          <w:i/>
          <w:iCs/>
          <w:kern w:val="32"/>
          <w:sz w:val="22"/>
          <w:szCs w:val="22"/>
        </w:rPr>
        <w:t>bilder</w:t>
      </w:r>
      <w:r w:rsidRPr="00162BAA">
        <w:rPr>
          <w:rFonts w:cs="Arial"/>
          <w:i/>
          <w:iCs/>
          <w:kern w:val="32"/>
          <w:sz w:val="22"/>
          <w:szCs w:val="22"/>
        </w:rPr>
        <w:t xml:space="preserve"> av varene, attest for at de er ekte, eller attester </w:t>
      </w:r>
      <w:r>
        <w:rPr>
          <w:rFonts w:cs="Arial"/>
          <w:i/>
          <w:iCs/>
          <w:kern w:val="32"/>
          <w:sz w:val="22"/>
          <w:szCs w:val="22"/>
        </w:rPr>
        <w:t>fra</w:t>
      </w:r>
      <w:r w:rsidRPr="00162BAA">
        <w:rPr>
          <w:rFonts w:cs="Arial"/>
          <w:i/>
          <w:iCs/>
          <w:kern w:val="32"/>
          <w:sz w:val="22"/>
          <w:szCs w:val="22"/>
        </w:rPr>
        <w:t xml:space="preserve"> offisielle organer for kvalitetskontroll som bekreftelse på at varene oppfyller tekniske spesifikasjoner</w:t>
      </w:r>
      <w:r>
        <w:rPr>
          <w:rFonts w:cs="Arial"/>
          <w:i/>
          <w:iCs/>
          <w:kern w:val="32"/>
          <w:sz w:val="22"/>
          <w:szCs w:val="22"/>
        </w:rPr>
        <w:t>/</w:t>
      </w:r>
      <w:r w:rsidRPr="00162BAA">
        <w:rPr>
          <w:rFonts w:cs="Arial"/>
          <w:i/>
          <w:iCs/>
          <w:kern w:val="32"/>
          <w:sz w:val="22"/>
          <w:szCs w:val="22"/>
        </w:rPr>
        <w:t>standarder.</w:t>
      </w:r>
    </w:p>
    <w:p w14:paraId="183AAE77"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p>
    <w:p w14:paraId="1E43D171"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Pr>
          <w:rFonts w:cs="Arial"/>
          <w:i/>
          <w:iCs/>
          <w:kern w:val="32"/>
          <w:sz w:val="22"/>
          <w:szCs w:val="22"/>
        </w:rPr>
        <w:lastRenderedPageBreak/>
        <w:t>For</w:t>
      </w:r>
      <w:r w:rsidRPr="00162BAA">
        <w:rPr>
          <w:rFonts w:cs="Arial"/>
          <w:i/>
          <w:iCs/>
          <w:kern w:val="32"/>
          <w:sz w:val="22"/>
          <w:szCs w:val="22"/>
        </w:rPr>
        <w:t xml:space="preserve"> varer eller tjenester som er kompliserte, eller som unntaksvis skal brukes til et spesielt formål, kan leverandørens produksjonskapasitet, tekniske kapasitet, og hvis nødvendig, tilgjengelige undersøkelses- og forskningsfasiliteter og kvalitetskontrolltiltak, kontrolleres. </w:t>
      </w:r>
    </w:p>
    <w:p w14:paraId="2AC69719"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p>
    <w:p w14:paraId="1F9F52A8"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sidRPr="00162BAA">
        <w:rPr>
          <w:rFonts w:cs="Arial"/>
          <w:i/>
          <w:iCs/>
          <w:kern w:val="32"/>
          <w:sz w:val="22"/>
          <w:szCs w:val="22"/>
        </w:rPr>
        <w:t>Alle dokumentasjonskrav skal stå i forhold til anskaffelsens karakter, omfang, betydning og planlagte bruk.</w:t>
      </w:r>
    </w:p>
    <w:p w14:paraId="3E32AFD4"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p>
    <w:p w14:paraId="399025B8"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sidRPr="00162BAA">
        <w:rPr>
          <w:rFonts w:cs="Arial"/>
          <w:i/>
          <w:iCs/>
          <w:kern w:val="32"/>
          <w:sz w:val="22"/>
          <w:szCs w:val="22"/>
        </w:rPr>
        <w:t>Dokumentasjon som oppdragsgiveren bruker i evalueringen av kvalifikasjonskrav, kan også brukes i evalueringen av tildelingskriterier, men kun dersom vurderingstemaet er et annet.</w:t>
      </w:r>
    </w:p>
    <w:p w14:paraId="6A03C52E"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p>
    <w:p w14:paraId="2DB05E89" w14:textId="77777777" w:rsidR="000E46C7" w:rsidRPr="00162BAA"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sidRPr="00162BAA">
        <w:rPr>
          <w:rFonts w:cs="Arial"/>
          <w:i/>
          <w:iCs/>
          <w:kern w:val="32"/>
          <w:sz w:val="22"/>
          <w:szCs w:val="22"/>
        </w:rPr>
        <w:t>(Se forskriftens §16-5 til 7 for fullstendig tekst).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719"/>
      </w:tblGrid>
      <w:tr w:rsidR="000E46C7" w:rsidRPr="00A85632" w14:paraId="399A99E8" w14:textId="77777777" w:rsidTr="00B22566">
        <w:trPr>
          <w:tblHeader/>
        </w:trPr>
        <w:tc>
          <w:tcPr>
            <w:tcW w:w="3348" w:type="dxa"/>
            <w:tcBorders>
              <w:top w:val="single" w:sz="4" w:space="0" w:color="auto"/>
              <w:left w:val="single" w:sz="4" w:space="0" w:color="auto"/>
              <w:bottom w:val="single" w:sz="4" w:space="0" w:color="auto"/>
              <w:right w:val="single" w:sz="4" w:space="0" w:color="auto"/>
            </w:tcBorders>
            <w:shd w:val="clear" w:color="auto" w:fill="E6E6E6"/>
            <w:hideMark/>
          </w:tcPr>
          <w:p w14:paraId="62278C07" w14:textId="77777777" w:rsidR="000E46C7" w:rsidRPr="00A85632" w:rsidRDefault="000E46C7" w:rsidP="00B22566">
            <w:pPr>
              <w:keepNext/>
              <w:keepLines/>
              <w:rPr>
                <w:rFonts w:cs="Arial"/>
                <w:b/>
                <w:bCs/>
                <w:sz w:val="24"/>
                <w:szCs w:val="24"/>
              </w:rPr>
            </w:pPr>
            <w:r w:rsidRPr="00A85632">
              <w:rPr>
                <w:rFonts w:cs="Arial"/>
                <w:b/>
                <w:bCs/>
                <w:sz w:val="24"/>
                <w:szCs w:val="24"/>
              </w:rPr>
              <w:lastRenderedPageBreak/>
              <w:t xml:space="preserve">Krav </w:t>
            </w:r>
            <w:r w:rsidRPr="00A85632">
              <w:rPr>
                <w:rFonts w:cs="Arial"/>
                <w:b/>
                <w:bCs/>
                <w:sz w:val="24"/>
                <w:szCs w:val="24"/>
              </w:rPr>
              <w:tab/>
            </w:r>
          </w:p>
        </w:tc>
        <w:tc>
          <w:tcPr>
            <w:tcW w:w="5719" w:type="dxa"/>
            <w:tcBorders>
              <w:top w:val="single" w:sz="4" w:space="0" w:color="auto"/>
              <w:left w:val="single" w:sz="4" w:space="0" w:color="auto"/>
              <w:bottom w:val="single" w:sz="4" w:space="0" w:color="auto"/>
              <w:right w:val="single" w:sz="4" w:space="0" w:color="auto"/>
            </w:tcBorders>
            <w:shd w:val="clear" w:color="auto" w:fill="E6E6E6"/>
            <w:hideMark/>
          </w:tcPr>
          <w:p w14:paraId="2233D5B7" w14:textId="77777777" w:rsidR="000E46C7" w:rsidRPr="00A85632" w:rsidRDefault="000E46C7" w:rsidP="00B22566">
            <w:pPr>
              <w:keepNext/>
              <w:keepLines/>
              <w:rPr>
                <w:rFonts w:cs="Arial"/>
                <w:b/>
                <w:bCs/>
                <w:sz w:val="24"/>
                <w:szCs w:val="24"/>
              </w:rPr>
            </w:pPr>
            <w:r w:rsidRPr="00A85632">
              <w:rPr>
                <w:rFonts w:cs="Arial"/>
                <w:b/>
                <w:bCs/>
                <w:sz w:val="24"/>
                <w:szCs w:val="24"/>
              </w:rPr>
              <w:t xml:space="preserve">Dokumentasjonskrav </w:t>
            </w:r>
          </w:p>
        </w:tc>
      </w:tr>
      <w:tr w:rsidR="000E46C7" w:rsidRPr="00A85632" w14:paraId="2622CA1C"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hideMark/>
          </w:tcPr>
          <w:p w14:paraId="7B0F3D9B" w14:textId="77777777" w:rsidR="000E46C7" w:rsidRPr="00A85632" w:rsidRDefault="000E46C7" w:rsidP="00B22566">
            <w:pPr>
              <w:keepNext/>
              <w:keepLines/>
              <w:rPr>
                <w:rFonts w:cs="Arial"/>
                <w:sz w:val="24"/>
                <w:szCs w:val="24"/>
              </w:rPr>
            </w:pPr>
            <w:r w:rsidRPr="005C1499">
              <w:rPr>
                <w:rFonts w:cs="Arial"/>
                <w:color w:val="000000" w:themeColor="text1"/>
                <w:sz w:val="24"/>
                <w:szCs w:val="24"/>
              </w:rPr>
              <w:t xml:space="preserve">Tilbyderen skal ha </w:t>
            </w:r>
            <w:r>
              <w:rPr>
                <w:rFonts w:cs="Arial"/>
                <w:color w:val="000000" w:themeColor="text1"/>
                <w:sz w:val="24"/>
                <w:szCs w:val="24"/>
              </w:rPr>
              <w:t xml:space="preserve">relevant erfaring (faglig kvalifikasjon) </w:t>
            </w:r>
            <w:r w:rsidRPr="005C1499">
              <w:rPr>
                <w:rFonts w:cs="Arial"/>
                <w:color w:val="000000" w:themeColor="text1"/>
                <w:sz w:val="24"/>
                <w:szCs w:val="24"/>
              </w:rPr>
              <w:t>relatert til gjennomføring av kontrakten.</w:t>
            </w:r>
          </w:p>
        </w:tc>
        <w:tc>
          <w:tcPr>
            <w:tcW w:w="5719" w:type="dxa"/>
            <w:tcBorders>
              <w:top w:val="single" w:sz="4" w:space="0" w:color="auto"/>
              <w:left w:val="single" w:sz="4" w:space="0" w:color="auto"/>
              <w:bottom w:val="single" w:sz="4" w:space="0" w:color="auto"/>
              <w:right w:val="single" w:sz="4" w:space="0" w:color="auto"/>
            </w:tcBorders>
            <w:hideMark/>
          </w:tcPr>
          <w:p w14:paraId="12BB6BD5" w14:textId="77777777" w:rsidR="000E46C7" w:rsidRDefault="000E46C7" w:rsidP="00B22566">
            <w:pPr>
              <w:pStyle w:val="Listeavsnitt"/>
              <w:keepNext/>
              <w:keepLines/>
              <w:numPr>
                <w:ilvl w:val="0"/>
                <w:numId w:val="8"/>
              </w:numPr>
              <w:ind w:left="0"/>
              <w:rPr>
                <w:rFonts w:eastAsia="Arial" w:cs="Arial"/>
                <w:sz w:val="24"/>
                <w:szCs w:val="24"/>
              </w:rPr>
            </w:pPr>
            <w:r>
              <w:rPr>
                <w:rFonts w:eastAsia="Arial" w:cs="Arial"/>
                <w:sz w:val="24"/>
                <w:szCs w:val="24"/>
              </w:rPr>
              <w:t>Tilbyder skal ha gjennomført minst tre relevante prosjekter</w:t>
            </w:r>
            <w:r w:rsidRPr="005C1499">
              <w:rPr>
                <w:rFonts w:cs="Arial"/>
                <w:color w:val="000000" w:themeColor="text1"/>
                <w:sz w:val="24"/>
                <w:szCs w:val="24"/>
              </w:rPr>
              <w:t xml:space="preserve"> i løpet av de siste 3 årene</w:t>
            </w:r>
            <w:r>
              <w:rPr>
                <w:rFonts w:eastAsia="Arial" w:cs="Arial"/>
                <w:sz w:val="24"/>
                <w:szCs w:val="24"/>
              </w:rPr>
              <w:t xml:space="preserve">. Prosjektene må omfatte utvikling eller implementering av digitale løsninger. </w:t>
            </w:r>
          </w:p>
          <w:p w14:paraId="3B247C0F" w14:textId="77777777" w:rsidR="000E46C7" w:rsidRPr="00415059" w:rsidRDefault="000E46C7" w:rsidP="00B22566">
            <w:pPr>
              <w:pStyle w:val="Listeavsnitt"/>
              <w:keepNext/>
              <w:keepLines/>
              <w:ind w:left="0"/>
              <w:rPr>
                <w:rFonts w:eastAsia="Arial" w:cs="Arial"/>
                <w:sz w:val="24"/>
                <w:szCs w:val="24"/>
              </w:rPr>
            </w:pPr>
          </w:p>
          <w:p w14:paraId="01B80F57" w14:textId="77777777" w:rsidR="000E46C7" w:rsidRPr="000B0FF0" w:rsidRDefault="000E46C7" w:rsidP="00B22566">
            <w:pPr>
              <w:pStyle w:val="Listeavsnitt"/>
              <w:keepNext/>
              <w:keepLines/>
              <w:numPr>
                <w:ilvl w:val="0"/>
                <w:numId w:val="8"/>
              </w:numPr>
              <w:ind w:left="0"/>
              <w:rPr>
                <w:rFonts w:eastAsia="Arial" w:cs="Arial"/>
                <w:sz w:val="24"/>
                <w:szCs w:val="24"/>
              </w:rPr>
            </w:pPr>
            <w:r>
              <w:rPr>
                <w:rFonts w:cs="Arial"/>
                <w:color w:val="000000" w:themeColor="text1"/>
                <w:sz w:val="24"/>
                <w:szCs w:val="24"/>
              </w:rPr>
              <w:t>Tilbyder må framlegge b</w:t>
            </w:r>
            <w:r w:rsidRPr="005C1499">
              <w:rPr>
                <w:rFonts w:cs="Arial"/>
                <w:color w:val="000000" w:themeColor="text1"/>
                <w:sz w:val="24"/>
                <w:szCs w:val="24"/>
              </w:rPr>
              <w:t xml:space="preserve">eskrivelse av </w:t>
            </w:r>
            <w:r>
              <w:rPr>
                <w:rFonts w:cs="Arial"/>
                <w:color w:val="000000" w:themeColor="text1"/>
                <w:sz w:val="24"/>
                <w:szCs w:val="24"/>
              </w:rPr>
              <w:t>tre</w:t>
            </w:r>
            <w:r w:rsidRPr="005C1499">
              <w:rPr>
                <w:rFonts w:cs="Arial"/>
                <w:color w:val="000000" w:themeColor="text1"/>
                <w:sz w:val="24"/>
                <w:szCs w:val="24"/>
              </w:rPr>
              <w:t xml:space="preserve"> relevante oppdrag. </w:t>
            </w:r>
          </w:p>
          <w:p w14:paraId="0D311F73" w14:textId="77777777" w:rsidR="000E46C7" w:rsidRPr="000B0FF0" w:rsidRDefault="000E46C7" w:rsidP="00B22566">
            <w:pPr>
              <w:pStyle w:val="Listeavsnitt"/>
              <w:keepNext/>
              <w:keepLines/>
              <w:numPr>
                <w:ilvl w:val="0"/>
                <w:numId w:val="8"/>
              </w:numPr>
              <w:ind w:left="0"/>
              <w:rPr>
                <w:rFonts w:eastAsia="Arial" w:cs="Arial"/>
                <w:sz w:val="24"/>
                <w:szCs w:val="24"/>
              </w:rPr>
            </w:pPr>
          </w:p>
          <w:p w14:paraId="30904404" w14:textId="77777777" w:rsidR="000E46C7" w:rsidRPr="00893B9C" w:rsidRDefault="000E46C7" w:rsidP="00B22566">
            <w:pPr>
              <w:pStyle w:val="Listeavsnitt"/>
              <w:keepNext/>
              <w:keepLines/>
              <w:numPr>
                <w:ilvl w:val="0"/>
                <w:numId w:val="8"/>
              </w:numPr>
              <w:ind w:left="0"/>
              <w:rPr>
                <w:rFonts w:eastAsia="Arial" w:cs="Arial"/>
                <w:sz w:val="24"/>
                <w:szCs w:val="24"/>
              </w:rPr>
            </w:pPr>
            <w:r w:rsidRPr="005C1499">
              <w:rPr>
                <w:rFonts w:cs="Arial"/>
                <w:color w:val="000000" w:themeColor="text1"/>
                <w:sz w:val="24"/>
                <w:szCs w:val="24"/>
              </w:rPr>
              <w:t xml:space="preserve">Beskrivelsen må inkludere angivelse av oppdragets verdi, tidspunkt og mottaker (navn, telefon og e-post.) Det er tilbyderens ansvar å dokumentere relevans gjennom beskrivelsen. </w:t>
            </w:r>
          </w:p>
          <w:p w14:paraId="298E11A1" w14:textId="77777777" w:rsidR="000E46C7" w:rsidRDefault="000E46C7" w:rsidP="00B22566">
            <w:pPr>
              <w:keepNext/>
              <w:keepLines/>
              <w:rPr>
                <w:rFonts w:cs="Arial"/>
                <w:color w:val="000000" w:themeColor="text1"/>
                <w:sz w:val="24"/>
                <w:szCs w:val="24"/>
              </w:rPr>
            </w:pPr>
          </w:p>
          <w:p w14:paraId="06BEAB3A" w14:textId="58975877" w:rsidR="00C95973" w:rsidRDefault="000E46C7" w:rsidP="00C95973">
            <w:pPr>
              <w:keepNext/>
              <w:keepLines/>
              <w:spacing w:after="120"/>
              <w:rPr>
                <w:rFonts w:cs="Arial"/>
                <w:color w:val="000000" w:themeColor="text1"/>
                <w:sz w:val="24"/>
                <w:szCs w:val="24"/>
              </w:rPr>
            </w:pPr>
            <w:r w:rsidRPr="0A7B8AA5">
              <w:rPr>
                <w:rFonts w:cs="Arial"/>
                <w:color w:val="000000" w:themeColor="text1"/>
                <w:sz w:val="24"/>
                <w:szCs w:val="24"/>
              </w:rPr>
              <w:t xml:space="preserve">Tilbyderen må dokumentere erfaringen ved å vise at han råder over relevant personell hvis kompetansen og erfaringen er opparbeidet mens personellet har utført tjeneste for en annen </w:t>
            </w:r>
            <w:r>
              <w:rPr>
                <w:rFonts w:cs="Arial"/>
                <w:color w:val="000000" w:themeColor="text1"/>
                <w:sz w:val="24"/>
                <w:szCs w:val="24"/>
              </w:rPr>
              <w:t>oppdragsgiver</w:t>
            </w:r>
            <w:r w:rsidRPr="0A7B8AA5">
              <w:rPr>
                <w:rFonts w:cs="Arial"/>
                <w:color w:val="000000" w:themeColor="text1"/>
                <w:sz w:val="24"/>
                <w:szCs w:val="24"/>
              </w:rPr>
              <w:t>.</w:t>
            </w:r>
          </w:p>
          <w:p w14:paraId="4A472351" w14:textId="0D330A0B" w:rsidR="000A4033" w:rsidRPr="001B4EE9" w:rsidRDefault="000A4033" w:rsidP="00B22566">
            <w:pPr>
              <w:keepNext/>
              <w:keepLines/>
              <w:rPr>
                <w:rFonts w:eastAsia="Arial" w:cs="Arial"/>
                <w:color w:val="000000" w:themeColor="text1"/>
                <w:sz w:val="24"/>
                <w:szCs w:val="24"/>
              </w:rPr>
            </w:pPr>
          </w:p>
        </w:tc>
      </w:tr>
      <w:tr w:rsidR="000E46C7" w:rsidRPr="00A85632" w14:paraId="58379152"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tcPr>
          <w:p w14:paraId="1FB050B7" w14:textId="77777777" w:rsidR="000E46C7" w:rsidRPr="005C1499" w:rsidRDefault="000E46C7" w:rsidP="00B22566">
            <w:pPr>
              <w:keepNext/>
              <w:keepLines/>
              <w:rPr>
                <w:rFonts w:cs="Arial"/>
                <w:color w:val="000000" w:themeColor="text1"/>
                <w:sz w:val="24"/>
                <w:szCs w:val="24"/>
              </w:rPr>
            </w:pPr>
            <w:r w:rsidRPr="005C1499">
              <w:rPr>
                <w:rFonts w:cs="Arial"/>
                <w:color w:val="000000" w:themeColor="text1"/>
                <w:sz w:val="24"/>
                <w:szCs w:val="24"/>
              </w:rPr>
              <w:t>Tilbyderen</w:t>
            </w:r>
            <w:commentRangeStart w:id="44"/>
            <w:r w:rsidRPr="00EE1280">
              <w:rPr>
                <w:rFonts w:cs="Arial"/>
                <w:color w:val="000000" w:themeColor="text1"/>
                <w:sz w:val="24"/>
                <w:szCs w:val="24"/>
              </w:rPr>
              <w:t xml:space="preserve"> skal ha nødvendig </w:t>
            </w:r>
            <w:r>
              <w:rPr>
                <w:rFonts w:cs="Arial"/>
                <w:color w:val="000000" w:themeColor="text1"/>
                <w:sz w:val="24"/>
                <w:szCs w:val="24"/>
              </w:rPr>
              <w:t>kapasitet</w:t>
            </w:r>
            <w:r w:rsidRPr="00EE1280">
              <w:rPr>
                <w:rFonts w:cs="Arial"/>
                <w:color w:val="000000" w:themeColor="text1"/>
                <w:sz w:val="24"/>
                <w:szCs w:val="24"/>
              </w:rPr>
              <w:t xml:space="preserve"> til å oppfylle kontrakten.</w:t>
            </w:r>
            <w:commentRangeEnd w:id="44"/>
            <w:r w:rsidRPr="005C1499">
              <w:rPr>
                <w:rStyle w:val="Merknadsreferanse"/>
                <w:rFonts w:cs="Arial"/>
                <w:color w:val="000000" w:themeColor="text1"/>
                <w:sz w:val="24"/>
                <w:szCs w:val="24"/>
              </w:rPr>
              <w:commentReference w:id="44"/>
            </w:r>
          </w:p>
        </w:tc>
        <w:tc>
          <w:tcPr>
            <w:tcW w:w="5719" w:type="dxa"/>
            <w:tcBorders>
              <w:top w:val="single" w:sz="4" w:space="0" w:color="auto"/>
              <w:left w:val="single" w:sz="4" w:space="0" w:color="auto"/>
              <w:bottom w:val="single" w:sz="4" w:space="0" w:color="auto"/>
              <w:right w:val="single" w:sz="4" w:space="0" w:color="auto"/>
            </w:tcBorders>
          </w:tcPr>
          <w:p w14:paraId="4A154D54" w14:textId="77777777" w:rsidR="000E46C7" w:rsidRPr="000E01CF" w:rsidRDefault="000E46C7" w:rsidP="00B22566">
            <w:pPr>
              <w:keepNext/>
              <w:keepLines/>
              <w:rPr>
                <w:rFonts w:cs="Arial"/>
                <w:color w:val="000000" w:themeColor="text1"/>
                <w:sz w:val="24"/>
                <w:szCs w:val="24"/>
              </w:rPr>
            </w:pPr>
            <w:r w:rsidRPr="51ABFC85">
              <w:rPr>
                <w:rFonts w:cs="Arial"/>
                <w:color w:val="000000" w:themeColor="text1"/>
                <w:sz w:val="24"/>
                <w:szCs w:val="24"/>
              </w:rPr>
              <w:t xml:space="preserve">Tilbyder skal vise at han har tilstrekkelig kapasitet til å gjennomføre leveransen. </w:t>
            </w:r>
          </w:p>
          <w:p w14:paraId="2E4468FB" w14:textId="77777777" w:rsidR="000E46C7" w:rsidRDefault="000E46C7" w:rsidP="00B22566">
            <w:pPr>
              <w:keepNext/>
              <w:keepLines/>
              <w:rPr>
                <w:rFonts w:cs="Arial"/>
                <w:color w:val="000000" w:themeColor="text1"/>
                <w:sz w:val="24"/>
                <w:szCs w:val="24"/>
              </w:rPr>
            </w:pPr>
          </w:p>
          <w:p w14:paraId="117C3A61" w14:textId="77777777" w:rsidR="000E46C7" w:rsidRDefault="000E46C7" w:rsidP="00B22566">
            <w:pPr>
              <w:keepNext/>
              <w:keepLines/>
              <w:rPr>
                <w:rFonts w:cs="Arial"/>
                <w:color w:val="000000" w:themeColor="text1"/>
                <w:sz w:val="24"/>
                <w:szCs w:val="24"/>
              </w:rPr>
            </w:pPr>
            <w:r>
              <w:rPr>
                <w:rFonts w:cs="Arial"/>
                <w:color w:val="000000" w:themeColor="text1"/>
                <w:sz w:val="24"/>
                <w:szCs w:val="24"/>
              </w:rPr>
              <w:t>Tilbyder skal kunne dokumentere at han råder over følgende kapasitet</w:t>
            </w:r>
            <w:r w:rsidRPr="0054337A">
              <w:rPr>
                <w:rFonts w:cs="Arial"/>
                <w:color w:val="000000" w:themeColor="text1"/>
                <w:sz w:val="24"/>
                <w:szCs w:val="24"/>
              </w:rPr>
              <w:t>:</w:t>
            </w:r>
          </w:p>
          <w:p w14:paraId="65D862DE" w14:textId="77777777" w:rsidR="000E46C7" w:rsidRDefault="000E46C7" w:rsidP="00B22566">
            <w:pPr>
              <w:keepNext/>
              <w:keepLines/>
              <w:rPr>
                <w:rFonts w:cs="Arial"/>
                <w:color w:val="000000" w:themeColor="text1"/>
                <w:sz w:val="24"/>
                <w:szCs w:val="24"/>
              </w:rPr>
            </w:pPr>
          </w:p>
          <w:p w14:paraId="3955D15D" w14:textId="77777777" w:rsidR="000E46C7" w:rsidRPr="00E80289" w:rsidRDefault="000E46C7" w:rsidP="00B22566">
            <w:pPr>
              <w:pStyle w:val="Listeavsnitt"/>
              <w:keepNext/>
              <w:keepLines/>
              <w:numPr>
                <w:ilvl w:val="0"/>
                <w:numId w:val="7"/>
              </w:numPr>
              <w:ind w:left="366" w:hanging="284"/>
              <w:rPr>
                <w:rFonts w:cs="Arial"/>
                <w:color w:val="000000" w:themeColor="text1"/>
                <w:sz w:val="24"/>
                <w:szCs w:val="24"/>
              </w:rPr>
            </w:pPr>
            <w:r>
              <w:rPr>
                <w:rFonts w:cs="Arial"/>
                <w:color w:val="000000" w:themeColor="text1"/>
                <w:sz w:val="24"/>
                <w:szCs w:val="24"/>
              </w:rPr>
              <w:t xml:space="preserve">Minimum seks </w:t>
            </w:r>
            <w:r w:rsidRPr="00E80289">
              <w:rPr>
                <w:rFonts w:cs="Arial"/>
                <w:color w:val="000000" w:themeColor="text1"/>
                <w:sz w:val="24"/>
                <w:szCs w:val="24"/>
              </w:rPr>
              <w:t xml:space="preserve">(6) </w:t>
            </w:r>
            <w:r>
              <w:rPr>
                <w:rFonts w:cs="Arial"/>
                <w:color w:val="000000" w:themeColor="text1"/>
                <w:sz w:val="24"/>
                <w:szCs w:val="24"/>
              </w:rPr>
              <w:t>årsverk</w:t>
            </w:r>
            <w:r w:rsidRPr="00E80289">
              <w:rPr>
                <w:rFonts w:cs="Arial"/>
                <w:color w:val="000000" w:themeColor="text1"/>
                <w:sz w:val="24"/>
                <w:szCs w:val="24"/>
              </w:rPr>
              <w:t xml:space="preserve"> tilgjengelig</w:t>
            </w:r>
            <w:r>
              <w:rPr>
                <w:rFonts w:cs="Arial"/>
                <w:color w:val="000000" w:themeColor="text1"/>
                <w:sz w:val="24"/>
                <w:szCs w:val="24"/>
              </w:rPr>
              <w:t xml:space="preserve"> i hele kontraktsperioden, inkludert</w:t>
            </w:r>
            <w:r w:rsidRPr="00E80289">
              <w:rPr>
                <w:rFonts w:cs="Arial"/>
                <w:color w:val="000000" w:themeColor="text1"/>
                <w:sz w:val="24"/>
                <w:szCs w:val="24"/>
              </w:rPr>
              <w:t>:</w:t>
            </w:r>
          </w:p>
          <w:p w14:paraId="2C4DBA26" w14:textId="77777777" w:rsidR="000E46C7" w:rsidRPr="00E80289" w:rsidRDefault="000E46C7" w:rsidP="00B22566">
            <w:pPr>
              <w:pStyle w:val="Listeavsnitt"/>
              <w:keepNext/>
              <w:keepLines/>
              <w:numPr>
                <w:ilvl w:val="0"/>
                <w:numId w:val="35"/>
              </w:numPr>
              <w:ind w:left="649" w:hanging="283"/>
              <w:rPr>
                <w:rFonts w:cs="Arial"/>
                <w:color w:val="000000" w:themeColor="text1"/>
                <w:sz w:val="24"/>
                <w:szCs w:val="24"/>
              </w:rPr>
            </w:pPr>
            <w:r w:rsidRPr="00E80289">
              <w:rPr>
                <w:rFonts w:cs="Arial"/>
                <w:color w:val="000000" w:themeColor="text1"/>
                <w:sz w:val="24"/>
                <w:szCs w:val="24"/>
              </w:rPr>
              <w:t>Prosjek</w:t>
            </w:r>
            <w:r>
              <w:rPr>
                <w:rFonts w:cs="Arial"/>
                <w:color w:val="000000" w:themeColor="text1"/>
                <w:sz w:val="24"/>
                <w:szCs w:val="24"/>
              </w:rPr>
              <w:t>t</w:t>
            </w:r>
            <w:r w:rsidRPr="00E80289">
              <w:rPr>
                <w:rFonts w:cs="Arial"/>
                <w:color w:val="000000" w:themeColor="text1"/>
                <w:sz w:val="24"/>
                <w:szCs w:val="24"/>
              </w:rPr>
              <w:t>leder</w:t>
            </w:r>
          </w:p>
          <w:p w14:paraId="3CEB03B8" w14:textId="77777777" w:rsidR="000E46C7" w:rsidRPr="00E80289" w:rsidRDefault="000E46C7" w:rsidP="00B22566">
            <w:pPr>
              <w:pStyle w:val="Listeavsnitt"/>
              <w:keepNext/>
              <w:keepLines/>
              <w:numPr>
                <w:ilvl w:val="0"/>
                <w:numId w:val="35"/>
              </w:numPr>
              <w:ind w:left="649" w:hanging="283"/>
              <w:rPr>
                <w:rFonts w:cs="Arial"/>
                <w:color w:val="000000" w:themeColor="text1"/>
                <w:sz w:val="24"/>
                <w:szCs w:val="24"/>
              </w:rPr>
            </w:pPr>
            <w:r w:rsidRPr="00E80289">
              <w:rPr>
                <w:rFonts w:cs="Arial"/>
                <w:color w:val="000000" w:themeColor="text1"/>
                <w:sz w:val="24"/>
                <w:szCs w:val="24"/>
              </w:rPr>
              <w:t xml:space="preserve">Systemarkitekt </w:t>
            </w:r>
            <w:r>
              <w:rPr>
                <w:rFonts w:cs="Arial"/>
                <w:color w:val="000000" w:themeColor="text1"/>
                <w:sz w:val="24"/>
                <w:szCs w:val="24"/>
              </w:rPr>
              <w:t>(</w:t>
            </w:r>
            <w:r w:rsidRPr="00E80289">
              <w:rPr>
                <w:rFonts w:cs="Arial"/>
                <w:color w:val="000000" w:themeColor="text1"/>
                <w:sz w:val="24"/>
                <w:szCs w:val="24"/>
              </w:rPr>
              <w:t>teknisk ansvarlig</w:t>
            </w:r>
            <w:r>
              <w:rPr>
                <w:rFonts w:cs="Arial"/>
                <w:color w:val="000000" w:themeColor="text1"/>
                <w:sz w:val="24"/>
                <w:szCs w:val="24"/>
              </w:rPr>
              <w:t>)</w:t>
            </w:r>
          </w:p>
          <w:p w14:paraId="1EFA815D" w14:textId="77777777" w:rsidR="000E46C7" w:rsidRPr="00E80289" w:rsidRDefault="000E46C7" w:rsidP="00B22566">
            <w:pPr>
              <w:pStyle w:val="Listeavsnitt"/>
              <w:keepNext/>
              <w:keepLines/>
              <w:numPr>
                <w:ilvl w:val="0"/>
                <w:numId w:val="35"/>
              </w:numPr>
              <w:ind w:left="649" w:hanging="283"/>
              <w:rPr>
                <w:rFonts w:cs="Arial"/>
                <w:color w:val="000000" w:themeColor="text1"/>
                <w:sz w:val="24"/>
                <w:szCs w:val="24"/>
              </w:rPr>
            </w:pPr>
            <w:r>
              <w:rPr>
                <w:rFonts w:cs="Arial"/>
                <w:color w:val="000000" w:themeColor="text1"/>
                <w:sz w:val="24"/>
                <w:szCs w:val="24"/>
              </w:rPr>
              <w:t>To (2)</w:t>
            </w:r>
            <w:r w:rsidRPr="00E80289">
              <w:rPr>
                <w:rFonts w:cs="Arial"/>
                <w:color w:val="000000" w:themeColor="text1"/>
                <w:sz w:val="24"/>
                <w:szCs w:val="24"/>
              </w:rPr>
              <w:t xml:space="preserve"> </w:t>
            </w:r>
            <w:r>
              <w:rPr>
                <w:rFonts w:cs="Arial"/>
                <w:color w:val="000000" w:themeColor="text1"/>
                <w:sz w:val="24"/>
                <w:szCs w:val="24"/>
              </w:rPr>
              <w:t xml:space="preserve">back-end </w:t>
            </w:r>
            <w:r w:rsidRPr="00E80289">
              <w:rPr>
                <w:rFonts w:cs="Arial"/>
                <w:color w:val="000000" w:themeColor="text1"/>
                <w:sz w:val="24"/>
                <w:szCs w:val="24"/>
              </w:rPr>
              <w:t>utvikler</w:t>
            </w:r>
            <w:r>
              <w:rPr>
                <w:rFonts w:cs="Arial"/>
                <w:color w:val="000000" w:themeColor="text1"/>
                <w:sz w:val="24"/>
                <w:szCs w:val="24"/>
              </w:rPr>
              <w:t>e</w:t>
            </w:r>
          </w:p>
          <w:p w14:paraId="0B418642" w14:textId="77777777" w:rsidR="000E46C7" w:rsidRPr="00E80289" w:rsidRDefault="000E46C7" w:rsidP="00B22566">
            <w:pPr>
              <w:pStyle w:val="Listeavsnitt"/>
              <w:keepNext/>
              <w:keepLines/>
              <w:numPr>
                <w:ilvl w:val="0"/>
                <w:numId w:val="35"/>
              </w:numPr>
              <w:ind w:left="649" w:hanging="283"/>
              <w:rPr>
                <w:rFonts w:cs="Arial"/>
                <w:color w:val="000000" w:themeColor="text1"/>
                <w:sz w:val="24"/>
                <w:szCs w:val="24"/>
              </w:rPr>
            </w:pPr>
            <w:r w:rsidRPr="00E80289">
              <w:rPr>
                <w:rFonts w:cs="Arial"/>
                <w:color w:val="000000" w:themeColor="text1"/>
                <w:sz w:val="24"/>
                <w:szCs w:val="24"/>
              </w:rPr>
              <w:t>Informasjonssikkerhet</w:t>
            </w:r>
            <w:r>
              <w:rPr>
                <w:rFonts w:cs="Arial"/>
                <w:color w:val="000000" w:themeColor="text1"/>
                <w:sz w:val="24"/>
                <w:szCs w:val="24"/>
              </w:rPr>
              <w:t>sansvarlig</w:t>
            </w:r>
          </w:p>
          <w:p w14:paraId="6BC851AA" w14:textId="77777777" w:rsidR="000E46C7" w:rsidRDefault="000E46C7" w:rsidP="00B22566">
            <w:pPr>
              <w:pStyle w:val="Listeavsnitt"/>
              <w:keepNext/>
              <w:keepLines/>
              <w:numPr>
                <w:ilvl w:val="0"/>
                <w:numId w:val="35"/>
              </w:numPr>
              <w:ind w:left="649" w:hanging="283"/>
              <w:rPr>
                <w:rFonts w:cs="Arial"/>
                <w:color w:val="000000" w:themeColor="text1"/>
                <w:sz w:val="24"/>
                <w:szCs w:val="24"/>
              </w:rPr>
            </w:pPr>
            <w:r>
              <w:rPr>
                <w:rFonts w:cs="Arial"/>
                <w:color w:val="000000" w:themeColor="text1"/>
                <w:sz w:val="24"/>
                <w:szCs w:val="24"/>
              </w:rPr>
              <w:t>UX-</w:t>
            </w:r>
            <w:r w:rsidRPr="00E80289">
              <w:rPr>
                <w:rFonts w:cs="Arial"/>
                <w:color w:val="000000" w:themeColor="text1"/>
                <w:sz w:val="24"/>
                <w:szCs w:val="24"/>
              </w:rPr>
              <w:t>design</w:t>
            </w:r>
            <w:r>
              <w:rPr>
                <w:rFonts w:cs="Arial"/>
                <w:color w:val="000000" w:themeColor="text1"/>
                <w:sz w:val="24"/>
                <w:szCs w:val="24"/>
              </w:rPr>
              <w:t>er</w:t>
            </w:r>
          </w:p>
          <w:p w14:paraId="7EF1CFBB" w14:textId="77777777" w:rsidR="000E46C7" w:rsidRPr="003F4949" w:rsidRDefault="000E46C7" w:rsidP="00B22566">
            <w:pPr>
              <w:keepNext/>
              <w:keepLines/>
              <w:ind w:left="366"/>
              <w:rPr>
                <w:rFonts w:cs="Arial"/>
                <w:color w:val="000000" w:themeColor="text1"/>
                <w:sz w:val="24"/>
                <w:szCs w:val="24"/>
              </w:rPr>
            </w:pPr>
            <w:r>
              <w:rPr>
                <w:rFonts w:cs="Arial"/>
                <w:color w:val="000000" w:themeColor="text1"/>
                <w:sz w:val="24"/>
                <w:szCs w:val="24"/>
              </w:rPr>
              <w:t xml:space="preserve">Relevant utdanning og sertifiseringer skal dokumenteres i </w:t>
            </w:r>
            <w:proofErr w:type="spellStart"/>
            <w:r>
              <w:rPr>
                <w:rFonts w:cs="Arial"/>
                <w:color w:val="000000" w:themeColor="text1"/>
                <w:sz w:val="24"/>
                <w:szCs w:val="24"/>
              </w:rPr>
              <w:t>CVer</w:t>
            </w:r>
            <w:proofErr w:type="spellEnd"/>
            <w:r>
              <w:rPr>
                <w:rFonts w:cs="Arial"/>
                <w:color w:val="000000" w:themeColor="text1"/>
                <w:sz w:val="24"/>
                <w:szCs w:val="24"/>
              </w:rPr>
              <w:t xml:space="preserve">. </w:t>
            </w:r>
          </w:p>
          <w:p w14:paraId="1DBB2535" w14:textId="77777777" w:rsidR="000E46C7" w:rsidRPr="00E52AE2" w:rsidRDefault="000E46C7" w:rsidP="00B22566">
            <w:pPr>
              <w:pStyle w:val="Listeavsnitt"/>
              <w:keepNext/>
              <w:keepLines/>
              <w:rPr>
                <w:rFonts w:cs="Arial"/>
                <w:color w:val="000000" w:themeColor="text1"/>
                <w:sz w:val="24"/>
                <w:szCs w:val="24"/>
              </w:rPr>
            </w:pPr>
          </w:p>
          <w:p w14:paraId="2F8F27DD" w14:textId="77777777" w:rsidR="000E46C7" w:rsidRDefault="000E46C7" w:rsidP="00B22566">
            <w:pPr>
              <w:pStyle w:val="Listeavsnitt"/>
              <w:keepNext/>
              <w:keepLines/>
              <w:numPr>
                <w:ilvl w:val="0"/>
                <w:numId w:val="7"/>
              </w:numPr>
              <w:ind w:left="366" w:hanging="284"/>
              <w:rPr>
                <w:rFonts w:cs="Arial"/>
                <w:color w:val="000000" w:themeColor="text1"/>
                <w:sz w:val="24"/>
                <w:szCs w:val="24"/>
              </w:rPr>
            </w:pPr>
            <w:r>
              <w:rPr>
                <w:rFonts w:cs="Arial"/>
                <w:color w:val="000000" w:themeColor="text1"/>
                <w:sz w:val="24"/>
                <w:szCs w:val="24"/>
              </w:rPr>
              <w:t>D</w:t>
            </w:r>
            <w:r w:rsidRPr="00DB4DE6">
              <w:rPr>
                <w:rFonts w:cs="Arial"/>
                <w:color w:val="000000" w:themeColor="text1"/>
                <w:sz w:val="24"/>
                <w:szCs w:val="24"/>
              </w:rPr>
              <w:t>okument</w:t>
            </w:r>
            <w:r>
              <w:rPr>
                <w:rFonts w:cs="Arial"/>
                <w:color w:val="000000" w:themeColor="text1"/>
                <w:sz w:val="24"/>
                <w:szCs w:val="24"/>
              </w:rPr>
              <w:t>asjon</w:t>
            </w:r>
            <w:r w:rsidRPr="00DB4DE6">
              <w:rPr>
                <w:rFonts w:cs="Arial"/>
                <w:color w:val="000000" w:themeColor="text1"/>
                <w:sz w:val="24"/>
                <w:szCs w:val="24"/>
              </w:rPr>
              <w:t xml:space="preserve"> </w:t>
            </w:r>
            <w:r w:rsidRPr="007F61F7">
              <w:rPr>
                <w:rFonts w:cs="Arial"/>
                <w:color w:val="000000" w:themeColor="text1"/>
                <w:sz w:val="24"/>
                <w:szCs w:val="24"/>
              </w:rPr>
              <w:t>på</w:t>
            </w:r>
            <w:r>
              <w:rPr>
                <w:rFonts w:cs="Arial"/>
                <w:color w:val="000000" w:themeColor="text1"/>
                <w:sz w:val="24"/>
                <w:szCs w:val="24"/>
              </w:rPr>
              <w:t>:</w:t>
            </w:r>
          </w:p>
          <w:p w14:paraId="21F91950" w14:textId="77777777" w:rsidR="000E46C7" w:rsidRPr="00A42752" w:rsidRDefault="000E46C7" w:rsidP="00B22566">
            <w:pPr>
              <w:pStyle w:val="Listeavsnitt"/>
              <w:keepNext/>
              <w:keepLines/>
              <w:numPr>
                <w:ilvl w:val="0"/>
                <w:numId w:val="35"/>
              </w:numPr>
              <w:ind w:left="649" w:hanging="283"/>
              <w:rPr>
                <w:rFonts w:cs="Arial"/>
                <w:color w:val="000000" w:themeColor="text1"/>
                <w:sz w:val="24"/>
                <w:szCs w:val="24"/>
              </w:rPr>
            </w:pPr>
            <w:r w:rsidRPr="007F61F7">
              <w:rPr>
                <w:rFonts w:cs="Arial"/>
                <w:color w:val="000000" w:themeColor="text1"/>
                <w:sz w:val="24"/>
                <w:szCs w:val="24"/>
              </w:rPr>
              <w:t>at tilbyderen råde</w:t>
            </w:r>
            <w:r>
              <w:rPr>
                <w:rFonts w:cs="Arial"/>
                <w:color w:val="000000" w:themeColor="text1"/>
                <w:sz w:val="24"/>
                <w:szCs w:val="24"/>
              </w:rPr>
              <w:t>r</w:t>
            </w:r>
            <w:r w:rsidRPr="007F61F7">
              <w:rPr>
                <w:rFonts w:cs="Arial"/>
                <w:color w:val="000000" w:themeColor="text1"/>
                <w:sz w:val="24"/>
                <w:szCs w:val="24"/>
              </w:rPr>
              <w:t xml:space="preserve"> </w:t>
            </w:r>
            <w:r w:rsidRPr="00DB4DE6">
              <w:rPr>
                <w:rFonts w:cs="Arial"/>
                <w:color w:val="000000" w:themeColor="text1"/>
                <w:sz w:val="24"/>
                <w:szCs w:val="24"/>
              </w:rPr>
              <w:t xml:space="preserve">over nødvendige materiell og teknisk utstyr for </w:t>
            </w:r>
            <w:proofErr w:type="spellStart"/>
            <w:r w:rsidRPr="00DB4DE6">
              <w:rPr>
                <w:rFonts w:cs="Arial"/>
                <w:color w:val="000000" w:themeColor="text1"/>
                <w:sz w:val="24"/>
                <w:szCs w:val="24"/>
              </w:rPr>
              <w:t>å</w:t>
            </w:r>
            <w:r w:rsidRPr="00A42752">
              <w:rPr>
                <w:rFonts w:cs="Arial"/>
                <w:color w:val="000000" w:themeColor="text1"/>
                <w:sz w:val="24"/>
                <w:szCs w:val="24"/>
              </w:rPr>
              <w:t>tvikle</w:t>
            </w:r>
            <w:proofErr w:type="spellEnd"/>
            <w:r w:rsidRPr="00A42752">
              <w:rPr>
                <w:rFonts w:cs="Arial"/>
                <w:color w:val="000000" w:themeColor="text1"/>
                <w:sz w:val="24"/>
                <w:szCs w:val="24"/>
              </w:rPr>
              <w:t xml:space="preserve"> og forvalte digitale løsninger med 5000+ brukere</w:t>
            </w:r>
          </w:p>
          <w:p w14:paraId="6C4CC53C" w14:textId="610C5AA1" w:rsidR="00C95973" w:rsidRPr="00C95973" w:rsidRDefault="000E46C7" w:rsidP="00C95973">
            <w:pPr>
              <w:pStyle w:val="Listeavsnitt"/>
              <w:keepNext/>
              <w:keepLines/>
              <w:numPr>
                <w:ilvl w:val="0"/>
                <w:numId w:val="35"/>
              </w:numPr>
              <w:spacing w:after="120"/>
              <w:ind w:left="653" w:hanging="284"/>
              <w:rPr>
                <w:rFonts w:cs="Arial"/>
                <w:color w:val="000000" w:themeColor="text1"/>
                <w:sz w:val="24"/>
                <w:szCs w:val="24"/>
              </w:rPr>
            </w:pPr>
            <w:r w:rsidRPr="007038D8">
              <w:rPr>
                <w:rFonts w:cs="Arial"/>
                <w:color w:val="000000" w:themeColor="text1"/>
                <w:sz w:val="24"/>
                <w:szCs w:val="24"/>
              </w:rPr>
              <w:t xml:space="preserve">beskrivelse av teknisk infrastruktur (datasentre/sky, nettverk, </w:t>
            </w:r>
            <w:proofErr w:type="spellStart"/>
            <w:r w:rsidRPr="007038D8">
              <w:rPr>
                <w:rFonts w:cs="Arial"/>
                <w:color w:val="000000" w:themeColor="text1"/>
                <w:sz w:val="24"/>
                <w:szCs w:val="24"/>
              </w:rPr>
              <w:t>backup</w:t>
            </w:r>
            <w:proofErr w:type="spellEnd"/>
            <w:r w:rsidRPr="007038D8">
              <w:rPr>
                <w:rFonts w:cs="Arial"/>
                <w:color w:val="000000" w:themeColor="text1"/>
                <w:sz w:val="24"/>
                <w:szCs w:val="24"/>
              </w:rPr>
              <w:t>, overvåking) som skal benyttes i denne leveransen</w:t>
            </w:r>
          </w:p>
        </w:tc>
      </w:tr>
      <w:tr w:rsidR="000E46C7" w:rsidRPr="00A85632" w14:paraId="48AF5955"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tcPr>
          <w:p w14:paraId="66CEE0D0" w14:textId="77777777" w:rsidR="000E46C7" w:rsidRPr="00EE1280" w:rsidRDefault="000E46C7" w:rsidP="00B22566">
            <w:pPr>
              <w:keepNext/>
              <w:keepLines/>
              <w:rPr>
                <w:rFonts w:cs="Arial"/>
                <w:color w:val="000000" w:themeColor="text1"/>
                <w:sz w:val="24"/>
                <w:szCs w:val="24"/>
              </w:rPr>
            </w:pPr>
            <w:commentRangeStart w:id="45"/>
            <w:r w:rsidRPr="005C1499">
              <w:rPr>
                <w:rFonts w:cs="Arial"/>
                <w:color w:val="000000" w:themeColor="text1"/>
                <w:sz w:val="24"/>
                <w:szCs w:val="24"/>
              </w:rPr>
              <w:lastRenderedPageBreak/>
              <w:t>Tilbyderen</w:t>
            </w:r>
            <w:r w:rsidRPr="000F4C00">
              <w:rPr>
                <w:rFonts w:cs="Arial"/>
                <w:color w:val="000000" w:themeColor="text1"/>
                <w:sz w:val="24"/>
                <w:szCs w:val="24"/>
              </w:rPr>
              <w:t xml:space="preserve"> skal ha et dokumentert og </w:t>
            </w:r>
            <w:proofErr w:type="gramStart"/>
            <w:r w:rsidRPr="000F4C00">
              <w:rPr>
                <w:rFonts w:cs="Arial"/>
                <w:color w:val="000000" w:themeColor="text1"/>
                <w:sz w:val="24"/>
                <w:szCs w:val="24"/>
              </w:rPr>
              <w:t>implementert</w:t>
            </w:r>
            <w:proofErr w:type="gramEnd"/>
            <w:r w:rsidRPr="000F4C00">
              <w:rPr>
                <w:rFonts w:cs="Arial"/>
                <w:color w:val="000000" w:themeColor="text1"/>
                <w:sz w:val="24"/>
                <w:szCs w:val="24"/>
              </w:rPr>
              <w:t xml:space="preserve"> kvalitetssikrings</w:t>
            </w:r>
            <w:r w:rsidRPr="0D4837BF">
              <w:rPr>
                <w:rFonts w:cs="Arial"/>
                <w:color w:val="000000" w:themeColor="text1"/>
                <w:sz w:val="24"/>
                <w:szCs w:val="24"/>
              </w:rPr>
              <w:t>-</w:t>
            </w:r>
          </w:p>
          <w:p w14:paraId="2993663A" w14:textId="77777777" w:rsidR="000E46C7" w:rsidRPr="00EE1280" w:rsidRDefault="000E46C7" w:rsidP="00B22566">
            <w:pPr>
              <w:keepNext/>
              <w:keepLines/>
              <w:rPr>
                <w:rFonts w:cs="Arial"/>
                <w:color w:val="000000" w:themeColor="text1"/>
                <w:sz w:val="24"/>
                <w:szCs w:val="24"/>
              </w:rPr>
            </w:pPr>
            <w:r w:rsidRPr="0D4837BF">
              <w:rPr>
                <w:rFonts w:cs="Arial"/>
                <w:color w:val="000000" w:themeColor="text1"/>
                <w:sz w:val="24"/>
                <w:szCs w:val="24"/>
              </w:rPr>
              <w:t>/</w:t>
            </w:r>
            <w:r w:rsidRPr="000F4C00">
              <w:rPr>
                <w:rFonts w:cs="Arial"/>
                <w:color w:val="000000" w:themeColor="text1"/>
                <w:sz w:val="24"/>
                <w:szCs w:val="24"/>
              </w:rPr>
              <w:t>ledelsessystem.</w:t>
            </w:r>
            <w:commentRangeEnd w:id="45"/>
            <w:r w:rsidRPr="00EE1280">
              <w:rPr>
                <w:rStyle w:val="Merknadsreferanse"/>
                <w:rFonts w:cs="Arial"/>
                <w:color w:val="000000" w:themeColor="text1"/>
                <w:sz w:val="24"/>
                <w:szCs w:val="24"/>
              </w:rPr>
              <w:commentReference w:id="45"/>
            </w:r>
          </w:p>
        </w:tc>
        <w:tc>
          <w:tcPr>
            <w:tcW w:w="5719" w:type="dxa"/>
            <w:tcBorders>
              <w:top w:val="single" w:sz="4" w:space="0" w:color="auto"/>
              <w:left w:val="single" w:sz="4" w:space="0" w:color="auto"/>
              <w:bottom w:val="single" w:sz="4" w:space="0" w:color="auto"/>
              <w:right w:val="single" w:sz="4" w:space="0" w:color="auto"/>
            </w:tcBorders>
          </w:tcPr>
          <w:p w14:paraId="16C590AC" w14:textId="77777777" w:rsidR="000E46C7" w:rsidRPr="00351173" w:rsidRDefault="000E46C7" w:rsidP="00B22566">
            <w:pPr>
              <w:keepNext/>
              <w:keepLines/>
              <w:rPr>
                <w:rFonts w:cs="Arial"/>
                <w:color w:val="000000" w:themeColor="text1"/>
                <w:sz w:val="24"/>
                <w:szCs w:val="24"/>
              </w:rPr>
            </w:pPr>
            <w:r w:rsidRPr="00351173">
              <w:rPr>
                <w:rFonts w:cs="Arial"/>
                <w:color w:val="000000" w:themeColor="text1"/>
                <w:sz w:val="24"/>
                <w:szCs w:val="24"/>
              </w:rPr>
              <w:t xml:space="preserve">En kort beskrivelse av </w:t>
            </w:r>
            <w:r>
              <w:rPr>
                <w:rFonts w:cs="Arial"/>
                <w:color w:val="000000" w:themeColor="text1"/>
                <w:sz w:val="24"/>
                <w:szCs w:val="24"/>
              </w:rPr>
              <w:t>t</w:t>
            </w:r>
            <w:r w:rsidRPr="005C1499">
              <w:rPr>
                <w:rFonts w:cs="Arial"/>
                <w:color w:val="000000" w:themeColor="text1"/>
                <w:sz w:val="24"/>
                <w:szCs w:val="24"/>
              </w:rPr>
              <w:t>ilbyderen</w:t>
            </w:r>
            <w:r>
              <w:rPr>
                <w:rFonts w:cs="Arial"/>
                <w:color w:val="000000" w:themeColor="text1"/>
                <w:sz w:val="24"/>
                <w:szCs w:val="24"/>
              </w:rPr>
              <w:t>s</w:t>
            </w:r>
            <w:r w:rsidRPr="00351173">
              <w:rPr>
                <w:rFonts w:cs="Arial"/>
                <w:color w:val="000000" w:themeColor="text1"/>
                <w:sz w:val="24"/>
                <w:szCs w:val="24"/>
              </w:rPr>
              <w:t xml:space="preserve"> kvalitets-sikrings-/ledelsessystem. Beskrivelsen må være så detaljert at </w:t>
            </w:r>
            <w:r>
              <w:rPr>
                <w:rFonts w:cs="Arial"/>
                <w:color w:val="000000" w:themeColor="text1"/>
                <w:sz w:val="24"/>
                <w:szCs w:val="24"/>
              </w:rPr>
              <w:t>o</w:t>
            </w:r>
            <w:r w:rsidRPr="00351173">
              <w:rPr>
                <w:rFonts w:cs="Arial"/>
                <w:color w:val="000000" w:themeColor="text1"/>
                <w:sz w:val="24"/>
                <w:szCs w:val="24"/>
              </w:rPr>
              <w:t>ppdragsgiver kan foreta en selvstendig vurdering av om kvalitetssikrings/-ledelsessystem</w:t>
            </w:r>
            <w:r>
              <w:rPr>
                <w:rFonts w:cs="Arial"/>
                <w:color w:val="000000" w:themeColor="text1"/>
                <w:sz w:val="24"/>
                <w:szCs w:val="24"/>
              </w:rPr>
              <w:t>et</w:t>
            </w:r>
            <w:r w:rsidRPr="00351173">
              <w:rPr>
                <w:rFonts w:cs="Arial"/>
                <w:color w:val="000000" w:themeColor="text1"/>
                <w:sz w:val="24"/>
                <w:szCs w:val="24"/>
              </w:rPr>
              <w:t xml:space="preserve"> kan anses </w:t>
            </w:r>
            <w:r>
              <w:rPr>
                <w:rFonts w:cs="Arial"/>
                <w:color w:val="000000" w:themeColor="text1"/>
                <w:sz w:val="24"/>
                <w:szCs w:val="24"/>
              </w:rPr>
              <w:t>som tilstrekkelig</w:t>
            </w:r>
            <w:r w:rsidRPr="00351173">
              <w:rPr>
                <w:rFonts w:cs="Arial"/>
                <w:color w:val="000000" w:themeColor="text1"/>
                <w:sz w:val="24"/>
                <w:szCs w:val="24"/>
              </w:rPr>
              <w:t xml:space="preserve"> for kontrakten. Redegjørelsen skal inkludere en samsvarsmatrise opp mot ISO 9001</w:t>
            </w:r>
            <w:r>
              <w:rPr>
                <w:rFonts w:cs="Arial"/>
                <w:color w:val="000000" w:themeColor="text1"/>
                <w:sz w:val="24"/>
                <w:szCs w:val="24"/>
              </w:rPr>
              <w:t>.</w:t>
            </w:r>
          </w:p>
          <w:p w14:paraId="344BC28B" w14:textId="77777777" w:rsidR="000E46C7" w:rsidRPr="00351173" w:rsidRDefault="000E46C7" w:rsidP="00B22566">
            <w:pPr>
              <w:keepNext/>
              <w:keepLines/>
              <w:rPr>
                <w:rFonts w:cs="Arial"/>
                <w:color w:val="000000" w:themeColor="text1"/>
                <w:sz w:val="24"/>
                <w:szCs w:val="24"/>
              </w:rPr>
            </w:pPr>
          </w:p>
          <w:p w14:paraId="30BFC9D9" w14:textId="5B32C3DD" w:rsidR="000E46C7" w:rsidRDefault="000E46C7" w:rsidP="00C95973">
            <w:pPr>
              <w:keepNext/>
              <w:keepLines/>
              <w:spacing w:after="120"/>
              <w:rPr>
                <w:rFonts w:cs="Arial"/>
                <w:color w:val="000000" w:themeColor="text1"/>
                <w:sz w:val="24"/>
                <w:szCs w:val="24"/>
              </w:rPr>
            </w:pPr>
            <w:r w:rsidRPr="00351173">
              <w:rPr>
                <w:rFonts w:cs="Arial"/>
                <w:color w:val="000000" w:themeColor="text1"/>
                <w:sz w:val="24"/>
                <w:szCs w:val="24"/>
              </w:rPr>
              <w:t xml:space="preserve">Dersom </w:t>
            </w:r>
            <w:r>
              <w:rPr>
                <w:rFonts w:cs="Arial"/>
                <w:color w:val="000000" w:themeColor="text1"/>
                <w:sz w:val="24"/>
                <w:szCs w:val="24"/>
              </w:rPr>
              <w:t>t</w:t>
            </w:r>
            <w:r w:rsidRPr="005C1499">
              <w:rPr>
                <w:rFonts w:cs="Arial"/>
                <w:color w:val="000000" w:themeColor="text1"/>
                <w:sz w:val="24"/>
                <w:szCs w:val="24"/>
              </w:rPr>
              <w:t>ilbyderen</w:t>
            </w:r>
            <w:r w:rsidRPr="00351173">
              <w:rPr>
                <w:rFonts w:cs="Arial"/>
                <w:color w:val="000000" w:themeColor="text1"/>
                <w:sz w:val="24"/>
                <w:szCs w:val="24"/>
              </w:rPr>
              <w:t xml:space="preserve"> er sertifisert i henhold til ISO 9001 eller tilsvarende sertifisering, er det tilstrekkelig å legge ved kopi av gyldig sertifikat eller tilsvarende sertifiseringer.</w:t>
            </w:r>
          </w:p>
        </w:tc>
      </w:tr>
      <w:tr w:rsidR="000E46C7" w:rsidRPr="00A85632" w14:paraId="4FD7E60E"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tcPr>
          <w:p w14:paraId="0A02E102" w14:textId="77777777" w:rsidR="000E46C7" w:rsidRPr="000F4C00" w:rsidRDefault="000E46C7" w:rsidP="00B22566">
            <w:pPr>
              <w:keepNext/>
              <w:keepLines/>
              <w:rPr>
                <w:rFonts w:cs="Arial"/>
                <w:color w:val="000000" w:themeColor="text1"/>
                <w:sz w:val="24"/>
                <w:szCs w:val="24"/>
              </w:rPr>
            </w:pPr>
            <w:r w:rsidRPr="5D518F63">
              <w:rPr>
                <w:rFonts w:cs="Arial"/>
                <w:color w:val="000000" w:themeColor="text1"/>
                <w:sz w:val="24"/>
                <w:szCs w:val="24"/>
              </w:rPr>
              <w:t>Tilbyderen skal ha et etablert miljøledelsessystem.</w:t>
            </w:r>
          </w:p>
        </w:tc>
        <w:tc>
          <w:tcPr>
            <w:tcW w:w="5719" w:type="dxa"/>
            <w:tcBorders>
              <w:top w:val="single" w:sz="4" w:space="0" w:color="auto"/>
              <w:left w:val="single" w:sz="4" w:space="0" w:color="auto"/>
              <w:bottom w:val="single" w:sz="4" w:space="0" w:color="auto"/>
              <w:right w:val="single" w:sz="4" w:space="0" w:color="auto"/>
            </w:tcBorders>
          </w:tcPr>
          <w:p w14:paraId="2B7EB603" w14:textId="77777777" w:rsidR="000E46C7" w:rsidRPr="005C1499" w:rsidRDefault="000E46C7" w:rsidP="00B22566">
            <w:pPr>
              <w:keepNext/>
              <w:keepLines/>
              <w:rPr>
                <w:rFonts w:cs="Arial"/>
                <w:color w:val="000000" w:themeColor="text1"/>
                <w:sz w:val="24"/>
                <w:szCs w:val="24"/>
              </w:rPr>
            </w:pPr>
            <w:r w:rsidRPr="005C1499">
              <w:rPr>
                <w:rFonts w:cs="Arial"/>
                <w:color w:val="000000" w:themeColor="text1"/>
                <w:sz w:val="24"/>
                <w:szCs w:val="24"/>
              </w:rPr>
              <w:t>Dokumentasjon som viser</w:t>
            </w:r>
            <w:r>
              <w:rPr>
                <w:rFonts w:cs="Arial"/>
                <w:color w:val="000000" w:themeColor="text1"/>
                <w:sz w:val="24"/>
                <w:szCs w:val="24"/>
              </w:rPr>
              <w:t xml:space="preserve"> </w:t>
            </w:r>
            <w:r w:rsidRPr="005C1499">
              <w:rPr>
                <w:rFonts w:cs="Arial"/>
                <w:color w:val="000000" w:themeColor="text1"/>
                <w:sz w:val="24"/>
                <w:szCs w:val="24"/>
              </w:rPr>
              <w:t>implementert</w:t>
            </w:r>
            <w:r>
              <w:rPr>
                <w:rFonts w:cs="Arial"/>
                <w:color w:val="000000" w:themeColor="text1"/>
                <w:sz w:val="24"/>
                <w:szCs w:val="24"/>
              </w:rPr>
              <w:t xml:space="preserve"> </w:t>
            </w:r>
            <w:r w:rsidRPr="005C1499">
              <w:rPr>
                <w:rFonts w:cs="Arial"/>
                <w:color w:val="000000" w:themeColor="text1"/>
                <w:sz w:val="24"/>
                <w:szCs w:val="24"/>
              </w:rPr>
              <w:t>miljøledelsessystem. Dette kan være:</w:t>
            </w:r>
          </w:p>
          <w:p w14:paraId="371951FB" w14:textId="77777777" w:rsidR="000E46C7" w:rsidRPr="005C1499" w:rsidRDefault="000E46C7" w:rsidP="00B22566">
            <w:pPr>
              <w:pStyle w:val="Listeavsnitt"/>
              <w:keepNext/>
              <w:keepLines/>
              <w:numPr>
                <w:ilvl w:val="0"/>
                <w:numId w:val="13"/>
              </w:numPr>
              <w:rPr>
                <w:rFonts w:cs="Arial"/>
                <w:color w:val="000000" w:themeColor="text1"/>
                <w:sz w:val="24"/>
                <w:szCs w:val="24"/>
              </w:rPr>
            </w:pPr>
            <w:r w:rsidRPr="005C1499">
              <w:rPr>
                <w:rFonts w:cs="Arial"/>
                <w:color w:val="000000" w:themeColor="text1"/>
                <w:sz w:val="24"/>
                <w:szCs w:val="24"/>
              </w:rPr>
              <w:t>Sertifikat etter ISO 14001 eller tilsvarende system</w:t>
            </w:r>
          </w:p>
          <w:p w14:paraId="616AC932" w14:textId="77777777" w:rsidR="000E46C7" w:rsidRPr="004A66FF" w:rsidRDefault="000E46C7" w:rsidP="00B22566">
            <w:pPr>
              <w:keepNext/>
              <w:keepLines/>
              <w:rPr>
                <w:rFonts w:cs="Arial"/>
                <w:i/>
                <w:iCs/>
                <w:color w:val="000000" w:themeColor="text1"/>
                <w:sz w:val="24"/>
                <w:szCs w:val="24"/>
              </w:rPr>
            </w:pPr>
            <w:r w:rsidRPr="004A66FF">
              <w:rPr>
                <w:rFonts w:cs="Arial"/>
                <w:i/>
                <w:iCs/>
                <w:color w:val="000000" w:themeColor="text1"/>
                <w:sz w:val="24"/>
                <w:szCs w:val="24"/>
              </w:rPr>
              <w:t>Eller</w:t>
            </w:r>
          </w:p>
          <w:p w14:paraId="58B57A26" w14:textId="77777777" w:rsidR="000E46C7" w:rsidRPr="005C1499" w:rsidRDefault="000E46C7" w:rsidP="00B22566">
            <w:pPr>
              <w:pStyle w:val="Listeavsnitt"/>
              <w:keepNext/>
              <w:keepLines/>
              <w:numPr>
                <w:ilvl w:val="0"/>
                <w:numId w:val="13"/>
              </w:numPr>
              <w:rPr>
                <w:rFonts w:cs="Arial"/>
                <w:color w:val="000000" w:themeColor="text1"/>
                <w:sz w:val="24"/>
                <w:szCs w:val="24"/>
              </w:rPr>
            </w:pPr>
            <w:r w:rsidRPr="005C1499">
              <w:rPr>
                <w:rFonts w:cs="Arial"/>
                <w:color w:val="000000" w:themeColor="text1"/>
                <w:sz w:val="24"/>
                <w:szCs w:val="24"/>
              </w:rPr>
              <w:t>Intern dokumentasjon som beskriver miljøledelsessystemets struktur, prosedyrer og ansvarsfordeling</w:t>
            </w:r>
          </w:p>
          <w:p w14:paraId="451BEEBA" w14:textId="77777777" w:rsidR="000E46C7" w:rsidRDefault="000E46C7" w:rsidP="00B22566">
            <w:pPr>
              <w:keepNext/>
              <w:keepLines/>
              <w:rPr>
                <w:rFonts w:cs="Arial"/>
                <w:color w:val="000000" w:themeColor="text1"/>
                <w:sz w:val="24"/>
                <w:szCs w:val="24"/>
              </w:rPr>
            </w:pPr>
          </w:p>
          <w:p w14:paraId="7929B37E" w14:textId="7D8EDA69" w:rsidR="000E46C7" w:rsidRPr="00351173" w:rsidRDefault="000E46C7" w:rsidP="00C95973">
            <w:pPr>
              <w:keepNext/>
              <w:keepLines/>
              <w:spacing w:after="120"/>
              <w:rPr>
                <w:rFonts w:cs="Arial"/>
                <w:color w:val="000000" w:themeColor="text1"/>
                <w:sz w:val="24"/>
                <w:szCs w:val="24"/>
              </w:rPr>
            </w:pPr>
            <w:r w:rsidRPr="005C1499">
              <w:rPr>
                <w:rFonts w:cs="Arial"/>
                <w:color w:val="000000" w:themeColor="text1"/>
                <w:sz w:val="24"/>
                <w:szCs w:val="24"/>
              </w:rPr>
              <w:t>Dokumentasjonen skal være tydelig og tilstrekkelig for at oppdragsgiver kan vurdere om kravet er oppfylt.</w:t>
            </w:r>
          </w:p>
        </w:tc>
      </w:tr>
      <w:tr w:rsidR="000E46C7" w:rsidRPr="00A85632" w14:paraId="602A3789" w14:textId="77777777" w:rsidTr="00B22566">
        <w:trPr>
          <w:trHeight w:val="1257"/>
        </w:trPr>
        <w:tc>
          <w:tcPr>
            <w:tcW w:w="3348" w:type="dxa"/>
            <w:tcBorders>
              <w:top w:val="single" w:sz="4" w:space="0" w:color="auto"/>
              <w:left w:val="single" w:sz="4" w:space="0" w:color="auto"/>
              <w:bottom w:val="single" w:sz="4" w:space="0" w:color="auto"/>
              <w:right w:val="single" w:sz="4" w:space="0" w:color="auto"/>
            </w:tcBorders>
          </w:tcPr>
          <w:p w14:paraId="28A1758A" w14:textId="77777777" w:rsidR="000E46C7" w:rsidRPr="00EE1280" w:rsidRDefault="000E46C7" w:rsidP="00B22566">
            <w:pPr>
              <w:keepNext/>
              <w:keepLines/>
              <w:rPr>
                <w:rFonts w:cs="Arial"/>
                <w:color w:val="000000" w:themeColor="text1"/>
                <w:sz w:val="24"/>
                <w:szCs w:val="24"/>
              </w:rPr>
            </w:pPr>
            <w:commentRangeStart w:id="46"/>
            <w:r w:rsidRPr="5D518F63">
              <w:rPr>
                <w:rFonts w:cs="Arial"/>
                <w:color w:val="000000" w:themeColor="text1"/>
                <w:sz w:val="24"/>
                <w:szCs w:val="24"/>
              </w:rPr>
              <w:t xml:space="preserve">Tilbyderen skal ha et styringssystem for informasjonssikkerhet. </w:t>
            </w:r>
            <w:commentRangeEnd w:id="46"/>
            <w:r w:rsidRPr="00EE1280">
              <w:rPr>
                <w:rStyle w:val="Merknadsreferanse"/>
                <w:rFonts w:cs="Arial"/>
                <w:color w:val="000000" w:themeColor="text1"/>
                <w:sz w:val="24"/>
                <w:szCs w:val="24"/>
              </w:rPr>
              <w:commentReference w:id="46"/>
            </w:r>
          </w:p>
        </w:tc>
        <w:tc>
          <w:tcPr>
            <w:tcW w:w="5719" w:type="dxa"/>
            <w:tcBorders>
              <w:top w:val="single" w:sz="4" w:space="0" w:color="auto"/>
              <w:left w:val="single" w:sz="4" w:space="0" w:color="auto"/>
              <w:bottom w:val="single" w:sz="4" w:space="0" w:color="auto"/>
              <w:right w:val="single" w:sz="4" w:space="0" w:color="auto"/>
            </w:tcBorders>
          </w:tcPr>
          <w:p w14:paraId="5526E96D" w14:textId="77777777" w:rsidR="000E46C7" w:rsidRDefault="000E46C7" w:rsidP="00B22566">
            <w:pPr>
              <w:keepNext/>
              <w:keepLines/>
              <w:rPr>
                <w:rFonts w:cs="Arial"/>
                <w:color w:val="000000" w:themeColor="text1"/>
                <w:sz w:val="24"/>
                <w:szCs w:val="24"/>
              </w:rPr>
            </w:pPr>
            <w:r>
              <w:rPr>
                <w:rFonts w:cs="Arial"/>
                <w:color w:val="000000" w:themeColor="text1"/>
                <w:sz w:val="24"/>
                <w:szCs w:val="24"/>
              </w:rPr>
              <w:t>Dokumentasjon som</w:t>
            </w:r>
            <w:r w:rsidRPr="00B83AAC">
              <w:rPr>
                <w:rFonts w:cs="Arial"/>
                <w:color w:val="000000" w:themeColor="text1"/>
                <w:sz w:val="24"/>
                <w:szCs w:val="24"/>
              </w:rPr>
              <w:t xml:space="preserve"> </w:t>
            </w:r>
            <w:r w:rsidRPr="00A2465B">
              <w:rPr>
                <w:rFonts w:cs="Arial"/>
                <w:color w:val="000000" w:themeColor="text1"/>
                <w:sz w:val="24"/>
                <w:szCs w:val="24"/>
              </w:rPr>
              <w:t xml:space="preserve">at </w:t>
            </w:r>
            <w:r>
              <w:rPr>
                <w:rFonts w:cs="Arial"/>
                <w:color w:val="000000" w:themeColor="text1"/>
                <w:sz w:val="24"/>
                <w:szCs w:val="24"/>
              </w:rPr>
              <w:t>tilbyder</w:t>
            </w:r>
            <w:r w:rsidRPr="00A2465B">
              <w:rPr>
                <w:rFonts w:cs="Arial"/>
                <w:color w:val="000000" w:themeColor="text1"/>
                <w:sz w:val="24"/>
                <w:szCs w:val="24"/>
              </w:rPr>
              <w:t xml:space="preserve"> har </w:t>
            </w:r>
            <w:proofErr w:type="gramStart"/>
            <w:r w:rsidRPr="00B83AAC">
              <w:rPr>
                <w:rFonts w:cs="Arial"/>
                <w:color w:val="000000" w:themeColor="text1"/>
                <w:sz w:val="24"/>
                <w:szCs w:val="24"/>
              </w:rPr>
              <w:t>implementert</w:t>
            </w:r>
            <w:proofErr w:type="gramEnd"/>
            <w:r w:rsidRPr="00B83AAC">
              <w:rPr>
                <w:rFonts w:cs="Arial"/>
                <w:color w:val="000000" w:themeColor="text1"/>
                <w:sz w:val="24"/>
                <w:szCs w:val="24"/>
              </w:rPr>
              <w:t xml:space="preserve"> </w:t>
            </w:r>
            <w:r>
              <w:rPr>
                <w:rFonts w:cs="Arial"/>
                <w:color w:val="000000" w:themeColor="text1"/>
                <w:sz w:val="24"/>
                <w:szCs w:val="24"/>
              </w:rPr>
              <w:t xml:space="preserve">et </w:t>
            </w:r>
            <w:r w:rsidRPr="00B83AAC">
              <w:rPr>
                <w:rFonts w:cs="Arial"/>
                <w:color w:val="000000" w:themeColor="text1"/>
                <w:sz w:val="24"/>
                <w:szCs w:val="24"/>
              </w:rPr>
              <w:t>styringssystem for</w:t>
            </w:r>
            <w:r>
              <w:rPr>
                <w:rFonts w:cs="Arial"/>
                <w:color w:val="000000" w:themeColor="text1"/>
                <w:sz w:val="24"/>
                <w:szCs w:val="24"/>
              </w:rPr>
              <w:t xml:space="preserve"> </w:t>
            </w:r>
            <w:r w:rsidRPr="00A2465B">
              <w:rPr>
                <w:rFonts w:cs="Arial"/>
                <w:color w:val="000000" w:themeColor="text1"/>
                <w:sz w:val="24"/>
                <w:szCs w:val="24"/>
              </w:rPr>
              <w:t>informasjonssikkerhet.</w:t>
            </w:r>
            <w:r w:rsidRPr="00B83AAC">
              <w:rPr>
                <w:rFonts w:cs="Arial"/>
                <w:color w:val="000000" w:themeColor="text1"/>
                <w:sz w:val="24"/>
                <w:szCs w:val="24"/>
              </w:rPr>
              <w:t xml:space="preserve"> </w:t>
            </w:r>
          </w:p>
          <w:p w14:paraId="50D5E093" w14:textId="77777777" w:rsidR="000E46C7" w:rsidRDefault="000E46C7" w:rsidP="00B22566">
            <w:pPr>
              <w:keepNext/>
              <w:keepLines/>
              <w:rPr>
                <w:rFonts w:cs="Arial"/>
                <w:color w:val="000000" w:themeColor="text1"/>
                <w:sz w:val="24"/>
                <w:szCs w:val="24"/>
              </w:rPr>
            </w:pPr>
          </w:p>
          <w:p w14:paraId="38154969" w14:textId="77777777" w:rsidR="000E46C7" w:rsidRDefault="000E46C7" w:rsidP="00B22566">
            <w:pPr>
              <w:keepNext/>
              <w:keepLines/>
              <w:rPr>
                <w:rFonts w:cs="Arial"/>
                <w:color w:val="000000" w:themeColor="text1"/>
                <w:sz w:val="24"/>
                <w:szCs w:val="24"/>
              </w:rPr>
            </w:pPr>
            <w:r w:rsidRPr="00B83AAC">
              <w:rPr>
                <w:rFonts w:cs="Arial"/>
                <w:color w:val="000000" w:themeColor="text1"/>
                <w:sz w:val="24"/>
                <w:szCs w:val="24"/>
              </w:rPr>
              <w:t xml:space="preserve">Systemet skal </w:t>
            </w:r>
            <w:r w:rsidRPr="00A2465B">
              <w:rPr>
                <w:rFonts w:cs="Arial"/>
                <w:color w:val="000000" w:themeColor="text1"/>
                <w:sz w:val="24"/>
                <w:szCs w:val="24"/>
              </w:rPr>
              <w:t>omfatte</w:t>
            </w:r>
            <w:r w:rsidRPr="00B83AAC">
              <w:rPr>
                <w:rFonts w:cs="Arial"/>
                <w:color w:val="000000" w:themeColor="text1"/>
                <w:sz w:val="24"/>
                <w:szCs w:val="24"/>
              </w:rPr>
              <w:t xml:space="preserve"> alle organisasjonsenheter og prosesser som inngår i leveransen.</w:t>
            </w:r>
            <w:r>
              <w:rPr>
                <w:rFonts w:cs="Arial"/>
                <w:color w:val="000000" w:themeColor="text1"/>
                <w:sz w:val="24"/>
                <w:szCs w:val="24"/>
              </w:rPr>
              <w:t xml:space="preserve"> </w:t>
            </w:r>
            <w:r w:rsidRPr="00233E03">
              <w:rPr>
                <w:rFonts w:cs="Arial"/>
                <w:color w:val="000000" w:themeColor="text1"/>
                <w:sz w:val="24"/>
                <w:szCs w:val="24"/>
              </w:rPr>
              <w:t>Beskrivelsen må være så detaljert at Oppdragsgiver kan foreta en selvstendig vurdering av om styringssystem</w:t>
            </w:r>
            <w:r>
              <w:rPr>
                <w:rFonts w:cs="Arial"/>
                <w:color w:val="000000" w:themeColor="text1"/>
                <w:sz w:val="24"/>
                <w:szCs w:val="24"/>
              </w:rPr>
              <w:t>et</w:t>
            </w:r>
            <w:r w:rsidRPr="00233E03">
              <w:rPr>
                <w:rFonts w:cs="Arial"/>
                <w:color w:val="000000" w:themeColor="text1"/>
                <w:sz w:val="24"/>
                <w:szCs w:val="24"/>
              </w:rPr>
              <w:t xml:space="preserve"> for kan anses fungerende for denne kontrakten.</w:t>
            </w:r>
          </w:p>
          <w:p w14:paraId="23AE0B1A" w14:textId="77777777" w:rsidR="000E46C7" w:rsidRPr="00233E03" w:rsidRDefault="000E46C7" w:rsidP="00B22566">
            <w:pPr>
              <w:keepNext/>
              <w:keepLines/>
              <w:rPr>
                <w:rFonts w:cs="Arial"/>
                <w:color w:val="000000" w:themeColor="text1"/>
                <w:sz w:val="24"/>
                <w:szCs w:val="24"/>
              </w:rPr>
            </w:pPr>
          </w:p>
          <w:p w14:paraId="1F2817EA" w14:textId="4F54375D" w:rsidR="000E46C7" w:rsidRDefault="000E46C7" w:rsidP="00C95973">
            <w:pPr>
              <w:keepNext/>
              <w:keepLines/>
              <w:spacing w:after="120"/>
              <w:rPr>
                <w:rFonts w:cs="Arial"/>
                <w:color w:val="000000" w:themeColor="text1"/>
                <w:sz w:val="24"/>
                <w:szCs w:val="24"/>
              </w:rPr>
            </w:pPr>
            <w:r w:rsidRPr="00233E03">
              <w:rPr>
                <w:rFonts w:cs="Arial"/>
                <w:color w:val="000000" w:themeColor="text1"/>
                <w:sz w:val="24"/>
                <w:szCs w:val="24"/>
              </w:rPr>
              <w:t xml:space="preserve">Dersom </w:t>
            </w:r>
            <w:r w:rsidRPr="005C1499">
              <w:rPr>
                <w:rFonts w:cs="Arial"/>
                <w:color w:val="000000" w:themeColor="text1"/>
                <w:sz w:val="24"/>
                <w:szCs w:val="24"/>
              </w:rPr>
              <w:t>Tilbyderen</w:t>
            </w:r>
            <w:r w:rsidRPr="00233E03">
              <w:rPr>
                <w:rFonts w:cs="Arial"/>
                <w:color w:val="000000" w:themeColor="text1"/>
                <w:sz w:val="24"/>
                <w:szCs w:val="24"/>
              </w:rPr>
              <w:t xml:space="preserve"> er sertifisert i henhold til ISO 27001 eller tilsvarende sertifisering, er det til-strekkelig å legge ved kopi av gyldig sertifikat eller tilsvarende sertifiseringer.</w:t>
            </w:r>
          </w:p>
        </w:tc>
      </w:tr>
    </w:tbl>
    <w:p w14:paraId="64B4568E" w14:textId="77777777" w:rsidR="0026003D" w:rsidRDefault="0026003D" w:rsidP="000E46C7">
      <w:pPr>
        <w:spacing w:before="120" w:after="60"/>
        <w:rPr>
          <w:b/>
          <w:bCs/>
          <w:sz w:val="26"/>
          <w:szCs w:val="26"/>
        </w:rPr>
      </w:pPr>
    </w:p>
    <w:p w14:paraId="1FF49823" w14:textId="77777777" w:rsidR="000E46C7" w:rsidRPr="00CE6461" w:rsidRDefault="000E46C7" w:rsidP="000E46C7">
      <w:pPr>
        <w:spacing w:before="120" w:after="60"/>
        <w:rPr>
          <w:b/>
          <w:bCs/>
          <w:sz w:val="26"/>
          <w:szCs w:val="26"/>
        </w:rPr>
      </w:pPr>
      <w:commentRangeStart w:id="47"/>
      <w:r w:rsidRPr="00CE6461">
        <w:rPr>
          <w:b/>
          <w:bCs/>
          <w:sz w:val="26"/>
          <w:szCs w:val="26"/>
        </w:rPr>
        <w:t xml:space="preserve">Leverandørgrupperinger og underleverandører  </w:t>
      </w:r>
      <w:commentRangeEnd w:id="47"/>
      <w:r w:rsidRPr="00CE6461">
        <w:rPr>
          <w:rStyle w:val="Merknadsreferanse"/>
          <w:b/>
          <w:bCs/>
          <w:sz w:val="26"/>
          <w:szCs w:val="26"/>
        </w:rPr>
        <w:commentReference w:id="47"/>
      </w:r>
    </w:p>
    <w:p w14:paraId="057D4A1D" w14:textId="154A5CBD" w:rsidR="000E46C7" w:rsidRPr="00A85632" w:rsidRDefault="000E46C7" w:rsidP="000E46C7">
      <w:pPr>
        <w:spacing w:before="120" w:after="120"/>
        <w:rPr>
          <w:rFonts w:cs="Arial"/>
          <w:sz w:val="24"/>
          <w:szCs w:val="24"/>
        </w:rPr>
      </w:pPr>
      <w:r w:rsidRPr="51ABFC85">
        <w:rPr>
          <w:rFonts w:cs="Arial"/>
          <w:sz w:val="24"/>
          <w:szCs w:val="24"/>
        </w:rPr>
        <w:t>Tilbyderen kan for denne kontrakten støtte seg på kapasiteten til andre virksomheter for å oppfylle kravene til økonomisk og finansiell kapasitet, jf. FOA § 16-3, og tekniske og faglige kvalifikasjoner, jf. FOA § 16-5.</w:t>
      </w:r>
    </w:p>
    <w:p w14:paraId="3290F462" w14:textId="77777777" w:rsidR="000E46C7" w:rsidRPr="00A85632" w:rsidRDefault="000E46C7" w:rsidP="000E46C7">
      <w:pPr>
        <w:spacing w:before="120" w:after="120"/>
        <w:rPr>
          <w:rFonts w:cs="Arial"/>
          <w:sz w:val="24"/>
          <w:szCs w:val="24"/>
        </w:rPr>
      </w:pPr>
      <w:r w:rsidRPr="1A554597">
        <w:rPr>
          <w:rFonts w:cs="Arial"/>
          <w:sz w:val="24"/>
          <w:szCs w:val="24"/>
        </w:rPr>
        <w:lastRenderedPageBreak/>
        <w:t xml:space="preserve">Dersom </w:t>
      </w:r>
      <w:r w:rsidRPr="1A554597">
        <w:rPr>
          <w:rFonts w:cs="Arial"/>
          <w:color w:val="000000" w:themeColor="text1"/>
          <w:sz w:val="24"/>
          <w:szCs w:val="24"/>
        </w:rPr>
        <w:t xml:space="preserve">tilbyderen </w:t>
      </w:r>
      <w:r w:rsidRPr="1A554597">
        <w:rPr>
          <w:rFonts w:cs="Arial"/>
          <w:sz w:val="24"/>
          <w:szCs w:val="24"/>
        </w:rPr>
        <w:t xml:space="preserve">inngir tilbud i samarbeid med andre eller skal benytte under-leverandører ved deltakelse i konkurransen skal </w:t>
      </w:r>
      <w:r w:rsidRPr="1A554597">
        <w:rPr>
          <w:rFonts w:cs="Arial"/>
          <w:color w:val="000000" w:themeColor="text1"/>
          <w:sz w:val="24"/>
          <w:szCs w:val="24"/>
        </w:rPr>
        <w:t xml:space="preserve">tilbyderen </w:t>
      </w:r>
      <w:r w:rsidRPr="1A554597">
        <w:rPr>
          <w:rFonts w:cs="Arial"/>
          <w:sz w:val="24"/>
          <w:szCs w:val="24"/>
        </w:rPr>
        <w:t xml:space="preserve">dokumentere overfor oppdragsgiver at </w:t>
      </w:r>
      <w:r w:rsidRPr="007B7C5B">
        <w:rPr>
          <w:rFonts w:cs="Arial"/>
          <w:sz w:val="24"/>
          <w:szCs w:val="24"/>
        </w:rPr>
        <w:t>tilbyderen</w:t>
      </w:r>
      <w:r>
        <w:rPr>
          <w:rFonts w:cs="Arial"/>
          <w:sz w:val="24"/>
          <w:szCs w:val="24"/>
        </w:rPr>
        <w:t xml:space="preserve"> </w:t>
      </w:r>
      <w:r w:rsidRPr="1A554597">
        <w:rPr>
          <w:rFonts w:cs="Arial"/>
          <w:sz w:val="24"/>
          <w:szCs w:val="24"/>
        </w:rPr>
        <w:t>vil ha rådighet over de nødvendige ressursene ved å fremlegge en forpliktelseserklæring. jf. FOA § 16-10. Det skal i tillegg leveres egne ESPD-skjemaer for aktuelle underleverandører.</w:t>
      </w:r>
    </w:p>
    <w:p w14:paraId="7DFC0FC4" w14:textId="77777777" w:rsidR="000E46C7" w:rsidRDefault="000E46C7" w:rsidP="000E46C7">
      <w:pPr>
        <w:spacing w:before="120" w:after="120"/>
        <w:rPr>
          <w:rFonts w:cs="Arial"/>
        </w:rPr>
      </w:pPr>
      <w:r w:rsidRPr="1A554597">
        <w:rPr>
          <w:rFonts w:cs="Arial"/>
          <w:sz w:val="24"/>
          <w:szCs w:val="24"/>
        </w:rPr>
        <w:t xml:space="preserve">Dersom </w:t>
      </w:r>
      <w:r w:rsidRPr="1A554597">
        <w:rPr>
          <w:rFonts w:cs="Arial"/>
          <w:color w:val="000000" w:themeColor="text1"/>
          <w:sz w:val="24"/>
          <w:szCs w:val="24"/>
        </w:rPr>
        <w:t xml:space="preserve">tilbyderen </w:t>
      </w:r>
      <w:r w:rsidRPr="1A554597">
        <w:rPr>
          <w:rFonts w:cs="Arial"/>
          <w:sz w:val="24"/>
          <w:szCs w:val="24"/>
        </w:rPr>
        <w:t>skulle ha behov for å bytte samarbeidspartner(e) underveis i konkurransen skal oppdragsgiver opplyses om dette.</w:t>
      </w:r>
    </w:p>
    <w:p w14:paraId="49F5CCEF" w14:textId="77777777" w:rsidR="000E46C7" w:rsidRPr="00A85632" w:rsidDel="00CD1216" w:rsidRDefault="000E46C7" w:rsidP="000E46C7">
      <w:pPr>
        <w:rPr>
          <w:rFonts w:cs="Arial"/>
        </w:rPr>
      </w:pPr>
    </w:p>
    <w:p w14:paraId="75C3DB0A" w14:textId="77777777" w:rsidR="000E46C7" w:rsidRPr="00CE6461" w:rsidRDefault="000E46C7" w:rsidP="000E46C7">
      <w:pPr>
        <w:spacing w:before="120" w:after="60"/>
        <w:rPr>
          <w:b/>
          <w:bCs/>
          <w:sz w:val="26"/>
          <w:szCs w:val="26"/>
        </w:rPr>
      </w:pPr>
      <w:r w:rsidRPr="00CE6461">
        <w:rPr>
          <w:b/>
          <w:bCs/>
          <w:sz w:val="26"/>
          <w:szCs w:val="26"/>
        </w:rPr>
        <w:t>Det europeiske egenerklæringsskjemaet (ESPD)</w:t>
      </w:r>
    </w:p>
    <w:p w14:paraId="75B71640" w14:textId="77777777" w:rsidR="000E46C7" w:rsidRPr="00A85632" w:rsidRDefault="000E46C7" w:rsidP="000E46C7">
      <w:pPr>
        <w:pStyle w:val="NormalWeb"/>
        <w:spacing w:before="120" w:after="120"/>
        <w:rPr>
          <w:rFonts w:ascii="Arial" w:hAnsi="Arial" w:cs="Arial"/>
        </w:rPr>
      </w:pPr>
      <w:r w:rsidRPr="00A85632">
        <w:rPr>
          <w:rFonts w:ascii="Arial" w:hAnsi="Arial" w:cs="Arial"/>
        </w:rPr>
        <w:t>Som foreløpig dokumentasjon på oppfyllelse av kvalifikasjonskrav</w:t>
      </w:r>
      <w:r w:rsidRPr="00C56DA5">
        <w:rPr>
          <w:rFonts w:ascii="Arial" w:hAnsi="Arial" w:cs="Arial"/>
        </w:rPr>
        <w:t xml:space="preserve"> og</w:t>
      </w:r>
      <w:r w:rsidRPr="00A85632">
        <w:rPr>
          <w:rFonts w:ascii="Arial" w:hAnsi="Arial" w:cs="Arial"/>
        </w:rPr>
        <w:t xml:space="preserve"> at det ikke foreligger avvisningsgrunner</w:t>
      </w:r>
      <w:r w:rsidRPr="00C56DA5">
        <w:rPr>
          <w:rFonts w:ascii="Arial" w:hAnsi="Arial" w:cs="Arial"/>
        </w:rPr>
        <w:t>, samt</w:t>
      </w:r>
      <w:r w:rsidRPr="00A85632">
        <w:rPr>
          <w:rFonts w:ascii="Arial" w:hAnsi="Arial" w:cs="Arial"/>
        </w:rPr>
        <w:t xml:space="preserve"> eventuelt oppfyllelse av utvelgelseskriterier</w:t>
      </w:r>
      <w:r w:rsidRPr="00C56DA5">
        <w:rPr>
          <w:rFonts w:ascii="Arial" w:hAnsi="Arial" w:cs="Arial"/>
        </w:rPr>
        <w:t>,</w:t>
      </w:r>
      <w:r w:rsidRPr="00A85632">
        <w:rPr>
          <w:rFonts w:ascii="Arial" w:hAnsi="Arial" w:cs="Arial"/>
        </w:rPr>
        <w:t xml:space="preserve"> skal </w:t>
      </w:r>
      <w:r>
        <w:rPr>
          <w:rFonts w:ascii="Arial" w:hAnsi="Arial" w:cs="Arial"/>
        </w:rPr>
        <w:t>tilbyderen</w:t>
      </w:r>
      <w:r w:rsidRPr="00A85632">
        <w:rPr>
          <w:rFonts w:ascii="Arial" w:hAnsi="Arial" w:cs="Arial"/>
        </w:rPr>
        <w:t xml:space="preserve"> fylle ut vedlagte ESPD</w:t>
      </w:r>
      <w:r w:rsidRPr="00C56DA5">
        <w:rPr>
          <w:rFonts w:ascii="Arial" w:hAnsi="Arial" w:cs="Arial"/>
        </w:rPr>
        <w:t>-</w:t>
      </w:r>
      <w:r w:rsidRPr="00A85632">
        <w:rPr>
          <w:rFonts w:ascii="Arial" w:hAnsi="Arial" w:cs="Arial"/>
        </w:rPr>
        <w:t xml:space="preserve">skjema. Skjemaet skal leveres sammen med forespørsel om å delta i konkurransen. </w:t>
      </w:r>
    </w:p>
    <w:p w14:paraId="0BDD8CC4" w14:textId="77777777" w:rsidR="000E46C7" w:rsidRPr="00A85632" w:rsidRDefault="000E46C7" w:rsidP="000E46C7">
      <w:pPr>
        <w:pStyle w:val="NormalWeb"/>
        <w:spacing w:before="120" w:beforeAutospacing="0" w:after="120" w:afterAutospacing="0"/>
        <w:rPr>
          <w:rFonts w:ascii="Arial" w:hAnsi="Arial" w:cs="Arial"/>
        </w:rPr>
      </w:pPr>
      <w:commentRangeStart w:id="48"/>
      <w:r w:rsidRPr="00A85632">
        <w:rPr>
          <w:rFonts w:ascii="Arial" w:hAnsi="Arial" w:cs="Arial"/>
        </w:rPr>
        <w:t xml:space="preserve">Oppdragsgiver kan på ethvert tidspunkt i konkurransen be </w:t>
      </w:r>
      <w:r>
        <w:rPr>
          <w:rFonts w:ascii="Arial" w:hAnsi="Arial" w:cs="Arial"/>
        </w:rPr>
        <w:t>tilbyderne</w:t>
      </w:r>
      <w:r w:rsidRPr="00A85632">
        <w:rPr>
          <w:rFonts w:ascii="Arial" w:hAnsi="Arial" w:cs="Arial"/>
        </w:rPr>
        <w:t xml:space="preserve"> levere alle eller deler av dokumentasjonsbevisene dersom det er nødvendig for å sikre at konkurransen gjennomføres på riktig måte, jf. FOA § 17-3 (3).</w:t>
      </w:r>
      <w:commentRangeEnd w:id="48"/>
      <w:r w:rsidRPr="00A85632">
        <w:rPr>
          <w:rStyle w:val="Merknadsreferanse"/>
          <w:rFonts w:ascii="Arial" w:hAnsi="Arial" w:cs="Arial"/>
          <w:sz w:val="24"/>
          <w:szCs w:val="24"/>
        </w:rPr>
        <w:commentReference w:id="48"/>
      </w:r>
    </w:p>
    <w:p w14:paraId="4D6DE3E4" w14:textId="77777777" w:rsidR="000E46C7" w:rsidRPr="00C04E91" w:rsidRDefault="000E46C7" w:rsidP="000E46C7">
      <w:pPr>
        <w:pStyle w:val="NormalWeb"/>
        <w:spacing w:before="120" w:beforeAutospacing="0" w:after="120" w:afterAutospacing="0"/>
        <w:rPr>
          <w:rFonts w:ascii="Arial" w:hAnsi="Arial" w:cs="Arial"/>
        </w:rPr>
      </w:pPr>
      <w:r w:rsidRPr="00A85632">
        <w:rPr>
          <w:rFonts w:ascii="Arial" w:hAnsi="Arial" w:cs="Arial"/>
        </w:rPr>
        <w:t xml:space="preserve">I denne konkurransen kan </w:t>
      </w:r>
      <w:r>
        <w:rPr>
          <w:rFonts w:ascii="Arial" w:hAnsi="Arial" w:cs="Arial"/>
        </w:rPr>
        <w:t>tilbyderne</w:t>
      </w:r>
      <w:r w:rsidRPr="00A85632">
        <w:rPr>
          <w:rFonts w:ascii="Arial" w:hAnsi="Arial" w:cs="Arial"/>
        </w:rPr>
        <w:t xml:space="preserve"> i ESPD</w:t>
      </w:r>
      <w:r w:rsidRPr="00C56DA5">
        <w:rPr>
          <w:rFonts w:ascii="Arial" w:hAnsi="Arial" w:cs="Arial"/>
        </w:rPr>
        <w:t>-</w:t>
      </w:r>
      <w:r w:rsidRPr="00A85632">
        <w:rPr>
          <w:rFonts w:ascii="Arial" w:hAnsi="Arial" w:cs="Arial"/>
        </w:rPr>
        <w:t xml:space="preserve">skjemaet gi en samlet erklæring om at </w:t>
      </w:r>
      <w:r w:rsidRPr="00C56DA5">
        <w:rPr>
          <w:rFonts w:ascii="Arial" w:hAnsi="Arial" w:cs="Arial"/>
        </w:rPr>
        <w:t>han</w:t>
      </w:r>
      <w:r>
        <w:rPr>
          <w:rFonts w:ascii="Arial" w:hAnsi="Arial" w:cs="Arial"/>
        </w:rPr>
        <w:t xml:space="preserve"> </w:t>
      </w:r>
      <w:r w:rsidRPr="00A85632">
        <w:rPr>
          <w:rFonts w:ascii="Arial" w:hAnsi="Arial" w:cs="Arial"/>
        </w:rPr>
        <w:t xml:space="preserve">oppfyller samtlige </w:t>
      </w:r>
      <w:r w:rsidRPr="00C56DA5">
        <w:rPr>
          <w:rFonts w:ascii="Arial" w:hAnsi="Arial" w:cs="Arial"/>
        </w:rPr>
        <w:t>kvalifikasjonskrav</w:t>
      </w:r>
      <w:r w:rsidRPr="00A85632">
        <w:rPr>
          <w:rFonts w:ascii="Arial" w:hAnsi="Arial" w:cs="Arial"/>
        </w:rPr>
        <w:t xml:space="preserve"> som fremkommer at dette konkurransegrunnlaget. Dette gjøres i ESPD</w:t>
      </w:r>
      <w:r w:rsidRPr="00C56DA5">
        <w:rPr>
          <w:rFonts w:ascii="Arial" w:hAnsi="Arial" w:cs="Arial"/>
        </w:rPr>
        <w:t>-</w:t>
      </w:r>
      <w:r w:rsidRPr="00A85632">
        <w:rPr>
          <w:rFonts w:ascii="Arial" w:hAnsi="Arial" w:cs="Arial"/>
        </w:rPr>
        <w:t>skjemaets del IV seksjon a</w:t>
      </w:r>
      <w:r>
        <w:rPr>
          <w:rFonts w:ascii="Arial" w:hAnsi="Arial" w:cs="Arial"/>
        </w:rPr>
        <w:t>.</w:t>
      </w:r>
    </w:p>
    <w:p w14:paraId="0BCC6D82" w14:textId="77777777" w:rsidR="000E46C7" w:rsidRPr="00C04E91" w:rsidRDefault="000E46C7" w:rsidP="000E46C7">
      <w:pPr>
        <w:pStyle w:val="NormalWeb"/>
        <w:spacing w:before="120" w:beforeAutospacing="0" w:after="120" w:afterAutospacing="0"/>
        <w:rPr>
          <w:rFonts w:ascii="Arial" w:hAnsi="Arial" w:cs="Arial"/>
        </w:rPr>
      </w:pPr>
    </w:p>
    <w:p w14:paraId="3C91D93C" w14:textId="77777777" w:rsidR="000E46C7" w:rsidRPr="00CE6461" w:rsidRDefault="000E46C7" w:rsidP="000E46C7">
      <w:pPr>
        <w:spacing w:before="120" w:after="60"/>
        <w:rPr>
          <w:b/>
          <w:bCs/>
          <w:sz w:val="26"/>
          <w:szCs w:val="26"/>
        </w:rPr>
      </w:pPr>
      <w:r w:rsidRPr="51ABFC85">
        <w:rPr>
          <w:b/>
          <w:bCs/>
          <w:sz w:val="26"/>
          <w:szCs w:val="26"/>
        </w:rPr>
        <w:t>Skatteattest</w:t>
      </w:r>
    </w:p>
    <w:p w14:paraId="4247B7CD" w14:textId="77777777" w:rsidR="000E46C7" w:rsidRPr="00A85632" w:rsidRDefault="000E46C7" w:rsidP="000E46C7">
      <w:pPr>
        <w:rPr>
          <w:rFonts w:cs="Arial"/>
          <w:sz w:val="24"/>
          <w:szCs w:val="24"/>
        </w:rPr>
      </w:pPr>
      <w:r w:rsidRPr="00A85632">
        <w:rPr>
          <w:rFonts w:cs="Arial"/>
          <w:sz w:val="24"/>
          <w:szCs w:val="24"/>
        </w:rPr>
        <w:t xml:space="preserve">Tilbyder skal fremlegge skatteattest for merverdiavgift og skatteattest for skatt. Dette gjelder bare dersom </w:t>
      </w:r>
      <w:r>
        <w:rPr>
          <w:rFonts w:cs="Arial"/>
          <w:sz w:val="24"/>
          <w:szCs w:val="24"/>
        </w:rPr>
        <w:t>tilbyderen</w:t>
      </w:r>
      <w:r w:rsidRPr="00A85632">
        <w:rPr>
          <w:rFonts w:cs="Arial"/>
          <w:sz w:val="24"/>
          <w:szCs w:val="24"/>
        </w:rPr>
        <w:t xml:space="preserve"> er norsk. Oppdragsgiver kan innhente skatteopplysningene via eBevis. Alternativt innhentes skatteattesten manuelt.</w:t>
      </w:r>
    </w:p>
    <w:p w14:paraId="5463079E" w14:textId="77777777" w:rsidR="000E46C7" w:rsidRPr="00A85632" w:rsidRDefault="000E46C7" w:rsidP="000E46C7">
      <w:pPr>
        <w:tabs>
          <w:tab w:val="left" w:pos="3973"/>
          <w:tab w:val="left" w:pos="6368"/>
        </w:tabs>
        <w:rPr>
          <w:rFonts w:cs="Arial"/>
          <w:sz w:val="24"/>
          <w:szCs w:val="24"/>
        </w:rPr>
      </w:pPr>
      <w:r>
        <w:rPr>
          <w:rFonts w:cs="Arial"/>
          <w:sz w:val="24"/>
          <w:szCs w:val="24"/>
        </w:rPr>
        <w:tab/>
      </w:r>
      <w:r>
        <w:rPr>
          <w:rFonts w:cs="Arial"/>
          <w:sz w:val="24"/>
          <w:szCs w:val="24"/>
        </w:rPr>
        <w:tab/>
      </w:r>
    </w:p>
    <w:p w14:paraId="7628118F" w14:textId="77777777" w:rsidR="000E46C7" w:rsidRPr="00A85632" w:rsidRDefault="000E46C7" w:rsidP="000E46C7">
      <w:pPr>
        <w:rPr>
          <w:rFonts w:cs="Arial"/>
          <w:sz w:val="24"/>
          <w:szCs w:val="24"/>
        </w:rPr>
      </w:pPr>
      <w:r w:rsidRPr="51ABFC85">
        <w:rPr>
          <w:rFonts w:cs="Arial"/>
          <w:sz w:val="24"/>
          <w:szCs w:val="24"/>
        </w:rPr>
        <w:t>Skatteattesten skal ikke være eldre enn 6 måneder regnet fra fristen for å levere forespørsel om å delta i konkurransen.</w:t>
      </w:r>
    </w:p>
    <w:p w14:paraId="7A36A0FE" w14:textId="77777777" w:rsidR="000E46C7" w:rsidRDefault="000E46C7" w:rsidP="000E46C7">
      <w:pPr>
        <w:rPr>
          <w:rFonts w:cs="Arial"/>
          <w:sz w:val="24"/>
          <w:szCs w:val="24"/>
        </w:rPr>
      </w:pPr>
      <w:bookmarkStart w:id="49" w:name="_Toc215818944"/>
    </w:p>
    <w:p w14:paraId="1CCB2ED4" w14:textId="77777777" w:rsidR="000E46C7" w:rsidRDefault="000E46C7" w:rsidP="000E46C7">
      <w:pPr>
        <w:rPr>
          <w:rFonts w:cs="Arial"/>
          <w:color w:val="000000" w:themeColor="text1"/>
          <w:sz w:val="24"/>
          <w:szCs w:val="24"/>
        </w:rPr>
      </w:pPr>
      <w:r w:rsidRPr="001E5825">
        <w:rPr>
          <w:rFonts w:cs="Arial"/>
          <w:color w:val="000000" w:themeColor="text1"/>
          <w:sz w:val="24"/>
          <w:szCs w:val="24"/>
        </w:rPr>
        <w:t xml:space="preserve">Utenlandske </w:t>
      </w:r>
      <w:r>
        <w:rPr>
          <w:rFonts w:cs="Arial"/>
          <w:color w:val="000000" w:themeColor="text1"/>
          <w:sz w:val="24"/>
          <w:szCs w:val="24"/>
        </w:rPr>
        <w:t>t</w:t>
      </w:r>
      <w:r w:rsidRPr="005C1499">
        <w:rPr>
          <w:rFonts w:cs="Arial"/>
          <w:color w:val="000000" w:themeColor="text1"/>
          <w:sz w:val="24"/>
          <w:szCs w:val="24"/>
        </w:rPr>
        <w:t>ilbydere</w:t>
      </w:r>
      <w:r w:rsidRPr="001E5825">
        <w:rPr>
          <w:rFonts w:cs="Arial"/>
          <w:color w:val="000000" w:themeColor="text1"/>
          <w:sz w:val="24"/>
          <w:szCs w:val="24"/>
        </w:rPr>
        <w:t xml:space="preserve"> må fremlegge tilsvarende attester fra sine land som viser at de har ordnede skatte- og avgiftsforhold.</w:t>
      </w:r>
    </w:p>
    <w:p w14:paraId="39D04CEA" w14:textId="77777777" w:rsidR="000E46C7" w:rsidRPr="00303379" w:rsidRDefault="000E46C7" w:rsidP="000E46C7">
      <w:pPr>
        <w:rPr>
          <w:rFonts w:cs="Arial"/>
          <w:sz w:val="24"/>
          <w:szCs w:val="24"/>
        </w:rPr>
      </w:pPr>
    </w:p>
    <w:p w14:paraId="072374F1" w14:textId="77777777" w:rsidR="000E46C7" w:rsidRPr="00CE6461" w:rsidRDefault="000E46C7" w:rsidP="000E46C7">
      <w:pPr>
        <w:spacing w:before="120" w:after="60"/>
        <w:rPr>
          <w:b/>
          <w:bCs/>
          <w:sz w:val="26"/>
          <w:szCs w:val="26"/>
        </w:rPr>
      </w:pPr>
      <w:r w:rsidRPr="00CE6461">
        <w:rPr>
          <w:b/>
          <w:bCs/>
          <w:sz w:val="26"/>
          <w:szCs w:val="26"/>
        </w:rPr>
        <w:t>eBevis</w:t>
      </w:r>
      <w:bookmarkEnd w:id="49"/>
    </w:p>
    <w:p w14:paraId="764A0369" w14:textId="77777777" w:rsidR="000E46C7" w:rsidRPr="00B802D3" w:rsidRDefault="000E46C7" w:rsidP="000E46C7">
      <w:pPr>
        <w:rPr>
          <w:rFonts w:cs="Arial"/>
          <w:sz w:val="24"/>
          <w:szCs w:val="24"/>
        </w:rPr>
      </w:pPr>
      <w:r w:rsidRPr="00B802D3">
        <w:rPr>
          <w:rFonts w:cs="Arial"/>
          <w:sz w:val="24"/>
          <w:szCs w:val="24"/>
        </w:rPr>
        <w:t>Oppdragsgiver benytter eBevis for å innhente opplysninger knyttet til kvalifikasjonskrav og avvisningsgrunner i denne konkurransen. Opplysninger om restanser fra Skatteetaten og firmaopplysninger fra Brønnøysundregistrene er blant informasjonen som hentes inn.</w:t>
      </w:r>
    </w:p>
    <w:p w14:paraId="1071C663" w14:textId="77777777" w:rsidR="000E46C7" w:rsidRDefault="000E46C7" w:rsidP="000E46C7">
      <w:pPr>
        <w:spacing w:before="120" w:after="60"/>
        <w:rPr>
          <w:rFonts w:cs="Arial"/>
          <w:sz w:val="24"/>
          <w:szCs w:val="24"/>
        </w:rPr>
      </w:pPr>
      <w:r w:rsidRPr="00F607CA">
        <w:rPr>
          <w:rFonts w:cs="Arial"/>
          <w:sz w:val="24"/>
          <w:szCs w:val="24"/>
        </w:rPr>
        <w:t>Avtalen som benyttes i denne konkurransen inneholder en bestemmelse om samtykke til bruk av eBevis. Når tilbyderne leverer si</w:t>
      </w:r>
      <w:r>
        <w:rPr>
          <w:rFonts w:cs="Arial"/>
          <w:sz w:val="24"/>
          <w:szCs w:val="24"/>
        </w:rPr>
        <w:t xml:space="preserve">n </w:t>
      </w:r>
      <w:r w:rsidRPr="00665FCA">
        <w:rPr>
          <w:rFonts w:cs="Arial"/>
          <w:sz w:val="24"/>
          <w:szCs w:val="24"/>
        </w:rPr>
        <w:t>søknad/tilbud</w:t>
      </w:r>
      <w:r>
        <w:rPr>
          <w:rFonts w:cs="Arial"/>
          <w:sz w:val="24"/>
          <w:szCs w:val="24"/>
        </w:rPr>
        <w:t xml:space="preserve"> i </w:t>
      </w:r>
      <w:r w:rsidRPr="00665FCA">
        <w:rPr>
          <w:rFonts w:cs="Arial"/>
          <w:sz w:val="24"/>
          <w:szCs w:val="24"/>
        </w:rPr>
        <w:t>KGV</w:t>
      </w:r>
      <w:r w:rsidRPr="00F607CA">
        <w:rPr>
          <w:rFonts w:cs="Arial"/>
          <w:sz w:val="24"/>
          <w:szCs w:val="24"/>
        </w:rPr>
        <w:t xml:space="preserve">, vil </w:t>
      </w:r>
      <w:r w:rsidRPr="00665FCA">
        <w:rPr>
          <w:rFonts w:cs="Arial"/>
          <w:sz w:val="24"/>
          <w:szCs w:val="24"/>
        </w:rPr>
        <w:t>de</w:t>
      </w:r>
      <w:r w:rsidRPr="00F607CA">
        <w:rPr>
          <w:rFonts w:cs="Arial"/>
          <w:sz w:val="24"/>
          <w:szCs w:val="24"/>
        </w:rPr>
        <w:t xml:space="preserve"> like etter </w:t>
      </w:r>
      <w:proofErr w:type="gramStart"/>
      <w:r w:rsidRPr="00F607CA">
        <w:rPr>
          <w:rFonts w:cs="Arial"/>
          <w:sz w:val="24"/>
          <w:szCs w:val="24"/>
        </w:rPr>
        <w:t>motta</w:t>
      </w:r>
      <w:proofErr w:type="gramEnd"/>
      <w:r w:rsidRPr="00F607CA">
        <w:rPr>
          <w:rFonts w:cs="Arial"/>
          <w:sz w:val="24"/>
          <w:szCs w:val="24"/>
        </w:rPr>
        <w:t xml:space="preserve"> en forespørsel om å gi fullmakt til å innhente opplysninger via eBevis. Fullmakten må besvares i </w:t>
      </w:r>
      <w:proofErr w:type="spellStart"/>
      <w:r w:rsidRPr="00F607CA">
        <w:rPr>
          <w:rFonts w:cs="Arial"/>
          <w:sz w:val="24"/>
          <w:szCs w:val="24"/>
        </w:rPr>
        <w:t>Altinn</w:t>
      </w:r>
      <w:proofErr w:type="spellEnd"/>
      <w:r w:rsidRPr="00F607CA">
        <w:rPr>
          <w:rFonts w:cs="Arial"/>
          <w:sz w:val="24"/>
          <w:szCs w:val="24"/>
        </w:rPr>
        <w:t xml:space="preserve">. Dersom du ikke samtykker til bruk av eBevis må dokumentasjonen </w:t>
      </w:r>
      <w:r w:rsidRPr="00665FCA">
        <w:rPr>
          <w:rFonts w:cs="Arial"/>
          <w:sz w:val="24"/>
          <w:szCs w:val="24"/>
        </w:rPr>
        <w:t xml:space="preserve">som </w:t>
      </w:r>
      <w:r w:rsidRPr="00F607CA">
        <w:rPr>
          <w:rFonts w:cs="Arial"/>
          <w:sz w:val="24"/>
          <w:szCs w:val="24"/>
        </w:rPr>
        <w:t>oppdragsgiver ber om</w:t>
      </w:r>
      <w:r w:rsidRPr="00665FCA">
        <w:rPr>
          <w:rFonts w:cs="Arial"/>
          <w:sz w:val="24"/>
          <w:szCs w:val="24"/>
        </w:rPr>
        <w:t>,</w:t>
      </w:r>
      <w:r w:rsidRPr="00F607CA">
        <w:rPr>
          <w:rFonts w:cs="Arial"/>
          <w:sz w:val="24"/>
          <w:szCs w:val="24"/>
        </w:rPr>
        <w:t xml:space="preserve"> sendes inn manuelt.</w:t>
      </w:r>
    </w:p>
    <w:p w14:paraId="77D48586" w14:textId="77777777" w:rsidR="000E46C7" w:rsidRDefault="000E46C7" w:rsidP="000E46C7">
      <w:pPr>
        <w:spacing w:before="120" w:after="60"/>
        <w:rPr>
          <w:b/>
          <w:bCs/>
          <w:sz w:val="26"/>
          <w:szCs w:val="26"/>
        </w:rPr>
      </w:pPr>
    </w:p>
    <w:p w14:paraId="2F136369" w14:textId="77777777" w:rsidR="000E46C7" w:rsidRPr="00CE6461" w:rsidRDefault="000E46C7" w:rsidP="000E46C7">
      <w:pPr>
        <w:spacing w:before="120" w:after="60"/>
        <w:rPr>
          <w:b/>
          <w:bCs/>
          <w:sz w:val="26"/>
          <w:szCs w:val="26"/>
        </w:rPr>
      </w:pPr>
      <w:commentRangeStart w:id="50"/>
      <w:r w:rsidRPr="0A7B8AA5">
        <w:rPr>
          <w:b/>
          <w:bCs/>
          <w:sz w:val="26"/>
          <w:szCs w:val="26"/>
        </w:rPr>
        <w:t>Internasjonale sanksjoner – ikke-russisk involvering</w:t>
      </w:r>
      <w:commentRangeEnd w:id="50"/>
      <w:r w:rsidRPr="00CE6461">
        <w:rPr>
          <w:rStyle w:val="Merknadsreferanse"/>
          <w:b/>
          <w:bCs/>
          <w:sz w:val="26"/>
          <w:szCs w:val="26"/>
        </w:rPr>
        <w:commentReference w:id="50"/>
      </w:r>
    </w:p>
    <w:p w14:paraId="15D98532" w14:textId="77777777" w:rsidR="000E46C7" w:rsidRPr="00A85632" w:rsidRDefault="000E46C7" w:rsidP="000E46C7">
      <w:pPr>
        <w:rPr>
          <w:rFonts w:cs="Arial"/>
          <w:sz w:val="24"/>
          <w:szCs w:val="24"/>
        </w:rPr>
      </w:pPr>
      <w:r w:rsidRPr="00A85632">
        <w:rPr>
          <w:rFonts w:cs="Arial"/>
          <w:sz w:val="24"/>
          <w:szCs w:val="24"/>
        </w:rPr>
        <w:t xml:space="preserve">Oppdragsgiver er underlagt et forbud mot å tildele eller gjennomføre offentlige kontrakter eller konsesjonskontrakter med juridiske personer (enkeltpersoner og selskaper) som omfattes av § 8n i forskrift 15 august 2014 </w:t>
      </w:r>
      <w:proofErr w:type="spellStart"/>
      <w:r w:rsidRPr="00A85632">
        <w:rPr>
          <w:rFonts w:cs="Arial"/>
          <w:sz w:val="24"/>
          <w:szCs w:val="24"/>
        </w:rPr>
        <w:t>nr</w:t>
      </w:r>
      <w:proofErr w:type="spellEnd"/>
      <w:r w:rsidRPr="00A85632">
        <w:rPr>
          <w:rFonts w:cs="Arial"/>
          <w:sz w:val="24"/>
          <w:szCs w:val="24"/>
        </w:rPr>
        <w:t xml:space="preserve"> 1076 om restriktive tiltak knyttet til handlinger som undergraver eller truer Ukrainas territorielle integritet, suverenitet, uavhengighet og stabilitet (sanksjonsforordningen Ukraina - territoriell integritet, etc.).</w:t>
      </w:r>
      <w:r>
        <w:rPr>
          <w:rFonts w:cs="Arial"/>
          <w:sz w:val="24"/>
          <w:szCs w:val="24"/>
        </w:rPr>
        <w:t xml:space="preserve"> Norsk Helsekjøp</w:t>
      </w:r>
      <w:r w:rsidRPr="00A85632">
        <w:rPr>
          <w:rFonts w:cs="Arial"/>
          <w:sz w:val="24"/>
          <w:szCs w:val="24"/>
        </w:rPr>
        <w:t xml:space="preserve"> er avhengig av lojal etterlevelse fra våre leverandører for å overholde bestemmelsene i sanksjonens rammeverk. Tilbydere som omfattes av nevnte forskriftsbestemmelse vil bli avvist fra konkurransen.</w:t>
      </w:r>
    </w:p>
    <w:p w14:paraId="54D77EAB" w14:textId="77777777" w:rsidR="000E46C7" w:rsidRDefault="000E46C7" w:rsidP="000E46C7">
      <w:pPr>
        <w:rPr>
          <w:rFonts w:cs="Arial"/>
          <w:sz w:val="24"/>
          <w:szCs w:val="24"/>
        </w:rPr>
      </w:pPr>
      <w:r w:rsidRPr="00A85632">
        <w:rPr>
          <w:rFonts w:cs="Arial"/>
          <w:sz w:val="24"/>
          <w:szCs w:val="24"/>
        </w:rPr>
        <w:t xml:space="preserve">Tilbyder skal sende inn en utfylt versjon av vedlegg </w:t>
      </w:r>
      <w:r>
        <w:rPr>
          <w:rFonts w:cs="Arial"/>
          <w:sz w:val="24"/>
          <w:szCs w:val="24"/>
        </w:rPr>
        <w:t>8</w:t>
      </w:r>
      <w:r w:rsidRPr="00A85632">
        <w:rPr>
          <w:rFonts w:cs="Arial"/>
          <w:sz w:val="24"/>
          <w:szCs w:val="24"/>
        </w:rPr>
        <w:t>.</w:t>
      </w:r>
    </w:p>
    <w:p w14:paraId="731FEA19" w14:textId="77777777" w:rsidR="000A4033" w:rsidRDefault="000A4033" w:rsidP="000E46C7">
      <w:pPr>
        <w:rPr>
          <w:rFonts w:cs="Arial"/>
          <w:sz w:val="24"/>
          <w:szCs w:val="24"/>
        </w:rPr>
      </w:pPr>
    </w:p>
    <w:p w14:paraId="6A23461A" w14:textId="77777777" w:rsidR="000E46C7" w:rsidRPr="00903D24" w:rsidRDefault="000E46C7" w:rsidP="000E46C7">
      <w:pPr>
        <w:pStyle w:val="Overskrift3"/>
        <w:keepLines w:val="0"/>
        <w:numPr>
          <w:ilvl w:val="2"/>
          <w:numId w:val="31"/>
        </w:numPr>
        <w:spacing w:before="240" w:after="60"/>
        <w:ind w:left="851"/>
        <w:rPr>
          <w:rFonts w:eastAsia="Times New Roman" w:cs="Arial"/>
          <w:b/>
          <w:bCs/>
          <w:color w:val="auto"/>
          <w:sz w:val="26"/>
          <w:szCs w:val="26"/>
        </w:rPr>
      </w:pPr>
      <w:bookmarkStart w:id="51" w:name="_Toc225153960"/>
      <w:r w:rsidRPr="00903D24">
        <w:rPr>
          <w:rFonts w:eastAsia="Times New Roman" w:cs="Arial"/>
          <w:b/>
          <w:bCs/>
          <w:color w:val="auto"/>
          <w:sz w:val="26"/>
          <w:szCs w:val="26"/>
        </w:rPr>
        <w:t>Utvelgelseskriterier</w:t>
      </w:r>
      <w:bookmarkEnd w:id="51"/>
    </w:p>
    <w:p w14:paraId="6645476F" w14:textId="77777777" w:rsidR="000E46C7" w:rsidRPr="00A85632" w:rsidRDefault="000E46C7" w:rsidP="000E46C7">
      <w:pPr>
        <w:rPr>
          <w:rFonts w:cs="Arial"/>
          <w:sz w:val="24"/>
          <w:szCs w:val="24"/>
        </w:rPr>
      </w:pPr>
      <w:r w:rsidRPr="00973E3E">
        <w:rPr>
          <w:rFonts w:cs="Arial"/>
          <w:sz w:val="24"/>
          <w:szCs w:val="24"/>
        </w:rPr>
        <w:t>Oppdragsgiver har forbeholdt seg rett til å invitere maksimum fem (5) leverandører.</w:t>
      </w:r>
      <w:r>
        <w:rPr>
          <w:rFonts w:cs="Arial"/>
          <w:sz w:val="24"/>
          <w:szCs w:val="24"/>
        </w:rPr>
        <w:t xml:space="preserve"> </w:t>
      </w:r>
      <w:r w:rsidRPr="51ABFC85">
        <w:rPr>
          <w:rFonts w:cs="Arial"/>
          <w:sz w:val="24"/>
          <w:szCs w:val="24"/>
        </w:rPr>
        <w:t>Dersom det melder seg flere enn fem (5) tilbydere som oppfyller kvalifikasjonskravene, vil oppdragsgiver rangere tilbyderne etter følgende utvelgelseskriterier for å velge best kvalifiserte tilbyderne:</w:t>
      </w:r>
    </w:p>
    <w:p w14:paraId="0AD24E0F" w14:textId="77777777" w:rsidR="000E46C7" w:rsidRPr="00A85632" w:rsidRDefault="000E46C7" w:rsidP="000E46C7">
      <w:pPr>
        <w:rPr>
          <w:rFonts w:cs="Arial"/>
        </w:rPr>
      </w:pPr>
    </w:p>
    <w:tbl>
      <w:tblPr>
        <w:tblStyle w:val="SykehusinnkjpB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20" w:firstRow="1" w:lastRow="0" w:firstColumn="0" w:lastColumn="0" w:noHBand="0" w:noVBand="1"/>
      </w:tblPr>
      <w:tblGrid>
        <w:gridCol w:w="3005"/>
        <w:gridCol w:w="959"/>
        <w:gridCol w:w="5052"/>
      </w:tblGrid>
      <w:tr w:rsidR="000E46C7" w:rsidRPr="00A85632" w14:paraId="5CAFB3EF" w14:textId="77777777" w:rsidTr="00B22566">
        <w:trPr>
          <w:cnfStyle w:val="100000000000" w:firstRow="1" w:lastRow="0" w:firstColumn="0" w:lastColumn="0" w:oddVBand="0" w:evenVBand="0" w:oddHBand="0" w:evenHBand="0" w:firstRowFirstColumn="0" w:firstRowLastColumn="0" w:lastRowFirstColumn="0" w:lastRowLastColumn="0"/>
        </w:trPr>
        <w:tc>
          <w:tcPr>
            <w:tcW w:w="3005" w:type="dxa"/>
          </w:tcPr>
          <w:p w14:paraId="41095C08" w14:textId="77777777" w:rsidR="000E46C7" w:rsidRPr="00A85632" w:rsidRDefault="000E46C7" w:rsidP="00B22566">
            <w:pPr>
              <w:rPr>
                <w:rFonts w:cs="Arial"/>
                <w:color w:val="FFFFFF" w:themeColor="background1"/>
                <w:sz w:val="24"/>
                <w:szCs w:val="24"/>
              </w:rPr>
            </w:pPr>
            <w:r w:rsidRPr="00A85632">
              <w:rPr>
                <w:rFonts w:cs="Arial"/>
                <w:color w:val="FFFFFF" w:themeColor="background1"/>
                <w:sz w:val="24"/>
                <w:szCs w:val="24"/>
              </w:rPr>
              <w:t>Utvelgelseskriterium</w:t>
            </w:r>
          </w:p>
        </w:tc>
        <w:tc>
          <w:tcPr>
            <w:tcW w:w="959" w:type="dxa"/>
          </w:tcPr>
          <w:p w14:paraId="1F1C7CCB" w14:textId="77777777" w:rsidR="000E46C7" w:rsidRPr="00A85632" w:rsidRDefault="000E46C7" w:rsidP="00B22566">
            <w:pPr>
              <w:rPr>
                <w:rFonts w:cs="Arial"/>
                <w:color w:val="FFFFFF" w:themeColor="background1"/>
                <w:sz w:val="24"/>
                <w:szCs w:val="24"/>
              </w:rPr>
            </w:pPr>
            <w:r w:rsidRPr="00A85632">
              <w:rPr>
                <w:rFonts w:cs="Arial"/>
                <w:color w:val="FFFFFF" w:themeColor="background1"/>
                <w:sz w:val="24"/>
                <w:szCs w:val="24"/>
              </w:rPr>
              <w:t>Vekt</w:t>
            </w:r>
          </w:p>
        </w:tc>
        <w:tc>
          <w:tcPr>
            <w:tcW w:w="5052" w:type="dxa"/>
          </w:tcPr>
          <w:p w14:paraId="22EC4214" w14:textId="77777777" w:rsidR="000E46C7" w:rsidRPr="00A85632" w:rsidRDefault="000E46C7" w:rsidP="00B22566">
            <w:pPr>
              <w:rPr>
                <w:rFonts w:cs="Arial"/>
                <w:color w:val="FFFFFF" w:themeColor="background1"/>
                <w:sz w:val="24"/>
                <w:szCs w:val="24"/>
              </w:rPr>
            </w:pPr>
            <w:r w:rsidRPr="00A85632">
              <w:rPr>
                <w:rFonts w:cs="Arial"/>
                <w:color w:val="FFFFFF" w:themeColor="background1"/>
                <w:sz w:val="24"/>
                <w:szCs w:val="24"/>
              </w:rPr>
              <w:t>Beskrivelse</w:t>
            </w:r>
          </w:p>
        </w:tc>
      </w:tr>
      <w:tr w:rsidR="000E46C7" w:rsidRPr="00A85632" w14:paraId="3D518B3D" w14:textId="77777777" w:rsidTr="00B22566">
        <w:tc>
          <w:tcPr>
            <w:tcW w:w="3005" w:type="dxa"/>
          </w:tcPr>
          <w:p w14:paraId="5B96BA47" w14:textId="77777777" w:rsidR="000E46C7" w:rsidRPr="001725EE" w:rsidRDefault="000E46C7" w:rsidP="00B22566">
            <w:pPr>
              <w:rPr>
                <w:rFonts w:cs="Arial"/>
                <w:sz w:val="24"/>
                <w:szCs w:val="24"/>
              </w:rPr>
            </w:pPr>
            <w:r w:rsidRPr="001725EE">
              <w:rPr>
                <w:color w:val="000000" w:themeColor="text1"/>
                <w:sz w:val="24"/>
                <w:szCs w:val="24"/>
              </w:rPr>
              <w:t>Relevante referanseprosjekter</w:t>
            </w:r>
          </w:p>
        </w:tc>
        <w:tc>
          <w:tcPr>
            <w:tcW w:w="959" w:type="dxa"/>
          </w:tcPr>
          <w:p w14:paraId="4075298F" w14:textId="77777777" w:rsidR="000E46C7" w:rsidRPr="001725EE" w:rsidRDefault="000E46C7" w:rsidP="00B22566">
            <w:pPr>
              <w:rPr>
                <w:rFonts w:cs="Arial"/>
                <w:sz w:val="24"/>
                <w:szCs w:val="24"/>
              </w:rPr>
            </w:pPr>
            <w:r w:rsidRPr="001725EE">
              <w:rPr>
                <w:color w:val="000000" w:themeColor="text1"/>
                <w:sz w:val="24"/>
                <w:szCs w:val="24"/>
              </w:rPr>
              <w:t>100 %</w:t>
            </w:r>
          </w:p>
        </w:tc>
        <w:tc>
          <w:tcPr>
            <w:tcW w:w="5052" w:type="dxa"/>
          </w:tcPr>
          <w:p w14:paraId="69C81EC6" w14:textId="60D485EA" w:rsidR="000E46C7" w:rsidRPr="001725EE" w:rsidRDefault="000E46C7" w:rsidP="00C95973">
            <w:pPr>
              <w:spacing w:after="120"/>
              <w:rPr>
                <w:rFonts w:cs="Arial"/>
                <w:sz w:val="24"/>
                <w:szCs w:val="24"/>
              </w:rPr>
            </w:pPr>
            <w:r w:rsidRPr="001725EE">
              <w:rPr>
                <w:color w:val="000000" w:themeColor="text1"/>
                <w:sz w:val="24"/>
                <w:szCs w:val="24"/>
              </w:rPr>
              <w:t xml:space="preserve">Under dette kriteriet vurderes i hvilken grad de beskrevne oppdragene oppgitt under kvalifikasjonskravet «tekniske og faglige kvalifikasjoner» er relevante for denne anskaffelsen. </w:t>
            </w:r>
            <w:r>
              <w:rPr>
                <w:rFonts w:eastAsia="Arial" w:cs="Arial"/>
                <w:sz w:val="24"/>
                <w:szCs w:val="24"/>
              </w:rPr>
              <w:t xml:space="preserve">Digitale løsninger innenfor </w:t>
            </w:r>
            <w:r w:rsidRPr="32EA1A8D">
              <w:rPr>
                <w:rFonts w:eastAsia="Arial" w:cs="Arial"/>
                <w:sz w:val="24"/>
                <w:szCs w:val="24"/>
              </w:rPr>
              <w:t>helsesektoren</w:t>
            </w:r>
            <w:r>
              <w:rPr>
                <w:rFonts w:eastAsia="Arial" w:cs="Arial"/>
                <w:sz w:val="24"/>
                <w:szCs w:val="24"/>
              </w:rPr>
              <w:t xml:space="preserve">, og/eller tilsvarende omfang/kompleksitet som denne anskaffelsen, anses som særlig relevante. </w:t>
            </w:r>
            <w:commentRangeStart w:id="52"/>
            <w:commentRangeEnd w:id="52"/>
            <w:r w:rsidRPr="001725EE">
              <w:rPr>
                <w:rStyle w:val="Merknadsreferanse"/>
                <w:rFonts w:cs="Arial"/>
                <w:sz w:val="24"/>
                <w:szCs w:val="24"/>
              </w:rPr>
              <w:commentReference w:id="52"/>
            </w:r>
          </w:p>
        </w:tc>
      </w:tr>
    </w:tbl>
    <w:p w14:paraId="7C577FEB" w14:textId="77777777" w:rsidR="000E46C7" w:rsidRPr="00A85632" w:rsidRDefault="000E46C7" w:rsidP="000E46C7">
      <w:pPr>
        <w:rPr>
          <w:rFonts w:cs="Arial"/>
          <w:sz w:val="24"/>
          <w:szCs w:val="24"/>
        </w:rPr>
      </w:pPr>
    </w:p>
    <w:p w14:paraId="43D355A1" w14:textId="77777777" w:rsidR="000E46C7" w:rsidRDefault="000E46C7" w:rsidP="000E46C7">
      <w:pPr>
        <w:rPr>
          <w:rFonts w:cs="Arial"/>
          <w:sz w:val="24"/>
          <w:szCs w:val="24"/>
        </w:rPr>
      </w:pPr>
      <w:r w:rsidRPr="0A7B8AA5">
        <w:rPr>
          <w:rFonts w:cs="Arial"/>
          <w:sz w:val="24"/>
          <w:szCs w:val="24"/>
        </w:rPr>
        <w:t>Oppdragsgiver vil så snart som mulig gi skriftlig meddelelse til de tilbydere som ikke blir valgt ut til videre deltakelse</w:t>
      </w:r>
      <w:r>
        <w:rPr>
          <w:rFonts w:cs="Arial"/>
          <w:sz w:val="24"/>
          <w:szCs w:val="24"/>
        </w:rPr>
        <w:t>.</w:t>
      </w:r>
      <w:r w:rsidRPr="0A7B8AA5">
        <w:rPr>
          <w:rFonts w:cs="Arial"/>
          <w:sz w:val="24"/>
          <w:szCs w:val="24"/>
        </w:rPr>
        <w:t xml:space="preserve"> Meddelelsen vil inneholde en kort begrunnelse for beslutningen.</w:t>
      </w:r>
    </w:p>
    <w:p w14:paraId="1D88D3B0" w14:textId="77777777" w:rsidR="000E46C7" w:rsidRPr="00A85632" w:rsidRDefault="000E46C7" w:rsidP="000E46C7">
      <w:pPr>
        <w:rPr>
          <w:rFonts w:cs="Arial"/>
          <w:sz w:val="24"/>
          <w:szCs w:val="24"/>
        </w:rPr>
      </w:pPr>
    </w:p>
    <w:p w14:paraId="252DC461" w14:textId="77777777" w:rsidR="000E46C7" w:rsidRPr="009A4DFE" w:rsidRDefault="000E46C7" w:rsidP="000E46C7">
      <w:pPr>
        <w:spacing w:before="120" w:after="60"/>
        <w:rPr>
          <w:b/>
          <w:bCs/>
          <w:sz w:val="26"/>
          <w:szCs w:val="26"/>
        </w:rPr>
      </w:pPr>
      <w:r w:rsidRPr="009A4DFE">
        <w:rPr>
          <w:b/>
          <w:bCs/>
          <w:sz w:val="26"/>
          <w:szCs w:val="26"/>
        </w:rPr>
        <w:t xml:space="preserve">Frist for å begjære midlertidig forføyning </w:t>
      </w:r>
    </w:p>
    <w:p w14:paraId="67D394FA" w14:textId="77777777" w:rsidR="000E46C7" w:rsidRPr="00A85632" w:rsidRDefault="000E46C7" w:rsidP="000E46C7">
      <w:pPr>
        <w:rPr>
          <w:rFonts w:cs="Arial"/>
          <w:sz w:val="24"/>
          <w:szCs w:val="24"/>
        </w:rPr>
      </w:pPr>
      <w:r w:rsidRPr="00A85632">
        <w:rPr>
          <w:rFonts w:cs="Arial"/>
          <w:sz w:val="24"/>
          <w:szCs w:val="24"/>
        </w:rPr>
        <w:t xml:space="preserve">Frist for å begjære midlertidig forføyning mot </w:t>
      </w:r>
      <w:r>
        <w:rPr>
          <w:rFonts w:cs="Arial"/>
          <w:sz w:val="24"/>
          <w:szCs w:val="24"/>
        </w:rPr>
        <w:t>o</w:t>
      </w:r>
      <w:r w:rsidRPr="00A85632">
        <w:rPr>
          <w:rFonts w:cs="Arial"/>
          <w:sz w:val="24"/>
          <w:szCs w:val="24"/>
        </w:rPr>
        <w:t xml:space="preserve">ppdragsgivers beslutning om å avvise en forespørsel om å delta i konkurransen </w:t>
      </w:r>
      <w:r w:rsidRPr="00D978EB">
        <w:rPr>
          <w:rFonts w:cs="Arial"/>
          <w:sz w:val="24"/>
          <w:szCs w:val="24"/>
        </w:rPr>
        <w:t>eller ikke velge ut en tilbyder</w:t>
      </w:r>
      <w:r w:rsidRPr="00A85632">
        <w:rPr>
          <w:rFonts w:cs="Arial"/>
          <w:sz w:val="24"/>
          <w:szCs w:val="24"/>
        </w:rPr>
        <w:t xml:space="preserve">, er 15 dager regnet fra dagen etter </w:t>
      </w:r>
      <w:r>
        <w:rPr>
          <w:rFonts w:cs="Arial"/>
          <w:sz w:val="24"/>
          <w:szCs w:val="24"/>
        </w:rPr>
        <w:t>o</w:t>
      </w:r>
      <w:r w:rsidRPr="00A85632">
        <w:rPr>
          <w:rFonts w:cs="Arial"/>
          <w:sz w:val="24"/>
          <w:szCs w:val="24"/>
        </w:rPr>
        <w:t>ppdragsgiver sender meddelelse om beslutningen, jf. anskaffelsesforskriften § 20-7</w:t>
      </w:r>
    </w:p>
    <w:p w14:paraId="3B072F8F" w14:textId="77777777" w:rsidR="000E46C7" w:rsidRPr="009551E8" w:rsidRDefault="000E46C7" w:rsidP="000E46C7"/>
    <w:p w14:paraId="656FBB58" w14:textId="77777777" w:rsidR="0026003D" w:rsidRDefault="0026003D" w:rsidP="000E46C7">
      <w:pPr>
        <w:spacing w:before="120" w:after="60"/>
        <w:rPr>
          <w:b/>
          <w:bCs/>
          <w:sz w:val="26"/>
          <w:szCs w:val="26"/>
        </w:rPr>
      </w:pPr>
      <w:bookmarkStart w:id="53" w:name="_Toc156292741"/>
      <w:bookmarkStart w:id="54" w:name="_Toc215224175"/>
      <w:bookmarkEnd w:id="39"/>
      <w:bookmarkEnd w:id="40"/>
    </w:p>
    <w:p w14:paraId="7B9142E6" w14:textId="77777777" w:rsidR="0026003D" w:rsidRDefault="0026003D" w:rsidP="000E46C7">
      <w:pPr>
        <w:spacing w:before="120" w:after="60"/>
        <w:rPr>
          <w:b/>
          <w:bCs/>
          <w:sz w:val="26"/>
          <w:szCs w:val="26"/>
        </w:rPr>
      </w:pPr>
    </w:p>
    <w:p w14:paraId="04C554AA" w14:textId="77777777" w:rsidR="0026003D" w:rsidRDefault="0026003D" w:rsidP="000E46C7">
      <w:pPr>
        <w:spacing w:before="120" w:after="60"/>
        <w:rPr>
          <w:b/>
          <w:bCs/>
          <w:sz w:val="26"/>
          <w:szCs w:val="26"/>
        </w:rPr>
      </w:pPr>
    </w:p>
    <w:p w14:paraId="1DB85AA4" w14:textId="0EC05D3B" w:rsidR="000E46C7" w:rsidRPr="009A4DFE" w:rsidRDefault="000E46C7" w:rsidP="000E46C7">
      <w:pPr>
        <w:spacing w:before="120" w:after="60"/>
        <w:rPr>
          <w:b/>
          <w:bCs/>
          <w:sz w:val="26"/>
          <w:szCs w:val="26"/>
        </w:rPr>
      </w:pPr>
      <w:r w:rsidRPr="009A4DFE">
        <w:rPr>
          <w:b/>
          <w:bCs/>
          <w:sz w:val="26"/>
          <w:szCs w:val="26"/>
        </w:rPr>
        <w:lastRenderedPageBreak/>
        <w:t>Innhold og struktur av søknad</w:t>
      </w:r>
      <w:bookmarkEnd w:id="53"/>
      <w:bookmarkEnd w:id="54"/>
      <w:r w:rsidRPr="009A4DFE">
        <w:rPr>
          <w:b/>
          <w:bCs/>
          <w:sz w:val="26"/>
          <w:szCs w:val="26"/>
        </w:rPr>
        <w:t xml:space="preserve"> om delta i konkurransen</w:t>
      </w:r>
    </w:p>
    <w:p w14:paraId="447A0950" w14:textId="77777777" w:rsidR="000E46C7" w:rsidRDefault="000E46C7" w:rsidP="000E46C7">
      <w:pPr>
        <w:rPr>
          <w:rFonts w:cs="Arial"/>
          <w:sz w:val="24"/>
          <w:szCs w:val="24"/>
        </w:rPr>
      </w:pPr>
      <w:bookmarkStart w:id="55" w:name="_Hlk63689064"/>
      <w:r w:rsidRPr="009551E8">
        <w:rPr>
          <w:rFonts w:cs="Arial"/>
          <w:sz w:val="24"/>
          <w:szCs w:val="24"/>
        </w:rPr>
        <w:t>F</w:t>
      </w:r>
      <w:r>
        <w:rPr>
          <w:rFonts w:cs="Arial"/>
          <w:sz w:val="24"/>
          <w:szCs w:val="24"/>
        </w:rPr>
        <w:t>ølgende dokumentasjon skal leveres med f</w:t>
      </w:r>
      <w:r w:rsidRPr="009551E8">
        <w:rPr>
          <w:rFonts w:cs="Arial"/>
          <w:sz w:val="24"/>
          <w:szCs w:val="24"/>
        </w:rPr>
        <w:t>orespørselen</w:t>
      </w:r>
      <w:r>
        <w:rPr>
          <w:rFonts w:cs="Arial"/>
          <w:sz w:val="24"/>
          <w:szCs w:val="24"/>
        </w:rPr>
        <w:t xml:space="preserve"> om deltagelse</w:t>
      </w:r>
      <w:r w:rsidRPr="009551E8">
        <w:rPr>
          <w:rFonts w:cs="Arial"/>
          <w:sz w:val="24"/>
          <w:szCs w:val="24"/>
        </w:rPr>
        <w:t>:</w:t>
      </w:r>
    </w:p>
    <w:p w14:paraId="18C423B2" w14:textId="77777777" w:rsidR="000E46C7" w:rsidRPr="009551E8" w:rsidRDefault="000E46C7" w:rsidP="000E46C7">
      <w:pPr>
        <w:rPr>
          <w:rFonts w:cs="Arial"/>
          <w:sz w:val="24"/>
          <w:szCs w:val="24"/>
        </w:rPr>
      </w:pPr>
    </w:p>
    <w:tbl>
      <w:tblPr>
        <w:tblStyle w:val="SykehusinnkjpBl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784"/>
      </w:tblGrid>
      <w:tr w:rsidR="000E46C7" w:rsidRPr="00A85632" w14:paraId="315C04E0" w14:textId="77777777" w:rsidTr="00B22566">
        <w:trPr>
          <w:cnfStyle w:val="100000000000" w:firstRow="1" w:lastRow="0" w:firstColumn="0" w:lastColumn="0" w:oddVBand="0" w:evenVBand="0" w:oddHBand="0" w:evenHBand="0" w:firstRowFirstColumn="0" w:firstRowLastColumn="0" w:lastRowFirstColumn="0" w:lastRowLastColumn="0"/>
        </w:trPr>
        <w:tc>
          <w:tcPr>
            <w:tcW w:w="8784" w:type="dxa"/>
            <w:shd w:val="clear" w:color="auto" w:fill="0E2841" w:themeFill="text2"/>
          </w:tcPr>
          <w:bookmarkEnd w:id="55"/>
          <w:p w14:paraId="379A3124" w14:textId="77777777" w:rsidR="000E46C7" w:rsidRPr="009551E8" w:rsidRDefault="000E46C7" w:rsidP="00B22566">
            <w:pPr>
              <w:rPr>
                <w:rFonts w:cs="Arial"/>
                <w:sz w:val="24"/>
                <w:szCs w:val="24"/>
              </w:rPr>
            </w:pPr>
            <w:r w:rsidRPr="00D421E6">
              <w:rPr>
                <w:rFonts w:cs="Arial"/>
                <w:color w:val="FFFFFF" w:themeColor="background1"/>
                <w:sz w:val="24"/>
                <w:szCs w:val="24"/>
              </w:rPr>
              <w:t>Navn</w:t>
            </w:r>
          </w:p>
        </w:tc>
      </w:tr>
      <w:tr w:rsidR="000E46C7" w:rsidRPr="00A85632" w14:paraId="096085AB" w14:textId="77777777" w:rsidTr="00B22566">
        <w:tc>
          <w:tcPr>
            <w:tcW w:w="8784" w:type="dxa"/>
          </w:tcPr>
          <w:p w14:paraId="3233D433" w14:textId="77777777" w:rsidR="000E46C7" w:rsidRPr="009551E8" w:rsidRDefault="000E46C7" w:rsidP="00B22566">
            <w:pPr>
              <w:rPr>
                <w:rFonts w:cs="Arial"/>
                <w:sz w:val="24"/>
                <w:szCs w:val="24"/>
              </w:rPr>
            </w:pPr>
            <w:r w:rsidRPr="1A554597">
              <w:rPr>
                <w:rFonts w:cs="Arial"/>
                <w:sz w:val="24"/>
                <w:szCs w:val="24"/>
              </w:rPr>
              <w:t xml:space="preserve">Søknadsbrev (vedlegg </w:t>
            </w:r>
            <w:r>
              <w:rPr>
                <w:rFonts w:cs="Arial"/>
                <w:sz w:val="24"/>
                <w:szCs w:val="24"/>
              </w:rPr>
              <w:t>3</w:t>
            </w:r>
            <w:r w:rsidRPr="1A554597">
              <w:rPr>
                <w:rFonts w:cs="Arial"/>
                <w:sz w:val="24"/>
                <w:szCs w:val="24"/>
              </w:rPr>
              <w:t>)</w:t>
            </w:r>
          </w:p>
        </w:tc>
      </w:tr>
      <w:tr w:rsidR="000E46C7" w:rsidRPr="00A85632" w14:paraId="011681DF" w14:textId="77777777" w:rsidTr="00B22566">
        <w:tc>
          <w:tcPr>
            <w:tcW w:w="8784" w:type="dxa"/>
          </w:tcPr>
          <w:p w14:paraId="56F49C21" w14:textId="77777777" w:rsidR="000E46C7" w:rsidRPr="009551E8" w:rsidRDefault="000E46C7" w:rsidP="00B22566">
            <w:pPr>
              <w:rPr>
                <w:rFonts w:cs="Arial"/>
                <w:sz w:val="24"/>
                <w:szCs w:val="24"/>
              </w:rPr>
            </w:pPr>
            <w:r>
              <w:rPr>
                <w:rFonts w:cs="Arial"/>
                <w:sz w:val="24"/>
                <w:szCs w:val="24"/>
              </w:rPr>
              <w:t>Firmaattest</w:t>
            </w:r>
          </w:p>
        </w:tc>
      </w:tr>
      <w:tr w:rsidR="000E46C7" w:rsidRPr="00A85632" w14:paraId="0AF793AE" w14:textId="77777777" w:rsidTr="00B22566">
        <w:tc>
          <w:tcPr>
            <w:tcW w:w="8784" w:type="dxa"/>
          </w:tcPr>
          <w:p w14:paraId="5781005B" w14:textId="77777777" w:rsidR="000E46C7" w:rsidRPr="009551E8" w:rsidRDefault="000E46C7" w:rsidP="00B22566">
            <w:pPr>
              <w:rPr>
                <w:rFonts w:cs="Arial"/>
                <w:sz w:val="24"/>
                <w:szCs w:val="24"/>
              </w:rPr>
            </w:pPr>
            <w:r w:rsidRPr="009551E8">
              <w:rPr>
                <w:rFonts w:cs="Arial"/>
                <w:sz w:val="24"/>
                <w:szCs w:val="24"/>
              </w:rPr>
              <w:t>Skatteattest</w:t>
            </w:r>
          </w:p>
        </w:tc>
      </w:tr>
      <w:tr w:rsidR="000E46C7" w:rsidRPr="00A85632" w14:paraId="4C4AF66F" w14:textId="77777777" w:rsidTr="00B22566">
        <w:tc>
          <w:tcPr>
            <w:tcW w:w="8784" w:type="dxa"/>
          </w:tcPr>
          <w:p w14:paraId="56E93960" w14:textId="77777777" w:rsidR="000E46C7" w:rsidRPr="009551E8" w:rsidRDefault="000E46C7" w:rsidP="00B22566">
            <w:pPr>
              <w:rPr>
                <w:rFonts w:cs="Arial"/>
                <w:sz w:val="24"/>
                <w:szCs w:val="24"/>
              </w:rPr>
            </w:pPr>
            <w:r>
              <w:rPr>
                <w:rFonts w:cs="Arial"/>
                <w:sz w:val="24"/>
                <w:szCs w:val="24"/>
              </w:rPr>
              <w:t>Utfylt ESPD-skjema i KGV</w:t>
            </w:r>
          </w:p>
        </w:tc>
      </w:tr>
      <w:tr w:rsidR="000E46C7" w:rsidRPr="00A85632" w14:paraId="1EFD7FAC" w14:textId="77777777" w:rsidTr="00B22566">
        <w:tc>
          <w:tcPr>
            <w:tcW w:w="8784" w:type="dxa"/>
          </w:tcPr>
          <w:p w14:paraId="72DCE301" w14:textId="77777777" w:rsidR="000E46C7" w:rsidRDefault="000E46C7" w:rsidP="00B22566">
            <w:pPr>
              <w:rPr>
                <w:rFonts w:cs="Arial"/>
                <w:sz w:val="24"/>
                <w:szCs w:val="24"/>
              </w:rPr>
            </w:pPr>
            <w:r>
              <w:rPr>
                <w:rFonts w:cs="Arial"/>
                <w:sz w:val="24"/>
                <w:szCs w:val="24"/>
              </w:rPr>
              <w:t>Dokumentasjon på økonomisk og finansiell kapasitet</w:t>
            </w:r>
          </w:p>
        </w:tc>
      </w:tr>
      <w:tr w:rsidR="000E46C7" w:rsidRPr="00A85632" w14:paraId="6CB94658" w14:textId="77777777" w:rsidTr="00B22566">
        <w:tc>
          <w:tcPr>
            <w:tcW w:w="8784" w:type="dxa"/>
          </w:tcPr>
          <w:p w14:paraId="7E17A8F2" w14:textId="77777777" w:rsidR="000E46C7" w:rsidRPr="009551E8" w:rsidRDefault="000E46C7" w:rsidP="00B22566">
            <w:pPr>
              <w:rPr>
                <w:rFonts w:cs="Arial"/>
                <w:sz w:val="24"/>
                <w:szCs w:val="24"/>
              </w:rPr>
            </w:pPr>
            <w:r w:rsidRPr="009551E8">
              <w:rPr>
                <w:rFonts w:cs="Arial"/>
                <w:sz w:val="24"/>
                <w:szCs w:val="24"/>
              </w:rPr>
              <w:t>Svarskjema tekniske og faglige kvalifikasjoner</w:t>
            </w:r>
            <w:r>
              <w:rPr>
                <w:rFonts w:cs="Arial"/>
                <w:sz w:val="24"/>
                <w:szCs w:val="24"/>
              </w:rPr>
              <w:t xml:space="preserve"> (vedlegg 4)</w:t>
            </w:r>
          </w:p>
        </w:tc>
      </w:tr>
      <w:tr w:rsidR="000E46C7" w:rsidRPr="00A85632" w14:paraId="35BD5CAA" w14:textId="77777777" w:rsidTr="00B22566">
        <w:tc>
          <w:tcPr>
            <w:tcW w:w="8784" w:type="dxa"/>
          </w:tcPr>
          <w:p w14:paraId="1ACC96AE" w14:textId="77777777" w:rsidR="000E46C7" w:rsidRPr="009551E8" w:rsidRDefault="000E46C7" w:rsidP="00B22566">
            <w:pPr>
              <w:rPr>
                <w:rFonts w:cs="Arial"/>
                <w:sz w:val="24"/>
                <w:szCs w:val="24"/>
              </w:rPr>
            </w:pPr>
            <w:r w:rsidRPr="009551E8">
              <w:rPr>
                <w:rFonts w:cs="Arial"/>
                <w:sz w:val="24"/>
                <w:szCs w:val="24"/>
              </w:rPr>
              <w:t>Forpliktelseserklæring for støttende virksomheter (</w:t>
            </w:r>
            <w:r>
              <w:rPr>
                <w:rFonts w:cs="Arial"/>
                <w:sz w:val="24"/>
                <w:szCs w:val="24"/>
              </w:rPr>
              <w:t xml:space="preserve">vedlegg 5, </w:t>
            </w:r>
            <w:r w:rsidRPr="009551E8">
              <w:rPr>
                <w:rFonts w:cs="Arial"/>
                <w:sz w:val="24"/>
                <w:szCs w:val="24"/>
              </w:rPr>
              <w:t>hvis relevant)</w:t>
            </w:r>
          </w:p>
        </w:tc>
      </w:tr>
      <w:tr w:rsidR="000E46C7" w:rsidRPr="00A85632" w14:paraId="4A79C813" w14:textId="77777777" w:rsidTr="00B22566">
        <w:tc>
          <w:tcPr>
            <w:tcW w:w="8784" w:type="dxa"/>
          </w:tcPr>
          <w:p w14:paraId="3C98BC3A" w14:textId="77777777" w:rsidR="000E46C7" w:rsidRPr="009551E8" w:rsidRDefault="000E46C7" w:rsidP="00B22566">
            <w:pPr>
              <w:rPr>
                <w:rFonts w:cs="Arial"/>
                <w:sz w:val="24"/>
                <w:szCs w:val="24"/>
              </w:rPr>
            </w:pPr>
            <w:r w:rsidRPr="009551E8">
              <w:rPr>
                <w:rFonts w:cs="Arial"/>
                <w:sz w:val="24"/>
                <w:szCs w:val="24"/>
              </w:rPr>
              <w:t>Morselskapsgaranti, bankgaranti mv</w:t>
            </w:r>
            <w:r>
              <w:rPr>
                <w:rFonts w:cs="Arial"/>
                <w:sz w:val="24"/>
                <w:szCs w:val="24"/>
              </w:rPr>
              <w:t xml:space="preserve"> </w:t>
            </w:r>
            <w:r w:rsidRPr="008F641E">
              <w:rPr>
                <w:rFonts w:cs="Arial"/>
                <w:sz w:val="24"/>
                <w:szCs w:val="24"/>
              </w:rPr>
              <w:t>(</w:t>
            </w:r>
            <w:r>
              <w:rPr>
                <w:rFonts w:cs="Arial"/>
                <w:sz w:val="24"/>
                <w:szCs w:val="24"/>
              </w:rPr>
              <w:t xml:space="preserve">Vedlegg 6, </w:t>
            </w:r>
            <w:r w:rsidRPr="008F641E">
              <w:rPr>
                <w:rFonts w:cs="Arial"/>
                <w:sz w:val="24"/>
                <w:szCs w:val="24"/>
              </w:rPr>
              <w:t>hvis relevant)</w:t>
            </w:r>
            <w:r w:rsidRPr="009551E8">
              <w:rPr>
                <w:rFonts w:cs="Arial"/>
                <w:sz w:val="24"/>
                <w:szCs w:val="24"/>
              </w:rPr>
              <w:t>.</w:t>
            </w:r>
          </w:p>
        </w:tc>
      </w:tr>
    </w:tbl>
    <w:p w14:paraId="3CFD53EC" w14:textId="77777777" w:rsidR="000E46C7" w:rsidRPr="00A85632" w:rsidRDefault="000E46C7" w:rsidP="000E46C7">
      <w:pPr>
        <w:rPr>
          <w:rFonts w:cs="Arial"/>
          <w:sz w:val="24"/>
          <w:szCs w:val="24"/>
        </w:rPr>
      </w:pPr>
    </w:p>
    <w:p w14:paraId="5D896876" w14:textId="77777777" w:rsidR="000E46C7" w:rsidRPr="00A85632" w:rsidRDefault="000E46C7" w:rsidP="000E46C7">
      <w:pPr>
        <w:rPr>
          <w:rFonts w:cs="Arial"/>
          <w:sz w:val="24"/>
          <w:szCs w:val="24"/>
        </w:rPr>
      </w:pPr>
    </w:p>
    <w:p w14:paraId="7B796E00" w14:textId="5422583E" w:rsidR="000E46C7" w:rsidRPr="00CE6461" w:rsidRDefault="000E46C7" w:rsidP="000E46C7">
      <w:pPr>
        <w:pStyle w:val="Overskrift3"/>
        <w:keepLines w:val="0"/>
        <w:numPr>
          <w:ilvl w:val="2"/>
          <w:numId w:val="31"/>
        </w:numPr>
        <w:spacing w:before="240" w:after="0"/>
        <w:ind w:left="850"/>
        <w:rPr>
          <w:rFonts w:eastAsia="Times New Roman" w:cs="Arial"/>
          <w:b/>
          <w:bCs/>
          <w:color w:val="auto"/>
          <w:sz w:val="26"/>
          <w:szCs w:val="26"/>
        </w:rPr>
      </w:pPr>
      <w:bookmarkStart w:id="56" w:name="_Toc225153961"/>
      <w:r w:rsidRPr="51ABFC85">
        <w:rPr>
          <w:rFonts w:eastAsia="Times New Roman" w:cs="Arial"/>
          <w:b/>
          <w:bCs/>
          <w:color w:val="auto"/>
          <w:sz w:val="26"/>
          <w:szCs w:val="26"/>
        </w:rPr>
        <w:t>FASE 2: Dialogfase</w:t>
      </w:r>
      <w:bookmarkEnd w:id="56"/>
      <w:r w:rsidRPr="51ABFC85">
        <w:rPr>
          <w:rFonts w:eastAsia="Times New Roman" w:cs="Arial"/>
          <w:b/>
          <w:bCs/>
          <w:color w:val="auto"/>
          <w:sz w:val="26"/>
          <w:szCs w:val="26"/>
        </w:rPr>
        <w:t xml:space="preserve"> </w:t>
      </w:r>
    </w:p>
    <w:p w14:paraId="7C7DEEDB" w14:textId="77777777" w:rsidR="000E46C7" w:rsidRPr="000D4035" w:rsidRDefault="000E46C7" w:rsidP="000E46C7"/>
    <w:p w14:paraId="06414751"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sidRPr="3D500750">
        <w:rPr>
          <w:rFonts w:cs="Arial"/>
          <w:i/>
          <w:iCs/>
          <w:kern w:val="32"/>
          <w:sz w:val="22"/>
          <w:szCs w:val="22"/>
          <w:highlight w:val="cyan"/>
        </w:rPr>
        <w:t>Veiledning</w:t>
      </w:r>
      <w:r>
        <w:rPr>
          <w:rFonts w:cs="Arial"/>
          <w:i/>
          <w:iCs/>
          <w:color w:val="000000" w:themeColor="text1"/>
          <w:sz w:val="22"/>
          <w:szCs w:val="22"/>
        </w:rPr>
        <w:t xml:space="preserve">: Innenfor rammene satt av FOA §23-10 </w:t>
      </w:r>
      <w:r w:rsidRPr="0065710E">
        <w:rPr>
          <w:rFonts w:cs="Arial"/>
          <w:i/>
          <w:iCs/>
          <w:color w:val="000000" w:themeColor="text1"/>
          <w:sz w:val="22"/>
          <w:szCs w:val="22"/>
        </w:rPr>
        <w:t>kan</w:t>
      </w:r>
      <w:r>
        <w:rPr>
          <w:rFonts w:cs="Arial"/>
          <w:i/>
          <w:iCs/>
          <w:color w:val="000000" w:themeColor="text1"/>
          <w:sz w:val="22"/>
          <w:szCs w:val="22"/>
        </w:rPr>
        <w:t xml:space="preserve"> dialogen</w:t>
      </w:r>
      <w:r w:rsidRPr="0065710E">
        <w:rPr>
          <w:rFonts w:cs="Arial"/>
          <w:i/>
          <w:iCs/>
          <w:color w:val="000000" w:themeColor="text1"/>
          <w:sz w:val="22"/>
          <w:szCs w:val="22"/>
        </w:rPr>
        <w:t xml:space="preserve"> gjennomføres på ulike måter, avhengig av hvilket behov oppdragsgiver har for avklaringer, og hvor stor innflytelse man ønsker at tilbyderne og deres løsningsforslag skal ha på utviklingen og detaljeringen av konkurransegrunnlaget.</w:t>
      </w:r>
    </w:p>
    <w:p w14:paraId="1159965E" w14:textId="77777777" w:rsidR="000E46C7" w:rsidRPr="0065710E"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p>
    <w:p w14:paraId="34EA4082"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sidRPr="0065710E">
        <w:rPr>
          <w:rFonts w:cs="Arial"/>
          <w:i/>
          <w:iCs/>
          <w:color w:val="000000" w:themeColor="text1"/>
          <w:sz w:val="22"/>
          <w:szCs w:val="22"/>
        </w:rPr>
        <w:t xml:space="preserve">Ved en mer forhandlingsorientert tilnærming vil oppdragsgiver i liten grad utvikle konkurransegrunnlaget basert på innspillene som kommer i dialogen. Her står den relative kvaliteten på løsningsforslagene sentralt. Det </w:t>
      </w:r>
      <w:r>
        <w:rPr>
          <w:rFonts w:cs="Arial"/>
          <w:i/>
          <w:iCs/>
          <w:color w:val="000000" w:themeColor="text1"/>
          <w:sz w:val="22"/>
          <w:szCs w:val="22"/>
        </w:rPr>
        <w:t>kan da</w:t>
      </w:r>
      <w:r w:rsidRPr="0065710E">
        <w:rPr>
          <w:rFonts w:cs="Arial"/>
          <w:i/>
          <w:iCs/>
          <w:color w:val="000000" w:themeColor="text1"/>
          <w:sz w:val="22"/>
          <w:szCs w:val="22"/>
        </w:rPr>
        <w:t xml:space="preserve"> være aktuelt å redusere antall løsningsforslag underveis, slik at kun de tilbyderne som vurderes som mest aktuelle ved avslutningen av dialogen, inviteres til å levere endelig tilbud.</w:t>
      </w:r>
    </w:p>
    <w:p w14:paraId="19B98316" w14:textId="77777777" w:rsidR="000E46C7" w:rsidRPr="0065710E"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p>
    <w:p w14:paraId="7CE69DE2"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Pr>
          <w:rFonts w:cs="Arial"/>
          <w:i/>
          <w:iCs/>
          <w:color w:val="000000" w:themeColor="text1"/>
          <w:sz w:val="22"/>
          <w:szCs w:val="22"/>
        </w:rPr>
        <w:t xml:space="preserve">I en </w:t>
      </w:r>
      <w:r w:rsidRPr="0062517A">
        <w:rPr>
          <w:rFonts w:cs="Arial"/>
          <w:i/>
          <w:iCs/>
          <w:color w:val="000000" w:themeColor="text1"/>
          <w:sz w:val="22"/>
          <w:szCs w:val="22"/>
        </w:rPr>
        <w:t>tilnærming hvor dialogen brukes som informasjonsutveksling</w:t>
      </w:r>
      <w:r>
        <w:rPr>
          <w:rFonts w:cs="Arial"/>
          <w:i/>
          <w:iCs/>
          <w:color w:val="000000" w:themeColor="text1"/>
          <w:sz w:val="22"/>
          <w:szCs w:val="22"/>
        </w:rPr>
        <w:t xml:space="preserve"> (</w:t>
      </w:r>
      <w:r w:rsidRPr="0062517A">
        <w:rPr>
          <w:rFonts w:cs="Arial"/>
          <w:i/>
          <w:iCs/>
          <w:color w:val="000000" w:themeColor="text1"/>
          <w:sz w:val="22"/>
          <w:szCs w:val="22"/>
        </w:rPr>
        <w:t>konsulterende tilnærming</w:t>
      </w:r>
      <w:r>
        <w:rPr>
          <w:rFonts w:cs="Arial"/>
          <w:i/>
          <w:iCs/>
          <w:color w:val="000000" w:themeColor="text1"/>
          <w:sz w:val="22"/>
          <w:szCs w:val="22"/>
        </w:rPr>
        <w:t xml:space="preserve">) </w:t>
      </w:r>
      <w:r w:rsidRPr="0065710E">
        <w:rPr>
          <w:rFonts w:cs="Arial"/>
          <w:i/>
          <w:iCs/>
          <w:color w:val="000000" w:themeColor="text1"/>
          <w:sz w:val="22"/>
          <w:szCs w:val="22"/>
        </w:rPr>
        <w:t>videreutvikles konkurransegrunnlaget med utgangspunkt i tilbydernes forslag. Denne formen gir oppdragsgiver større handlingsrom til å tilpasse og konkretisere konkurransegrunnlaget i lys av ulike løsningsalternativer. Det kan innebære en betydelig presisering av behovsbeskrivelsen og utarbeidelse av en mer detaljert kravspesifikasjon.</w:t>
      </w:r>
    </w:p>
    <w:p w14:paraId="3643DE77" w14:textId="77777777" w:rsidR="000E46C7" w:rsidRPr="0065710E"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p>
    <w:p w14:paraId="64BA3C57"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sidRPr="0065710E">
        <w:rPr>
          <w:rFonts w:cs="Arial"/>
          <w:i/>
          <w:iCs/>
          <w:color w:val="000000" w:themeColor="text1"/>
          <w:sz w:val="22"/>
          <w:szCs w:val="22"/>
        </w:rPr>
        <w:t>Det er opp til oppdragsgiver om tilbyderne skal levere et konkret løsningsforslag som utgangspunkt for dialogen. I dialoger med en mer konsulterende tilnærming kan det også være hensiktsmessig å starte med at tilbyderne gir innspill til behovsbeskrivelsen. Dette kan bidra til å involvere tilbyderne tidlig, skape en felles forståelse av behovet og legge grunnlaget for å videreutvikle behovsbeskrivelsen til en kravspesifikasjon det senere skal konkurreres på.</w:t>
      </w:r>
    </w:p>
    <w:p w14:paraId="57A9CFE3" w14:textId="77777777" w:rsidR="000E46C7" w:rsidRPr="0065710E"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p>
    <w:p w14:paraId="28992217"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sidRPr="0065710E">
        <w:rPr>
          <w:rFonts w:cs="Arial"/>
          <w:i/>
          <w:iCs/>
          <w:color w:val="000000" w:themeColor="text1"/>
          <w:sz w:val="22"/>
          <w:szCs w:val="22"/>
        </w:rPr>
        <w:t>Uavhengig av valgt tilnærming er det viktig å ha en tydelig plan og klare mål for dialogen. Det vil ofte være hensiktsmessig å strukturere dialogen i flere faser med definerte temaer. Temaer som har betydning for andre deler av anskaffelsen bør behandles tidlig, slik at man unngår å måtte gå tilbake og endre forhold som allerede er avklart.</w:t>
      </w:r>
    </w:p>
    <w:p w14:paraId="15BD920B" w14:textId="77777777" w:rsidR="000E46C7" w:rsidRPr="000D4035"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bCs/>
          <w:i/>
          <w:iCs/>
          <w:color w:val="000000" w:themeColor="text1"/>
          <w:sz w:val="22"/>
          <w:szCs w:val="22"/>
        </w:rPr>
      </w:pPr>
    </w:p>
    <w:p w14:paraId="249860A0" w14:textId="77777777" w:rsidR="000E46C7" w:rsidRPr="000D4035"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sidRPr="51ABFC85">
        <w:rPr>
          <w:rFonts w:cs="Arial"/>
          <w:i/>
          <w:iCs/>
          <w:color w:val="000000" w:themeColor="text1"/>
          <w:sz w:val="22"/>
          <w:szCs w:val="22"/>
        </w:rPr>
        <w:t xml:space="preserve">Følgende </w:t>
      </w:r>
      <w:r>
        <w:rPr>
          <w:rFonts w:cs="Arial"/>
          <w:i/>
          <w:iCs/>
          <w:color w:val="000000" w:themeColor="text1"/>
          <w:sz w:val="22"/>
          <w:szCs w:val="22"/>
        </w:rPr>
        <w:t>kan være</w:t>
      </w:r>
      <w:r w:rsidRPr="51ABFC85">
        <w:rPr>
          <w:rFonts w:cs="Arial"/>
          <w:i/>
          <w:iCs/>
          <w:color w:val="000000" w:themeColor="text1"/>
          <w:sz w:val="22"/>
          <w:szCs w:val="22"/>
        </w:rPr>
        <w:t xml:space="preserve"> innhold og rekkefølge på innholdet i dialogaktivitetene med utgangspunkt i den konsult</w:t>
      </w:r>
      <w:r>
        <w:rPr>
          <w:rFonts w:cs="Arial"/>
          <w:i/>
          <w:iCs/>
          <w:color w:val="000000" w:themeColor="text1"/>
          <w:sz w:val="22"/>
          <w:szCs w:val="22"/>
        </w:rPr>
        <w:t>erende</w:t>
      </w:r>
      <w:r w:rsidRPr="51ABFC85">
        <w:rPr>
          <w:rFonts w:cs="Arial"/>
          <w:i/>
          <w:iCs/>
          <w:color w:val="000000" w:themeColor="text1"/>
          <w:sz w:val="22"/>
          <w:szCs w:val="22"/>
        </w:rPr>
        <w:t xml:space="preserve"> tilnærmingen</w:t>
      </w:r>
      <w:r>
        <w:rPr>
          <w:rFonts w:cs="Arial"/>
          <w:i/>
          <w:iCs/>
          <w:color w:val="000000" w:themeColor="text1"/>
          <w:sz w:val="22"/>
          <w:szCs w:val="22"/>
        </w:rPr>
        <w:t>:</w:t>
      </w:r>
    </w:p>
    <w:p w14:paraId="04BFAF8C" w14:textId="77777777" w:rsidR="000E46C7" w:rsidRPr="000D4035" w:rsidRDefault="000E46C7" w:rsidP="000E46C7">
      <w:pPr>
        <w:pBdr>
          <w:top w:val="dashed" w:sz="4" w:space="1" w:color="FF0000"/>
          <w:left w:val="dashed" w:sz="4" w:space="4" w:color="FF0000"/>
          <w:bottom w:val="dashed" w:sz="4" w:space="1" w:color="FF0000"/>
          <w:right w:val="dashed" w:sz="4" w:space="4" w:color="FF0000"/>
        </w:pBdr>
        <w:spacing w:before="120" w:line="240" w:lineRule="auto"/>
        <w:rPr>
          <w:rFonts w:cs="Arial"/>
          <w:bCs/>
          <w:i/>
          <w:iCs/>
          <w:color w:val="000000" w:themeColor="text1"/>
          <w:sz w:val="22"/>
          <w:szCs w:val="22"/>
        </w:rPr>
      </w:pPr>
      <w:r w:rsidRPr="000D4035">
        <w:rPr>
          <w:rFonts w:ascii="Cambria Math" w:hAnsi="Cambria Math" w:cs="Cambria Math"/>
          <w:bCs/>
          <w:i/>
          <w:iCs/>
          <w:color w:val="000000" w:themeColor="text1"/>
          <w:sz w:val="22"/>
          <w:szCs w:val="22"/>
        </w:rPr>
        <w:t>⦁</w:t>
      </w:r>
      <w:r w:rsidRPr="000D4035">
        <w:rPr>
          <w:rFonts w:cs="Arial"/>
          <w:i/>
          <w:iCs/>
          <w:sz w:val="18"/>
          <w:szCs w:val="18"/>
        </w:rPr>
        <w:t xml:space="preserve"> </w:t>
      </w:r>
      <w:r>
        <w:rPr>
          <w:rFonts w:cs="Arial"/>
          <w:bCs/>
          <w:i/>
          <w:iCs/>
          <w:color w:val="000000" w:themeColor="text1"/>
          <w:sz w:val="22"/>
          <w:szCs w:val="22"/>
        </w:rPr>
        <w:t>Runde</w:t>
      </w:r>
      <w:r w:rsidRPr="000D4035">
        <w:rPr>
          <w:rFonts w:cs="Arial"/>
          <w:bCs/>
          <w:i/>
          <w:iCs/>
          <w:color w:val="000000" w:themeColor="text1"/>
          <w:sz w:val="22"/>
          <w:szCs w:val="22"/>
        </w:rPr>
        <w:t xml:space="preserve"> 1: Leverandørene blir kjent med oppdragsgivers behov og rammer. </w:t>
      </w:r>
    </w:p>
    <w:p w14:paraId="48BE4408" w14:textId="77777777" w:rsidR="000E46C7" w:rsidRPr="000D4035" w:rsidRDefault="000E46C7" w:rsidP="000E46C7">
      <w:pPr>
        <w:pBdr>
          <w:top w:val="dashed" w:sz="4" w:space="1" w:color="FF0000"/>
          <w:left w:val="dashed" w:sz="4" w:space="4" w:color="FF0000"/>
          <w:bottom w:val="dashed" w:sz="4" w:space="1" w:color="FF0000"/>
          <w:right w:val="dashed" w:sz="4" w:space="4" w:color="FF0000"/>
        </w:pBdr>
        <w:spacing w:before="120" w:line="240" w:lineRule="auto"/>
        <w:rPr>
          <w:rFonts w:cs="Arial"/>
          <w:bCs/>
          <w:i/>
          <w:iCs/>
          <w:color w:val="000000" w:themeColor="text1"/>
          <w:sz w:val="22"/>
          <w:szCs w:val="22"/>
        </w:rPr>
      </w:pPr>
      <w:r w:rsidRPr="000D4035">
        <w:rPr>
          <w:rFonts w:ascii="Cambria Math" w:hAnsi="Cambria Math" w:cs="Cambria Math"/>
          <w:bCs/>
          <w:i/>
          <w:iCs/>
          <w:color w:val="000000" w:themeColor="text1"/>
          <w:sz w:val="22"/>
          <w:szCs w:val="22"/>
        </w:rPr>
        <w:lastRenderedPageBreak/>
        <w:t>⦁</w:t>
      </w:r>
      <w:r w:rsidRPr="000D4035">
        <w:rPr>
          <w:rFonts w:cs="Arial"/>
          <w:i/>
          <w:iCs/>
          <w:sz w:val="18"/>
          <w:szCs w:val="18"/>
        </w:rPr>
        <w:t xml:space="preserve"> </w:t>
      </w:r>
      <w:r>
        <w:rPr>
          <w:rFonts w:cs="Arial"/>
          <w:bCs/>
          <w:i/>
          <w:iCs/>
          <w:color w:val="000000" w:themeColor="text1"/>
          <w:sz w:val="22"/>
          <w:szCs w:val="22"/>
        </w:rPr>
        <w:t>Runde</w:t>
      </w:r>
      <w:r w:rsidRPr="000D4035">
        <w:rPr>
          <w:rFonts w:cs="Arial"/>
          <w:bCs/>
          <w:i/>
          <w:iCs/>
          <w:color w:val="000000" w:themeColor="text1"/>
          <w:sz w:val="22"/>
          <w:szCs w:val="22"/>
        </w:rPr>
        <w:t xml:space="preserve"> 2: Man går i dybden</w:t>
      </w:r>
      <w:r>
        <w:rPr>
          <w:rFonts w:cs="Arial"/>
          <w:bCs/>
          <w:i/>
          <w:iCs/>
          <w:color w:val="000000" w:themeColor="text1"/>
          <w:sz w:val="22"/>
          <w:szCs w:val="22"/>
        </w:rPr>
        <w:t xml:space="preserve"> </w:t>
      </w:r>
      <w:r w:rsidRPr="000D4035">
        <w:rPr>
          <w:rFonts w:cs="Arial"/>
          <w:bCs/>
          <w:i/>
          <w:iCs/>
          <w:color w:val="000000" w:themeColor="text1"/>
          <w:sz w:val="22"/>
          <w:szCs w:val="22"/>
        </w:rPr>
        <w:t xml:space="preserve">på utvalgte problemstillinger, tekniske og funksjonelle </w:t>
      </w:r>
    </w:p>
    <w:p w14:paraId="4644CD42" w14:textId="77777777" w:rsidR="000E46C7" w:rsidRPr="000D4035"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bCs/>
          <w:i/>
          <w:iCs/>
          <w:color w:val="000000" w:themeColor="text1"/>
          <w:sz w:val="22"/>
          <w:szCs w:val="22"/>
        </w:rPr>
      </w:pPr>
      <w:r w:rsidRPr="000D4035">
        <w:rPr>
          <w:rFonts w:cs="Arial"/>
          <w:bCs/>
          <w:i/>
          <w:iCs/>
          <w:color w:val="000000" w:themeColor="text1"/>
          <w:sz w:val="22"/>
          <w:szCs w:val="22"/>
        </w:rPr>
        <w:t xml:space="preserve">  krav, kontrakt osv. </w:t>
      </w:r>
    </w:p>
    <w:p w14:paraId="58833B76" w14:textId="77777777" w:rsidR="000E46C7" w:rsidRPr="000D4035" w:rsidRDefault="000E46C7" w:rsidP="000E46C7">
      <w:pPr>
        <w:pBdr>
          <w:top w:val="dashed" w:sz="4" w:space="1" w:color="FF0000"/>
          <w:left w:val="dashed" w:sz="4" w:space="4" w:color="FF0000"/>
          <w:bottom w:val="dashed" w:sz="4" w:space="1" w:color="FF0000"/>
          <w:right w:val="dashed" w:sz="4" w:space="4" w:color="FF0000"/>
        </w:pBdr>
        <w:spacing w:before="120" w:line="240" w:lineRule="auto"/>
        <w:rPr>
          <w:rFonts w:cs="Arial"/>
          <w:bCs/>
          <w:i/>
          <w:iCs/>
          <w:color w:val="000000" w:themeColor="text1"/>
          <w:sz w:val="22"/>
          <w:szCs w:val="22"/>
        </w:rPr>
      </w:pPr>
      <w:r w:rsidRPr="000D4035">
        <w:rPr>
          <w:rFonts w:ascii="Cambria Math" w:hAnsi="Cambria Math" w:cs="Cambria Math"/>
          <w:bCs/>
          <w:i/>
          <w:iCs/>
          <w:color w:val="000000" w:themeColor="text1"/>
          <w:sz w:val="22"/>
          <w:szCs w:val="22"/>
        </w:rPr>
        <w:t>⦁</w:t>
      </w:r>
      <w:r w:rsidRPr="000D4035">
        <w:rPr>
          <w:rFonts w:cs="Arial"/>
          <w:i/>
          <w:iCs/>
          <w:sz w:val="18"/>
          <w:szCs w:val="18"/>
        </w:rPr>
        <w:t xml:space="preserve"> </w:t>
      </w:r>
      <w:r>
        <w:rPr>
          <w:rFonts w:cs="Arial"/>
          <w:bCs/>
          <w:i/>
          <w:iCs/>
          <w:color w:val="000000" w:themeColor="text1"/>
          <w:sz w:val="22"/>
          <w:szCs w:val="22"/>
        </w:rPr>
        <w:t>Runde</w:t>
      </w:r>
      <w:r w:rsidRPr="000D4035">
        <w:rPr>
          <w:rFonts w:cs="Arial"/>
          <w:bCs/>
          <w:i/>
          <w:iCs/>
          <w:color w:val="000000" w:themeColor="text1"/>
          <w:sz w:val="22"/>
          <w:szCs w:val="22"/>
        </w:rPr>
        <w:t xml:space="preserve"> 3 (prøvetilbudsfasen): </w:t>
      </w:r>
      <w:proofErr w:type="spellStart"/>
      <w:r w:rsidRPr="000D4035">
        <w:rPr>
          <w:rFonts w:cs="Arial"/>
          <w:bCs/>
          <w:i/>
          <w:iCs/>
          <w:color w:val="000000" w:themeColor="text1"/>
          <w:sz w:val="22"/>
          <w:szCs w:val="22"/>
        </w:rPr>
        <w:t>Evt</w:t>
      </w:r>
      <w:proofErr w:type="spellEnd"/>
      <w:r w:rsidRPr="000D4035">
        <w:rPr>
          <w:rFonts w:cs="Arial"/>
          <w:bCs/>
          <w:i/>
          <w:iCs/>
          <w:color w:val="000000" w:themeColor="text1"/>
          <w:sz w:val="22"/>
          <w:szCs w:val="22"/>
        </w:rPr>
        <w:t xml:space="preserve"> utestående tema, kontraktsformuleringer og </w:t>
      </w:r>
    </w:p>
    <w:p w14:paraId="3D8CF994" w14:textId="77777777" w:rsidR="000E46C7" w:rsidRPr="000D4035"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bCs/>
          <w:i/>
          <w:iCs/>
          <w:color w:val="000000" w:themeColor="text1"/>
          <w:sz w:val="22"/>
          <w:szCs w:val="22"/>
        </w:rPr>
      </w:pPr>
      <w:r w:rsidRPr="000D4035">
        <w:rPr>
          <w:rFonts w:cs="Arial"/>
          <w:bCs/>
          <w:i/>
          <w:iCs/>
          <w:color w:val="000000" w:themeColor="text1"/>
          <w:sz w:val="22"/>
          <w:szCs w:val="22"/>
        </w:rPr>
        <w:t xml:space="preserve">  gjennomføring/ implementering av leveransen. Leverandørene leverer (helst) </w:t>
      </w:r>
    </w:p>
    <w:p w14:paraId="644F8931" w14:textId="77777777" w:rsidR="000E46C7" w:rsidRPr="000D4035"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sidRPr="0A7B8AA5">
        <w:rPr>
          <w:rFonts w:cs="Arial"/>
          <w:i/>
          <w:iCs/>
          <w:color w:val="000000" w:themeColor="text1"/>
          <w:sz w:val="22"/>
          <w:szCs w:val="22"/>
        </w:rPr>
        <w:t xml:space="preserve">  komplette, men ikke bindende, </w:t>
      </w:r>
      <w:r>
        <w:rPr>
          <w:rFonts w:cs="Arial"/>
          <w:i/>
          <w:iCs/>
          <w:color w:val="000000" w:themeColor="text1"/>
          <w:sz w:val="22"/>
          <w:szCs w:val="22"/>
        </w:rPr>
        <w:t>prøve</w:t>
      </w:r>
      <w:r w:rsidRPr="0A7B8AA5">
        <w:rPr>
          <w:rFonts w:cs="Arial"/>
          <w:i/>
          <w:iCs/>
          <w:color w:val="000000" w:themeColor="text1"/>
          <w:sz w:val="22"/>
          <w:szCs w:val="22"/>
        </w:rPr>
        <w:t xml:space="preserve">tilbud med pris for å avdekke eventuelle uklarheter, </w:t>
      </w:r>
    </w:p>
    <w:p w14:paraId="5A4F0241"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bCs/>
          <w:i/>
          <w:iCs/>
          <w:color w:val="000000" w:themeColor="text1"/>
          <w:sz w:val="22"/>
          <w:szCs w:val="22"/>
        </w:rPr>
      </w:pPr>
      <w:r w:rsidRPr="000D4035">
        <w:rPr>
          <w:rFonts w:cs="Arial"/>
          <w:bCs/>
          <w:i/>
          <w:iCs/>
          <w:color w:val="000000" w:themeColor="text1"/>
          <w:sz w:val="22"/>
          <w:szCs w:val="22"/>
        </w:rPr>
        <w:t xml:space="preserve">  avvik eller forbehold før endelig tilbudsfrist.</w:t>
      </w:r>
    </w:p>
    <w:p w14:paraId="24164F35"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bCs/>
          <w:i/>
          <w:iCs/>
          <w:color w:val="000000" w:themeColor="text1"/>
          <w:sz w:val="22"/>
          <w:szCs w:val="22"/>
        </w:rPr>
      </w:pPr>
    </w:p>
    <w:p w14:paraId="06E964B2"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color w:val="000000" w:themeColor="text1"/>
          <w:sz w:val="22"/>
          <w:szCs w:val="22"/>
        </w:rPr>
      </w:pPr>
      <w:r>
        <w:rPr>
          <w:rFonts w:cs="Arial"/>
          <w:bCs/>
          <w:i/>
          <w:iCs/>
          <w:color w:val="000000" w:themeColor="text1"/>
          <w:sz w:val="22"/>
          <w:szCs w:val="22"/>
        </w:rPr>
        <w:t>Dette er valgt for denne eksempelanskaffelsen. D</w:t>
      </w:r>
      <w:r w:rsidRPr="00506756">
        <w:rPr>
          <w:rFonts w:cs="Arial"/>
          <w:bCs/>
          <w:i/>
          <w:iCs/>
          <w:color w:val="000000" w:themeColor="text1"/>
          <w:sz w:val="22"/>
          <w:szCs w:val="22"/>
        </w:rPr>
        <w:t xml:space="preserve">et finnes også muligheter for </w:t>
      </w:r>
      <w:r>
        <w:rPr>
          <w:rFonts w:cs="Arial"/>
          <w:bCs/>
          <w:i/>
          <w:iCs/>
          <w:color w:val="000000" w:themeColor="text1"/>
          <w:sz w:val="22"/>
          <w:szCs w:val="22"/>
        </w:rPr>
        <w:t>enklere struktur for</w:t>
      </w:r>
      <w:r w:rsidRPr="00506756">
        <w:rPr>
          <w:rFonts w:cs="Arial"/>
          <w:bCs/>
          <w:i/>
          <w:iCs/>
          <w:color w:val="000000" w:themeColor="text1"/>
          <w:sz w:val="22"/>
          <w:szCs w:val="22"/>
        </w:rPr>
        <w:t xml:space="preserve"> dialog</w:t>
      </w:r>
      <w:r>
        <w:rPr>
          <w:rFonts w:cs="Arial"/>
          <w:bCs/>
          <w:i/>
          <w:iCs/>
          <w:color w:val="000000" w:themeColor="text1"/>
          <w:sz w:val="22"/>
          <w:szCs w:val="22"/>
        </w:rPr>
        <w:t xml:space="preserve">en, på samme måte som </w:t>
      </w:r>
      <w:r w:rsidRPr="00506756">
        <w:rPr>
          <w:rFonts w:cs="Arial"/>
          <w:bCs/>
          <w:i/>
          <w:iCs/>
          <w:color w:val="000000" w:themeColor="text1"/>
          <w:sz w:val="22"/>
          <w:szCs w:val="22"/>
        </w:rPr>
        <w:t xml:space="preserve">det også kan være aktuelt med flere dialogrunder i komplekse </w:t>
      </w:r>
      <w:r>
        <w:rPr>
          <w:rFonts w:cs="Arial"/>
          <w:bCs/>
          <w:i/>
          <w:iCs/>
          <w:color w:val="000000" w:themeColor="text1"/>
          <w:sz w:val="22"/>
          <w:szCs w:val="22"/>
        </w:rPr>
        <w:t>anskaffelser</w:t>
      </w:r>
      <w:r w:rsidRPr="00506756">
        <w:rPr>
          <w:rFonts w:cs="Arial"/>
          <w:bCs/>
          <w:i/>
          <w:iCs/>
          <w:color w:val="000000" w:themeColor="text1"/>
          <w:sz w:val="22"/>
          <w:szCs w:val="22"/>
        </w:rPr>
        <w:t>.</w:t>
      </w:r>
      <w:r w:rsidRPr="008D3747">
        <w:rPr>
          <w:rFonts w:cs="Arial"/>
          <w:i/>
          <w:iCs/>
          <w:color w:val="000000" w:themeColor="text1"/>
          <w:sz w:val="22"/>
          <w:szCs w:val="22"/>
        </w:rPr>
        <w:t xml:space="preserve"> </w:t>
      </w:r>
      <w:r w:rsidRPr="002037C8">
        <w:rPr>
          <w:rFonts w:cs="Arial"/>
          <w:i/>
          <w:iCs/>
          <w:color w:val="000000" w:themeColor="text1"/>
          <w:sz w:val="22"/>
          <w:szCs w:val="22"/>
        </w:rPr>
        <w:t xml:space="preserve">Uavhengig av valgt tilnærming bør oppdragsgiver </w:t>
      </w:r>
      <w:r>
        <w:rPr>
          <w:rFonts w:cs="Arial"/>
          <w:i/>
          <w:iCs/>
          <w:color w:val="000000" w:themeColor="text1"/>
          <w:sz w:val="22"/>
          <w:szCs w:val="22"/>
        </w:rPr>
        <w:t xml:space="preserve">alltid </w:t>
      </w:r>
      <w:r w:rsidRPr="002037C8">
        <w:rPr>
          <w:rFonts w:cs="Arial"/>
          <w:i/>
          <w:iCs/>
          <w:color w:val="000000" w:themeColor="text1"/>
          <w:sz w:val="22"/>
          <w:szCs w:val="22"/>
        </w:rPr>
        <w:t>forbeholde seg retten til å gjennomføre dialogen i flere faser.</w:t>
      </w:r>
    </w:p>
    <w:p w14:paraId="42C8BC3B"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bCs/>
          <w:i/>
          <w:iCs/>
          <w:color w:val="000000" w:themeColor="text1"/>
          <w:sz w:val="22"/>
          <w:szCs w:val="22"/>
        </w:rPr>
      </w:pPr>
    </w:p>
    <w:p w14:paraId="29EA0CC9" w14:textId="77777777" w:rsidR="000E46C7" w:rsidRPr="000D4035"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bCs/>
          <w:i/>
          <w:iCs/>
          <w:color w:val="000000" w:themeColor="text1"/>
          <w:sz w:val="22"/>
          <w:szCs w:val="22"/>
        </w:rPr>
      </w:pPr>
      <w:r>
        <w:rPr>
          <w:rFonts w:cs="Arial"/>
          <w:bCs/>
          <w:i/>
          <w:iCs/>
          <w:color w:val="000000" w:themeColor="text1"/>
          <w:sz w:val="22"/>
          <w:szCs w:val="22"/>
        </w:rPr>
        <w:t>D</w:t>
      </w:r>
      <w:r w:rsidRPr="00E17F42">
        <w:rPr>
          <w:rFonts w:cs="Arial"/>
          <w:bCs/>
          <w:i/>
          <w:iCs/>
          <w:color w:val="000000" w:themeColor="text1"/>
          <w:sz w:val="22"/>
          <w:szCs w:val="22"/>
        </w:rPr>
        <w:t xml:space="preserve">ialogen kan skje </w:t>
      </w:r>
      <w:r>
        <w:rPr>
          <w:rFonts w:cs="Arial"/>
          <w:bCs/>
          <w:i/>
          <w:iCs/>
          <w:color w:val="000000" w:themeColor="text1"/>
          <w:sz w:val="22"/>
          <w:szCs w:val="22"/>
        </w:rPr>
        <w:t>b</w:t>
      </w:r>
      <w:r w:rsidRPr="00E17F42">
        <w:rPr>
          <w:rFonts w:cs="Arial"/>
          <w:bCs/>
          <w:i/>
          <w:iCs/>
          <w:color w:val="000000" w:themeColor="text1"/>
          <w:sz w:val="22"/>
          <w:szCs w:val="22"/>
        </w:rPr>
        <w:t>åde i møteform fysisk/digitalt og/eller skriftlig</w:t>
      </w:r>
      <w:r>
        <w:rPr>
          <w:rFonts w:cs="Arial"/>
          <w:bCs/>
          <w:i/>
          <w:iCs/>
          <w:color w:val="000000" w:themeColor="text1"/>
          <w:sz w:val="22"/>
          <w:szCs w:val="22"/>
        </w:rPr>
        <w:t xml:space="preserve"> så lenge det blir tilstrekkelig dokumentert</w:t>
      </w:r>
      <w:r w:rsidRPr="00E17F42">
        <w:rPr>
          <w:rFonts w:cs="Arial"/>
          <w:bCs/>
          <w:i/>
          <w:iCs/>
          <w:color w:val="000000" w:themeColor="text1"/>
          <w:sz w:val="22"/>
          <w:szCs w:val="22"/>
        </w:rPr>
        <w:t>.</w:t>
      </w:r>
    </w:p>
    <w:p w14:paraId="7EB2B633" w14:textId="77777777" w:rsidR="000E46C7" w:rsidRPr="00370B44" w:rsidRDefault="000E46C7" w:rsidP="000E46C7">
      <w:pPr>
        <w:rPr>
          <w:rFonts w:cs="Arial"/>
          <w:bCs/>
          <w:color w:val="000000" w:themeColor="text1"/>
          <w:sz w:val="24"/>
          <w:szCs w:val="24"/>
        </w:rPr>
      </w:pPr>
    </w:p>
    <w:p w14:paraId="2904B7F1" w14:textId="77777777" w:rsidR="000E46C7" w:rsidRDefault="000E46C7" w:rsidP="000E46C7">
      <w:pPr>
        <w:rPr>
          <w:rFonts w:cs="Arial"/>
          <w:sz w:val="24"/>
          <w:szCs w:val="24"/>
        </w:rPr>
      </w:pPr>
    </w:p>
    <w:p w14:paraId="3511644E" w14:textId="77777777" w:rsidR="000E46C7" w:rsidRPr="00A85632" w:rsidRDefault="000E46C7" w:rsidP="000E46C7">
      <w:pPr>
        <w:rPr>
          <w:rFonts w:cs="Arial"/>
          <w:sz w:val="24"/>
          <w:szCs w:val="24"/>
        </w:rPr>
      </w:pPr>
      <w:r w:rsidRPr="51ABFC85">
        <w:rPr>
          <w:rFonts w:cs="Arial"/>
          <w:sz w:val="24"/>
          <w:szCs w:val="24"/>
        </w:rPr>
        <w:t>Dialogfasen vil bli gjennomført i samsvar med reglene i FOA §§ 23-8 til 23-11. Formålet med dialogen er å finne hvordan oppdragsgivers behov best kan oppfylles. Oppdragsgiver kan ha dialog om alle sider ved anskaffelsen.</w:t>
      </w:r>
    </w:p>
    <w:p w14:paraId="7741D04F" w14:textId="77777777" w:rsidR="000E46C7" w:rsidRDefault="000E46C7" w:rsidP="000E46C7">
      <w:pPr>
        <w:rPr>
          <w:rFonts w:cs="Arial"/>
          <w:sz w:val="24"/>
          <w:szCs w:val="24"/>
        </w:rPr>
      </w:pPr>
    </w:p>
    <w:p w14:paraId="32E16DF2" w14:textId="77777777" w:rsidR="000E46C7" w:rsidRDefault="000E46C7" w:rsidP="000E46C7">
      <w:pPr>
        <w:rPr>
          <w:rFonts w:cs="Arial"/>
          <w:sz w:val="24"/>
          <w:szCs w:val="24"/>
        </w:rPr>
      </w:pPr>
      <w:r w:rsidRPr="0A7B8AA5">
        <w:rPr>
          <w:rFonts w:cs="Arial"/>
          <w:sz w:val="24"/>
          <w:szCs w:val="24"/>
        </w:rPr>
        <w:t>Dialogfasen initieres med at inviterte tilbydere deltar på et informasjonsmøte om plan og innhold i dialogfasen. På og etter møtet kan tilbydere stille spørsmål til alle områder av anskaffelsen</w:t>
      </w:r>
      <w:r w:rsidRPr="0A7B8AA5" w:rsidDel="000D3A43">
        <w:rPr>
          <w:rFonts w:cs="Arial"/>
          <w:sz w:val="24"/>
          <w:szCs w:val="24"/>
        </w:rPr>
        <w:t xml:space="preserve"> </w:t>
      </w:r>
      <w:r w:rsidRPr="0A7B8AA5">
        <w:rPr>
          <w:rFonts w:cs="Arial"/>
          <w:sz w:val="24"/>
          <w:szCs w:val="24"/>
        </w:rPr>
        <w:t xml:space="preserve">fram til fristens utløp som framgår av tidsplanen. </w:t>
      </w:r>
    </w:p>
    <w:p w14:paraId="0D43B183" w14:textId="77777777" w:rsidR="000E46C7" w:rsidRDefault="000E46C7" w:rsidP="000E46C7">
      <w:pPr>
        <w:rPr>
          <w:rFonts w:cs="Arial"/>
          <w:sz w:val="24"/>
          <w:szCs w:val="24"/>
        </w:rPr>
      </w:pPr>
    </w:p>
    <w:p w14:paraId="78FDA4D6" w14:textId="77777777" w:rsidR="000E46C7" w:rsidRPr="00A85632" w:rsidRDefault="000E46C7" w:rsidP="000E46C7">
      <w:pPr>
        <w:rPr>
          <w:rFonts w:cs="Arial"/>
          <w:sz w:val="24"/>
          <w:szCs w:val="24"/>
        </w:rPr>
      </w:pPr>
      <w:r w:rsidRPr="0A7B8AA5">
        <w:rPr>
          <w:rFonts w:cs="Arial"/>
          <w:sz w:val="24"/>
          <w:szCs w:val="24"/>
        </w:rPr>
        <w:t xml:space="preserve">Frist for å levere første løsningsforslag til oppdraget i tråd med </w:t>
      </w:r>
      <w:r>
        <w:rPr>
          <w:rFonts w:cs="Arial"/>
          <w:sz w:val="24"/>
          <w:szCs w:val="24"/>
        </w:rPr>
        <w:t>Behovs</w:t>
      </w:r>
      <w:r w:rsidRPr="0A7B8AA5">
        <w:rPr>
          <w:rFonts w:cs="Arial"/>
          <w:sz w:val="24"/>
          <w:szCs w:val="24"/>
        </w:rPr>
        <w:t xml:space="preserve">beskrivelsen </w:t>
      </w:r>
      <w:r>
        <w:rPr>
          <w:rFonts w:cs="Arial"/>
          <w:sz w:val="24"/>
          <w:szCs w:val="24"/>
        </w:rPr>
        <w:t>(</w:t>
      </w:r>
      <w:r w:rsidRPr="0A7B8AA5">
        <w:rPr>
          <w:rFonts w:cs="Arial"/>
          <w:sz w:val="24"/>
          <w:szCs w:val="24"/>
        </w:rPr>
        <w:t xml:space="preserve">vedlegg </w:t>
      </w:r>
      <w:r>
        <w:rPr>
          <w:rFonts w:cs="Arial"/>
          <w:sz w:val="24"/>
          <w:szCs w:val="24"/>
        </w:rPr>
        <w:t>1)</w:t>
      </w:r>
      <w:r w:rsidRPr="0A7B8AA5">
        <w:rPr>
          <w:rFonts w:cs="Arial"/>
          <w:sz w:val="24"/>
          <w:szCs w:val="24"/>
        </w:rPr>
        <w:t xml:space="preserve"> framgår av tidsplanen.</w:t>
      </w:r>
      <w:r>
        <w:rPr>
          <w:rFonts w:cs="Arial"/>
          <w:sz w:val="24"/>
          <w:szCs w:val="24"/>
        </w:rPr>
        <w:t xml:space="preserve"> Løsningsforslaget skal inneholde beskrivelser av alle punktene og i den rekkefølgen de framkommer i oppdragsgivers behovsmatrise i vedlegg 1. </w:t>
      </w:r>
    </w:p>
    <w:p w14:paraId="35A99310" w14:textId="77777777" w:rsidR="000E46C7" w:rsidRPr="00A85632" w:rsidRDefault="000E46C7" w:rsidP="000E46C7">
      <w:pPr>
        <w:rPr>
          <w:rFonts w:cs="Arial"/>
          <w:sz w:val="24"/>
          <w:szCs w:val="24"/>
        </w:rPr>
      </w:pPr>
    </w:p>
    <w:p w14:paraId="457BA740" w14:textId="77777777" w:rsidR="000E46C7" w:rsidRDefault="000E46C7" w:rsidP="000E46C7">
      <w:pPr>
        <w:rPr>
          <w:rFonts w:cs="Arial"/>
          <w:sz w:val="24"/>
          <w:szCs w:val="24"/>
        </w:rPr>
      </w:pPr>
      <w:r w:rsidRPr="004917D4">
        <w:rPr>
          <w:rFonts w:cs="Arial"/>
          <w:sz w:val="24"/>
          <w:szCs w:val="24"/>
        </w:rPr>
        <w:t>Alle løsnings</w:t>
      </w:r>
      <w:r>
        <w:rPr>
          <w:rFonts w:cs="Arial"/>
          <w:sz w:val="24"/>
          <w:szCs w:val="24"/>
        </w:rPr>
        <w:t>-/konsept</w:t>
      </w:r>
      <w:r w:rsidRPr="004917D4">
        <w:rPr>
          <w:rFonts w:cs="Arial"/>
          <w:sz w:val="24"/>
          <w:szCs w:val="24"/>
        </w:rPr>
        <w:t xml:space="preserve">forslag skal leveres elektronisk via </w:t>
      </w:r>
      <w:proofErr w:type="spellStart"/>
      <w:r>
        <w:rPr>
          <w:rFonts w:cs="Arial"/>
          <w:sz w:val="24"/>
          <w:szCs w:val="24"/>
        </w:rPr>
        <w:t>BuyPro</w:t>
      </w:r>
      <w:proofErr w:type="spellEnd"/>
      <w:r w:rsidRPr="004917D4">
        <w:rPr>
          <w:rFonts w:cs="Arial"/>
          <w:sz w:val="24"/>
          <w:szCs w:val="24"/>
        </w:rPr>
        <w:t xml:space="preserve">. </w:t>
      </w:r>
    </w:p>
    <w:p w14:paraId="33CC254E" w14:textId="77777777" w:rsidR="000E46C7" w:rsidRDefault="000E46C7" w:rsidP="000E46C7">
      <w:pPr>
        <w:rPr>
          <w:rFonts w:cs="Arial"/>
          <w:sz w:val="24"/>
          <w:szCs w:val="24"/>
        </w:rPr>
      </w:pPr>
    </w:p>
    <w:p w14:paraId="39C0001F" w14:textId="77777777" w:rsidR="000E46C7" w:rsidRDefault="000E46C7" w:rsidP="000E46C7">
      <w:pPr>
        <w:rPr>
          <w:rFonts w:cs="Arial"/>
          <w:sz w:val="24"/>
          <w:szCs w:val="24"/>
        </w:rPr>
      </w:pPr>
      <w:r>
        <w:rPr>
          <w:rFonts w:cs="Arial"/>
          <w:sz w:val="24"/>
          <w:szCs w:val="24"/>
        </w:rPr>
        <w:t xml:space="preserve">Selve dialogmøtene vil foregå fysisk i Norsk Helsekjøps lokaler i Bygata 1 i Drammen, mens informasjonsmøter vil foregå digitalt. </w:t>
      </w:r>
    </w:p>
    <w:p w14:paraId="15D1767D" w14:textId="77777777" w:rsidR="000E46C7" w:rsidRDefault="000E46C7" w:rsidP="000E46C7">
      <w:pPr>
        <w:rPr>
          <w:rFonts w:cs="Arial"/>
          <w:sz w:val="24"/>
          <w:szCs w:val="24"/>
        </w:rPr>
      </w:pPr>
    </w:p>
    <w:p w14:paraId="1FBB48FE" w14:textId="77777777" w:rsidR="000E46C7" w:rsidRDefault="000E46C7" w:rsidP="000E46C7">
      <w:pPr>
        <w:rPr>
          <w:rFonts w:cs="Arial"/>
          <w:color w:val="000000" w:themeColor="text1"/>
          <w:sz w:val="24"/>
          <w:szCs w:val="24"/>
        </w:rPr>
      </w:pPr>
      <w:r w:rsidRPr="00A85632">
        <w:rPr>
          <w:rFonts w:cs="Arial"/>
          <w:sz w:val="24"/>
          <w:szCs w:val="24"/>
        </w:rPr>
        <w:t>Dialog</w:t>
      </w:r>
      <w:r>
        <w:rPr>
          <w:rFonts w:cs="Arial"/>
          <w:sz w:val="24"/>
          <w:szCs w:val="24"/>
        </w:rPr>
        <w:t xml:space="preserve">en vil </w:t>
      </w:r>
      <w:r w:rsidRPr="00A85632">
        <w:rPr>
          <w:rFonts w:cs="Arial"/>
          <w:sz w:val="24"/>
          <w:szCs w:val="24"/>
        </w:rPr>
        <w:t xml:space="preserve">forløpe i </w:t>
      </w:r>
      <w:r>
        <w:rPr>
          <w:rFonts w:cs="Arial"/>
          <w:sz w:val="24"/>
          <w:szCs w:val="24"/>
        </w:rPr>
        <w:t>tre</w:t>
      </w:r>
      <w:r w:rsidRPr="00A85632">
        <w:rPr>
          <w:rFonts w:cs="Arial"/>
          <w:sz w:val="24"/>
          <w:szCs w:val="24"/>
        </w:rPr>
        <w:t xml:space="preserve"> faser</w:t>
      </w:r>
      <w:r>
        <w:rPr>
          <w:rFonts w:cs="Arial"/>
          <w:sz w:val="24"/>
          <w:szCs w:val="24"/>
        </w:rPr>
        <w:t>/runder</w:t>
      </w:r>
      <w:r w:rsidRPr="00A85632">
        <w:rPr>
          <w:rFonts w:cs="Arial"/>
          <w:sz w:val="24"/>
          <w:szCs w:val="24"/>
        </w:rPr>
        <w:t xml:space="preserve">. </w:t>
      </w:r>
      <w:r>
        <w:rPr>
          <w:rFonts w:cs="Arial"/>
          <w:color w:val="000000" w:themeColor="text1"/>
          <w:sz w:val="24"/>
          <w:szCs w:val="24"/>
        </w:rPr>
        <w:t>For hvert av dialogmøtene blir tilbyders innleverte l</w:t>
      </w:r>
      <w:r w:rsidRPr="005C1499">
        <w:rPr>
          <w:rFonts w:cs="Arial"/>
          <w:color w:val="000000" w:themeColor="text1"/>
          <w:sz w:val="24"/>
          <w:szCs w:val="24"/>
        </w:rPr>
        <w:t xml:space="preserve">øsningsforslag utgangspunkt for dialogmøtene med oppdragsgiver. Det blir gitt tilbakemelding </w:t>
      </w:r>
      <w:r>
        <w:rPr>
          <w:rFonts w:cs="Arial"/>
          <w:color w:val="000000" w:themeColor="text1"/>
          <w:sz w:val="24"/>
          <w:szCs w:val="24"/>
        </w:rPr>
        <w:t xml:space="preserve">på løsningsforslagene </w:t>
      </w:r>
      <w:r w:rsidRPr="005C1499">
        <w:rPr>
          <w:rFonts w:cs="Arial"/>
          <w:color w:val="000000" w:themeColor="text1"/>
          <w:sz w:val="24"/>
          <w:szCs w:val="24"/>
        </w:rPr>
        <w:t>fra oppdragsgiver</w:t>
      </w:r>
      <w:r>
        <w:rPr>
          <w:rFonts w:cs="Arial"/>
          <w:color w:val="000000" w:themeColor="text1"/>
          <w:sz w:val="24"/>
          <w:szCs w:val="24"/>
        </w:rPr>
        <w:t xml:space="preserve"> i forkant av møtene</w:t>
      </w:r>
      <w:r w:rsidRPr="005C1499">
        <w:rPr>
          <w:rFonts w:cs="Arial"/>
          <w:color w:val="000000" w:themeColor="text1"/>
          <w:sz w:val="24"/>
          <w:szCs w:val="24"/>
        </w:rPr>
        <w:t xml:space="preserve">. </w:t>
      </w:r>
    </w:p>
    <w:p w14:paraId="6EEBF8DC" w14:textId="77777777" w:rsidR="000E46C7" w:rsidRPr="00370B44" w:rsidRDefault="000E46C7" w:rsidP="000E46C7">
      <w:pPr>
        <w:rPr>
          <w:rFonts w:cs="Arial"/>
          <w:sz w:val="24"/>
          <w:szCs w:val="24"/>
        </w:rPr>
      </w:pPr>
      <w:r w:rsidRPr="005C1499">
        <w:rPr>
          <w:rFonts w:cs="Arial"/>
          <w:color w:val="000000" w:themeColor="text1"/>
          <w:sz w:val="24"/>
          <w:szCs w:val="24"/>
        </w:rPr>
        <w:t xml:space="preserve">Prosessen er planlagt gjennomført på følgende måte: </w:t>
      </w:r>
    </w:p>
    <w:p w14:paraId="6DB6FFCA" w14:textId="77777777" w:rsidR="000E46C7" w:rsidRPr="005C1499" w:rsidRDefault="000E46C7" w:rsidP="000E46C7">
      <w:pPr>
        <w:rPr>
          <w:rFonts w:cs="Arial"/>
          <w:color w:val="000000" w:themeColor="text1"/>
          <w:sz w:val="24"/>
          <w:szCs w:val="24"/>
        </w:rPr>
      </w:pPr>
    </w:p>
    <w:tbl>
      <w:tblPr>
        <w:tblStyle w:val="Tabellrutenett"/>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571"/>
        <w:gridCol w:w="7638"/>
      </w:tblGrid>
      <w:tr w:rsidR="000E46C7" w14:paraId="690689C8" w14:textId="77777777" w:rsidTr="00B22566">
        <w:tc>
          <w:tcPr>
            <w:tcW w:w="1529" w:type="dxa"/>
          </w:tcPr>
          <w:p w14:paraId="207FC991" w14:textId="77777777" w:rsidR="000E46C7" w:rsidRPr="00721D7F" w:rsidRDefault="000E46C7" w:rsidP="00B22566">
            <w:pPr>
              <w:spacing w:after="40"/>
              <w:rPr>
                <w:rFonts w:cs="Arial"/>
                <w:b/>
                <w:bCs/>
                <w:sz w:val="24"/>
                <w:szCs w:val="24"/>
              </w:rPr>
            </w:pPr>
            <w:commentRangeStart w:id="57"/>
            <w:r w:rsidRPr="00721D7F">
              <w:rPr>
                <w:rFonts w:cs="Arial"/>
                <w:b/>
                <w:bCs/>
                <w:sz w:val="24"/>
                <w:szCs w:val="24"/>
              </w:rPr>
              <w:t>Dialogrunde</w:t>
            </w:r>
          </w:p>
        </w:tc>
        <w:tc>
          <w:tcPr>
            <w:tcW w:w="7680" w:type="dxa"/>
          </w:tcPr>
          <w:p w14:paraId="616489C7" w14:textId="77777777" w:rsidR="000E46C7" w:rsidRPr="00721D7F" w:rsidRDefault="000E46C7" w:rsidP="00B22566">
            <w:pPr>
              <w:spacing w:after="40"/>
              <w:rPr>
                <w:rFonts w:cs="Arial"/>
                <w:b/>
                <w:bCs/>
                <w:sz w:val="24"/>
                <w:szCs w:val="24"/>
              </w:rPr>
            </w:pPr>
            <w:r w:rsidRPr="00721D7F">
              <w:rPr>
                <w:rFonts w:cs="Arial"/>
                <w:b/>
                <w:bCs/>
                <w:sz w:val="24"/>
                <w:szCs w:val="24"/>
              </w:rPr>
              <w:t>Beskrivelse</w:t>
            </w:r>
          </w:p>
        </w:tc>
      </w:tr>
      <w:commentRangeEnd w:id="57"/>
      <w:tr w:rsidR="000E46C7" w14:paraId="26DF8AB0" w14:textId="77777777" w:rsidTr="00B22566">
        <w:tc>
          <w:tcPr>
            <w:tcW w:w="1529" w:type="dxa"/>
          </w:tcPr>
          <w:p w14:paraId="3AE0AC7A" w14:textId="77777777" w:rsidR="000E46C7" w:rsidRPr="00721D7F" w:rsidRDefault="000E46C7" w:rsidP="00B22566">
            <w:pPr>
              <w:spacing w:after="40"/>
              <w:rPr>
                <w:rFonts w:cs="Arial"/>
                <w:sz w:val="24"/>
                <w:szCs w:val="24"/>
              </w:rPr>
            </w:pPr>
            <w:r w:rsidRPr="00721D7F">
              <w:rPr>
                <w:rStyle w:val="Merknadsreferanse"/>
                <w:rFonts w:cs="Arial"/>
                <w:sz w:val="24"/>
                <w:szCs w:val="24"/>
              </w:rPr>
              <w:commentReference w:id="57"/>
            </w:r>
            <w:r w:rsidRPr="00721D7F">
              <w:rPr>
                <w:rFonts w:cs="Arial"/>
                <w:sz w:val="24"/>
                <w:szCs w:val="24"/>
              </w:rPr>
              <w:t>Runde 1</w:t>
            </w:r>
          </w:p>
        </w:tc>
        <w:tc>
          <w:tcPr>
            <w:tcW w:w="7680" w:type="dxa"/>
          </w:tcPr>
          <w:p w14:paraId="58459099" w14:textId="77777777" w:rsidR="000E46C7" w:rsidRDefault="000E46C7" w:rsidP="00B22566">
            <w:pPr>
              <w:spacing w:after="80"/>
              <w:rPr>
                <w:rFonts w:cs="Arial"/>
                <w:sz w:val="24"/>
                <w:szCs w:val="24"/>
              </w:rPr>
            </w:pPr>
            <w:r>
              <w:rPr>
                <w:rFonts w:cs="Arial"/>
                <w:sz w:val="24"/>
                <w:szCs w:val="24"/>
              </w:rPr>
              <w:t>F</w:t>
            </w:r>
            <w:r w:rsidRPr="00E366B8">
              <w:rPr>
                <w:rFonts w:cs="Arial"/>
                <w:sz w:val="24"/>
                <w:szCs w:val="24"/>
              </w:rPr>
              <w:t>ørste dialog</w:t>
            </w:r>
            <w:r>
              <w:rPr>
                <w:rFonts w:cs="Arial"/>
                <w:sz w:val="24"/>
                <w:szCs w:val="24"/>
              </w:rPr>
              <w:t>runde</w:t>
            </w:r>
            <w:r w:rsidRPr="00E366B8">
              <w:rPr>
                <w:rFonts w:cs="Arial"/>
                <w:sz w:val="24"/>
                <w:szCs w:val="24"/>
              </w:rPr>
              <w:t xml:space="preserve"> </w:t>
            </w:r>
            <w:r>
              <w:rPr>
                <w:rFonts w:cs="Arial"/>
                <w:sz w:val="24"/>
                <w:szCs w:val="24"/>
              </w:rPr>
              <w:t>starter med å</w:t>
            </w:r>
            <w:r w:rsidRPr="00E366B8">
              <w:rPr>
                <w:rFonts w:cs="Arial"/>
                <w:sz w:val="24"/>
                <w:szCs w:val="24"/>
              </w:rPr>
              <w:t xml:space="preserve"> </w:t>
            </w:r>
            <w:r>
              <w:rPr>
                <w:rFonts w:cs="Arial"/>
                <w:sz w:val="24"/>
                <w:szCs w:val="24"/>
              </w:rPr>
              <w:t xml:space="preserve">etablere felles forståelse for rammene og gjennomføring av dialogaktivitetene og løsningsforslag. </w:t>
            </w:r>
          </w:p>
          <w:p w14:paraId="7FC913F9" w14:textId="77777777" w:rsidR="000E46C7" w:rsidRPr="00E16717" w:rsidRDefault="000E46C7" w:rsidP="00B22566">
            <w:pPr>
              <w:spacing w:after="80"/>
              <w:rPr>
                <w:rFonts w:cs="Arial"/>
                <w:sz w:val="24"/>
                <w:szCs w:val="24"/>
              </w:rPr>
            </w:pPr>
            <w:r w:rsidRPr="0A7B8AA5">
              <w:rPr>
                <w:rFonts w:cs="Arial"/>
                <w:sz w:val="24"/>
                <w:szCs w:val="24"/>
              </w:rPr>
              <w:t xml:space="preserve">Først arrangeres et </w:t>
            </w:r>
            <w:commentRangeStart w:id="58"/>
            <w:r w:rsidRPr="0A7B8AA5">
              <w:rPr>
                <w:rFonts w:cs="Arial"/>
                <w:sz w:val="24"/>
                <w:szCs w:val="24"/>
              </w:rPr>
              <w:t xml:space="preserve">felles oppstartsmøte </w:t>
            </w:r>
            <w:commentRangeEnd w:id="58"/>
            <w:r w:rsidRPr="0A7B8AA5">
              <w:rPr>
                <w:rStyle w:val="Merknadsreferanse"/>
                <w:rFonts w:cs="Arial"/>
                <w:sz w:val="24"/>
                <w:szCs w:val="24"/>
              </w:rPr>
              <w:commentReference w:id="58"/>
            </w:r>
            <w:r w:rsidRPr="0A7B8AA5">
              <w:rPr>
                <w:rFonts w:cs="Arial"/>
                <w:sz w:val="24"/>
                <w:szCs w:val="24"/>
              </w:rPr>
              <w:t xml:space="preserve">for alle inviterte tilbydere. Tilbyder oppfordres til å stille spørsmål og komme med forslag til tema dialogen burde omhandle fram til frist oppgitt i </w:t>
            </w:r>
            <w:r w:rsidRPr="0A7B8AA5">
              <w:rPr>
                <w:rFonts w:cs="Arial"/>
                <w:i/>
                <w:iCs/>
                <w:sz w:val="24"/>
                <w:szCs w:val="24"/>
              </w:rPr>
              <w:t>Frist til å stille spørsmål til første løsningsforslag</w:t>
            </w:r>
            <w:r w:rsidRPr="0A7B8AA5">
              <w:rPr>
                <w:rFonts w:cs="Arial"/>
                <w:sz w:val="24"/>
                <w:szCs w:val="24"/>
              </w:rPr>
              <w:t xml:space="preserve"> i tidsplanen.  </w:t>
            </w:r>
          </w:p>
          <w:p w14:paraId="601021DB" w14:textId="77777777" w:rsidR="000E46C7" w:rsidRPr="00E52060" w:rsidRDefault="000E46C7" w:rsidP="00B22566">
            <w:pPr>
              <w:spacing w:after="80"/>
              <w:rPr>
                <w:rFonts w:cs="Arial"/>
                <w:sz w:val="24"/>
                <w:szCs w:val="24"/>
              </w:rPr>
            </w:pPr>
            <w:r w:rsidRPr="00E52060">
              <w:rPr>
                <w:rFonts w:cs="Arial"/>
                <w:sz w:val="24"/>
                <w:szCs w:val="24"/>
              </w:rPr>
              <w:lastRenderedPageBreak/>
              <w:t xml:space="preserve">Med utgangspunkt i tilbyders løsningsforslag og </w:t>
            </w:r>
            <w:r>
              <w:rPr>
                <w:rFonts w:cs="Arial"/>
                <w:sz w:val="24"/>
                <w:szCs w:val="24"/>
              </w:rPr>
              <w:t>o</w:t>
            </w:r>
            <w:r w:rsidRPr="00E52060">
              <w:rPr>
                <w:rFonts w:cs="Arial"/>
                <w:sz w:val="24"/>
                <w:szCs w:val="24"/>
              </w:rPr>
              <w:t xml:space="preserve">ppdragsgivers tilbakemelding på denne, vil dialogmøte(ne) </w:t>
            </w:r>
            <w:proofErr w:type="gramStart"/>
            <w:r w:rsidRPr="00E52060">
              <w:rPr>
                <w:rFonts w:cs="Arial"/>
                <w:sz w:val="24"/>
                <w:szCs w:val="24"/>
              </w:rPr>
              <w:t>fokusere</w:t>
            </w:r>
            <w:proofErr w:type="gramEnd"/>
            <w:r w:rsidRPr="00E52060">
              <w:rPr>
                <w:rFonts w:cs="Arial"/>
                <w:sz w:val="24"/>
                <w:szCs w:val="24"/>
              </w:rPr>
              <w:t xml:space="preserve"> på: </w:t>
            </w:r>
          </w:p>
          <w:p w14:paraId="65EFA5B3" w14:textId="77777777" w:rsidR="000E46C7" w:rsidRDefault="000E46C7" w:rsidP="00B22566">
            <w:pPr>
              <w:pStyle w:val="Listeavsnitt"/>
              <w:numPr>
                <w:ilvl w:val="0"/>
                <w:numId w:val="8"/>
              </w:numPr>
              <w:spacing w:after="80"/>
              <w:ind w:left="714" w:hanging="357"/>
              <w:contextualSpacing w:val="0"/>
              <w:rPr>
                <w:rFonts w:cs="Arial"/>
                <w:sz w:val="24"/>
                <w:szCs w:val="24"/>
              </w:rPr>
            </w:pPr>
            <w:r>
              <w:rPr>
                <w:rFonts w:cs="Arial"/>
                <w:sz w:val="24"/>
                <w:szCs w:val="24"/>
              </w:rPr>
              <w:t>B</w:t>
            </w:r>
            <w:r w:rsidRPr="00E52060">
              <w:rPr>
                <w:rFonts w:cs="Arial"/>
                <w:sz w:val="24"/>
                <w:szCs w:val="24"/>
              </w:rPr>
              <w:t>ehovsbeskrivelsen inkludert behov for tydeliggjøring, konkretisering, avklaringer, forbedringer og lignende</w:t>
            </w:r>
          </w:p>
          <w:p w14:paraId="35B4A762" w14:textId="77777777" w:rsidR="000E46C7" w:rsidRDefault="000E46C7" w:rsidP="00B22566">
            <w:pPr>
              <w:pStyle w:val="Listeavsnitt"/>
              <w:numPr>
                <w:ilvl w:val="0"/>
                <w:numId w:val="8"/>
              </w:numPr>
              <w:spacing w:after="80"/>
              <w:ind w:left="714" w:hanging="357"/>
              <w:contextualSpacing w:val="0"/>
              <w:rPr>
                <w:rFonts w:cs="Arial"/>
                <w:sz w:val="24"/>
                <w:szCs w:val="24"/>
              </w:rPr>
            </w:pPr>
            <w:r>
              <w:rPr>
                <w:rFonts w:cs="Arial"/>
                <w:sz w:val="24"/>
                <w:szCs w:val="24"/>
              </w:rPr>
              <w:t>Løsningsforslaget: Hvorvidt</w:t>
            </w:r>
            <w:r w:rsidRPr="00E52060">
              <w:rPr>
                <w:rFonts w:cs="Arial"/>
                <w:sz w:val="24"/>
                <w:szCs w:val="24"/>
              </w:rPr>
              <w:t xml:space="preserve"> tilbyder kan tilby løsninger som dekker behovet på et overordnet nivå. </w:t>
            </w:r>
          </w:p>
          <w:p w14:paraId="6E862EE5" w14:textId="77777777" w:rsidR="000E46C7" w:rsidRDefault="000E46C7" w:rsidP="00B22566">
            <w:pPr>
              <w:spacing w:after="80"/>
              <w:rPr>
                <w:rFonts w:cs="Arial"/>
                <w:sz w:val="24"/>
                <w:szCs w:val="24"/>
              </w:rPr>
            </w:pPr>
            <w:r>
              <w:rPr>
                <w:rFonts w:cs="Arial"/>
                <w:sz w:val="24"/>
                <w:szCs w:val="24"/>
              </w:rPr>
              <w:t>Det sendes ut oppsummering/ referat fra hvert av dialogmøtene.</w:t>
            </w:r>
          </w:p>
          <w:p w14:paraId="2CC1EE4B" w14:textId="77777777" w:rsidR="000E46C7" w:rsidRPr="00E8057D" w:rsidRDefault="000E46C7" w:rsidP="00B22566">
            <w:pPr>
              <w:spacing w:after="80"/>
              <w:rPr>
                <w:rFonts w:cs="Arial"/>
                <w:sz w:val="24"/>
                <w:szCs w:val="24"/>
              </w:rPr>
            </w:pPr>
            <w:r>
              <w:rPr>
                <w:rFonts w:cs="Arial"/>
                <w:sz w:val="24"/>
                <w:szCs w:val="24"/>
              </w:rPr>
              <w:t xml:space="preserve">Dialogrunden avsluttes med </w:t>
            </w:r>
            <w:r>
              <w:rPr>
                <w:sz w:val="24"/>
                <w:szCs w:val="24"/>
              </w:rPr>
              <w:t>oppdatert behovsbeskrivelse og konkurransedokument (listet i endringslogg).</w:t>
            </w:r>
          </w:p>
        </w:tc>
      </w:tr>
      <w:tr w:rsidR="000E46C7" w14:paraId="1E4A2319" w14:textId="77777777" w:rsidTr="00B22566">
        <w:tc>
          <w:tcPr>
            <w:tcW w:w="1529" w:type="dxa"/>
          </w:tcPr>
          <w:p w14:paraId="68D85ACD" w14:textId="77777777" w:rsidR="000E46C7" w:rsidRPr="00721D7F" w:rsidRDefault="000E46C7" w:rsidP="00B22566">
            <w:pPr>
              <w:spacing w:after="40"/>
              <w:rPr>
                <w:rFonts w:cs="Arial"/>
                <w:sz w:val="24"/>
                <w:szCs w:val="24"/>
              </w:rPr>
            </w:pPr>
            <w:r w:rsidRPr="00721D7F">
              <w:rPr>
                <w:rFonts w:cs="Arial"/>
                <w:sz w:val="24"/>
                <w:szCs w:val="24"/>
              </w:rPr>
              <w:lastRenderedPageBreak/>
              <w:t>Runde 2</w:t>
            </w:r>
          </w:p>
        </w:tc>
        <w:tc>
          <w:tcPr>
            <w:tcW w:w="7680" w:type="dxa"/>
          </w:tcPr>
          <w:p w14:paraId="4F2054A5" w14:textId="77777777" w:rsidR="000E46C7" w:rsidRDefault="000E46C7" w:rsidP="00B22566">
            <w:pPr>
              <w:spacing w:after="80"/>
              <w:rPr>
                <w:sz w:val="24"/>
                <w:szCs w:val="24"/>
              </w:rPr>
            </w:pPr>
            <w:r>
              <w:rPr>
                <w:sz w:val="24"/>
                <w:szCs w:val="24"/>
              </w:rPr>
              <w:t xml:space="preserve">Basert på og tilbyders andre løsningsforslag og oppdragsgivers tilbakemelding, samt demonstrasjon av konsept som besvarelse på </w:t>
            </w:r>
            <w:proofErr w:type="gramStart"/>
            <w:r>
              <w:rPr>
                <w:sz w:val="24"/>
                <w:szCs w:val="24"/>
              </w:rPr>
              <w:t>case</w:t>
            </w:r>
            <w:proofErr w:type="gramEnd"/>
            <w:r>
              <w:rPr>
                <w:sz w:val="24"/>
                <w:szCs w:val="24"/>
              </w:rPr>
              <w:t>/</w:t>
            </w:r>
            <w:proofErr w:type="spellStart"/>
            <w:r>
              <w:rPr>
                <w:sz w:val="24"/>
                <w:szCs w:val="24"/>
              </w:rPr>
              <w:t>brukerhistore</w:t>
            </w:r>
            <w:proofErr w:type="spellEnd"/>
            <w:r>
              <w:rPr>
                <w:sz w:val="24"/>
                <w:szCs w:val="24"/>
              </w:rPr>
              <w:t xml:space="preserve">, er mål for andre dialogrunde: </w:t>
            </w:r>
          </w:p>
          <w:p w14:paraId="265C268B" w14:textId="77777777" w:rsidR="000E46C7" w:rsidRPr="00AE5A7C" w:rsidRDefault="000E46C7" w:rsidP="00B22566">
            <w:pPr>
              <w:pStyle w:val="Listeavsnitt"/>
              <w:numPr>
                <w:ilvl w:val="0"/>
                <w:numId w:val="8"/>
              </w:numPr>
              <w:spacing w:after="80"/>
              <w:ind w:left="714" w:hanging="357"/>
              <w:contextualSpacing w:val="0"/>
              <w:rPr>
                <w:sz w:val="24"/>
                <w:szCs w:val="24"/>
              </w:rPr>
            </w:pPr>
            <w:r>
              <w:rPr>
                <w:rFonts w:cs="Arial"/>
                <w:sz w:val="24"/>
                <w:szCs w:val="24"/>
              </w:rPr>
              <w:t>L</w:t>
            </w:r>
            <w:r w:rsidRPr="00284AAC">
              <w:rPr>
                <w:rFonts w:cs="Arial"/>
                <w:sz w:val="24"/>
                <w:szCs w:val="24"/>
              </w:rPr>
              <w:t>øsningenes funksjon- og ytelse</w:t>
            </w:r>
            <w:r>
              <w:rPr>
                <w:rFonts w:cs="Arial"/>
                <w:sz w:val="24"/>
                <w:szCs w:val="24"/>
              </w:rPr>
              <w:t>, inkludert integrasjon med løsningene oppgitt i oppdragsgivers systemarkitektur</w:t>
            </w:r>
          </w:p>
          <w:p w14:paraId="383F6BDA" w14:textId="77777777" w:rsidR="000E46C7" w:rsidRPr="00965086" w:rsidRDefault="000E46C7" w:rsidP="00B22566">
            <w:pPr>
              <w:pStyle w:val="Listeavsnitt"/>
              <w:numPr>
                <w:ilvl w:val="0"/>
                <w:numId w:val="8"/>
              </w:numPr>
              <w:spacing w:after="80"/>
              <w:ind w:left="714" w:hanging="357"/>
              <w:contextualSpacing w:val="0"/>
              <w:rPr>
                <w:sz w:val="24"/>
                <w:szCs w:val="24"/>
              </w:rPr>
            </w:pPr>
            <w:r>
              <w:rPr>
                <w:rFonts w:cs="Arial"/>
                <w:sz w:val="24"/>
                <w:szCs w:val="24"/>
              </w:rPr>
              <w:t>Kostnader og prismodeller</w:t>
            </w:r>
          </w:p>
          <w:p w14:paraId="74195D5D" w14:textId="77777777" w:rsidR="000E46C7" w:rsidRPr="00AE5A7C" w:rsidRDefault="000E46C7" w:rsidP="00B22566">
            <w:pPr>
              <w:pStyle w:val="Listeavsnitt"/>
              <w:numPr>
                <w:ilvl w:val="0"/>
                <w:numId w:val="8"/>
              </w:numPr>
              <w:spacing w:after="80"/>
              <w:ind w:left="714" w:hanging="357"/>
              <w:contextualSpacing w:val="0"/>
              <w:rPr>
                <w:sz w:val="24"/>
                <w:szCs w:val="24"/>
              </w:rPr>
            </w:pPr>
            <w:r>
              <w:rPr>
                <w:sz w:val="24"/>
                <w:szCs w:val="24"/>
              </w:rPr>
              <w:t>Risiko (selve løsningen og implementering)</w:t>
            </w:r>
          </w:p>
          <w:p w14:paraId="0C1FAA74" w14:textId="77777777" w:rsidR="000E46C7" w:rsidRPr="00E8057D" w:rsidRDefault="000E46C7" w:rsidP="00B22566">
            <w:pPr>
              <w:pStyle w:val="Listeavsnitt"/>
              <w:numPr>
                <w:ilvl w:val="0"/>
                <w:numId w:val="8"/>
              </w:numPr>
              <w:spacing w:after="80"/>
              <w:ind w:left="714" w:hanging="357"/>
              <w:contextualSpacing w:val="0"/>
              <w:rPr>
                <w:sz w:val="24"/>
                <w:szCs w:val="24"/>
              </w:rPr>
            </w:pPr>
            <w:r>
              <w:rPr>
                <w:rFonts w:cs="Arial"/>
                <w:sz w:val="24"/>
                <w:szCs w:val="24"/>
              </w:rPr>
              <w:t>K</w:t>
            </w:r>
            <w:r w:rsidRPr="004A236F">
              <w:rPr>
                <w:rFonts w:cs="Arial"/>
                <w:sz w:val="24"/>
                <w:szCs w:val="24"/>
              </w:rPr>
              <w:t>ontraktsbestemmelse</w:t>
            </w:r>
            <w:r>
              <w:rPr>
                <w:rFonts w:cs="Arial"/>
                <w:sz w:val="24"/>
                <w:szCs w:val="24"/>
              </w:rPr>
              <w:t>r, inkludert varighet og omfang, kontraktsform/-standard, materielle og immaterielle rettigheter, og eventuelle opsjoner</w:t>
            </w:r>
          </w:p>
          <w:p w14:paraId="35DAECBF" w14:textId="77777777" w:rsidR="000E46C7" w:rsidRDefault="000E46C7" w:rsidP="00B22566">
            <w:pPr>
              <w:spacing w:after="80"/>
              <w:rPr>
                <w:rFonts w:cs="Arial"/>
                <w:sz w:val="24"/>
                <w:szCs w:val="24"/>
              </w:rPr>
            </w:pPr>
            <w:r>
              <w:rPr>
                <w:rFonts w:cs="Arial"/>
                <w:sz w:val="24"/>
                <w:szCs w:val="24"/>
              </w:rPr>
              <w:t>Det sendes ut oppsummering/ referat fra hvert av dialogmøtene.</w:t>
            </w:r>
          </w:p>
          <w:p w14:paraId="2AB9359A" w14:textId="77777777" w:rsidR="000E46C7" w:rsidRPr="00E8057D" w:rsidRDefault="000E46C7" w:rsidP="00B22566">
            <w:pPr>
              <w:spacing w:after="80"/>
              <w:rPr>
                <w:sz w:val="24"/>
                <w:szCs w:val="24"/>
              </w:rPr>
            </w:pPr>
            <w:r>
              <w:rPr>
                <w:rFonts w:cs="Arial"/>
                <w:sz w:val="24"/>
                <w:szCs w:val="24"/>
              </w:rPr>
              <w:t xml:space="preserve">Dialogrunden avsluttes med </w:t>
            </w:r>
            <w:r>
              <w:rPr>
                <w:sz w:val="24"/>
                <w:szCs w:val="24"/>
              </w:rPr>
              <w:t>oppdatert behovsbeskrivelse og konkurransedokument (listet i endringslogg).</w:t>
            </w:r>
          </w:p>
        </w:tc>
      </w:tr>
      <w:tr w:rsidR="000E46C7" w14:paraId="0D55812D" w14:textId="77777777" w:rsidTr="00B22566">
        <w:tc>
          <w:tcPr>
            <w:tcW w:w="1529" w:type="dxa"/>
          </w:tcPr>
          <w:p w14:paraId="1D313ADE" w14:textId="77777777" w:rsidR="000E46C7" w:rsidRPr="00721D7F" w:rsidRDefault="000E46C7" w:rsidP="00B22566">
            <w:pPr>
              <w:spacing w:after="40"/>
              <w:rPr>
                <w:rFonts w:cs="Arial"/>
                <w:sz w:val="24"/>
                <w:szCs w:val="24"/>
              </w:rPr>
            </w:pPr>
            <w:commentRangeStart w:id="59"/>
            <w:r w:rsidRPr="00721D7F">
              <w:rPr>
                <w:rFonts w:cs="Arial"/>
                <w:sz w:val="24"/>
                <w:szCs w:val="24"/>
              </w:rPr>
              <w:t>Runde 3</w:t>
            </w:r>
            <w:commentRangeEnd w:id="59"/>
            <w:r w:rsidRPr="00721D7F">
              <w:rPr>
                <w:rStyle w:val="Merknadsreferanse"/>
                <w:rFonts w:cs="Arial"/>
                <w:sz w:val="24"/>
                <w:szCs w:val="24"/>
              </w:rPr>
              <w:commentReference w:id="59"/>
            </w:r>
          </w:p>
        </w:tc>
        <w:tc>
          <w:tcPr>
            <w:tcW w:w="7680" w:type="dxa"/>
          </w:tcPr>
          <w:p w14:paraId="04AC26C0" w14:textId="77777777" w:rsidR="000E46C7" w:rsidRDefault="000E46C7" w:rsidP="00B22566">
            <w:pPr>
              <w:spacing w:after="80"/>
              <w:rPr>
                <w:rFonts w:cs="Arial"/>
                <w:sz w:val="24"/>
                <w:szCs w:val="24"/>
              </w:rPr>
            </w:pPr>
            <w:r>
              <w:rPr>
                <w:rFonts w:cs="Arial"/>
                <w:sz w:val="24"/>
                <w:szCs w:val="24"/>
              </w:rPr>
              <w:t>Del 1 – Test/pilotering</w:t>
            </w:r>
          </w:p>
          <w:p w14:paraId="5B574DE5" w14:textId="77777777" w:rsidR="000E46C7" w:rsidRDefault="000E46C7" w:rsidP="00B22566">
            <w:pPr>
              <w:spacing w:after="80"/>
              <w:rPr>
                <w:rFonts w:cs="Arial"/>
                <w:sz w:val="24"/>
                <w:szCs w:val="24"/>
              </w:rPr>
            </w:pPr>
            <w:r>
              <w:rPr>
                <w:rFonts w:cs="Arial"/>
                <w:sz w:val="24"/>
                <w:szCs w:val="24"/>
              </w:rPr>
              <w:t xml:space="preserve">Tredje dialogrunde initieres med test/pilotering av løsningen på utvalgte brukere (behandlere og pasienter). Testpersonene er frivillige, og test vil foregå i lukket miljø (ikke til erstatning for eksisterende løsninger og uten integrasjon med øvrige systemløsninger) over en periode på 5 uker. Nærmere beskrivelse av tilbyders innsats og oppfølging i testfase vil bli nærmere avklart. </w:t>
            </w:r>
          </w:p>
          <w:p w14:paraId="3F54223C" w14:textId="77777777" w:rsidR="000E46C7" w:rsidRDefault="000E46C7" w:rsidP="00B22566">
            <w:pPr>
              <w:spacing w:after="80"/>
              <w:rPr>
                <w:rFonts w:cs="Arial"/>
                <w:sz w:val="24"/>
                <w:szCs w:val="24"/>
              </w:rPr>
            </w:pPr>
            <w:r>
              <w:rPr>
                <w:rFonts w:cs="Arial"/>
                <w:sz w:val="24"/>
                <w:szCs w:val="24"/>
              </w:rPr>
              <w:t>Del 2 – Prøvetilbud og endelige avklaringer</w:t>
            </w:r>
          </w:p>
          <w:p w14:paraId="19B21BAF" w14:textId="77777777" w:rsidR="000E46C7" w:rsidRDefault="000E46C7" w:rsidP="00B22566">
            <w:pPr>
              <w:spacing w:after="80"/>
              <w:rPr>
                <w:rFonts w:cs="Arial"/>
                <w:sz w:val="24"/>
                <w:szCs w:val="24"/>
              </w:rPr>
            </w:pPr>
            <w:r>
              <w:rPr>
                <w:rFonts w:cs="Arial"/>
                <w:sz w:val="24"/>
                <w:szCs w:val="24"/>
              </w:rPr>
              <w:t xml:space="preserve">Basert på tilbyders </w:t>
            </w:r>
            <w:commentRangeStart w:id="60"/>
            <w:r>
              <w:rPr>
                <w:rFonts w:cs="Arial"/>
                <w:sz w:val="24"/>
                <w:szCs w:val="24"/>
              </w:rPr>
              <w:t>prøvetilbud</w:t>
            </w:r>
            <w:commentRangeEnd w:id="60"/>
            <w:r>
              <w:rPr>
                <w:rStyle w:val="Merknadsreferanse"/>
                <w:rFonts w:cs="Arial"/>
                <w:sz w:val="24"/>
                <w:szCs w:val="24"/>
              </w:rPr>
              <w:commentReference w:id="60"/>
            </w:r>
            <w:r>
              <w:rPr>
                <w:rFonts w:cs="Arial"/>
                <w:sz w:val="24"/>
                <w:szCs w:val="24"/>
              </w:rPr>
              <w:t xml:space="preserve"> med oppdragsgivers tilbakemeldinger, er mål for tredje dialogrunde: </w:t>
            </w:r>
          </w:p>
          <w:p w14:paraId="60DCD1C7" w14:textId="77777777" w:rsidR="000E46C7" w:rsidRDefault="000E46C7" w:rsidP="00B22566">
            <w:pPr>
              <w:pStyle w:val="Listeavsnitt"/>
              <w:numPr>
                <w:ilvl w:val="0"/>
                <w:numId w:val="8"/>
              </w:numPr>
              <w:spacing w:after="80"/>
              <w:ind w:left="671" w:hanging="357"/>
              <w:contextualSpacing w:val="0"/>
              <w:rPr>
                <w:sz w:val="24"/>
                <w:szCs w:val="24"/>
              </w:rPr>
            </w:pPr>
            <w:r w:rsidRPr="00510AF5">
              <w:rPr>
                <w:sz w:val="24"/>
                <w:szCs w:val="24"/>
              </w:rPr>
              <w:t xml:space="preserve">Gjennomgang resultater </w:t>
            </w:r>
            <w:r>
              <w:rPr>
                <w:sz w:val="24"/>
                <w:szCs w:val="24"/>
              </w:rPr>
              <w:t>test/pilotering med tilbyders</w:t>
            </w:r>
            <w:r w:rsidRPr="00510AF5">
              <w:rPr>
                <w:sz w:val="24"/>
                <w:szCs w:val="24"/>
              </w:rPr>
              <w:t xml:space="preserve"> forslag til forbedring/rettelser</w:t>
            </w:r>
          </w:p>
          <w:p w14:paraId="1268AAE5" w14:textId="77777777" w:rsidR="000E46C7" w:rsidRDefault="000E46C7" w:rsidP="00B22566">
            <w:pPr>
              <w:pStyle w:val="Listeavsnitt"/>
              <w:numPr>
                <w:ilvl w:val="0"/>
                <w:numId w:val="8"/>
              </w:numPr>
              <w:spacing w:after="80"/>
              <w:ind w:left="671" w:hanging="357"/>
              <w:contextualSpacing w:val="0"/>
              <w:rPr>
                <w:sz w:val="24"/>
                <w:szCs w:val="24"/>
              </w:rPr>
            </w:pPr>
            <w:r>
              <w:rPr>
                <w:sz w:val="24"/>
                <w:szCs w:val="24"/>
              </w:rPr>
              <w:t>Prøvetilbud, med gjennomgang av avvik og forbehold</w:t>
            </w:r>
          </w:p>
          <w:p w14:paraId="5470C05F" w14:textId="77777777" w:rsidR="000E46C7" w:rsidRDefault="000E46C7" w:rsidP="00B22566">
            <w:pPr>
              <w:pStyle w:val="Listeavsnitt"/>
              <w:numPr>
                <w:ilvl w:val="0"/>
                <w:numId w:val="8"/>
              </w:numPr>
              <w:spacing w:after="80"/>
              <w:ind w:left="671" w:hanging="357"/>
              <w:contextualSpacing w:val="0"/>
              <w:rPr>
                <w:sz w:val="24"/>
                <w:szCs w:val="24"/>
              </w:rPr>
            </w:pPr>
            <w:r>
              <w:rPr>
                <w:sz w:val="24"/>
                <w:szCs w:val="24"/>
              </w:rPr>
              <w:t>Prøvetilbudet i lys av tildelingskriterienes vekting</w:t>
            </w:r>
          </w:p>
          <w:p w14:paraId="0490EAA9" w14:textId="77777777" w:rsidR="000E46C7" w:rsidRDefault="000E46C7" w:rsidP="00B22566">
            <w:pPr>
              <w:pStyle w:val="Listeavsnitt"/>
              <w:numPr>
                <w:ilvl w:val="0"/>
                <w:numId w:val="8"/>
              </w:numPr>
              <w:spacing w:after="80"/>
              <w:ind w:left="671" w:hanging="357"/>
              <w:contextualSpacing w:val="0"/>
              <w:rPr>
                <w:sz w:val="24"/>
                <w:szCs w:val="24"/>
              </w:rPr>
            </w:pPr>
            <w:r>
              <w:rPr>
                <w:sz w:val="24"/>
                <w:szCs w:val="24"/>
              </w:rPr>
              <w:t>Prosjektplan for gjennomføring/ implementering, inkludert h</w:t>
            </w:r>
            <w:r w:rsidRPr="00DB32B5">
              <w:rPr>
                <w:sz w:val="24"/>
                <w:szCs w:val="24"/>
              </w:rPr>
              <w:t>åndtering av systemavvik og feilmeldinger</w:t>
            </w:r>
          </w:p>
          <w:p w14:paraId="46870952" w14:textId="77777777" w:rsidR="000E46C7" w:rsidRPr="00207CF1" w:rsidRDefault="000E46C7" w:rsidP="00B22566">
            <w:pPr>
              <w:pStyle w:val="Listeavsnitt"/>
              <w:numPr>
                <w:ilvl w:val="0"/>
                <w:numId w:val="8"/>
              </w:numPr>
              <w:spacing w:after="80"/>
              <w:ind w:left="671" w:hanging="357"/>
              <w:contextualSpacing w:val="0"/>
              <w:rPr>
                <w:sz w:val="24"/>
                <w:szCs w:val="24"/>
              </w:rPr>
            </w:pPr>
            <w:r>
              <w:rPr>
                <w:sz w:val="24"/>
                <w:szCs w:val="24"/>
              </w:rPr>
              <w:t>Andre utestående tema og avklaringer før endelig tilbudsfrist</w:t>
            </w:r>
          </w:p>
          <w:p w14:paraId="457D63E8" w14:textId="77777777" w:rsidR="000E46C7" w:rsidRDefault="000E46C7" w:rsidP="00B22566">
            <w:pPr>
              <w:spacing w:after="80"/>
              <w:rPr>
                <w:rFonts w:cs="Arial"/>
                <w:sz w:val="24"/>
                <w:szCs w:val="24"/>
              </w:rPr>
            </w:pPr>
            <w:r>
              <w:rPr>
                <w:rFonts w:cs="Arial"/>
                <w:sz w:val="24"/>
                <w:szCs w:val="24"/>
              </w:rPr>
              <w:t>Det sendes ut oppsummering/ referat fra hvert av dialogmøtene.</w:t>
            </w:r>
          </w:p>
          <w:p w14:paraId="766EA24E" w14:textId="77777777" w:rsidR="000E46C7" w:rsidRPr="00721D7F" w:rsidRDefault="000E46C7" w:rsidP="00B22566">
            <w:pPr>
              <w:spacing w:after="80"/>
              <w:rPr>
                <w:rFonts w:cs="Arial"/>
                <w:sz w:val="24"/>
                <w:szCs w:val="24"/>
              </w:rPr>
            </w:pPr>
            <w:r>
              <w:rPr>
                <w:rFonts w:cs="Arial"/>
                <w:sz w:val="24"/>
                <w:szCs w:val="24"/>
              </w:rPr>
              <w:lastRenderedPageBreak/>
              <w:t xml:space="preserve">Dialogrunden avsluttes med </w:t>
            </w:r>
            <w:r>
              <w:rPr>
                <w:sz w:val="24"/>
                <w:szCs w:val="24"/>
              </w:rPr>
              <w:t>oppdatert behovsbeskrivelse og konkurransedokument (listet i endringslogg).</w:t>
            </w:r>
          </w:p>
        </w:tc>
      </w:tr>
    </w:tbl>
    <w:p w14:paraId="2449521F" w14:textId="77777777" w:rsidR="000E46C7" w:rsidRPr="005C1499" w:rsidRDefault="000E46C7" w:rsidP="000E46C7">
      <w:pPr>
        <w:rPr>
          <w:rFonts w:cs="Arial"/>
          <w:color w:val="000000" w:themeColor="text1"/>
          <w:sz w:val="24"/>
          <w:szCs w:val="24"/>
        </w:rPr>
      </w:pPr>
    </w:p>
    <w:p w14:paraId="2BE040A3" w14:textId="77777777" w:rsidR="000E46C7" w:rsidRDefault="000E46C7" w:rsidP="000E46C7">
      <w:pPr>
        <w:rPr>
          <w:rFonts w:cs="Arial"/>
          <w:color w:val="000000" w:themeColor="text1"/>
          <w:sz w:val="24"/>
          <w:szCs w:val="24"/>
        </w:rPr>
      </w:pPr>
      <w:r w:rsidRPr="005C1499">
        <w:rPr>
          <w:rFonts w:cs="Arial"/>
          <w:color w:val="000000" w:themeColor="text1"/>
          <w:sz w:val="24"/>
          <w:szCs w:val="24"/>
        </w:rPr>
        <w:t>Oppdragsgiver tar forbehold om at det kan komme endringer i antall dialogrunder og innholdet i hver av disse på bakgrunn av forhold og behov som avdekkes som del av dialogen</w:t>
      </w:r>
      <w:r w:rsidRPr="00E45056">
        <w:rPr>
          <w:rFonts w:cs="Arial"/>
          <w:color w:val="000000" w:themeColor="text1"/>
          <w:sz w:val="24"/>
          <w:szCs w:val="24"/>
        </w:rPr>
        <w:t>.</w:t>
      </w:r>
      <w:r w:rsidRPr="005C1499">
        <w:rPr>
          <w:rFonts w:cs="Arial"/>
          <w:color w:val="000000" w:themeColor="text1"/>
          <w:sz w:val="24"/>
          <w:szCs w:val="24"/>
        </w:rPr>
        <w:t xml:space="preserve"> Dette </w:t>
      </w:r>
      <w:r w:rsidRPr="00E45056">
        <w:rPr>
          <w:rFonts w:cs="Arial"/>
          <w:color w:val="000000" w:themeColor="text1"/>
          <w:sz w:val="24"/>
          <w:szCs w:val="24"/>
        </w:rPr>
        <w:t xml:space="preserve">gjøres </w:t>
      </w:r>
      <w:r w:rsidRPr="005C1499">
        <w:rPr>
          <w:rFonts w:cs="Arial"/>
          <w:color w:val="000000" w:themeColor="text1"/>
          <w:sz w:val="24"/>
          <w:szCs w:val="24"/>
        </w:rPr>
        <w:t xml:space="preserve">for å tilpasse gjennomføring av dialogen på best mulig måte. </w:t>
      </w:r>
    </w:p>
    <w:p w14:paraId="551C6ABB" w14:textId="77777777" w:rsidR="000E46C7" w:rsidRDefault="000E46C7" w:rsidP="000E46C7">
      <w:pPr>
        <w:rPr>
          <w:rFonts w:cs="Arial"/>
          <w:color w:val="000000" w:themeColor="text1"/>
          <w:sz w:val="24"/>
          <w:szCs w:val="24"/>
        </w:rPr>
      </w:pPr>
    </w:p>
    <w:p w14:paraId="3E3766A5" w14:textId="77777777" w:rsidR="000E46C7" w:rsidRDefault="000E46C7" w:rsidP="000E46C7">
      <w:pPr>
        <w:rPr>
          <w:rFonts w:cs="Arial"/>
          <w:color w:val="000000" w:themeColor="text1"/>
          <w:sz w:val="24"/>
          <w:szCs w:val="24"/>
        </w:rPr>
      </w:pPr>
      <w:r w:rsidRPr="00822E0F">
        <w:rPr>
          <w:rFonts w:cs="Arial"/>
          <w:color w:val="000000" w:themeColor="text1"/>
          <w:sz w:val="24"/>
          <w:szCs w:val="24"/>
        </w:rPr>
        <w:t>Oppdragsgiver forventer at leverandørenes representanter under dialogfasen innehar nødvendig teknisk kompetanse, kompetanse om løsningen og mandat til å gjennomføre dialog med et bestemt resultat.</w:t>
      </w:r>
      <w:r>
        <w:rPr>
          <w:rFonts w:cs="Arial"/>
          <w:color w:val="000000" w:themeColor="text1"/>
          <w:sz w:val="24"/>
          <w:szCs w:val="24"/>
        </w:rPr>
        <w:t xml:space="preserve"> </w:t>
      </w:r>
    </w:p>
    <w:p w14:paraId="6E699231" w14:textId="77777777" w:rsidR="000E46C7" w:rsidRDefault="000E46C7" w:rsidP="000E46C7">
      <w:pPr>
        <w:rPr>
          <w:rFonts w:cs="Arial"/>
          <w:color w:val="000000" w:themeColor="text1"/>
          <w:sz w:val="24"/>
          <w:szCs w:val="24"/>
        </w:rPr>
      </w:pPr>
    </w:p>
    <w:p w14:paraId="631A623A" w14:textId="77777777" w:rsidR="000E46C7" w:rsidRDefault="000E46C7" w:rsidP="000E46C7">
      <w:pPr>
        <w:rPr>
          <w:rFonts w:cs="Arial"/>
          <w:color w:val="000000" w:themeColor="text1"/>
          <w:sz w:val="24"/>
          <w:szCs w:val="24"/>
        </w:rPr>
      </w:pPr>
      <w:r w:rsidRPr="00271326">
        <w:rPr>
          <w:rFonts w:cs="Arial"/>
          <w:color w:val="000000" w:themeColor="text1"/>
          <w:sz w:val="24"/>
          <w:szCs w:val="24"/>
        </w:rPr>
        <w:t>Oppdragsgiver vil ikke gi informasjon om løsninger eller andre fortrolige opplysninger som formidles av en deltaker i dialogen til de øvrige deltakerne, med mindre deltakeren har samtykket til dette.</w:t>
      </w:r>
    </w:p>
    <w:p w14:paraId="063731CD" w14:textId="77777777" w:rsidR="000E46C7" w:rsidRPr="00AC10FD" w:rsidRDefault="000E46C7" w:rsidP="000E46C7">
      <w:pPr>
        <w:pStyle w:val="Overskrift4"/>
        <w:rPr>
          <w:b/>
          <w:i w:val="0"/>
          <w:color w:val="000000" w:themeColor="text1"/>
        </w:rPr>
      </w:pPr>
    </w:p>
    <w:p w14:paraId="0E7E3A13" w14:textId="77777777" w:rsidR="000E46C7" w:rsidRPr="00245430" w:rsidRDefault="000E46C7" w:rsidP="000E46C7">
      <w:pPr>
        <w:rPr>
          <w:b/>
          <w:bCs/>
          <w:sz w:val="24"/>
          <w:szCs w:val="24"/>
        </w:rPr>
      </w:pPr>
      <w:r w:rsidRPr="00245430">
        <w:rPr>
          <w:b/>
          <w:bCs/>
          <w:sz w:val="24"/>
          <w:szCs w:val="24"/>
        </w:rPr>
        <w:t>Demonstrasjoner/Vareprøve</w:t>
      </w:r>
    </w:p>
    <w:p w14:paraId="1B86B203" w14:textId="77777777" w:rsidR="000E46C7" w:rsidRDefault="000E46C7" w:rsidP="000E46C7">
      <w:pPr>
        <w:rPr>
          <w:rFonts w:cs="Arial"/>
          <w:sz w:val="24"/>
          <w:szCs w:val="24"/>
        </w:rPr>
      </w:pPr>
    </w:p>
    <w:p w14:paraId="1967DF08" w14:textId="77777777" w:rsidR="000E46C7" w:rsidRPr="005C4F68"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sidRPr="005C4F68">
        <w:rPr>
          <w:rFonts w:cs="Arial"/>
          <w:i/>
          <w:iCs/>
          <w:kern w:val="32"/>
          <w:sz w:val="22"/>
          <w:szCs w:val="22"/>
          <w:highlight w:val="cyan"/>
        </w:rPr>
        <w:t>Veiledning</w:t>
      </w:r>
      <w:r w:rsidRPr="005C4F68">
        <w:rPr>
          <w:rFonts w:cs="Arial"/>
          <w:i/>
          <w:iCs/>
          <w:kern w:val="32"/>
          <w:sz w:val="22"/>
          <w:szCs w:val="22"/>
        </w:rPr>
        <w:t xml:space="preserve"> Oppdragsgiver har mulighet til å be om demonstrasjoner, vareprøver og referansebesøk i konkurransepreget dialog. Formålet er å få bedre innsikt i løsninger og vurdere funksjonalitet og kvalitet før endelig tildeling.</w:t>
      </w:r>
    </w:p>
    <w:p w14:paraId="40E3E363" w14:textId="77777777" w:rsidR="000E46C7" w:rsidRPr="005C4F68"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p>
    <w:p w14:paraId="019730A0"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sidRPr="0A7B8AA5">
        <w:rPr>
          <w:rFonts w:cs="Arial"/>
          <w:i/>
          <w:iCs/>
          <w:kern w:val="32"/>
          <w:sz w:val="22"/>
          <w:szCs w:val="22"/>
        </w:rPr>
        <w:t>Dette brukes gjerne i anskaffelser hvor prototype utvikles som del av dialogen, eller hvor det er nødvendig å se løsningen i praksis. Demonstrasjonene skal være relevante for anskaffelsen og bidra til et godt beslutningsgrunnlag. Oppdragsgiver avtaler tid og format om demonstrasjoner/vareprøver med inviterte tilbyderne og sørger for at alle får like muligheter.</w:t>
      </w:r>
    </w:p>
    <w:p w14:paraId="20310D91" w14:textId="77777777" w:rsidR="000E46C7"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p>
    <w:p w14:paraId="14E24A4C" w14:textId="77777777" w:rsidR="000E46C7" w:rsidRPr="005C4F68"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r>
        <w:rPr>
          <w:rFonts w:cs="Arial"/>
          <w:i/>
          <w:iCs/>
          <w:kern w:val="32"/>
          <w:sz w:val="22"/>
          <w:szCs w:val="22"/>
        </w:rPr>
        <w:t xml:space="preserve">I dette eksempeldokumentet er test/pilotering lagt til runde 3, men </w:t>
      </w:r>
      <w:r w:rsidRPr="006F356C">
        <w:rPr>
          <w:rFonts w:cs="Arial"/>
          <w:i/>
          <w:iCs/>
          <w:kern w:val="32"/>
          <w:sz w:val="22"/>
          <w:szCs w:val="22"/>
        </w:rPr>
        <w:t>det</w:t>
      </w:r>
      <w:r>
        <w:rPr>
          <w:rFonts w:cs="Arial"/>
          <w:i/>
          <w:iCs/>
          <w:kern w:val="32"/>
          <w:sz w:val="22"/>
          <w:szCs w:val="22"/>
        </w:rPr>
        <w:t>te</w:t>
      </w:r>
      <w:r w:rsidRPr="006F356C">
        <w:rPr>
          <w:rFonts w:cs="Arial"/>
          <w:i/>
          <w:iCs/>
          <w:kern w:val="32"/>
          <w:sz w:val="22"/>
          <w:szCs w:val="22"/>
        </w:rPr>
        <w:t xml:space="preserve"> kan gjøres i hele prosessen</w:t>
      </w:r>
      <w:r>
        <w:rPr>
          <w:rFonts w:cs="Arial"/>
          <w:i/>
          <w:iCs/>
          <w:kern w:val="32"/>
          <w:sz w:val="22"/>
          <w:szCs w:val="22"/>
        </w:rPr>
        <w:t xml:space="preserve"> der oppdragsgiver finner det hensiktsmessig. Det </w:t>
      </w:r>
      <w:r w:rsidRPr="006F356C">
        <w:rPr>
          <w:rFonts w:cs="Arial"/>
          <w:i/>
          <w:iCs/>
          <w:kern w:val="32"/>
          <w:sz w:val="22"/>
          <w:szCs w:val="22"/>
        </w:rPr>
        <w:t>må avgjøres fra prosjekt til prosjekt når det er hensiktsmessig.</w:t>
      </w:r>
    </w:p>
    <w:p w14:paraId="484903B0" w14:textId="77777777" w:rsidR="000E46C7" w:rsidRPr="005C4F68"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iCs/>
          <w:kern w:val="32"/>
          <w:sz w:val="22"/>
          <w:szCs w:val="22"/>
        </w:rPr>
      </w:pPr>
    </w:p>
    <w:p w14:paraId="341F505E" w14:textId="77777777" w:rsidR="000E46C7" w:rsidRDefault="000E46C7" w:rsidP="000E46C7">
      <w:pPr>
        <w:rPr>
          <w:rFonts w:cs="Arial"/>
          <w:sz w:val="24"/>
          <w:szCs w:val="24"/>
        </w:rPr>
      </w:pPr>
    </w:p>
    <w:p w14:paraId="305AE4A4" w14:textId="77777777" w:rsidR="000E46C7" w:rsidRDefault="000E46C7" w:rsidP="000E46C7">
      <w:pPr>
        <w:rPr>
          <w:rFonts w:cs="Arial"/>
          <w:sz w:val="24"/>
          <w:szCs w:val="24"/>
        </w:rPr>
      </w:pPr>
      <w:r w:rsidRPr="0A7B8AA5">
        <w:rPr>
          <w:rFonts w:cs="Arial"/>
          <w:sz w:val="24"/>
          <w:szCs w:val="24"/>
        </w:rPr>
        <w:t xml:space="preserve">Oppdragsgiver forbeholder seg retten til å </w:t>
      </w:r>
      <w:r w:rsidRPr="00D66534">
        <w:rPr>
          <w:rFonts w:cs="Arial"/>
          <w:sz w:val="24"/>
          <w:szCs w:val="24"/>
        </w:rPr>
        <w:t>forespørre</w:t>
      </w:r>
      <w:r w:rsidRPr="0A7B8AA5">
        <w:rPr>
          <w:rFonts w:cs="Arial"/>
          <w:sz w:val="24"/>
          <w:szCs w:val="24"/>
        </w:rPr>
        <w:t xml:space="preserve"> demonstrasjon</w:t>
      </w:r>
      <w:r w:rsidRPr="00D66534">
        <w:rPr>
          <w:rFonts w:cs="Arial"/>
          <w:sz w:val="24"/>
          <w:szCs w:val="24"/>
        </w:rPr>
        <w:t xml:space="preserve">/vareprøve fra tilbyderne av </w:t>
      </w:r>
      <w:r w:rsidRPr="0A7B8AA5">
        <w:rPr>
          <w:rFonts w:cs="Arial"/>
          <w:sz w:val="24"/>
          <w:szCs w:val="24"/>
        </w:rPr>
        <w:t xml:space="preserve">relevant funksjonalitet i henhold til konkurransedokumentene og beskrivelser av test/pilotering i dialogfasens runde 3. </w:t>
      </w:r>
    </w:p>
    <w:p w14:paraId="2A022DCA" w14:textId="77777777" w:rsidR="000E46C7" w:rsidRDefault="000E46C7" w:rsidP="000E46C7">
      <w:pPr>
        <w:rPr>
          <w:rFonts w:cs="Arial"/>
          <w:color w:val="000000" w:themeColor="text1"/>
          <w:sz w:val="24"/>
          <w:szCs w:val="24"/>
        </w:rPr>
      </w:pPr>
    </w:p>
    <w:p w14:paraId="30A3596D" w14:textId="77777777" w:rsidR="000E46C7" w:rsidRDefault="000E46C7" w:rsidP="000E46C7">
      <w:pPr>
        <w:rPr>
          <w:rFonts w:cs="Arial"/>
          <w:color w:val="000000" w:themeColor="text1"/>
          <w:sz w:val="24"/>
          <w:szCs w:val="24"/>
        </w:rPr>
      </w:pPr>
    </w:p>
    <w:p w14:paraId="05AA8989" w14:textId="77777777" w:rsidR="000E46C7" w:rsidRPr="00245430" w:rsidRDefault="000E46C7" w:rsidP="000E46C7">
      <w:pPr>
        <w:rPr>
          <w:b/>
          <w:bCs/>
          <w:sz w:val="24"/>
          <w:szCs w:val="24"/>
        </w:rPr>
      </w:pPr>
      <w:r w:rsidRPr="51ABFC85">
        <w:rPr>
          <w:b/>
          <w:bCs/>
          <w:sz w:val="24"/>
          <w:szCs w:val="24"/>
        </w:rPr>
        <w:t>Nedvalg under dialogfase</w:t>
      </w:r>
    </w:p>
    <w:p w14:paraId="7A6B0590" w14:textId="77777777" w:rsidR="000E46C7" w:rsidRDefault="000E46C7" w:rsidP="000E46C7">
      <w:pPr>
        <w:spacing w:line="240" w:lineRule="atLeast"/>
        <w:rPr>
          <w:rFonts w:cs="Arial"/>
          <w:b/>
          <w:bCs/>
          <w:sz w:val="24"/>
          <w:szCs w:val="24"/>
        </w:rPr>
      </w:pPr>
    </w:p>
    <w:p w14:paraId="76C15960" w14:textId="77777777" w:rsidR="000E46C7" w:rsidRPr="00140794"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r w:rsidRPr="51ABFC85">
        <w:rPr>
          <w:rFonts w:cs="Arial"/>
          <w:i/>
          <w:iCs/>
          <w:kern w:val="32"/>
          <w:sz w:val="22"/>
          <w:szCs w:val="22"/>
          <w:highlight w:val="cyan"/>
        </w:rPr>
        <w:t>Veiledning</w:t>
      </w:r>
      <w:r w:rsidRPr="51ABFC85">
        <w:rPr>
          <w:rFonts w:cs="Arial"/>
          <w:i/>
          <w:iCs/>
          <w:kern w:val="32"/>
          <w:sz w:val="22"/>
          <w:szCs w:val="22"/>
        </w:rPr>
        <w:t xml:space="preserve"> </w:t>
      </w:r>
      <w:r w:rsidRPr="00637FBE">
        <w:rPr>
          <w:rFonts w:cs="Arial"/>
          <w:i/>
          <w:iCs/>
          <w:kern w:val="32"/>
          <w:sz w:val="22"/>
          <w:szCs w:val="22"/>
        </w:rPr>
        <w:t>Det er adgang til å foreta nedvalg av løsningsforslag underveis i dialogfasen. Dette innebærer at oppdragsgiver kan redusere antallet løsninger som tas videre i prosessen, etter hvert som dialogen utvikler seg.</w:t>
      </w:r>
    </w:p>
    <w:p w14:paraId="728E9FA6" w14:textId="77777777" w:rsidR="000E46C7" w:rsidRPr="005C4F68"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p>
    <w:p w14:paraId="648F932C" w14:textId="77777777" w:rsidR="000E46C7"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r w:rsidRPr="006427FF">
        <w:rPr>
          <w:rFonts w:cs="Arial"/>
          <w:i/>
          <w:iCs/>
          <w:kern w:val="32"/>
          <w:sz w:val="22"/>
          <w:szCs w:val="22"/>
        </w:rPr>
        <w:t xml:space="preserve">Formålet med nedvalg er å konsentrere dialogen om de løsningsforslagene som i størst grad synes å oppfylle behovet, og dermed bidra til en mer effektiv og målrettet gjennomføring av konkurransen. Dersom nedvalg skal benyttes, må dette være klart angitt i </w:t>
      </w:r>
      <w:r w:rsidRPr="2C6580BC">
        <w:rPr>
          <w:rFonts w:cs="Arial"/>
          <w:i/>
          <w:iCs/>
          <w:kern w:val="32"/>
          <w:sz w:val="22"/>
          <w:szCs w:val="22"/>
        </w:rPr>
        <w:t>konkurranse-grunnlaget</w:t>
      </w:r>
      <w:r w:rsidRPr="006427FF">
        <w:rPr>
          <w:rFonts w:cs="Arial"/>
          <w:i/>
          <w:iCs/>
          <w:kern w:val="32"/>
          <w:sz w:val="22"/>
          <w:szCs w:val="22"/>
        </w:rPr>
        <w:t xml:space="preserve"> og baseres på objektive og forhåndsfastsatte tildelingskriterier.</w:t>
      </w:r>
    </w:p>
    <w:p w14:paraId="730DE02A" w14:textId="77777777" w:rsidR="000E46C7"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p>
    <w:p w14:paraId="765D9BA6" w14:textId="77777777" w:rsidR="000E46C7" w:rsidRPr="00140794"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r w:rsidRPr="00C44AB3">
        <w:rPr>
          <w:rFonts w:cs="Arial"/>
          <w:i/>
          <w:iCs/>
          <w:kern w:val="32"/>
          <w:sz w:val="22"/>
          <w:szCs w:val="22"/>
        </w:rPr>
        <w:t>Nedvalg kan gjennomføres på ulike tidspunkt i dialogfasen</w:t>
      </w:r>
      <w:r>
        <w:rPr>
          <w:rFonts w:cs="Arial"/>
          <w:i/>
          <w:iCs/>
          <w:kern w:val="32"/>
          <w:sz w:val="22"/>
          <w:szCs w:val="22"/>
        </w:rPr>
        <w:t xml:space="preserve"> eksempelvis:</w:t>
      </w:r>
    </w:p>
    <w:p w14:paraId="00291AD5" w14:textId="77777777" w:rsidR="000E46C7" w:rsidRPr="00140794"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r>
        <w:rPr>
          <w:rFonts w:cs="Arial"/>
          <w:i/>
          <w:iCs/>
          <w:kern w:val="32"/>
          <w:sz w:val="22"/>
          <w:szCs w:val="22"/>
        </w:rPr>
        <w:lastRenderedPageBreak/>
        <w:t xml:space="preserve">    1</w:t>
      </w:r>
      <w:r w:rsidRPr="00140794">
        <w:rPr>
          <w:rFonts w:cs="Arial"/>
          <w:i/>
          <w:iCs/>
          <w:kern w:val="32"/>
          <w:sz w:val="22"/>
          <w:szCs w:val="22"/>
        </w:rPr>
        <w:t>.</w:t>
      </w:r>
      <w:r w:rsidRPr="00140794">
        <w:rPr>
          <w:rFonts w:cs="Arial"/>
          <w:i/>
          <w:iCs/>
          <w:kern w:val="32"/>
          <w:sz w:val="22"/>
          <w:szCs w:val="22"/>
        </w:rPr>
        <w:tab/>
        <w:t xml:space="preserve">Før første dialogrunde </w:t>
      </w:r>
    </w:p>
    <w:p w14:paraId="43F703AB" w14:textId="77777777" w:rsidR="000E46C7" w:rsidRPr="00140794"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r>
        <w:rPr>
          <w:rFonts w:cs="Arial"/>
          <w:i/>
          <w:iCs/>
          <w:kern w:val="32"/>
          <w:sz w:val="22"/>
          <w:szCs w:val="22"/>
        </w:rPr>
        <w:t xml:space="preserve">    2</w:t>
      </w:r>
      <w:r w:rsidRPr="00140794">
        <w:rPr>
          <w:rFonts w:cs="Arial"/>
          <w:i/>
          <w:iCs/>
          <w:kern w:val="32"/>
          <w:sz w:val="22"/>
          <w:szCs w:val="22"/>
        </w:rPr>
        <w:t>.</w:t>
      </w:r>
      <w:r w:rsidRPr="00140794">
        <w:rPr>
          <w:rFonts w:cs="Arial"/>
          <w:i/>
          <w:iCs/>
          <w:kern w:val="32"/>
          <w:sz w:val="22"/>
          <w:szCs w:val="22"/>
        </w:rPr>
        <w:tab/>
      </w:r>
      <w:r>
        <w:rPr>
          <w:rFonts w:cs="Arial"/>
          <w:i/>
          <w:iCs/>
          <w:kern w:val="32"/>
          <w:sz w:val="22"/>
          <w:szCs w:val="22"/>
        </w:rPr>
        <w:t>E</w:t>
      </w:r>
      <w:r w:rsidRPr="00BC5171">
        <w:rPr>
          <w:rFonts w:cs="Arial"/>
          <w:i/>
          <w:iCs/>
          <w:kern w:val="32"/>
          <w:sz w:val="22"/>
          <w:szCs w:val="22"/>
        </w:rPr>
        <w:t>tter én eller flere dialog</w:t>
      </w:r>
      <w:r w:rsidRPr="00140794">
        <w:rPr>
          <w:rFonts w:cs="Arial"/>
          <w:i/>
          <w:iCs/>
          <w:kern w:val="32"/>
          <w:sz w:val="22"/>
          <w:szCs w:val="22"/>
        </w:rPr>
        <w:t>runde</w:t>
      </w:r>
      <w:r>
        <w:rPr>
          <w:rFonts w:cs="Arial"/>
          <w:i/>
          <w:iCs/>
          <w:kern w:val="32"/>
          <w:sz w:val="22"/>
          <w:szCs w:val="22"/>
        </w:rPr>
        <w:t>r</w:t>
      </w:r>
    </w:p>
    <w:p w14:paraId="765489FE" w14:textId="77777777" w:rsidR="000E46C7"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r>
        <w:rPr>
          <w:rFonts w:cs="Arial"/>
          <w:i/>
          <w:iCs/>
          <w:kern w:val="32"/>
          <w:sz w:val="22"/>
          <w:szCs w:val="22"/>
        </w:rPr>
        <w:t xml:space="preserve">    3</w:t>
      </w:r>
      <w:r w:rsidRPr="00140794">
        <w:rPr>
          <w:rFonts w:cs="Arial"/>
          <w:i/>
          <w:iCs/>
          <w:kern w:val="32"/>
          <w:sz w:val="22"/>
          <w:szCs w:val="22"/>
        </w:rPr>
        <w:t>.</w:t>
      </w:r>
      <w:r w:rsidRPr="00140794">
        <w:rPr>
          <w:rFonts w:cs="Arial"/>
          <w:i/>
          <w:iCs/>
          <w:kern w:val="32"/>
          <w:sz w:val="22"/>
          <w:szCs w:val="22"/>
        </w:rPr>
        <w:tab/>
      </w:r>
      <w:r>
        <w:rPr>
          <w:rFonts w:cs="Arial"/>
          <w:i/>
          <w:iCs/>
          <w:kern w:val="32"/>
          <w:sz w:val="22"/>
          <w:szCs w:val="22"/>
        </w:rPr>
        <w:t>F</w:t>
      </w:r>
      <w:r w:rsidRPr="00BC5171">
        <w:rPr>
          <w:rFonts w:cs="Arial"/>
          <w:i/>
          <w:iCs/>
          <w:kern w:val="32"/>
          <w:sz w:val="22"/>
          <w:szCs w:val="22"/>
        </w:rPr>
        <w:t>ør avslutning av dialogen og invitasjon til å levere endelig tilbud</w:t>
      </w:r>
    </w:p>
    <w:p w14:paraId="243EB974" w14:textId="77777777" w:rsidR="000E46C7"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p>
    <w:p w14:paraId="155D6B70" w14:textId="77777777" w:rsidR="000E46C7" w:rsidRPr="00140794"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r w:rsidRPr="00BC5171">
        <w:rPr>
          <w:rFonts w:cs="Arial"/>
          <w:i/>
          <w:iCs/>
          <w:kern w:val="32"/>
          <w:sz w:val="22"/>
          <w:szCs w:val="22"/>
        </w:rPr>
        <w:t>I alle tilfeller må vurderingen skje med utgangspunkt i de fastsatte tildelingskriteriene.</w:t>
      </w:r>
      <w:r w:rsidRPr="00140794">
        <w:rPr>
          <w:rFonts w:cs="Arial"/>
          <w:i/>
          <w:iCs/>
          <w:kern w:val="32"/>
          <w:sz w:val="22"/>
          <w:szCs w:val="22"/>
        </w:rPr>
        <w:t xml:space="preserve"> </w:t>
      </w:r>
    </w:p>
    <w:p w14:paraId="3BEF686D" w14:textId="77777777" w:rsidR="000E46C7" w:rsidRPr="00140794"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p>
    <w:p w14:paraId="6A85F509" w14:textId="77777777" w:rsidR="000E46C7"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r w:rsidRPr="005B2D00">
        <w:rPr>
          <w:rFonts w:cs="Arial"/>
          <w:i/>
          <w:iCs/>
          <w:kern w:val="32"/>
          <w:sz w:val="22"/>
          <w:szCs w:val="22"/>
        </w:rPr>
        <w:t>Et tidlig nedvalg kan være aktuelt dersom det forventes et høyt antall kvalifiserte tilbydere, og oppdragsgiver ikke har satt en øvre grense for antall deltakere før man har fått innsikt i de konkrete løsningsforslagene. Samtidig kan det være utfordrende å foreta nedvalg på et tidlig stadium. Tilbydernes grunnlag for å utarbeide gode og gjennomarbeidede løsningsforslag kan da være begrenset, og oppdragsgivers beslutningsgrunnlag tilsvarende svakt.</w:t>
      </w:r>
    </w:p>
    <w:p w14:paraId="30165980" w14:textId="77777777" w:rsidR="000E46C7" w:rsidRDefault="000E46C7" w:rsidP="000E46C7">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p>
    <w:p w14:paraId="5BE08A4C" w14:textId="4D9C092E" w:rsidR="000E46C7" w:rsidRPr="005B2D00" w:rsidRDefault="000E46C7" w:rsidP="0026003D">
      <w:pPr>
        <w:pBdr>
          <w:top w:val="dashed" w:sz="4" w:space="1" w:color="FF0000"/>
          <w:left w:val="dashed" w:sz="4" w:space="4" w:color="FF0000"/>
          <w:bottom w:val="dashed" w:sz="4" w:space="1" w:color="FF0000"/>
          <w:right w:val="dashed" w:sz="4" w:space="4" w:color="FF0000"/>
        </w:pBdr>
        <w:spacing w:line="280" w:lineRule="atLeast"/>
        <w:rPr>
          <w:rFonts w:cs="Arial"/>
          <w:i/>
          <w:iCs/>
          <w:kern w:val="32"/>
          <w:sz w:val="22"/>
          <w:szCs w:val="22"/>
        </w:rPr>
      </w:pPr>
      <w:r w:rsidRPr="005B2D00">
        <w:rPr>
          <w:rFonts w:cs="Arial"/>
          <w:i/>
          <w:iCs/>
          <w:kern w:val="32"/>
          <w:sz w:val="22"/>
          <w:szCs w:val="22"/>
        </w:rPr>
        <w:t>I denne eksempelanskaffelsen er én konkret formulering valgt i avsnittet nedenfor.</w:t>
      </w:r>
    </w:p>
    <w:p w14:paraId="50267554" w14:textId="77777777" w:rsidR="000E46C7" w:rsidRDefault="000E46C7" w:rsidP="000E46C7">
      <w:pPr>
        <w:rPr>
          <w:rFonts w:cs="Arial"/>
          <w:i/>
          <w:iCs/>
          <w:kern w:val="32"/>
          <w:sz w:val="22"/>
          <w:szCs w:val="22"/>
        </w:rPr>
      </w:pPr>
    </w:p>
    <w:p w14:paraId="6E6FEAAF" w14:textId="77777777" w:rsidR="000E46C7" w:rsidRPr="00A85632" w:rsidRDefault="000E46C7" w:rsidP="000E46C7">
      <w:pPr>
        <w:rPr>
          <w:rFonts w:cs="Arial"/>
          <w:b/>
          <w:bCs/>
          <w:sz w:val="24"/>
          <w:szCs w:val="24"/>
        </w:rPr>
      </w:pPr>
    </w:p>
    <w:p w14:paraId="568B2D3D" w14:textId="77777777" w:rsidR="000E46C7" w:rsidRPr="005C1499" w:rsidRDefault="000E46C7" w:rsidP="000E46C7">
      <w:pPr>
        <w:rPr>
          <w:rFonts w:cs="Arial"/>
          <w:color w:val="000000" w:themeColor="text1"/>
          <w:sz w:val="24"/>
          <w:szCs w:val="24"/>
        </w:rPr>
      </w:pPr>
      <w:r w:rsidRPr="00A85632">
        <w:rPr>
          <w:rFonts w:cs="Arial"/>
          <w:sz w:val="24"/>
          <w:szCs w:val="24"/>
        </w:rPr>
        <w:t xml:space="preserve">Oppdragsgiver forbeholder seg retten til å gjennomføre nedvalg av antall løsninger det gjennomføres dialog om. Denne reduksjonen vil skje på grunnlag av </w:t>
      </w:r>
      <w:r w:rsidRPr="00191072">
        <w:rPr>
          <w:rFonts w:cs="Arial"/>
          <w:sz w:val="24"/>
          <w:szCs w:val="24"/>
        </w:rPr>
        <w:t>tildelingskriteriene</w:t>
      </w:r>
      <w:r w:rsidRPr="00A85632">
        <w:rPr>
          <w:rFonts w:cs="Arial"/>
          <w:sz w:val="24"/>
          <w:szCs w:val="24"/>
        </w:rPr>
        <w:t xml:space="preserve">, </w:t>
      </w:r>
      <w:proofErr w:type="spellStart"/>
      <w:r w:rsidRPr="00A85632">
        <w:rPr>
          <w:rFonts w:cs="Arial"/>
          <w:sz w:val="24"/>
          <w:szCs w:val="24"/>
        </w:rPr>
        <w:t>jf</w:t>
      </w:r>
      <w:proofErr w:type="spellEnd"/>
      <w:r w:rsidRPr="00A85632">
        <w:rPr>
          <w:rFonts w:cs="Arial"/>
          <w:sz w:val="24"/>
          <w:szCs w:val="24"/>
        </w:rPr>
        <w:t xml:space="preserve"> FOA § 2</w:t>
      </w:r>
      <w:r>
        <w:rPr>
          <w:rFonts w:cs="Arial"/>
          <w:sz w:val="24"/>
          <w:szCs w:val="24"/>
        </w:rPr>
        <w:t>3</w:t>
      </w:r>
      <w:r w:rsidRPr="00A85632">
        <w:rPr>
          <w:rFonts w:cs="Arial"/>
          <w:sz w:val="24"/>
          <w:szCs w:val="24"/>
        </w:rPr>
        <w:t>-</w:t>
      </w:r>
      <w:r>
        <w:rPr>
          <w:rFonts w:cs="Arial"/>
          <w:sz w:val="24"/>
          <w:szCs w:val="24"/>
        </w:rPr>
        <w:t>11</w:t>
      </w:r>
      <w:r w:rsidRPr="00A85632">
        <w:rPr>
          <w:rFonts w:cs="Arial"/>
          <w:sz w:val="24"/>
          <w:szCs w:val="24"/>
        </w:rPr>
        <w:t xml:space="preserve"> (</w:t>
      </w:r>
      <w:r>
        <w:rPr>
          <w:rFonts w:cs="Arial"/>
          <w:sz w:val="24"/>
          <w:szCs w:val="24"/>
        </w:rPr>
        <w:t>1</w:t>
      </w:r>
      <w:r w:rsidRPr="00A85632">
        <w:rPr>
          <w:rFonts w:cs="Arial"/>
          <w:sz w:val="24"/>
          <w:szCs w:val="24"/>
        </w:rPr>
        <w:t xml:space="preserve">). Første nedvalg kan skje allerede ved innlevering av første </w:t>
      </w:r>
      <w:r w:rsidRPr="005A0815">
        <w:rPr>
          <w:rFonts w:cs="Arial"/>
          <w:sz w:val="24"/>
          <w:szCs w:val="24"/>
        </w:rPr>
        <w:t>løsnings-/konseptforslag. Hvis dette er tilfelle, vil oppdragsgiver snarest mulig gi tilbyderne som har fått sin løsning forkastet, en skriftlig meddelelse om dette. Meddelelsen vil inneholde en kort begrunnelse, jf. FOA § 23-11 (5).</w:t>
      </w:r>
    </w:p>
    <w:p w14:paraId="34536C21" w14:textId="77777777" w:rsidR="000E46C7" w:rsidRDefault="000E46C7" w:rsidP="000E46C7">
      <w:pPr>
        <w:rPr>
          <w:rFonts w:cs="Arial"/>
          <w:sz w:val="24"/>
          <w:szCs w:val="24"/>
        </w:rPr>
      </w:pPr>
    </w:p>
    <w:p w14:paraId="7F680833" w14:textId="77777777" w:rsidR="000E46C7" w:rsidRPr="00A85632" w:rsidRDefault="000E46C7" w:rsidP="000E46C7">
      <w:pPr>
        <w:rPr>
          <w:rFonts w:cs="Arial"/>
          <w:sz w:val="24"/>
          <w:szCs w:val="24"/>
        </w:rPr>
      </w:pPr>
    </w:p>
    <w:p w14:paraId="550F810A" w14:textId="77777777" w:rsidR="000E46C7" w:rsidRPr="00245430" w:rsidRDefault="000E46C7" w:rsidP="000E46C7">
      <w:pPr>
        <w:rPr>
          <w:b/>
          <w:bCs/>
          <w:sz w:val="24"/>
          <w:szCs w:val="24"/>
        </w:rPr>
      </w:pPr>
      <w:r w:rsidRPr="00245430">
        <w:rPr>
          <w:b/>
          <w:bCs/>
          <w:sz w:val="24"/>
          <w:szCs w:val="24"/>
        </w:rPr>
        <w:t>Honorering/vederlag</w:t>
      </w:r>
    </w:p>
    <w:p w14:paraId="4ED647DB" w14:textId="77777777" w:rsidR="000E46C7" w:rsidRPr="00245430" w:rsidRDefault="000E46C7" w:rsidP="000E46C7">
      <w:pPr>
        <w:spacing w:line="240" w:lineRule="auto"/>
        <w:rPr>
          <w:rFonts w:cs="Arial"/>
          <w:b/>
          <w:bCs/>
          <w:sz w:val="20"/>
          <w:szCs w:val="20"/>
        </w:rPr>
      </w:pPr>
    </w:p>
    <w:p w14:paraId="0D8F73A1" w14:textId="77777777" w:rsidR="000E46C7" w:rsidRPr="0059614B"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sidRPr="0059614B">
        <w:rPr>
          <w:rFonts w:cs="Arial"/>
          <w:i/>
          <w:iCs/>
          <w:kern w:val="32"/>
          <w:sz w:val="22"/>
          <w:szCs w:val="22"/>
          <w:highlight w:val="cyan"/>
        </w:rPr>
        <w:t>Veiledning</w:t>
      </w:r>
      <w:r w:rsidRPr="0059614B">
        <w:rPr>
          <w:rFonts w:cs="Arial"/>
          <w:i/>
          <w:iCs/>
          <w:kern w:val="32"/>
          <w:sz w:val="22"/>
          <w:szCs w:val="22"/>
        </w:rPr>
        <w:t xml:space="preserve"> Det burde vurderes hvorvidt deltakelse i dialogfasen og levering av løsningsforslag honoreres. Oppdragsgiver kan velge å sette et fast honorar, differensiere honorar etter dialogrunder, for test, pilotering eller vareprøver, eller velge å ikke gi kompensasjon, slik at alle kostnader bæres av tilbyderne. </w:t>
      </w:r>
    </w:p>
    <w:p w14:paraId="53539D83" w14:textId="77777777" w:rsidR="000E46C7" w:rsidRPr="0059614B"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p>
    <w:p w14:paraId="49CE8301" w14:textId="77777777" w:rsidR="000E46C7" w:rsidRDefault="000E46C7" w:rsidP="000E46C7">
      <w:pPr>
        <w:pBdr>
          <w:top w:val="dashed" w:sz="4" w:space="1" w:color="FF0000"/>
          <w:left w:val="dashed" w:sz="4" w:space="4" w:color="FF0000"/>
          <w:bottom w:val="dashed" w:sz="4" w:space="1" w:color="FF0000"/>
          <w:right w:val="dashed" w:sz="4" w:space="4" w:color="FF0000"/>
        </w:pBdr>
        <w:rPr>
          <w:rFonts w:cs="Arial"/>
          <w:i/>
          <w:iCs/>
          <w:kern w:val="32"/>
          <w:sz w:val="22"/>
          <w:szCs w:val="22"/>
        </w:rPr>
      </w:pPr>
      <w:r w:rsidRPr="0059614B">
        <w:rPr>
          <w:rFonts w:cs="Arial"/>
          <w:i/>
          <w:iCs/>
          <w:kern w:val="32"/>
          <w:sz w:val="22"/>
          <w:szCs w:val="22"/>
        </w:rPr>
        <w:t>Honorering som del av dialogfase burde særlig vurderes i tilfeller gjennomføring av dialogen er særlig ressurskrevende eller involveres demonstrasjoner, vareprøver eller annet som medfører kostnader for tilbyderne. Honorering fungerer som risikoavlastning i konkurransegjennomføringen og vil spesielt gjøre det enklere for mindre tilbyderne</w:t>
      </w:r>
      <w:r w:rsidRPr="0059614B" w:rsidDel="00F34B9C">
        <w:rPr>
          <w:rFonts w:cs="Arial"/>
          <w:i/>
          <w:iCs/>
          <w:kern w:val="32"/>
          <w:sz w:val="22"/>
          <w:szCs w:val="22"/>
        </w:rPr>
        <w:t xml:space="preserve"> </w:t>
      </w:r>
      <w:r w:rsidRPr="0059614B">
        <w:rPr>
          <w:rFonts w:cs="Arial"/>
          <w:i/>
          <w:iCs/>
          <w:kern w:val="32"/>
          <w:sz w:val="22"/>
          <w:szCs w:val="22"/>
        </w:rPr>
        <w:t xml:space="preserve">å vurdere deltagelse i anskaffelsen. </w:t>
      </w:r>
    </w:p>
    <w:p w14:paraId="1284A418" w14:textId="77777777" w:rsidR="000E46C7" w:rsidRDefault="000E46C7" w:rsidP="000E46C7">
      <w:pPr>
        <w:rPr>
          <w:rFonts w:cs="Arial"/>
          <w:color w:val="000000" w:themeColor="text1"/>
          <w:sz w:val="24"/>
          <w:szCs w:val="24"/>
        </w:rPr>
      </w:pPr>
    </w:p>
    <w:p w14:paraId="0597E153" w14:textId="77777777" w:rsidR="000E46C7" w:rsidRPr="005C1499" w:rsidRDefault="000E46C7" w:rsidP="000E46C7">
      <w:pPr>
        <w:rPr>
          <w:rFonts w:cs="Arial"/>
          <w:color w:val="000000" w:themeColor="text1"/>
          <w:sz w:val="24"/>
          <w:szCs w:val="24"/>
        </w:rPr>
      </w:pPr>
      <w:r w:rsidRPr="005C1499">
        <w:rPr>
          <w:rFonts w:cs="Arial"/>
          <w:color w:val="000000" w:themeColor="text1"/>
          <w:sz w:val="24"/>
          <w:szCs w:val="24"/>
        </w:rPr>
        <w:t>Tilbyderne som deltar i dialogen honoreres for de ulike fasene</w:t>
      </w:r>
      <w:r>
        <w:rPr>
          <w:rFonts w:cs="Arial"/>
          <w:color w:val="000000" w:themeColor="text1"/>
          <w:sz w:val="24"/>
          <w:szCs w:val="24"/>
        </w:rPr>
        <w:t xml:space="preserve"> på følgende måte</w:t>
      </w:r>
      <w:r w:rsidRPr="005C1499">
        <w:rPr>
          <w:rFonts w:cs="Arial"/>
          <w:color w:val="000000" w:themeColor="text1"/>
          <w:sz w:val="24"/>
          <w:szCs w:val="24"/>
        </w:rPr>
        <w:t xml:space="preserve">: </w:t>
      </w:r>
    </w:p>
    <w:p w14:paraId="2EABCDE6" w14:textId="77777777" w:rsidR="000E46C7" w:rsidRPr="004578AF" w:rsidRDefault="000E46C7" w:rsidP="000E46C7">
      <w:pPr>
        <w:rPr>
          <w:rFonts w:cs="Arial"/>
          <w:b/>
          <w:bCs/>
          <w:sz w:val="24"/>
          <w:szCs w:val="24"/>
        </w:rPr>
      </w:pPr>
    </w:p>
    <w:tbl>
      <w:tblPr>
        <w:tblStyle w:val="Tabellrutenett"/>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Look w:val="04A0" w:firstRow="1" w:lastRow="0" w:firstColumn="1" w:lastColumn="0" w:noHBand="0" w:noVBand="1"/>
      </w:tblPr>
      <w:tblGrid>
        <w:gridCol w:w="1571"/>
        <w:gridCol w:w="7638"/>
      </w:tblGrid>
      <w:tr w:rsidR="000E46C7" w:rsidRPr="005C1499" w14:paraId="7F33140D" w14:textId="77777777" w:rsidTr="00B22566">
        <w:tc>
          <w:tcPr>
            <w:tcW w:w="1529" w:type="dxa"/>
          </w:tcPr>
          <w:p w14:paraId="1006B27F" w14:textId="77777777" w:rsidR="000E46C7" w:rsidRPr="005C1499" w:rsidRDefault="000E46C7" w:rsidP="00B22566">
            <w:pPr>
              <w:spacing w:after="40"/>
              <w:rPr>
                <w:rFonts w:cs="Arial"/>
                <w:b/>
                <w:bCs/>
                <w:color w:val="000000" w:themeColor="text1"/>
                <w:sz w:val="24"/>
                <w:szCs w:val="24"/>
              </w:rPr>
            </w:pPr>
            <w:r w:rsidRPr="005C1499">
              <w:rPr>
                <w:rFonts w:cs="Arial"/>
                <w:b/>
                <w:bCs/>
                <w:color w:val="000000" w:themeColor="text1"/>
                <w:sz w:val="24"/>
                <w:szCs w:val="24"/>
              </w:rPr>
              <w:t>Dialogrunde</w:t>
            </w:r>
          </w:p>
        </w:tc>
        <w:tc>
          <w:tcPr>
            <w:tcW w:w="7680" w:type="dxa"/>
          </w:tcPr>
          <w:p w14:paraId="6BFA5F9E" w14:textId="77777777" w:rsidR="000E46C7" w:rsidRPr="005C1499" w:rsidRDefault="000E46C7" w:rsidP="00B22566">
            <w:pPr>
              <w:spacing w:after="40"/>
              <w:rPr>
                <w:rFonts w:cs="Arial"/>
                <w:b/>
                <w:bCs/>
                <w:color w:val="000000" w:themeColor="text1"/>
                <w:sz w:val="24"/>
                <w:szCs w:val="24"/>
              </w:rPr>
            </w:pPr>
            <w:r w:rsidRPr="005C1499">
              <w:rPr>
                <w:rFonts w:cs="Arial"/>
                <w:b/>
                <w:bCs/>
                <w:color w:val="000000" w:themeColor="text1"/>
                <w:sz w:val="24"/>
                <w:szCs w:val="24"/>
              </w:rPr>
              <w:t>Beskrivelse</w:t>
            </w:r>
          </w:p>
        </w:tc>
      </w:tr>
      <w:tr w:rsidR="000E46C7" w:rsidRPr="005C1499" w14:paraId="0B0FD502" w14:textId="77777777" w:rsidTr="00B22566">
        <w:tc>
          <w:tcPr>
            <w:tcW w:w="1529" w:type="dxa"/>
          </w:tcPr>
          <w:p w14:paraId="6595270A" w14:textId="77777777" w:rsidR="000E46C7" w:rsidRPr="005C1499" w:rsidRDefault="000E46C7" w:rsidP="00B22566">
            <w:pPr>
              <w:spacing w:after="40"/>
              <w:rPr>
                <w:rFonts w:cs="Arial"/>
                <w:color w:val="000000" w:themeColor="text1"/>
                <w:sz w:val="24"/>
                <w:szCs w:val="24"/>
              </w:rPr>
            </w:pPr>
            <w:r w:rsidRPr="51ABFC85">
              <w:rPr>
                <w:rFonts w:cs="Arial"/>
                <w:color w:val="000000" w:themeColor="text1"/>
                <w:sz w:val="24"/>
                <w:szCs w:val="24"/>
              </w:rPr>
              <w:t>Runde 1</w:t>
            </w:r>
          </w:p>
        </w:tc>
        <w:tc>
          <w:tcPr>
            <w:tcW w:w="7680" w:type="dxa"/>
          </w:tcPr>
          <w:p w14:paraId="26078F43" w14:textId="77777777" w:rsidR="000E46C7" w:rsidRPr="005C1499" w:rsidRDefault="000E46C7" w:rsidP="00B22566">
            <w:pPr>
              <w:spacing w:after="40"/>
              <w:rPr>
                <w:rFonts w:cs="Arial"/>
                <w:color w:val="000000" w:themeColor="text1"/>
                <w:sz w:val="24"/>
                <w:szCs w:val="24"/>
              </w:rPr>
            </w:pPr>
            <w:r>
              <w:rPr>
                <w:rFonts w:cs="Arial"/>
                <w:color w:val="000000" w:themeColor="text1"/>
                <w:sz w:val="24"/>
                <w:szCs w:val="24"/>
              </w:rPr>
              <w:t>Løsningsforslag</w:t>
            </w:r>
            <w:r w:rsidRPr="51ABFC85">
              <w:rPr>
                <w:rFonts w:cs="Arial"/>
                <w:color w:val="000000" w:themeColor="text1"/>
                <w:sz w:val="24"/>
                <w:szCs w:val="24"/>
              </w:rPr>
              <w:t xml:space="preserve"> </w:t>
            </w:r>
            <w:r w:rsidRPr="51ABFC85">
              <w:rPr>
                <w:color w:val="000000" w:themeColor="text1"/>
                <w:sz w:val="24"/>
                <w:szCs w:val="24"/>
              </w:rPr>
              <w:t xml:space="preserve">som </w:t>
            </w:r>
            <w:r>
              <w:rPr>
                <w:color w:val="000000" w:themeColor="text1"/>
                <w:sz w:val="24"/>
                <w:szCs w:val="24"/>
              </w:rPr>
              <w:t>leveres</w:t>
            </w:r>
            <w:r w:rsidRPr="51ABFC85">
              <w:rPr>
                <w:color w:val="000000" w:themeColor="text1"/>
                <w:sz w:val="24"/>
                <w:szCs w:val="24"/>
              </w:rPr>
              <w:t xml:space="preserve"> </w:t>
            </w:r>
            <w:r>
              <w:rPr>
                <w:color w:val="000000" w:themeColor="text1"/>
                <w:sz w:val="24"/>
                <w:szCs w:val="24"/>
              </w:rPr>
              <w:t>i</w:t>
            </w:r>
            <w:r w:rsidRPr="51ABFC85">
              <w:rPr>
                <w:color w:val="000000" w:themeColor="text1"/>
                <w:sz w:val="24"/>
                <w:szCs w:val="24"/>
              </w:rPr>
              <w:t xml:space="preserve"> runde 1 </w:t>
            </w:r>
            <w:r>
              <w:rPr>
                <w:color w:val="000000" w:themeColor="text1"/>
                <w:sz w:val="24"/>
                <w:szCs w:val="24"/>
              </w:rPr>
              <w:t xml:space="preserve">mottar </w:t>
            </w:r>
            <w:r w:rsidRPr="51ABFC85">
              <w:rPr>
                <w:color w:val="000000" w:themeColor="text1"/>
                <w:sz w:val="24"/>
                <w:szCs w:val="24"/>
              </w:rPr>
              <w:t xml:space="preserve">ikke honorering </w:t>
            </w:r>
          </w:p>
        </w:tc>
      </w:tr>
      <w:tr w:rsidR="000E46C7" w:rsidRPr="005C1499" w14:paraId="10DD499F" w14:textId="77777777" w:rsidTr="00B22566">
        <w:tc>
          <w:tcPr>
            <w:tcW w:w="1529" w:type="dxa"/>
          </w:tcPr>
          <w:p w14:paraId="796B7521" w14:textId="77777777" w:rsidR="000E46C7" w:rsidRPr="005C1499" w:rsidRDefault="000E46C7" w:rsidP="00B22566">
            <w:pPr>
              <w:spacing w:after="40"/>
              <w:rPr>
                <w:rFonts w:cs="Arial"/>
                <w:color w:val="000000" w:themeColor="text1"/>
                <w:sz w:val="24"/>
                <w:szCs w:val="24"/>
              </w:rPr>
            </w:pPr>
            <w:r w:rsidRPr="005C1499">
              <w:rPr>
                <w:rFonts w:cs="Arial"/>
                <w:color w:val="000000" w:themeColor="text1"/>
                <w:sz w:val="24"/>
                <w:szCs w:val="24"/>
              </w:rPr>
              <w:t>Runde 2</w:t>
            </w:r>
          </w:p>
        </w:tc>
        <w:tc>
          <w:tcPr>
            <w:tcW w:w="7680" w:type="dxa"/>
          </w:tcPr>
          <w:p w14:paraId="2A79772A" w14:textId="77777777" w:rsidR="000E46C7" w:rsidRPr="005C1499" w:rsidRDefault="000E46C7" w:rsidP="00B22566">
            <w:pPr>
              <w:spacing w:after="40"/>
              <w:rPr>
                <w:rFonts w:cs="Arial"/>
                <w:color w:val="000000" w:themeColor="text1"/>
                <w:sz w:val="24"/>
                <w:szCs w:val="24"/>
              </w:rPr>
            </w:pPr>
            <w:r>
              <w:rPr>
                <w:rFonts w:cs="Arial"/>
                <w:color w:val="000000" w:themeColor="text1"/>
                <w:sz w:val="24"/>
                <w:szCs w:val="24"/>
              </w:rPr>
              <w:t>Løsningsforslag</w:t>
            </w:r>
            <w:r w:rsidRPr="005C1499">
              <w:rPr>
                <w:rFonts w:cs="Arial"/>
                <w:color w:val="000000" w:themeColor="text1"/>
                <w:sz w:val="24"/>
                <w:szCs w:val="24"/>
              </w:rPr>
              <w:t xml:space="preserve"> </w:t>
            </w:r>
            <w:r w:rsidRPr="005C1499">
              <w:rPr>
                <w:color w:val="000000" w:themeColor="text1"/>
                <w:sz w:val="24"/>
                <w:szCs w:val="24"/>
              </w:rPr>
              <w:t xml:space="preserve">som inviteres videre til runde </w:t>
            </w:r>
            <w:r>
              <w:rPr>
                <w:color w:val="000000" w:themeColor="text1"/>
                <w:sz w:val="24"/>
                <w:szCs w:val="24"/>
              </w:rPr>
              <w:t>2</w:t>
            </w:r>
            <w:r w:rsidRPr="005C1499">
              <w:rPr>
                <w:color w:val="000000" w:themeColor="text1"/>
                <w:sz w:val="24"/>
                <w:szCs w:val="24"/>
              </w:rPr>
              <w:t xml:space="preserve"> honoreres med </w:t>
            </w:r>
            <w:r>
              <w:rPr>
                <w:color w:val="000000" w:themeColor="text1"/>
                <w:sz w:val="24"/>
                <w:szCs w:val="24"/>
              </w:rPr>
              <w:t>25 000 kroner.</w:t>
            </w:r>
          </w:p>
        </w:tc>
      </w:tr>
      <w:tr w:rsidR="000E46C7" w:rsidRPr="005C1499" w14:paraId="20C0A743" w14:textId="77777777" w:rsidTr="00B22566">
        <w:tc>
          <w:tcPr>
            <w:tcW w:w="1529" w:type="dxa"/>
          </w:tcPr>
          <w:p w14:paraId="145E178E" w14:textId="77777777" w:rsidR="000E46C7" w:rsidRPr="005C1499" w:rsidRDefault="000E46C7" w:rsidP="00B22566">
            <w:pPr>
              <w:spacing w:after="40"/>
              <w:rPr>
                <w:rFonts w:cs="Arial"/>
                <w:color w:val="000000" w:themeColor="text1"/>
                <w:sz w:val="24"/>
                <w:szCs w:val="24"/>
              </w:rPr>
            </w:pPr>
            <w:r w:rsidRPr="005C1499">
              <w:rPr>
                <w:rFonts w:cs="Arial"/>
                <w:color w:val="000000" w:themeColor="text1"/>
                <w:sz w:val="24"/>
                <w:szCs w:val="24"/>
              </w:rPr>
              <w:t>Runde 3</w:t>
            </w:r>
          </w:p>
        </w:tc>
        <w:tc>
          <w:tcPr>
            <w:tcW w:w="7680" w:type="dxa"/>
          </w:tcPr>
          <w:p w14:paraId="78BA5E4D" w14:textId="77777777" w:rsidR="000E46C7" w:rsidRPr="00754F5D" w:rsidRDefault="000E46C7" w:rsidP="00B22566">
            <w:pPr>
              <w:spacing w:after="40"/>
              <w:rPr>
                <w:color w:val="000000" w:themeColor="text1"/>
                <w:sz w:val="24"/>
                <w:szCs w:val="24"/>
              </w:rPr>
            </w:pPr>
            <w:r>
              <w:rPr>
                <w:rFonts w:cs="Arial"/>
                <w:color w:val="000000" w:themeColor="text1"/>
                <w:sz w:val="24"/>
                <w:szCs w:val="24"/>
              </w:rPr>
              <w:t>Løsningsforslag</w:t>
            </w:r>
            <w:r w:rsidRPr="005C1499">
              <w:rPr>
                <w:rFonts w:cs="Arial"/>
                <w:color w:val="000000" w:themeColor="text1"/>
                <w:sz w:val="24"/>
                <w:szCs w:val="24"/>
              </w:rPr>
              <w:t xml:space="preserve"> </w:t>
            </w:r>
            <w:r w:rsidRPr="005C1499">
              <w:rPr>
                <w:color w:val="000000" w:themeColor="text1"/>
                <w:sz w:val="24"/>
                <w:szCs w:val="24"/>
              </w:rPr>
              <w:t>som inviteres videre ti</w:t>
            </w:r>
            <w:r>
              <w:rPr>
                <w:color w:val="000000" w:themeColor="text1"/>
                <w:sz w:val="24"/>
                <w:szCs w:val="24"/>
              </w:rPr>
              <w:t>l runde 3</w:t>
            </w:r>
            <w:r w:rsidRPr="005C1499">
              <w:rPr>
                <w:color w:val="000000" w:themeColor="text1"/>
                <w:sz w:val="24"/>
                <w:szCs w:val="24"/>
              </w:rPr>
              <w:t xml:space="preserve"> honoreres med </w:t>
            </w:r>
            <w:r>
              <w:rPr>
                <w:color w:val="000000" w:themeColor="text1"/>
                <w:sz w:val="24"/>
                <w:szCs w:val="24"/>
              </w:rPr>
              <w:t>100 000 kroner som kompensasjon for tilbyders kostnader i forbindelse med test- og pilotering av løsningen.</w:t>
            </w:r>
          </w:p>
        </w:tc>
      </w:tr>
    </w:tbl>
    <w:p w14:paraId="19DD6F69" w14:textId="77777777" w:rsidR="000E46C7" w:rsidRDefault="000E46C7" w:rsidP="000E46C7">
      <w:pPr>
        <w:pStyle w:val="Overskrift4"/>
        <w:rPr>
          <w:b/>
          <w:i w:val="0"/>
          <w:color w:val="auto"/>
          <w:sz w:val="24"/>
          <w:szCs w:val="24"/>
        </w:rPr>
      </w:pPr>
    </w:p>
    <w:p w14:paraId="5F07E037" w14:textId="77777777" w:rsidR="000E46C7" w:rsidRPr="00754F5D" w:rsidRDefault="000E46C7" w:rsidP="000E46C7"/>
    <w:p w14:paraId="4C318C59" w14:textId="77777777" w:rsidR="000E46C7" w:rsidRPr="00245430" w:rsidRDefault="000E46C7" w:rsidP="000E46C7">
      <w:pPr>
        <w:pStyle w:val="Overskrift4"/>
        <w:rPr>
          <w:b/>
          <w:bCs/>
          <w:i w:val="0"/>
          <w:iCs w:val="0"/>
          <w:color w:val="auto"/>
          <w:sz w:val="24"/>
          <w:szCs w:val="24"/>
        </w:rPr>
      </w:pPr>
      <w:r w:rsidRPr="00245430">
        <w:rPr>
          <w:b/>
          <w:bCs/>
          <w:i w:val="0"/>
          <w:iCs w:val="0"/>
          <w:color w:val="auto"/>
          <w:sz w:val="24"/>
          <w:szCs w:val="24"/>
        </w:rPr>
        <w:t>Avslutning av dialogfasen</w:t>
      </w:r>
    </w:p>
    <w:p w14:paraId="352D00CD" w14:textId="7565B621" w:rsidR="000E46C7" w:rsidRPr="00690261" w:rsidRDefault="000E46C7" w:rsidP="000E46C7">
      <w:pPr>
        <w:rPr>
          <w:rFonts w:cs="Arial"/>
          <w:sz w:val="24"/>
          <w:szCs w:val="24"/>
        </w:rPr>
      </w:pPr>
      <w:r w:rsidRPr="00E055C8">
        <w:rPr>
          <w:rFonts w:cs="Arial"/>
          <w:sz w:val="24"/>
          <w:szCs w:val="24"/>
        </w:rPr>
        <w:t>Når oppdragsgiveren</w:t>
      </w:r>
      <w:r>
        <w:rPr>
          <w:rFonts w:cs="Arial"/>
          <w:sz w:val="24"/>
          <w:szCs w:val="24"/>
        </w:rPr>
        <w:t xml:space="preserve"> har gjort nødvendige avklaringer rundt løsninger som kan</w:t>
      </w:r>
      <w:r w:rsidRPr="00E055C8">
        <w:rPr>
          <w:rFonts w:cs="Arial"/>
          <w:sz w:val="24"/>
          <w:szCs w:val="24"/>
        </w:rPr>
        <w:t xml:space="preserve"> oppfylle behov</w:t>
      </w:r>
      <w:r>
        <w:rPr>
          <w:rFonts w:cs="Arial"/>
          <w:sz w:val="24"/>
          <w:szCs w:val="24"/>
        </w:rPr>
        <w:t>et</w:t>
      </w:r>
      <w:r w:rsidRPr="00E055C8">
        <w:rPr>
          <w:rFonts w:cs="Arial"/>
          <w:sz w:val="24"/>
          <w:szCs w:val="24"/>
        </w:rPr>
        <w:t xml:space="preserve"> avslutte</w:t>
      </w:r>
      <w:r>
        <w:rPr>
          <w:rFonts w:cs="Arial"/>
          <w:sz w:val="24"/>
          <w:szCs w:val="24"/>
        </w:rPr>
        <w:t>s</w:t>
      </w:r>
      <w:r w:rsidRPr="00E055C8">
        <w:rPr>
          <w:rFonts w:cs="Arial"/>
          <w:sz w:val="24"/>
          <w:szCs w:val="24"/>
        </w:rPr>
        <w:t xml:space="preserve"> dialogen.</w:t>
      </w:r>
      <w:r>
        <w:rPr>
          <w:rFonts w:cs="Arial"/>
          <w:sz w:val="24"/>
          <w:szCs w:val="24"/>
        </w:rPr>
        <w:t xml:space="preserve"> </w:t>
      </w:r>
      <w:r w:rsidRPr="00721D7F">
        <w:rPr>
          <w:rFonts w:cs="Arial"/>
          <w:sz w:val="24"/>
          <w:szCs w:val="24"/>
        </w:rPr>
        <w:t xml:space="preserve">Oppdragsgiver vil avslutte dialogfasen ved å sette en felles tilbudsfrist for innlevering av endelig tilbud fra gjenværende </w:t>
      </w:r>
      <w:r>
        <w:rPr>
          <w:rFonts w:cs="Arial"/>
          <w:color w:val="000000" w:themeColor="text1"/>
          <w:sz w:val="24"/>
          <w:szCs w:val="24"/>
        </w:rPr>
        <w:t>t</w:t>
      </w:r>
      <w:r w:rsidRPr="00CD2BAF">
        <w:rPr>
          <w:rFonts w:cs="Arial"/>
          <w:color w:val="000000" w:themeColor="text1"/>
          <w:sz w:val="24"/>
          <w:szCs w:val="24"/>
        </w:rPr>
        <w:t>ilbydere</w:t>
      </w:r>
      <w:r>
        <w:rPr>
          <w:rFonts w:cs="Arial"/>
          <w:color w:val="000000" w:themeColor="text1"/>
          <w:sz w:val="24"/>
          <w:szCs w:val="24"/>
        </w:rPr>
        <w:t xml:space="preserve"> i tråd med FOA §23-9</w:t>
      </w:r>
      <w:r w:rsidRPr="00721D7F">
        <w:rPr>
          <w:rFonts w:cs="Arial"/>
          <w:sz w:val="24"/>
          <w:szCs w:val="24"/>
        </w:rPr>
        <w:t xml:space="preserve">. </w:t>
      </w:r>
    </w:p>
    <w:p w14:paraId="1A847A43" w14:textId="77777777" w:rsidR="000E46C7" w:rsidRPr="005C1499" w:rsidRDefault="000E46C7" w:rsidP="000E46C7">
      <w:pPr>
        <w:rPr>
          <w:rFonts w:cs="Arial"/>
          <w:color w:val="000000" w:themeColor="text1"/>
          <w:sz w:val="24"/>
          <w:szCs w:val="24"/>
        </w:rPr>
      </w:pPr>
    </w:p>
    <w:p w14:paraId="6753223F" w14:textId="77777777" w:rsidR="000E46C7" w:rsidRPr="00245430" w:rsidRDefault="000E46C7" w:rsidP="000E46C7">
      <w:pPr>
        <w:pStyle w:val="Overskrift3"/>
        <w:keepLines w:val="0"/>
        <w:numPr>
          <w:ilvl w:val="2"/>
          <w:numId w:val="31"/>
        </w:numPr>
        <w:spacing w:before="240" w:after="60"/>
        <w:ind w:left="851"/>
        <w:rPr>
          <w:rFonts w:eastAsia="Times New Roman" w:cs="Arial"/>
          <w:b/>
          <w:bCs/>
          <w:color w:val="auto"/>
          <w:sz w:val="26"/>
          <w:szCs w:val="26"/>
        </w:rPr>
      </w:pPr>
      <w:bookmarkStart w:id="61" w:name="_Toc225153962"/>
      <w:r w:rsidRPr="00245430">
        <w:rPr>
          <w:rFonts w:eastAsia="Times New Roman" w:cs="Arial"/>
          <w:b/>
          <w:bCs/>
          <w:color w:val="auto"/>
          <w:sz w:val="26"/>
          <w:szCs w:val="26"/>
        </w:rPr>
        <w:t>FASE 3: Tilbudsfasen</w:t>
      </w:r>
      <w:bookmarkEnd w:id="61"/>
    </w:p>
    <w:p w14:paraId="7B55B6C8" w14:textId="77777777" w:rsidR="000E46C7" w:rsidRPr="00266032" w:rsidRDefault="000E46C7" w:rsidP="000E46C7">
      <w:pPr>
        <w:rPr>
          <w:rFonts w:cs="Arial"/>
          <w:sz w:val="24"/>
          <w:szCs w:val="24"/>
        </w:rPr>
      </w:pPr>
      <w:r w:rsidRPr="00266032">
        <w:rPr>
          <w:rFonts w:cs="Arial"/>
          <w:sz w:val="24"/>
          <w:szCs w:val="24"/>
        </w:rPr>
        <w:t xml:space="preserve">Tilbudsfasen starter med at gjenværende tilbydere inviteres til å gi tilbud. Bare de </w:t>
      </w:r>
    </w:p>
    <w:p w14:paraId="22520614" w14:textId="77777777" w:rsidR="000E46C7" w:rsidRPr="00A85632" w:rsidRDefault="000E46C7" w:rsidP="000E46C7">
      <w:pPr>
        <w:rPr>
          <w:rFonts w:cs="Arial"/>
          <w:sz w:val="24"/>
          <w:szCs w:val="24"/>
        </w:rPr>
      </w:pPr>
      <w:r w:rsidRPr="00266032">
        <w:rPr>
          <w:rFonts w:cs="Arial"/>
          <w:sz w:val="24"/>
          <w:szCs w:val="24"/>
        </w:rPr>
        <w:t>tilbydere</w:t>
      </w:r>
      <w:r w:rsidRPr="51ABFC85">
        <w:rPr>
          <w:rFonts w:cs="Arial"/>
          <w:sz w:val="24"/>
          <w:szCs w:val="24"/>
        </w:rPr>
        <w:t xml:space="preserve"> som blir invitert av oppdragsgiver etter dialogfasen, kan gi tilbud</w:t>
      </w:r>
      <w:r w:rsidRPr="00266032">
        <w:rPr>
          <w:rFonts w:cs="Arial"/>
          <w:sz w:val="24"/>
          <w:szCs w:val="24"/>
        </w:rPr>
        <w:t>.</w:t>
      </w:r>
      <w:r w:rsidRPr="51ABFC85">
        <w:rPr>
          <w:rFonts w:cs="Arial"/>
          <w:sz w:val="24"/>
          <w:szCs w:val="24"/>
        </w:rPr>
        <w:t xml:space="preserve"> </w:t>
      </w:r>
      <w:r w:rsidRPr="00266032">
        <w:rPr>
          <w:rFonts w:cs="Arial"/>
          <w:sz w:val="24"/>
          <w:szCs w:val="24"/>
        </w:rPr>
        <w:t xml:space="preserve">Oppdragsgiver evaluerer tilbudene i tråd med de kravene og tildelingskriterier fastsatt på tidspunkt for endelig tilbudsfrist. </w:t>
      </w:r>
      <w:commentRangeStart w:id="62"/>
      <w:commentRangeEnd w:id="62"/>
      <w:r w:rsidRPr="00A85632">
        <w:rPr>
          <w:rStyle w:val="Merknadsreferanse"/>
          <w:rFonts w:cs="Arial"/>
          <w:sz w:val="24"/>
          <w:szCs w:val="24"/>
        </w:rPr>
        <w:commentReference w:id="62"/>
      </w:r>
    </w:p>
    <w:p w14:paraId="3FBFE4A3" w14:textId="77777777" w:rsidR="000E46C7" w:rsidRDefault="000E46C7" w:rsidP="000E46C7">
      <w:pPr>
        <w:rPr>
          <w:sz w:val="24"/>
          <w:szCs w:val="24"/>
        </w:rPr>
      </w:pPr>
    </w:p>
    <w:p w14:paraId="3FB323F8" w14:textId="77777777" w:rsidR="000E46C7" w:rsidRPr="0054743F" w:rsidRDefault="000E46C7" w:rsidP="000E46C7">
      <w:pPr>
        <w:rPr>
          <w:rFonts w:cs="Arial"/>
          <w:sz w:val="24"/>
          <w:szCs w:val="24"/>
        </w:rPr>
      </w:pPr>
      <w:r w:rsidRPr="00E83C86">
        <w:rPr>
          <w:sz w:val="24"/>
          <w:szCs w:val="24"/>
        </w:rPr>
        <w:t xml:space="preserve">Formatkrav og innhold som skal inngå i endelig tilbud </w:t>
      </w:r>
      <w:r>
        <w:rPr>
          <w:sz w:val="24"/>
          <w:szCs w:val="24"/>
        </w:rPr>
        <w:t xml:space="preserve">følger av punktet </w:t>
      </w:r>
      <w:r w:rsidRPr="00420F37">
        <w:rPr>
          <w:i/>
          <w:sz w:val="24"/>
          <w:szCs w:val="24"/>
        </w:rPr>
        <w:t>Tilbudets utforming</w:t>
      </w:r>
      <w:r>
        <w:rPr>
          <w:iCs/>
          <w:sz w:val="24"/>
          <w:szCs w:val="24"/>
        </w:rPr>
        <w:t>.</w:t>
      </w:r>
      <w:r>
        <w:rPr>
          <w:sz w:val="24"/>
          <w:szCs w:val="24"/>
        </w:rPr>
        <w:t xml:space="preserve"> </w:t>
      </w:r>
      <w:r w:rsidRPr="00A85632">
        <w:rPr>
          <w:rFonts w:cs="Arial"/>
          <w:sz w:val="24"/>
          <w:szCs w:val="24"/>
        </w:rPr>
        <w:t xml:space="preserve">Oppdragsgiver forbeholder seg retten til å be </w:t>
      </w:r>
      <w:r>
        <w:rPr>
          <w:rFonts w:cs="Arial"/>
          <w:sz w:val="24"/>
          <w:szCs w:val="24"/>
        </w:rPr>
        <w:t>tilbyderne</w:t>
      </w:r>
      <w:r w:rsidRPr="00A85632">
        <w:rPr>
          <w:rFonts w:cs="Arial"/>
          <w:sz w:val="24"/>
          <w:szCs w:val="24"/>
        </w:rPr>
        <w:t xml:space="preserve"> avklare, presisere og optimere innleverte tilbud i tråd med reglene i FOA §23-9.</w:t>
      </w:r>
    </w:p>
    <w:p w14:paraId="5677CA5E" w14:textId="77777777" w:rsidR="000E46C7" w:rsidRDefault="000E46C7" w:rsidP="000E46C7">
      <w:pPr>
        <w:rPr>
          <w:sz w:val="24"/>
          <w:szCs w:val="24"/>
        </w:rPr>
      </w:pPr>
    </w:p>
    <w:p w14:paraId="4C9B59DB" w14:textId="77777777" w:rsidR="000E46C7" w:rsidRPr="00E409C3" w:rsidRDefault="000E46C7" w:rsidP="000E46C7">
      <w:pPr>
        <w:pStyle w:val="Overskrift1"/>
        <w:keepLines w:val="0"/>
        <w:spacing w:before="240" w:after="60"/>
        <w:rPr>
          <w:b/>
          <w:i/>
          <w:color w:val="auto"/>
          <w:sz w:val="24"/>
          <w:szCs w:val="24"/>
        </w:rPr>
      </w:pPr>
      <w:bookmarkStart w:id="63" w:name="_Toc215818947"/>
      <w:bookmarkStart w:id="64" w:name="_Toc225153963"/>
      <w:r w:rsidRPr="00E409C3">
        <w:rPr>
          <w:rFonts w:ascii="Arial" w:eastAsia="Times New Roman" w:hAnsi="Arial" w:cs="Arial"/>
          <w:b/>
          <w:bCs/>
          <w:color w:val="auto"/>
          <w:kern w:val="32"/>
          <w:sz w:val="32"/>
          <w:szCs w:val="32"/>
        </w:rPr>
        <w:t>Innlevering av tilbud</w:t>
      </w:r>
      <w:bookmarkEnd w:id="63"/>
      <w:bookmarkEnd w:id="64"/>
    </w:p>
    <w:p w14:paraId="7ED2FB00" w14:textId="77777777" w:rsidR="000E46C7" w:rsidRPr="00691059" w:rsidRDefault="000E46C7" w:rsidP="000E46C7">
      <w:pPr>
        <w:spacing w:before="120"/>
        <w:rPr>
          <w:rFonts w:cs="Arial"/>
          <w:sz w:val="24"/>
          <w:szCs w:val="24"/>
        </w:rPr>
      </w:pPr>
      <w:r w:rsidRPr="00A85632">
        <w:rPr>
          <w:rFonts w:cs="Arial"/>
          <w:sz w:val="24"/>
          <w:szCs w:val="24"/>
        </w:rPr>
        <w:t xml:space="preserve">Alle tilbud skal leveres elektronisk via </w:t>
      </w:r>
      <w:proofErr w:type="spellStart"/>
      <w:r>
        <w:rPr>
          <w:rFonts w:cs="Arial"/>
          <w:sz w:val="24"/>
          <w:szCs w:val="24"/>
        </w:rPr>
        <w:t>BuyPro</w:t>
      </w:r>
      <w:proofErr w:type="spellEnd"/>
      <w:r>
        <w:rPr>
          <w:rFonts w:cs="Arial"/>
          <w:sz w:val="24"/>
          <w:szCs w:val="24"/>
        </w:rPr>
        <w:t xml:space="preserve"> </w:t>
      </w:r>
      <w:r w:rsidRPr="00691059">
        <w:rPr>
          <w:rFonts w:cs="Arial"/>
          <w:sz w:val="24"/>
          <w:szCs w:val="24"/>
        </w:rPr>
        <w:t xml:space="preserve">innen fristen. </w:t>
      </w:r>
      <w:r w:rsidRPr="000306F6">
        <w:rPr>
          <w:rFonts w:eastAsia="Calibri" w:cs="Arial"/>
          <w:sz w:val="24"/>
          <w:szCs w:val="24"/>
        </w:rPr>
        <w:t>Tilbyderen må benytte elektronisk signatur</w:t>
      </w:r>
      <w:r>
        <w:rPr>
          <w:rFonts w:eastAsia="Calibri" w:cs="Arial"/>
          <w:sz w:val="24"/>
          <w:szCs w:val="24"/>
        </w:rPr>
        <w:t xml:space="preserve"> </w:t>
      </w:r>
      <w:r w:rsidRPr="00A85632">
        <w:rPr>
          <w:rFonts w:eastAsia="Calibri" w:cs="Arial"/>
          <w:sz w:val="24"/>
          <w:szCs w:val="24"/>
        </w:rPr>
        <w:t xml:space="preserve">for å autentisere seg ved innlevering av tilbud. Elektronisk signatur kan bestilles på </w:t>
      </w:r>
      <w:r w:rsidRPr="00661D62">
        <w:rPr>
          <w:rFonts w:eastAsia="Calibri" w:cs="Arial"/>
          <w:color w:val="0E2841" w:themeColor="text2"/>
          <w:sz w:val="24"/>
          <w:szCs w:val="24"/>
        </w:rPr>
        <w:t>www.commfides.com</w:t>
      </w:r>
      <w:r w:rsidRPr="00A85632">
        <w:rPr>
          <w:rFonts w:eastAsia="Calibri" w:cs="Arial"/>
          <w:sz w:val="24"/>
          <w:szCs w:val="24"/>
        </w:rPr>
        <w:t xml:space="preserve">, </w:t>
      </w:r>
      <w:r w:rsidRPr="00661D62">
        <w:rPr>
          <w:rFonts w:eastAsia="Calibri" w:cs="Arial"/>
          <w:color w:val="0E2841" w:themeColor="text2"/>
          <w:sz w:val="24"/>
          <w:szCs w:val="24"/>
        </w:rPr>
        <w:t xml:space="preserve">www.buypass.no </w:t>
      </w:r>
      <w:r w:rsidRPr="00A85632">
        <w:rPr>
          <w:rFonts w:eastAsia="Calibri" w:cs="Arial"/>
          <w:sz w:val="24"/>
          <w:szCs w:val="24"/>
        </w:rPr>
        <w:t>eller</w:t>
      </w:r>
      <w:r w:rsidRPr="00A85632">
        <w:rPr>
          <w:rFonts w:cs="Arial"/>
          <w:sz w:val="22"/>
          <w:szCs w:val="22"/>
        </w:rPr>
        <w:t xml:space="preserve"> </w:t>
      </w:r>
      <w:hyperlink r:id="rId18">
        <w:r w:rsidRPr="00661D62">
          <w:rPr>
            <w:rFonts w:eastAsia="Calibri"/>
            <w:color w:val="0E2841" w:themeColor="text2"/>
            <w:sz w:val="24"/>
            <w:szCs w:val="24"/>
          </w:rPr>
          <w:t>www.bankid.no</w:t>
        </w:r>
      </w:hyperlink>
    </w:p>
    <w:p w14:paraId="7EF42409" w14:textId="77777777" w:rsidR="000E46C7" w:rsidRPr="00691059" w:rsidRDefault="000E46C7" w:rsidP="000E46C7">
      <w:pPr>
        <w:spacing w:before="120"/>
        <w:rPr>
          <w:rFonts w:cs="Arial"/>
          <w:sz w:val="24"/>
          <w:szCs w:val="24"/>
        </w:rPr>
      </w:pPr>
    </w:p>
    <w:p w14:paraId="771762FB" w14:textId="77777777" w:rsidR="000E46C7" w:rsidRPr="00A85632" w:rsidRDefault="000E46C7" w:rsidP="000E46C7">
      <w:pPr>
        <w:rPr>
          <w:rFonts w:cs="Arial"/>
          <w:sz w:val="24"/>
          <w:szCs w:val="24"/>
        </w:rPr>
      </w:pPr>
      <w:r>
        <w:rPr>
          <w:rFonts w:cs="Arial"/>
          <w:sz w:val="24"/>
          <w:szCs w:val="24"/>
        </w:rPr>
        <w:t>Tilbyderne</w:t>
      </w:r>
      <w:r w:rsidRPr="00A85632">
        <w:rPr>
          <w:rFonts w:cs="Arial"/>
          <w:sz w:val="24"/>
          <w:szCs w:val="24"/>
        </w:rPr>
        <w:t xml:space="preserve"> bærer </w:t>
      </w:r>
      <w:r w:rsidRPr="00FD3C42">
        <w:rPr>
          <w:rFonts w:cs="Arial"/>
          <w:sz w:val="24"/>
          <w:szCs w:val="24"/>
        </w:rPr>
        <w:t>risiko for</w:t>
      </w:r>
      <w:r w:rsidRPr="00A85632">
        <w:rPr>
          <w:rFonts w:cs="Arial"/>
          <w:sz w:val="24"/>
          <w:szCs w:val="24"/>
        </w:rPr>
        <w:t xml:space="preserve"> tekniske </w:t>
      </w:r>
      <w:r w:rsidRPr="00691059">
        <w:rPr>
          <w:rFonts w:cs="Arial"/>
          <w:sz w:val="24"/>
          <w:szCs w:val="24"/>
        </w:rPr>
        <w:t>feil ved</w:t>
      </w:r>
      <w:r w:rsidRPr="00A85632">
        <w:rPr>
          <w:rFonts w:cs="Arial"/>
          <w:sz w:val="24"/>
          <w:szCs w:val="24"/>
        </w:rPr>
        <w:t xml:space="preserve"> innlevering</w:t>
      </w:r>
      <w:r>
        <w:rPr>
          <w:rFonts w:cs="Arial"/>
          <w:sz w:val="24"/>
          <w:szCs w:val="24"/>
        </w:rPr>
        <w:t xml:space="preserve"> av </w:t>
      </w:r>
      <w:r w:rsidRPr="00691059">
        <w:rPr>
          <w:rFonts w:cs="Arial"/>
          <w:sz w:val="24"/>
          <w:szCs w:val="24"/>
        </w:rPr>
        <w:t>tilbud</w:t>
      </w:r>
      <w:r w:rsidRPr="00A85632">
        <w:rPr>
          <w:rFonts w:cs="Arial"/>
          <w:sz w:val="24"/>
          <w:szCs w:val="24"/>
        </w:rPr>
        <w:t>.</w:t>
      </w:r>
      <w:r>
        <w:rPr>
          <w:rFonts w:cs="Arial"/>
          <w:sz w:val="24"/>
          <w:szCs w:val="24"/>
        </w:rPr>
        <w:t xml:space="preserve"> </w:t>
      </w:r>
      <w:r w:rsidRPr="00A85632">
        <w:rPr>
          <w:rFonts w:cs="Arial"/>
          <w:sz w:val="24"/>
          <w:szCs w:val="24"/>
        </w:rPr>
        <w:t xml:space="preserve">Det anbefales at tilbudet leveres i god tid før fristens utløp. Leverte tilbud kan endres helt frem til tilbudsfristens utløp. Det </w:t>
      </w:r>
      <w:r w:rsidRPr="00691059">
        <w:rPr>
          <w:rFonts w:cs="Arial"/>
          <w:sz w:val="24"/>
          <w:szCs w:val="24"/>
        </w:rPr>
        <w:t>siste</w:t>
      </w:r>
      <w:r w:rsidRPr="00A85632">
        <w:rPr>
          <w:rFonts w:cs="Arial"/>
          <w:sz w:val="24"/>
          <w:szCs w:val="24"/>
        </w:rPr>
        <w:t xml:space="preserve"> tilbudet</w:t>
      </w:r>
      <w:r w:rsidRPr="00691059">
        <w:rPr>
          <w:rFonts w:cs="Arial"/>
          <w:sz w:val="24"/>
          <w:szCs w:val="24"/>
        </w:rPr>
        <w:t xml:space="preserve"> som er levert</w:t>
      </w:r>
      <w:r w:rsidRPr="00A85632">
        <w:rPr>
          <w:rFonts w:cs="Arial"/>
          <w:sz w:val="24"/>
          <w:szCs w:val="24"/>
        </w:rPr>
        <w:t xml:space="preserve"> regnes som det endelige tilbudet.</w:t>
      </w:r>
    </w:p>
    <w:p w14:paraId="573D1ECF" w14:textId="77777777" w:rsidR="000E46C7" w:rsidRPr="00A85632" w:rsidRDefault="000E46C7" w:rsidP="000E46C7">
      <w:pPr>
        <w:rPr>
          <w:rFonts w:cs="Arial"/>
          <w:sz w:val="24"/>
          <w:szCs w:val="24"/>
        </w:rPr>
      </w:pPr>
    </w:p>
    <w:p w14:paraId="5ED3CD21" w14:textId="77777777" w:rsidR="000E46C7" w:rsidRPr="00245430" w:rsidRDefault="000E46C7" w:rsidP="000E46C7">
      <w:pPr>
        <w:pStyle w:val="Overskrift4"/>
        <w:rPr>
          <w:b/>
          <w:bCs/>
          <w:i w:val="0"/>
          <w:iCs w:val="0"/>
          <w:color w:val="auto"/>
          <w:sz w:val="24"/>
          <w:szCs w:val="24"/>
        </w:rPr>
      </w:pPr>
      <w:bookmarkStart w:id="65" w:name="_Toc215818948"/>
      <w:r w:rsidRPr="00245430">
        <w:rPr>
          <w:b/>
          <w:bCs/>
          <w:i w:val="0"/>
          <w:iCs w:val="0"/>
          <w:color w:val="auto"/>
          <w:sz w:val="24"/>
          <w:szCs w:val="24"/>
        </w:rPr>
        <w:t>Tilbudets utforming</w:t>
      </w:r>
      <w:bookmarkEnd w:id="65"/>
    </w:p>
    <w:p w14:paraId="7E715455" w14:textId="77777777" w:rsidR="000E46C7" w:rsidRPr="00245430" w:rsidRDefault="000E46C7" w:rsidP="000E46C7">
      <w:pPr>
        <w:spacing w:line="240" w:lineRule="auto"/>
        <w:rPr>
          <w:rFonts w:cs="Arial"/>
          <w:b/>
          <w:bCs/>
          <w:color w:val="000000" w:themeColor="text1"/>
          <w:sz w:val="18"/>
          <w:szCs w:val="18"/>
        </w:rPr>
      </w:pPr>
    </w:p>
    <w:p w14:paraId="5CBD4FEA" w14:textId="77777777" w:rsidR="000E46C7" w:rsidRPr="00342FBB"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r w:rsidRPr="00342FBB">
        <w:rPr>
          <w:rFonts w:cs="Arial"/>
          <w:i/>
          <w:iCs/>
          <w:sz w:val="22"/>
          <w:szCs w:val="22"/>
          <w:highlight w:val="cyan"/>
        </w:rPr>
        <w:t>Veiledning</w:t>
      </w:r>
      <w:r w:rsidRPr="00342FBB">
        <w:rPr>
          <w:rFonts w:cs="Arial"/>
          <w:i/>
          <w:iCs/>
          <w:sz w:val="22"/>
          <w:szCs w:val="22"/>
        </w:rPr>
        <w:t xml:space="preserve"> Oppdragsgiver må sørge for at formatkrav og innholdskrav for endelig tilbud er tydelig kommunisert til tilbyderne. Kravene til tilbudets struktur, innhold og dokumentasjon </w:t>
      </w:r>
      <w:r>
        <w:rPr>
          <w:rFonts w:cs="Arial"/>
          <w:i/>
          <w:iCs/>
          <w:sz w:val="22"/>
          <w:szCs w:val="22"/>
        </w:rPr>
        <w:t>må framgå av tabellen under</w:t>
      </w:r>
      <w:r w:rsidRPr="00342FBB">
        <w:rPr>
          <w:rFonts w:cs="Arial"/>
          <w:i/>
          <w:iCs/>
          <w:sz w:val="22"/>
          <w:szCs w:val="22"/>
        </w:rPr>
        <w:t xml:space="preserve">, og </w:t>
      </w:r>
      <w:r>
        <w:rPr>
          <w:rFonts w:cs="Arial"/>
          <w:i/>
          <w:iCs/>
          <w:sz w:val="22"/>
          <w:szCs w:val="22"/>
        </w:rPr>
        <w:t xml:space="preserve">som </w:t>
      </w:r>
      <w:r w:rsidRPr="00342FBB">
        <w:rPr>
          <w:rFonts w:cs="Arial"/>
          <w:i/>
          <w:iCs/>
          <w:sz w:val="22"/>
          <w:szCs w:val="22"/>
        </w:rPr>
        <w:t>må følges for at tilbude</w:t>
      </w:r>
      <w:r>
        <w:rPr>
          <w:rFonts w:cs="Arial"/>
          <w:i/>
          <w:iCs/>
          <w:sz w:val="22"/>
          <w:szCs w:val="22"/>
        </w:rPr>
        <w:t>ne</w:t>
      </w:r>
      <w:r w:rsidRPr="00342FBB">
        <w:rPr>
          <w:rFonts w:cs="Arial"/>
          <w:i/>
          <w:iCs/>
          <w:sz w:val="22"/>
          <w:szCs w:val="22"/>
        </w:rPr>
        <w:t xml:space="preserve"> kan vurderes.</w:t>
      </w:r>
    </w:p>
    <w:p w14:paraId="65AFBAC4" w14:textId="77777777" w:rsidR="000E46C7" w:rsidRPr="00C159AE" w:rsidRDefault="000E46C7" w:rsidP="000E46C7">
      <w:pPr>
        <w:rPr>
          <w:rFonts w:cs="Arial"/>
          <w:b/>
          <w:bCs/>
          <w:color w:val="000000" w:themeColor="text1"/>
          <w:sz w:val="24"/>
          <w:szCs w:val="24"/>
        </w:rPr>
      </w:pPr>
    </w:p>
    <w:tbl>
      <w:tblPr>
        <w:tblStyle w:val="SykehusinnkjpB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80"/>
        <w:gridCol w:w="7036"/>
      </w:tblGrid>
      <w:tr w:rsidR="000E46C7" w:rsidRPr="00A85632" w14:paraId="44D8C71B" w14:textId="77777777" w:rsidTr="00B22566">
        <w:trPr>
          <w:cnfStyle w:val="100000000000" w:firstRow="1" w:lastRow="0" w:firstColumn="0" w:lastColumn="0" w:oddVBand="0" w:evenVBand="0" w:oddHBand="0" w:evenHBand="0" w:firstRowFirstColumn="0" w:firstRowLastColumn="0" w:lastRowFirstColumn="0" w:lastRowLastColumn="0"/>
        </w:trPr>
        <w:tc>
          <w:tcPr>
            <w:tcW w:w="1980" w:type="dxa"/>
            <w:tcBorders>
              <w:bottom w:val="single" w:sz="4" w:space="0" w:color="auto"/>
            </w:tcBorders>
          </w:tcPr>
          <w:p w14:paraId="219CED96" w14:textId="77777777" w:rsidR="000E46C7" w:rsidRPr="00A85632" w:rsidRDefault="000E46C7" w:rsidP="00B22566">
            <w:pPr>
              <w:rPr>
                <w:rFonts w:cs="Arial"/>
                <w:color w:val="FFFFFF" w:themeColor="background1"/>
                <w:sz w:val="22"/>
                <w:szCs w:val="22"/>
              </w:rPr>
            </w:pPr>
            <w:r w:rsidRPr="00A85632">
              <w:rPr>
                <w:rFonts w:cs="Arial"/>
                <w:color w:val="FFFFFF" w:themeColor="background1"/>
                <w:sz w:val="22"/>
                <w:szCs w:val="22"/>
              </w:rPr>
              <w:t>Dokument</w:t>
            </w:r>
          </w:p>
        </w:tc>
        <w:tc>
          <w:tcPr>
            <w:tcW w:w="7036" w:type="dxa"/>
            <w:tcBorders>
              <w:bottom w:val="single" w:sz="4" w:space="0" w:color="auto"/>
            </w:tcBorders>
          </w:tcPr>
          <w:p w14:paraId="1C535B0D" w14:textId="77777777" w:rsidR="000E46C7" w:rsidRPr="00A85632" w:rsidRDefault="000E46C7" w:rsidP="00B22566">
            <w:pPr>
              <w:rPr>
                <w:rFonts w:cs="Arial"/>
                <w:color w:val="FFFFFF" w:themeColor="background1"/>
                <w:sz w:val="22"/>
                <w:szCs w:val="22"/>
              </w:rPr>
            </w:pPr>
            <w:r w:rsidRPr="00A85632">
              <w:rPr>
                <w:rFonts w:cs="Arial"/>
                <w:color w:val="FFFFFF" w:themeColor="background1"/>
                <w:sz w:val="22"/>
                <w:szCs w:val="22"/>
              </w:rPr>
              <w:t>Navn</w:t>
            </w:r>
          </w:p>
        </w:tc>
      </w:tr>
      <w:tr w:rsidR="000E46C7" w:rsidRPr="00A85632" w14:paraId="4D407E0F" w14:textId="77777777" w:rsidTr="00B22566">
        <w:tc>
          <w:tcPr>
            <w:tcW w:w="1980" w:type="dxa"/>
            <w:tcBorders>
              <w:top w:val="single" w:sz="4" w:space="0" w:color="auto"/>
              <w:left w:val="single" w:sz="4" w:space="0" w:color="auto"/>
              <w:bottom w:val="single" w:sz="4" w:space="0" w:color="auto"/>
              <w:right w:val="single" w:sz="4" w:space="0" w:color="auto"/>
            </w:tcBorders>
          </w:tcPr>
          <w:p w14:paraId="4B5B384A" w14:textId="77777777" w:rsidR="000E46C7" w:rsidRPr="00A85632" w:rsidRDefault="000E46C7" w:rsidP="00B22566">
            <w:pPr>
              <w:rPr>
                <w:rFonts w:cs="Arial"/>
                <w:sz w:val="22"/>
                <w:szCs w:val="22"/>
              </w:rPr>
            </w:pPr>
            <w:r w:rsidRPr="00A85632">
              <w:rPr>
                <w:rFonts w:cs="Arial"/>
                <w:sz w:val="22"/>
                <w:szCs w:val="22"/>
              </w:rPr>
              <w:t xml:space="preserve">Vedlegg </w:t>
            </w:r>
            <w:r>
              <w:rPr>
                <w:rFonts w:cs="Arial"/>
                <w:sz w:val="22"/>
                <w:szCs w:val="22"/>
              </w:rPr>
              <w:t>9</w:t>
            </w:r>
          </w:p>
        </w:tc>
        <w:tc>
          <w:tcPr>
            <w:tcW w:w="7036" w:type="dxa"/>
            <w:tcBorders>
              <w:top w:val="single" w:sz="4" w:space="0" w:color="auto"/>
              <w:left w:val="single" w:sz="4" w:space="0" w:color="auto"/>
              <w:bottom w:val="single" w:sz="4" w:space="0" w:color="auto"/>
              <w:right w:val="single" w:sz="4" w:space="0" w:color="auto"/>
            </w:tcBorders>
          </w:tcPr>
          <w:p w14:paraId="058B54CA" w14:textId="77777777" w:rsidR="000E46C7" w:rsidRPr="00A85632" w:rsidRDefault="000E46C7" w:rsidP="00B22566">
            <w:pPr>
              <w:rPr>
                <w:rFonts w:cs="Arial"/>
                <w:sz w:val="22"/>
                <w:szCs w:val="22"/>
              </w:rPr>
            </w:pPr>
            <w:r w:rsidRPr="00A85632">
              <w:rPr>
                <w:rFonts w:cs="Arial"/>
                <w:sz w:val="22"/>
                <w:szCs w:val="22"/>
              </w:rPr>
              <w:t>Tilbudsskjema [Word-format]</w:t>
            </w:r>
            <w:r>
              <w:rPr>
                <w:rFonts w:cs="Arial"/>
                <w:sz w:val="22"/>
                <w:szCs w:val="22"/>
              </w:rPr>
              <w:t xml:space="preserve"> </w:t>
            </w:r>
          </w:p>
        </w:tc>
      </w:tr>
      <w:tr w:rsidR="000E46C7" w:rsidRPr="00A85632" w14:paraId="28148F25" w14:textId="77777777" w:rsidTr="00B22566">
        <w:tc>
          <w:tcPr>
            <w:tcW w:w="1980" w:type="dxa"/>
            <w:tcBorders>
              <w:top w:val="single" w:sz="4" w:space="0" w:color="auto"/>
              <w:left w:val="single" w:sz="4" w:space="0" w:color="auto"/>
              <w:bottom w:val="single" w:sz="4" w:space="0" w:color="auto"/>
              <w:right w:val="single" w:sz="4" w:space="0" w:color="auto"/>
            </w:tcBorders>
          </w:tcPr>
          <w:p w14:paraId="3E30D386" w14:textId="77777777" w:rsidR="000E46C7" w:rsidRPr="00A85632" w:rsidRDefault="000E46C7" w:rsidP="00B22566">
            <w:pPr>
              <w:rPr>
                <w:rFonts w:cs="Arial"/>
                <w:sz w:val="22"/>
                <w:szCs w:val="22"/>
              </w:rPr>
            </w:pPr>
          </w:p>
        </w:tc>
        <w:tc>
          <w:tcPr>
            <w:tcW w:w="7036" w:type="dxa"/>
            <w:tcBorders>
              <w:top w:val="single" w:sz="4" w:space="0" w:color="auto"/>
              <w:left w:val="single" w:sz="4" w:space="0" w:color="auto"/>
              <w:bottom w:val="single" w:sz="4" w:space="0" w:color="auto"/>
              <w:right w:val="single" w:sz="4" w:space="0" w:color="auto"/>
            </w:tcBorders>
          </w:tcPr>
          <w:p w14:paraId="722F9FDB" w14:textId="77777777" w:rsidR="000E46C7" w:rsidRPr="00A85632" w:rsidRDefault="000E46C7" w:rsidP="00B22566">
            <w:pPr>
              <w:rPr>
                <w:rFonts w:cs="Arial"/>
                <w:sz w:val="22"/>
                <w:szCs w:val="22"/>
              </w:rPr>
            </w:pPr>
            <w:r w:rsidRPr="00A85632">
              <w:rPr>
                <w:rFonts w:cs="Arial"/>
                <w:sz w:val="22"/>
                <w:szCs w:val="22"/>
              </w:rPr>
              <w:t>Begrunnelse for sladding [Word-format]</w:t>
            </w:r>
          </w:p>
        </w:tc>
      </w:tr>
      <w:tr w:rsidR="000E46C7" w:rsidRPr="00A85632" w14:paraId="7C29FC33" w14:textId="77777777" w:rsidTr="00B22566">
        <w:tc>
          <w:tcPr>
            <w:tcW w:w="1980" w:type="dxa"/>
            <w:tcBorders>
              <w:top w:val="single" w:sz="4" w:space="0" w:color="auto"/>
              <w:left w:val="single" w:sz="4" w:space="0" w:color="auto"/>
              <w:bottom w:val="single" w:sz="4" w:space="0" w:color="auto"/>
              <w:right w:val="single" w:sz="4" w:space="0" w:color="auto"/>
            </w:tcBorders>
          </w:tcPr>
          <w:p w14:paraId="37C43836" w14:textId="77777777" w:rsidR="000E46C7" w:rsidRPr="00A85632" w:rsidRDefault="000E46C7" w:rsidP="00B22566">
            <w:pPr>
              <w:rPr>
                <w:rFonts w:cs="Arial"/>
                <w:sz w:val="22"/>
                <w:szCs w:val="22"/>
              </w:rPr>
            </w:pPr>
          </w:p>
        </w:tc>
        <w:tc>
          <w:tcPr>
            <w:tcW w:w="7036" w:type="dxa"/>
            <w:tcBorders>
              <w:top w:val="single" w:sz="4" w:space="0" w:color="auto"/>
              <w:left w:val="single" w:sz="4" w:space="0" w:color="auto"/>
              <w:bottom w:val="single" w:sz="4" w:space="0" w:color="auto"/>
              <w:right w:val="single" w:sz="4" w:space="0" w:color="auto"/>
            </w:tcBorders>
          </w:tcPr>
          <w:p w14:paraId="7DAD4B2D" w14:textId="77777777" w:rsidR="000E46C7" w:rsidRPr="00A85632" w:rsidRDefault="000E46C7" w:rsidP="00B22566">
            <w:pPr>
              <w:rPr>
                <w:rFonts w:cs="Arial"/>
                <w:sz w:val="22"/>
                <w:szCs w:val="22"/>
              </w:rPr>
            </w:pPr>
            <w:r w:rsidRPr="00A85632">
              <w:rPr>
                <w:rFonts w:cs="Arial"/>
                <w:sz w:val="22"/>
                <w:szCs w:val="22"/>
              </w:rPr>
              <w:t>Sladdet versjon av tilbud [Word-format]</w:t>
            </w:r>
          </w:p>
        </w:tc>
      </w:tr>
      <w:tr w:rsidR="000E46C7" w:rsidRPr="00A85632" w14:paraId="5B37FD8A" w14:textId="77777777" w:rsidTr="00B22566">
        <w:tc>
          <w:tcPr>
            <w:tcW w:w="1980" w:type="dxa"/>
            <w:tcBorders>
              <w:top w:val="single" w:sz="4" w:space="0" w:color="auto"/>
              <w:left w:val="single" w:sz="4" w:space="0" w:color="auto"/>
              <w:bottom w:val="single" w:sz="4" w:space="0" w:color="auto"/>
              <w:right w:val="single" w:sz="4" w:space="0" w:color="auto"/>
            </w:tcBorders>
          </w:tcPr>
          <w:p w14:paraId="71BD1E4B" w14:textId="77777777" w:rsidR="000E46C7" w:rsidRPr="00A85632" w:rsidRDefault="000E46C7" w:rsidP="00B22566">
            <w:pPr>
              <w:rPr>
                <w:rFonts w:cs="Arial"/>
                <w:sz w:val="22"/>
                <w:szCs w:val="22"/>
              </w:rPr>
            </w:pPr>
            <w:r w:rsidRPr="00A85632">
              <w:rPr>
                <w:rFonts w:cs="Arial"/>
                <w:sz w:val="22"/>
                <w:szCs w:val="22"/>
              </w:rPr>
              <w:t xml:space="preserve">Vedlegg </w:t>
            </w:r>
            <w:r>
              <w:rPr>
                <w:rFonts w:cs="Arial"/>
                <w:sz w:val="22"/>
                <w:szCs w:val="22"/>
              </w:rPr>
              <w:t>5</w:t>
            </w:r>
          </w:p>
        </w:tc>
        <w:tc>
          <w:tcPr>
            <w:tcW w:w="7036" w:type="dxa"/>
            <w:tcBorders>
              <w:top w:val="single" w:sz="4" w:space="0" w:color="auto"/>
              <w:left w:val="single" w:sz="4" w:space="0" w:color="auto"/>
              <w:bottom w:val="single" w:sz="4" w:space="0" w:color="auto"/>
              <w:right w:val="single" w:sz="4" w:space="0" w:color="auto"/>
            </w:tcBorders>
          </w:tcPr>
          <w:p w14:paraId="7F40277E" w14:textId="77777777" w:rsidR="000E46C7" w:rsidRPr="00A85632" w:rsidRDefault="000E46C7" w:rsidP="00B22566">
            <w:pPr>
              <w:rPr>
                <w:rFonts w:cs="Arial"/>
                <w:sz w:val="22"/>
                <w:szCs w:val="22"/>
              </w:rPr>
            </w:pPr>
            <w:r w:rsidRPr="00A85632">
              <w:rPr>
                <w:rFonts w:cs="Arial"/>
                <w:sz w:val="22"/>
                <w:szCs w:val="22"/>
              </w:rPr>
              <w:t>[Eventuelt forpliktelseserklæring] [PDF-format]</w:t>
            </w:r>
            <w:r>
              <w:rPr>
                <w:rFonts w:cs="Arial"/>
                <w:sz w:val="22"/>
                <w:szCs w:val="22"/>
              </w:rPr>
              <w:t xml:space="preserve"> </w:t>
            </w:r>
          </w:p>
        </w:tc>
      </w:tr>
      <w:tr w:rsidR="000E46C7" w:rsidRPr="00A85632" w14:paraId="1954AC9B" w14:textId="77777777" w:rsidTr="00B22566">
        <w:tc>
          <w:tcPr>
            <w:tcW w:w="1980" w:type="dxa"/>
            <w:tcBorders>
              <w:top w:val="single" w:sz="4" w:space="0" w:color="auto"/>
              <w:left w:val="single" w:sz="4" w:space="0" w:color="auto"/>
              <w:bottom w:val="single" w:sz="4" w:space="0" w:color="auto"/>
              <w:right w:val="single" w:sz="4" w:space="0" w:color="auto"/>
            </w:tcBorders>
          </w:tcPr>
          <w:p w14:paraId="0E067F36" w14:textId="77777777" w:rsidR="000E46C7" w:rsidRPr="00A85632" w:rsidRDefault="000E46C7" w:rsidP="00B22566">
            <w:pPr>
              <w:rPr>
                <w:rFonts w:cs="Arial"/>
                <w:sz w:val="22"/>
                <w:szCs w:val="22"/>
              </w:rPr>
            </w:pPr>
            <w:r w:rsidRPr="00A85632">
              <w:rPr>
                <w:rFonts w:cs="Arial"/>
                <w:sz w:val="22"/>
                <w:szCs w:val="22"/>
              </w:rPr>
              <w:t xml:space="preserve">Vedlegg </w:t>
            </w:r>
            <w:r>
              <w:rPr>
                <w:rFonts w:cs="Arial"/>
                <w:sz w:val="22"/>
                <w:szCs w:val="22"/>
              </w:rPr>
              <w:t>6</w:t>
            </w:r>
          </w:p>
        </w:tc>
        <w:tc>
          <w:tcPr>
            <w:tcW w:w="7036" w:type="dxa"/>
            <w:tcBorders>
              <w:top w:val="single" w:sz="4" w:space="0" w:color="auto"/>
              <w:left w:val="single" w:sz="4" w:space="0" w:color="auto"/>
              <w:bottom w:val="single" w:sz="4" w:space="0" w:color="auto"/>
              <w:right w:val="single" w:sz="4" w:space="0" w:color="auto"/>
            </w:tcBorders>
          </w:tcPr>
          <w:p w14:paraId="2A4AF98F" w14:textId="77777777" w:rsidR="000E46C7" w:rsidRPr="00A85632" w:rsidRDefault="000E46C7" w:rsidP="00B22566">
            <w:pPr>
              <w:rPr>
                <w:rFonts w:cs="Arial"/>
                <w:sz w:val="22"/>
                <w:szCs w:val="22"/>
              </w:rPr>
            </w:pPr>
            <w:r w:rsidRPr="00A85632">
              <w:rPr>
                <w:rFonts w:cs="Arial"/>
                <w:sz w:val="22"/>
                <w:szCs w:val="22"/>
              </w:rPr>
              <w:t>[Eventuelt morselskapsgaranti] [PDF-format]</w:t>
            </w:r>
            <w:r>
              <w:rPr>
                <w:rFonts w:cs="Arial"/>
                <w:sz w:val="22"/>
                <w:szCs w:val="22"/>
              </w:rPr>
              <w:t xml:space="preserve"> </w:t>
            </w:r>
          </w:p>
        </w:tc>
      </w:tr>
    </w:tbl>
    <w:p w14:paraId="606E7EFD" w14:textId="77777777" w:rsidR="000E46C7" w:rsidRPr="005C1499" w:rsidRDefault="000E46C7" w:rsidP="000E46C7">
      <w:pPr>
        <w:rPr>
          <w:color w:val="000000" w:themeColor="text1"/>
        </w:rPr>
      </w:pPr>
      <w:bookmarkStart w:id="66" w:name="_Toc234135365"/>
      <w:bookmarkStart w:id="67" w:name="_Toc234135366"/>
      <w:bookmarkStart w:id="68" w:name="_Toc234135367"/>
      <w:bookmarkStart w:id="69" w:name="_Toc325110623"/>
      <w:bookmarkStart w:id="70" w:name="_Toc447289466"/>
      <w:bookmarkEnd w:id="66"/>
      <w:bookmarkEnd w:id="67"/>
      <w:bookmarkEnd w:id="68"/>
    </w:p>
    <w:p w14:paraId="0A0A9119" w14:textId="77777777" w:rsidR="000E46C7" w:rsidRDefault="000E46C7" w:rsidP="000E46C7">
      <w:pPr>
        <w:rPr>
          <w:color w:val="0F9ED5" w:themeColor="accent4"/>
          <w:sz w:val="24"/>
          <w:szCs w:val="24"/>
        </w:rPr>
      </w:pPr>
    </w:p>
    <w:p w14:paraId="526D0FBF" w14:textId="77777777" w:rsidR="000E46C7" w:rsidRPr="00AA7BD9" w:rsidRDefault="000E46C7" w:rsidP="000E46C7">
      <w:pPr>
        <w:rPr>
          <w:b/>
          <w:bCs/>
          <w:sz w:val="24"/>
          <w:szCs w:val="24"/>
        </w:rPr>
      </w:pPr>
      <w:r w:rsidRPr="00AA7BD9">
        <w:rPr>
          <w:b/>
          <w:bCs/>
          <w:sz w:val="24"/>
          <w:szCs w:val="24"/>
        </w:rPr>
        <w:lastRenderedPageBreak/>
        <w:t xml:space="preserve">Tilbud på hele eller deler av leveransen </w:t>
      </w:r>
    </w:p>
    <w:p w14:paraId="3D01FDE9" w14:textId="77777777" w:rsidR="000E46C7" w:rsidRPr="0019157E" w:rsidRDefault="000E46C7" w:rsidP="000E46C7">
      <w:pPr>
        <w:spacing w:after="160" w:line="256" w:lineRule="auto"/>
        <w:jc w:val="both"/>
        <w:rPr>
          <w:rFonts w:eastAsia="Calibri" w:cs="Arial"/>
          <w:sz w:val="24"/>
          <w:szCs w:val="28"/>
        </w:rPr>
      </w:pPr>
      <w:r w:rsidRPr="00CE563F">
        <w:rPr>
          <w:rFonts w:eastAsia="Calibri" w:cs="Arial"/>
          <w:sz w:val="24"/>
          <w:szCs w:val="28"/>
        </w:rPr>
        <w:t>For å sikre en helhetlig løsning og avtaleforhold til en leverandør, vil anskaffelsen ikke deles opp i delkontrakter.</w:t>
      </w:r>
      <w:r>
        <w:rPr>
          <w:rFonts w:eastAsia="Calibri" w:cs="Arial"/>
          <w:sz w:val="24"/>
          <w:szCs w:val="28"/>
        </w:rPr>
        <w:t xml:space="preserve"> </w:t>
      </w:r>
      <w:r w:rsidRPr="0019157E">
        <w:rPr>
          <w:rFonts w:eastAsia="Calibri" w:cs="Arial"/>
          <w:sz w:val="24"/>
          <w:szCs w:val="28"/>
        </w:rPr>
        <w:t xml:space="preserve">Det </w:t>
      </w:r>
      <w:r w:rsidRPr="0019157E">
        <w:rPr>
          <w:rFonts w:cs="Arial"/>
          <w:sz w:val="24"/>
          <w:szCs w:val="24"/>
        </w:rPr>
        <w:t xml:space="preserve">er </w:t>
      </w:r>
      <w:r>
        <w:rPr>
          <w:rFonts w:cs="Arial"/>
          <w:sz w:val="24"/>
          <w:szCs w:val="24"/>
        </w:rPr>
        <w:t xml:space="preserve">derfor </w:t>
      </w:r>
      <w:r w:rsidRPr="0019157E">
        <w:rPr>
          <w:rFonts w:cs="Arial"/>
          <w:sz w:val="24"/>
          <w:szCs w:val="24"/>
        </w:rPr>
        <w:t xml:space="preserve">ikke </w:t>
      </w:r>
      <w:r w:rsidRPr="0019157E">
        <w:rPr>
          <w:rFonts w:eastAsia="Calibri" w:cs="Arial"/>
          <w:sz w:val="24"/>
          <w:szCs w:val="28"/>
        </w:rPr>
        <w:t xml:space="preserve">anledning til å gi tilbud på deler av leveransen. </w:t>
      </w:r>
    </w:p>
    <w:p w14:paraId="1076A039" w14:textId="77777777" w:rsidR="000E46C7" w:rsidRDefault="000E46C7" w:rsidP="000E46C7">
      <w:pPr>
        <w:rPr>
          <w:b/>
          <w:bCs/>
          <w:sz w:val="24"/>
          <w:szCs w:val="24"/>
        </w:rPr>
      </w:pPr>
    </w:p>
    <w:p w14:paraId="31ED769C" w14:textId="77777777" w:rsidR="000E46C7" w:rsidRPr="00F2650A" w:rsidRDefault="000E46C7" w:rsidP="000E46C7">
      <w:pPr>
        <w:rPr>
          <w:b/>
          <w:bCs/>
          <w:sz w:val="24"/>
          <w:szCs w:val="24"/>
        </w:rPr>
      </w:pPr>
      <w:r w:rsidRPr="00F2650A">
        <w:rPr>
          <w:b/>
          <w:bCs/>
          <w:sz w:val="24"/>
          <w:szCs w:val="24"/>
        </w:rPr>
        <w:t>Alternative tilbud</w:t>
      </w:r>
    </w:p>
    <w:p w14:paraId="7DEC1895" w14:textId="77777777" w:rsidR="000E46C7" w:rsidRPr="0019157E" w:rsidRDefault="000E46C7" w:rsidP="000E46C7">
      <w:pPr>
        <w:spacing w:after="160" w:line="256" w:lineRule="auto"/>
        <w:jc w:val="both"/>
        <w:rPr>
          <w:rFonts w:eastAsia="Calibri" w:cs="Arial"/>
          <w:sz w:val="24"/>
          <w:szCs w:val="28"/>
        </w:rPr>
      </w:pPr>
      <w:r w:rsidRPr="0019157E">
        <w:rPr>
          <w:rFonts w:eastAsia="Calibri" w:cs="Arial"/>
          <w:sz w:val="24"/>
          <w:szCs w:val="28"/>
        </w:rPr>
        <w:t xml:space="preserve">Det </w:t>
      </w:r>
      <w:r w:rsidRPr="0019157E">
        <w:rPr>
          <w:rFonts w:cs="Arial"/>
          <w:sz w:val="24"/>
          <w:szCs w:val="24"/>
        </w:rPr>
        <w:t xml:space="preserve">er ikke </w:t>
      </w:r>
      <w:r w:rsidRPr="0019157E">
        <w:rPr>
          <w:rFonts w:eastAsia="Calibri" w:cs="Arial"/>
          <w:sz w:val="24"/>
          <w:szCs w:val="28"/>
        </w:rPr>
        <w:t xml:space="preserve">anledning til å gi alternative tilbud. </w:t>
      </w:r>
    </w:p>
    <w:p w14:paraId="65780B21" w14:textId="77777777" w:rsidR="000E46C7" w:rsidRDefault="000E46C7" w:rsidP="000E46C7">
      <w:pPr>
        <w:rPr>
          <w:b/>
          <w:bCs/>
          <w:sz w:val="24"/>
          <w:szCs w:val="24"/>
        </w:rPr>
      </w:pPr>
    </w:p>
    <w:p w14:paraId="494FECB2" w14:textId="77777777" w:rsidR="000E46C7" w:rsidRPr="00F2650A" w:rsidRDefault="000E46C7" w:rsidP="000E46C7">
      <w:pPr>
        <w:rPr>
          <w:b/>
          <w:bCs/>
          <w:sz w:val="24"/>
          <w:szCs w:val="24"/>
        </w:rPr>
      </w:pPr>
      <w:r w:rsidRPr="00F2650A">
        <w:rPr>
          <w:b/>
          <w:bCs/>
          <w:sz w:val="24"/>
          <w:szCs w:val="24"/>
        </w:rPr>
        <w:t>Parallelle tilbud</w:t>
      </w:r>
    </w:p>
    <w:p w14:paraId="1A383E3C" w14:textId="77777777" w:rsidR="000E46C7" w:rsidRPr="00A9752E" w:rsidRDefault="000E46C7" w:rsidP="000E46C7">
      <w:pPr>
        <w:spacing w:after="160" w:line="256" w:lineRule="auto"/>
        <w:jc w:val="both"/>
        <w:rPr>
          <w:rFonts w:eastAsia="Calibri" w:cs="Arial"/>
          <w:sz w:val="24"/>
          <w:szCs w:val="28"/>
        </w:rPr>
      </w:pPr>
      <w:r w:rsidRPr="0019157E">
        <w:rPr>
          <w:rFonts w:eastAsia="Calibri" w:cs="Arial"/>
          <w:sz w:val="24"/>
          <w:szCs w:val="28"/>
        </w:rPr>
        <w:t xml:space="preserve">Det </w:t>
      </w:r>
      <w:r w:rsidRPr="0019157E">
        <w:rPr>
          <w:rFonts w:cs="Arial"/>
          <w:sz w:val="24"/>
          <w:szCs w:val="24"/>
        </w:rPr>
        <w:t xml:space="preserve">er ikke </w:t>
      </w:r>
      <w:r w:rsidRPr="0019157E">
        <w:rPr>
          <w:rFonts w:eastAsia="Calibri" w:cs="Arial"/>
          <w:sz w:val="24"/>
          <w:szCs w:val="28"/>
        </w:rPr>
        <w:t>anledning til å gi parallelle tilbud.</w:t>
      </w:r>
      <w:r w:rsidRPr="00A85632">
        <w:rPr>
          <w:rFonts w:eastAsia="Calibri" w:cs="Arial"/>
          <w:sz w:val="24"/>
          <w:szCs w:val="28"/>
        </w:rPr>
        <w:t xml:space="preserve"> </w:t>
      </w:r>
    </w:p>
    <w:p w14:paraId="7AB847E7" w14:textId="77777777" w:rsidR="000E46C7" w:rsidRDefault="000E46C7" w:rsidP="000E46C7">
      <w:pPr>
        <w:rPr>
          <w:b/>
          <w:bCs/>
          <w:sz w:val="24"/>
          <w:szCs w:val="24"/>
        </w:rPr>
      </w:pPr>
      <w:bookmarkStart w:id="71" w:name="_Toc215818950"/>
    </w:p>
    <w:p w14:paraId="0AAB6D65" w14:textId="77777777" w:rsidR="000E46C7" w:rsidRPr="00F2650A" w:rsidRDefault="000E46C7" w:rsidP="000E46C7">
      <w:pPr>
        <w:rPr>
          <w:b/>
          <w:bCs/>
          <w:sz w:val="24"/>
          <w:szCs w:val="24"/>
        </w:rPr>
      </w:pPr>
      <w:r w:rsidRPr="00F2650A">
        <w:rPr>
          <w:b/>
          <w:bCs/>
          <w:sz w:val="24"/>
          <w:szCs w:val="24"/>
        </w:rPr>
        <w:t>Vedståelsesfrist</w:t>
      </w:r>
      <w:bookmarkEnd w:id="71"/>
    </w:p>
    <w:p w14:paraId="6D90748F" w14:textId="77777777" w:rsidR="000E46C7" w:rsidRPr="00C04E91" w:rsidRDefault="000E46C7" w:rsidP="000E46C7">
      <w:pPr>
        <w:rPr>
          <w:rFonts w:cs="Arial"/>
          <w:sz w:val="24"/>
          <w:szCs w:val="24"/>
        </w:rPr>
      </w:pPr>
      <w:r w:rsidRPr="00C04E91">
        <w:rPr>
          <w:rFonts w:cs="Arial"/>
          <w:sz w:val="24"/>
          <w:szCs w:val="24"/>
        </w:rPr>
        <w:t xml:space="preserve">Det endelige tilbudet skal være gyldig og bindende </w:t>
      </w:r>
      <w:r w:rsidRPr="0024482A">
        <w:rPr>
          <w:rFonts w:cs="Arial"/>
          <w:sz w:val="24"/>
          <w:szCs w:val="24"/>
        </w:rPr>
        <w:t>i 6 måneder</w:t>
      </w:r>
      <w:r w:rsidRPr="00C04E91">
        <w:rPr>
          <w:rFonts w:cs="Arial"/>
          <w:sz w:val="24"/>
          <w:szCs w:val="24"/>
        </w:rPr>
        <w:t xml:space="preserve"> fra fristen for det endelige tilbudet. </w:t>
      </w:r>
    </w:p>
    <w:p w14:paraId="59D48CFB" w14:textId="77777777" w:rsidR="000E46C7" w:rsidRDefault="000E46C7" w:rsidP="000E46C7">
      <w:pPr>
        <w:rPr>
          <w:color w:val="0F9ED5" w:themeColor="accent4"/>
          <w:sz w:val="24"/>
          <w:szCs w:val="24"/>
        </w:rPr>
      </w:pPr>
    </w:p>
    <w:p w14:paraId="4A315CEA" w14:textId="77777777" w:rsidR="000E46C7" w:rsidRDefault="000E46C7" w:rsidP="000E46C7">
      <w:pPr>
        <w:rPr>
          <w:color w:val="0F9ED5" w:themeColor="accent4"/>
          <w:sz w:val="24"/>
          <w:szCs w:val="24"/>
        </w:rPr>
      </w:pPr>
    </w:p>
    <w:p w14:paraId="62C64DC7" w14:textId="77777777" w:rsidR="000E46C7" w:rsidRPr="005C1499" w:rsidRDefault="000E46C7" w:rsidP="000E46C7">
      <w:pPr>
        <w:rPr>
          <w:b/>
          <w:color w:val="000000" w:themeColor="text1"/>
          <w:sz w:val="24"/>
          <w:szCs w:val="24"/>
        </w:rPr>
      </w:pPr>
    </w:p>
    <w:p w14:paraId="6CA2C426" w14:textId="77777777" w:rsidR="000E46C7" w:rsidRPr="00AA7BD9" w:rsidRDefault="000E46C7" w:rsidP="000E46C7">
      <w:pPr>
        <w:pStyle w:val="Overskrift1"/>
        <w:keepLines w:val="0"/>
        <w:numPr>
          <w:ilvl w:val="0"/>
          <w:numId w:val="31"/>
        </w:numPr>
        <w:spacing w:before="240" w:after="60"/>
        <w:rPr>
          <w:rFonts w:ascii="Arial" w:eastAsia="Times New Roman" w:hAnsi="Arial" w:cs="Arial"/>
          <w:b/>
          <w:bCs/>
          <w:color w:val="auto"/>
          <w:kern w:val="32"/>
          <w:sz w:val="32"/>
          <w:szCs w:val="32"/>
        </w:rPr>
      </w:pPr>
      <w:bookmarkStart w:id="72" w:name="_Toc214016399"/>
      <w:bookmarkStart w:id="73" w:name="_Toc225153964"/>
      <w:bookmarkEnd w:id="69"/>
      <w:bookmarkEnd w:id="70"/>
      <w:r w:rsidRPr="00AA7BD9">
        <w:rPr>
          <w:rFonts w:ascii="Arial" w:eastAsia="Times New Roman" w:hAnsi="Arial" w:cs="Arial"/>
          <w:b/>
          <w:bCs/>
          <w:color w:val="auto"/>
          <w:kern w:val="32"/>
          <w:sz w:val="32"/>
          <w:szCs w:val="32"/>
        </w:rPr>
        <w:t>TILBUDSEVALUERING OG TILDELING</w:t>
      </w:r>
      <w:bookmarkEnd w:id="73"/>
    </w:p>
    <w:p w14:paraId="3B4BE57C" w14:textId="77777777" w:rsidR="000E46C7" w:rsidRPr="00AA7BD9" w:rsidRDefault="000E46C7" w:rsidP="000E46C7">
      <w:pPr>
        <w:pStyle w:val="Overskrift2"/>
        <w:keepLines w:val="0"/>
        <w:numPr>
          <w:ilvl w:val="1"/>
          <w:numId w:val="31"/>
        </w:numPr>
        <w:spacing w:before="240" w:after="60"/>
        <w:rPr>
          <w:rFonts w:ascii="Arial" w:eastAsia="Times New Roman" w:hAnsi="Arial" w:cs="Arial"/>
          <w:b/>
          <w:bCs/>
          <w:i/>
          <w:iCs/>
          <w:color w:val="auto"/>
          <w:sz w:val="28"/>
          <w:szCs w:val="28"/>
        </w:rPr>
      </w:pPr>
      <w:bookmarkStart w:id="74" w:name="_Toc225153965"/>
      <w:r w:rsidRPr="00AA7BD9">
        <w:rPr>
          <w:rFonts w:ascii="Arial" w:eastAsia="Times New Roman" w:hAnsi="Arial" w:cs="Arial"/>
          <w:b/>
          <w:bCs/>
          <w:i/>
          <w:iCs/>
          <w:color w:val="auto"/>
          <w:sz w:val="28"/>
          <w:szCs w:val="28"/>
        </w:rPr>
        <w:t>Tildelingskriterier</w:t>
      </w:r>
      <w:bookmarkStart w:id="75" w:name="_Toc223339936"/>
      <w:bookmarkEnd w:id="72"/>
      <w:bookmarkEnd w:id="74"/>
    </w:p>
    <w:p w14:paraId="69AF8D4D" w14:textId="77777777" w:rsidR="000E46C7" w:rsidRPr="00D6418E" w:rsidRDefault="000E46C7" w:rsidP="000E46C7">
      <w:pPr>
        <w:spacing w:line="240" w:lineRule="atLeast"/>
      </w:pPr>
    </w:p>
    <w:p w14:paraId="0ECCB936" w14:textId="77777777" w:rsidR="000E46C7" w:rsidRPr="00D6418E"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r w:rsidRPr="00D6418E">
        <w:rPr>
          <w:rFonts w:cs="Arial"/>
          <w:i/>
          <w:iCs/>
          <w:sz w:val="22"/>
          <w:szCs w:val="22"/>
          <w:highlight w:val="cyan"/>
        </w:rPr>
        <w:t>Veiledning</w:t>
      </w:r>
      <w:r w:rsidRPr="00D6418E">
        <w:rPr>
          <w:rFonts w:cs="Arial"/>
          <w:i/>
          <w:iCs/>
          <w:sz w:val="22"/>
          <w:szCs w:val="22"/>
        </w:rPr>
        <w:t xml:space="preserve"> Tildelingskriteriene skal være objektive, målbare og dokumenterbare. </w:t>
      </w:r>
      <w:r>
        <w:rPr>
          <w:rFonts w:cs="Arial"/>
          <w:i/>
          <w:iCs/>
          <w:sz w:val="22"/>
          <w:szCs w:val="22"/>
        </w:rPr>
        <w:t>K</w:t>
      </w:r>
      <w:r w:rsidRPr="00D6418E">
        <w:rPr>
          <w:rFonts w:cs="Arial"/>
          <w:i/>
          <w:iCs/>
          <w:sz w:val="22"/>
          <w:szCs w:val="22"/>
        </w:rPr>
        <w:t xml:space="preserve">riteriene må beskrives tydelig slik at tilbyderne forstår hvordan </w:t>
      </w:r>
      <w:r w:rsidRPr="014D0CCD">
        <w:rPr>
          <w:rFonts w:cs="Arial"/>
          <w:i/>
          <w:iCs/>
          <w:sz w:val="22"/>
          <w:szCs w:val="22"/>
        </w:rPr>
        <w:t>tilbudet</w:t>
      </w:r>
      <w:r w:rsidRPr="00D6418E">
        <w:rPr>
          <w:rFonts w:cs="Arial"/>
          <w:i/>
          <w:iCs/>
          <w:sz w:val="22"/>
          <w:szCs w:val="22"/>
        </w:rPr>
        <w:t xml:space="preserve"> vil bli vurdert.</w:t>
      </w:r>
    </w:p>
    <w:p w14:paraId="5EEA1838" w14:textId="77777777" w:rsidR="000E46C7" w:rsidRPr="00D6418E"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p>
    <w:p w14:paraId="55B000BF" w14:textId="48179D42" w:rsidR="000E46C7" w:rsidRPr="00B21B48"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r w:rsidRPr="00D6418E">
        <w:rPr>
          <w:rFonts w:cs="Arial"/>
          <w:i/>
          <w:iCs/>
          <w:sz w:val="22"/>
          <w:szCs w:val="22"/>
        </w:rPr>
        <w:t xml:space="preserve">Tildelingskriteriene </w:t>
      </w:r>
      <w:r>
        <w:rPr>
          <w:rFonts w:cs="Arial"/>
          <w:i/>
          <w:iCs/>
          <w:sz w:val="22"/>
          <w:szCs w:val="22"/>
        </w:rPr>
        <w:t>anbefales</w:t>
      </w:r>
      <w:r w:rsidRPr="00D6418E">
        <w:rPr>
          <w:rFonts w:cs="Arial"/>
          <w:i/>
          <w:iCs/>
          <w:sz w:val="22"/>
          <w:szCs w:val="22"/>
        </w:rPr>
        <w:t xml:space="preserve"> tematisk oppgis på tidspunkt for utlysning av konkurransen, og som minimum</w:t>
      </w:r>
      <w:r>
        <w:rPr>
          <w:rFonts w:cs="Arial"/>
          <w:i/>
          <w:iCs/>
          <w:sz w:val="22"/>
          <w:szCs w:val="22"/>
        </w:rPr>
        <w:t xml:space="preserve"> </w:t>
      </w:r>
      <w:r w:rsidRPr="00D6418E">
        <w:rPr>
          <w:rFonts w:cs="Arial"/>
          <w:i/>
          <w:iCs/>
          <w:sz w:val="22"/>
          <w:szCs w:val="22"/>
        </w:rPr>
        <w:t xml:space="preserve">i rangert/ prioritert rekkefølge. </w:t>
      </w:r>
      <w:r w:rsidRPr="00B21B48">
        <w:rPr>
          <w:rFonts w:cs="Arial"/>
          <w:i/>
          <w:iCs/>
          <w:sz w:val="22"/>
          <w:szCs w:val="22"/>
        </w:rPr>
        <w:t>Erfaringen tilsier at tildelingskriteriene på utlysningstidspunktet bør være nokså generelle for deretter å spisses/presiseres nærmere gjennom dialogen.</w:t>
      </w:r>
      <w:r>
        <w:rPr>
          <w:rFonts w:cs="Arial"/>
          <w:i/>
          <w:iCs/>
          <w:sz w:val="22"/>
          <w:szCs w:val="22"/>
        </w:rPr>
        <w:t xml:space="preserve"> </w:t>
      </w:r>
      <w:r w:rsidRPr="00B21B48">
        <w:rPr>
          <w:rFonts w:cs="Arial"/>
          <w:i/>
          <w:iCs/>
          <w:sz w:val="22"/>
          <w:szCs w:val="22"/>
        </w:rPr>
        <w:t xml:space="preserve">Ved </w:t>
      </w:r>
      <w:r w:rsidR="00C901FE">
        <w:rPr>
          <w:rFonts w:cs="Arial"/>
          <w:i/>
          <w:iCs/>
          <w:sz w:val="22"/>
          <w:szCs w:val="22"/>
        </w:rPr>
        <w:t>invitasjon til å sende endelige tilbud</w:t>
      </w:r>
      <w:r w:rsidRPr="00B21B48">
        <w:rPr>
          <w:rFonts w:cs="Arial"/>
          <w:i/>
          <w:iCs/>
          <w:sz w:val="22"/>
          <w:szCs w:val="22"/>
        </w:rPr>
        <w:t xml:space="preserve"> må </w:t>
      </w:r>
      <w:r w:rsidRPr="0B201C62">
        <w:rPr>
          <w:rFonts w:cs="Arial"/>
          <w:i/>
          <w:iCs/>
          <w:sz w:val="22"/>
          <w:szCs w:val="22"/>
        </w:rPr>
        <w:t>tildelingskriteriene</w:t>
      </w:r>
      <w:r w:rsidRPr="00B21B48">
        <w:rPr>
          <w:rFonts w:cs="Arial"/>
          <w:i/>
          <w:iCs/>
          <w:sz w:val="22"/>
          <w:szCs w:val="22"/>
        </w:rPr>
        <w:t xml:space="preserve"> være vektet. </w:t>
      </w:r>
    </w:p>
    <w:p w14:paraId="5C198882" w14:textId="77777777" w:rsidR="000E46C7"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p>
    <w:p w14:paraId="5A96DD5C" w14:textId="77777777" w:rsidR="000E46C7" w:rsidRPr="00B21B48"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r w:rsidRPr="00B21B48">
        <w:rPr>
          <w:rFonts w:cs="Arial"/>
          <w:i/>
          <w:iCs/>
          <w:sz w:val="22"/>
          <w:szCs w:val="22"/>
        </w:rPr>
        <w:t xml:space="preserve">Det betyr at oppdragsgiver gjennom dialogen også må vurdere hvordan tildelingskriteriene bør presiseres opp mot de løsningsforslag som er igjen ved avslutning av dialogen. </w:t>
      </w:r>
    </w:p>
    <w:p w14:paraId="68B6EF1B" w14:textId="77777777" w:rsidR="000E46C7"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r w:rsidRPr="00B21B48">
        <w:rPr>
          <w:rFonts w:cs="Arial"/>
          <w:i/>
          <w:iCs/>
          <w:sz w:val="22"/>
          <w:szCs w:val="22"/>
        </w:rPr>
        <w:t xml:space="preserve">Det å gi for detaljerte tildelingskriterier ved utlysningen av konkurransen kan være </w:t>
      </w:r>
      <w:r>
        <w:rPr>
          <w:rFonts w:cs="Arial"/>
          <w:i/>
          <w:iCs/>
          <w:sz w:val="22"/>
          <w:szCs w:val="22"/>
        </w:rPr>
        <w:t>utfordrende</w:t>
      </w:r>
      <w:r w:rsidRPr="00B21B48">
        <w:rPr>
          <w:rFonts w:cs="Arial"/>
          <w:i/>
          <w:iCs/>
          <w:sz w:val="22"/>
          <w:szCs w:val="22"/>
        </w:rPr>
        <w:t xml:space="preserve"> dersom løsningsforslagene skulle vise seg å ha andre egenskaper som oppdragsgiver synes er bra, innenfor behovsbeskrivelsen, men som det ikke er tatt høyde for i utlysningen. </w:t>
      </w:r>
    </w:p>
    <w:p w14:paraId="4CFFD319" w14:textId="77777777" w:rsidR="000E46C7"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p>
    <w:p w14:paraId="0D523C54" w14:textId="77777777" w:rsidR="000E46C7"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r w:rsidRPr="00D6418E">
        <w:rPr>
          <w:rFonts w:cs="Arial"/>
          <w:i/>
          <w:iCs/>
          <w:sz w:val="22"/>
          <w:szCs w:val="22"/>
        </w:rPr>
        <w:t>Det anbefales videre å ikke føre dialog med tilbyderne om selve tildelingskriteriene og vekting av disse, men oppdragsgiver kan justere beskrivelser eller vekting av kriteriene basert på informasjon som fremkommer under dialogen.</w:t>
      </w:r>
    </w:p>
    <w:p w14:paraId="26E1189E" w14:textId="77777777" w:rsidR="000E46C7" w:rsidRPr="00D6418E" w:rsidRDefault="000E46C7" w:rsidP="000E46C7">
      <w:pPr>
        <w:pBdr>
          <w:top w:val="dashed" w:sz="4" w:space="1" w:color="FF0000"/>
          <w:left w:val="dashed" w:sz="4" w:space="4" w:color="FF0000"/>
          <w:bottom w:val="dashed" w:sz="4" w:space="1" w:color="FF0000"/>
          <w:right w:val="dashed" w:sz="4" w:space="4" w:color="FF0000"/>
        </w:pBdr>
        <w:rPr>
          <w:rFonts w:cs="Arial"/>
          <w:i/>
          <w:iCs/>
          <w:sz w:val="22"/>
          <w:szCs w:val="22"/>
        </w:rPr>
      </w:pPr>
    </w:p>
    <w:p w14:paraId="247A1E6C" w14:textId="77777777" w:rsidR="000E46C7" w:rsidRPr="009A6E7D" w:rsidRDefault="000E46C7" w:rsidP="000E46C7"/>
    <w:bookmarkEnd w:id="75"/>
    <w:p w14:paraId="7BEDD179" w14:textId="77777777" w:rsidR="000E46C7" w:rsidRPr="00935ED4" w:rsidRDefault="000E46C7" w:rsidP="000E46C7">
      <w:pPr>
        <w:spacing w:after="160" w:line="256" w:lineRule="auto"/>
        <w:jc w:val="both"/>
        <w:rPr>
          <w:rFonts w:eastAsia="Calibri" w:cs="Arial"/>
          <w:sz w:val="24"/>
          <w:szCs w:val="24"/>
        </w:rPr>
      </w:pPr>
      <w:r w:rsidRPr="00FC371D">
        <w:rPr>
          <w:rFonts w:eastAsia="Calibri" w:cs="Arial"/>
          <w:sz w:val="24"/>
          <w:szCs w:val="24"/>
        </w:rPr>
        <w:t xml:space="preserve">Tildelingen av kontrakten vil skje på grunnlag av hvilket tilbud som har best forhold mellom pris og kvalitet. </w:t>
      </w:r>
      <w:r w:rsidRPr="51ABFC85">
        <w:rPr>
          <w:rFonts w:eastAsia="Calibri" w:cs="Arial"/>
          <w:sz w:val="24"/>
          <w:szCs w:val="24"/>
        </w:rPr>
        <w:t xml:space="preserve">I tabellen under er tildelingskriteriene angitt i prioritert </w:t>
      </w:r>
      <w:r w:rsidRPr="51ABFC85">
        <w:rPr>
          <w:rFonts w:eastAsia="Calibri" w:cs="Arial"/>
          <w:sz w:val="24"/>
          <w:szCs w:val="24"/>
        </w:rPr>
        <w:lastRenderedPageBreak/>
        <w:t>rekkefølge</w:t>
      </w:r>
      <w:r>
        <w:rPr>
          <w:rFonts w:eastAsia="Calibri" w:cs="Arial"/>
          <w:sz w:val="24"/>
          <w:szCs w:val="24"/>
        </w:rPr>
        <w:t>.</w:t>
      </w:r>
      <w:r w:rsidRPr="00FC371D">
        <w:rPr>
          <w:rFonts w:eastAsia="Calibri" w:cs="Arial"/>
          <w:sz w:val="24"/>
          <w:szCs w:val="24"/>
        </w:rPr>
        <w:t xml:space="preserve"> Endelige tildelingskriterier, underkriterier og vekting fastsettes under dialogen og senest i invitasjonen til å levere endelig tilbud.</w:t>
      </w:r>
    </w:p>
    <w:p w14:paraId="6D8A10A8" w14:textId="77777777" w:rsidR="000E46C7" w:rsidRPr="005C1499" w:rsidRDefault="000E46C7" w:rsidP="000E46C7">
      <w:pPr>
        <w:pStyle w:val="Brdtekst"/>
        <w:rPr>
          <w:rFonts w:ascii="Arial" w:hAnsi="Arial" w:cs="Arial"/>
          <w:color w:val="000000" w:themeColor="text1"/>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2395"/>
        <w:gridCol w:w="1475"/>
        <w:gridCol w:w="5339"/>
      </w:tblGrid>
      <w:tr w:rsidR="000E46C7" w:rsidRPr="005C1499" w14:paraId="61E7BBCB" w14:textId="77777777" w:rsidTr="00B22566">
        <w:trPr>
          <w:tblHeader/>
        </w:trPr>
        <w:tc>
          <w:tcPr>
            <w:tcW w:w="2405" w:type="dxa"/>
            <w:tcBorders>
              <w:top w:val="single" w:sz="4" w:space="0" w:color="auto"/>
              <w:left w:val="single" w:sz="4" w:space="0" w:color="auto"/>
              <w:bottom w:val="single" w:sz="4" w:space="0" w:color="auto"/>
              <w:right w:val="single" w:sz="4" w:space="0" w:color="auto"/>
            </w:tcBorders>
            <w:shd w:val="clear" w:color="auto" w:fill="E6E6E6"/>
            <w:hideMark/>
          </w:tcPr>
          <w:p w14:paraId="64ADE70E" w14:textId="77777777" w:rsidR="000E46C7" w:rsidRPr="005C1499" w:rsidRDefault="000E46C7" w:rsidP="00B22566">
            <w:pPr>
              <w:keepNext/>
              <w:keepLines/>
              <w:rPr>
                <w:rFonts w:cs="Arial"/>
                <w:b/>
                <w:bCs/>
                <w:color w:val="000000" w:themeColor="text1"/>
                <w:sz w:val="24"/>
                <w:szCs w:val="24"/>
              </w:rPr>
            </w:pPr>
            <w:r w:rsidRPr="005C1499">
              <w:rPr>
                <w:rFonts w:cs="Arial"/>
                <w:b/>
                <w:bCs/>
                <w:color w:val="000000" w:themeColor="text1"/>
                <w:sz w:val="24"/>
                <w:szCs w:val="24"/>
              </w:rPr>
              <w:t>Tildelingskriterium</w:t>
            </w:r>
          </w:p>
        </w:tc>
        <w:tc>
          <w:tcPr>
            <w:tcW w:w="1276" w:type="dxa"/>
            <w:tcBorders>
              <w:top w:val="single" w:sz="4" w:space="0" w:color="auto"/>
              <w:left w:val="single" w:sz="4" w:space="0" w:color="auto"/>
              <w:bottom w:val="single" w:sz="4" w:space="0" w:color="auto"/>
              <w:right w:val="single" w:sz="4" w:space="0" w:color="auto"/>
            </w:tcBorders>
            <w:shd w:val="clear" w:color="auto" w:fill="E6E6E6"/>
            <w:hideMark/>
          </w:tcPr>
          <w:p w14:paraId="7E85DED2" w14:textId="77777777" w:rsidR="000E46C7" w:rsidRPr="005C1499" w:rsidRDefault="000E46C7" w:rsidP="00B22566">
            <w:pPr>
              <w:keepNext/>
              <w:keepLines/>
              <w:rPr>
                <w:rFonts w:cs="Arial"/>
                <w:b/>
                <w:bCs/>
                <w:color w:val="000000" w:themeColor="text1"/>
                <w:sz w:val="24"/>
                <w:szCs w:val="24"/>
              </w:rPr>
            </w:pPr>
            <w:r w:rsidRPr="005C1499">
              <w:rPr>
                <w:rFonts w:cs="Arial"/>
                <w:b/>
                <w:bCs/>
                <w:color w:val="000000" w:themeColor="text1"/>
                <w:sz w:val="24"/>
                <w:szCs w:val="24"/>
              </w:rPr>
              <w:t xml:space="preserve">Vekt </w:t>
            </w:r>
          </w:p>
        </w:tc>
        <w:tc>
          <w:tcPr>
            <w:tcW w:w="5528" w:type="dxa"/>
            <w:tcBorders>
              <w:top w:val="single" w:sz="4" w:space="0" w:color="auto"/>
              <w:left w:val="single" w:sz="4" w:space="0" w:color="auto"/>
              <w:bottom w:val="single" w:sz="4" w:space="0" w:color="auto"/>
              <w:right w:val="single" w:sz="4" w:space="0" w:color="auto"/>
            </w:tcBorders>
            <w:shd w:val="clear" w:color="auto" w:fill="E6E6E6"/>
          </w:tcPr>
          <w:p w14:paraId="70C21D37" w14:textId="77777777" w:rsidR="000E46C7" w:rsidRPr="005C1499" w:rsidRDefault="000E46C7" w:rsidP="00B22566">
            <w:pPr>
              <w:keepNext/>
              <w:keepLines/>
              <w:rPr>
                <w:rFonts w:cs="Arial"/>
                <w:b/>
                <w:bCs/>
                <w:color w:val="000000" w:themeColor="text1"/>
                <w:sz w:val="24"/>
                <w:szCs w:val="24"/>
              </w:rPr>
            </w:pPr>
            <w:r w:rsidRPr="005C1499">
              <w:rPr>
                <w:rFonts w:cs="Arial"/>
                <w:b/>
                <w:bCs/>
                <w:color w:val="000000" w:themeColor="text1"/>
                <w:sz w:val="24"/>
                <w:szCs w:val="24"/>
              </w:rPr>
              <w:t>Beskrivelse</w:t>
            </w:r>
          </w:p>
        </w:tc>
      </w:tr>
      <w:tr w:rsidR="000E46C7" w:rsidRPr="005C1499" w14:paraId="51AEFC29" w14:textId="77777777" w:rsidTr="00B22566">
        <w:trPr>
          <w:trHeight w:val="397"/>
        </w:trPr>
        <w:tc>
          <w:tcPr>
            <w:tcW w:w="2405" w:type="dxa"/>
            <w:tcBorders>
              <w:top w:val="single" w:sz="4" w:space="0" w:color="auto"/>
              <w:left w:val="single" w:sz="4" w:space="0" w:color="auto"/>
              <w:bottom w:val="single" w:sz="4" w:space="0" w:color="auto"/>
              <w:right w:val="single" w:sz="4" w:space="0" w:color="auto"/>
            </w:tcBorders>
          </w:tcPr>
          <w:p w14:paraId="121C3B7B" w14:textId="77777777" w:rsidR="000E46C7" w:rsidRPr="00C0723C" w:rsidRDefault="000E46C7" w:rsidP="00B22566">
            <w:pPr>
              <w:keepNext/>
              <w:keepLines/>
              <w:rPr>
                <w:rFonts w:cs="Arial"/>
                <w:b/>
                <w:bCs/>
                <w:color w:val="000000" w:themeColor="text1"/>
                <w:sz w:val="24"/>
                <w:szCs w:val="24"/>
              </w:rPr>
            </w:pPr>
            <w:r w:rsidRPr="00C0723C">
              <w:rPr>
                <w:rFonts w:cs="Arial"/>
                <w:b/>
                <w:bCs/>
                <w:color w:val="000000" w:themeColor="text1"/>
                <w:sz w:val="24"/>
                <w:szCs w:val="24"/>
              </w:rPr>
              <w:t xml:space="preserve">Kvalitet </w:t>
            </w:r>
          </w:p>
        </w:tc>
        <w:tc>
          <w:tcPr>
            <w:tcW w:w="1276" w:type="dxa"/>
            <w:tcBorders>
              <w:top w:val="single" w:sz="4" w:space="0" w:color="auto"/>
              <w:left w:val="single" w:sz="4" w:space="0" w:color="auto"/>
              <w:bottom w:val="single" w:sz="4" w:space="0" w:color="auto"/>
              <w:right w:val="single" w:sz="4" w:space="0" w:color="auto"/>
            </w:tcBorders>
            <w:hideMark/>
          </w:tcPr>
          <w:p w14:paraId="6022A444" w14:textId="77777777" w:rsidR="000E46C7" w:rsidRPr="00680BF5" w:rsidRDefault="000E46C7" w:rsidP="00B22566">
            <w:pPr>
              <w:keepNext/>
              <w:keepLines/>
              <w:rPr>
                <w:rFonts w:cs="Arial"/>
                <w:color w:val="000000" w:themeColor="text1"/>
                <w:sz w:val="24"/>
                <w:szCs w:val="24"/>
              </w:rPr>
            </w:pPr>
            <w:r w:rsidRPr="00AD0C6B">
              <w:rPr>
                <w:rFonts w:cs="Arial"/>
                <w:sz w:val="24"/>
                <w:szCs w:val="24"/>
              </w:rPr>
              <w:t>1. prioritet</w:t>
            </w:r>
          </w:p>
        </w:tc>
        <w:tc>
          <w:tcPr>
            <w:tcW w:w="5528" w:type="dxa"/>
            <w:tcBorders>
              <w:top w:val="single" w:sz="4" w:space="0" w:color="auto"/>
              <w:left w:val="single" w:sz="4" w:space="0" w:color="auto"/>
              <w:bottom w:val="single" w:sz="4" w:space="0" w:color="auto"/>
              <w:right w:val="single" w:sz="4" w:space="0" w:color="auto"/>
            </w:tcBorders>
          </w:tcPr>
          <w:p w14:paraId="2C04A297" w14:textId="77777777" w:rsidR="000E46C7" w:rsidRDefault="000E46C7" w:rsidP="00B22566">
            <w:pPr>
              <w:keepNext/>
              <w:keepLines/>
              <w:rPr>
                <w:rFonts w:cs="Arial"/>
                <w:color w:val="000000" w:themeColor="text1"/>
                <w:sz w:val="24"/>
                <w:szCs w:val="24"/>
              </w:rPr>
            </w:pPr>
            <w:r>
              <w:rPr>
                <w:rFonts w:cs="Arial"/>
                <w:color w:val="000000" w:themeColor="text1"/>
                <w:sz w:val="24"/>
                <w:szCs w:val="24"/>
              </w:rPr>
              <w:t xml:space="preserve">I hvor stor grad den digitale løsningen kan ivareta følgende funksjonalitet og ytelse som beskrevet i behovsdokumentet: </w:t>
            </w:r>
          </w:p>
          <w:p w14:paraId="48DE452F" w14:textId="77777777" w:rsidR="000E46C7" w:rsidRDefault="000E46C7" w:rsidP="00B22566">
            <w:pPr>
              <w:pStyle w:val="Listeavsnitt"/>
              <w:keepNext/>
              <w:keepLines/>
              <w:numPr>
                <w:ilvl w:val="0"/>
                <w:numId w:val="38"/>
              </w:numPr>
              <w:spacing w:before="60"/>
              <w:ind w:left="367" w:hanging="219"/>
              <w:contextualSpacing w:val="0"/>
              <w:rPr>
                <w:rFonts w:cs="Arial"/>
                <w:color w:val="000000" w:themeColor="text1"/>
                <w:sz w:val="24"/>
                <w:szCs w:val="24"/>
              </w:rPr>
            </w:pPr>
            <w:r w:rsidRPr="00D6418E">
              <w:rPr>
                <w:rFonts w:cs="Arial"/>
                <w:color w:val="000000" w:themeColor="text1"/>
                <w:sz w:val="24"/>
                <w:szCs w:val="24"/>
              </w:rPr>
              <w:t>Funksjonalitet</w:t>
            </w:r>
          </w:p>
          <w:p w14:paraId="1210FD1C" w14:textId="77777777" w:rsidR="000E46C7" w:rsidRDefault="000E46C7" w:rsidP="00B22566">
            <w:pPr>
              <w:pStyle w:val="Listeavsnitt"/>
              <w:keepNext/>
              <w:keepLines/>
              <w:numPr>
                <w:ilvl w:val="0"/>
                <w:numId w:val="38"/>
              </w:numPr>
              <w:spacing w:before="60"/>
              <w:ind w:left="367" w:hanging="219"/>
              <w:contextualSpacing w:val="0"/>
              <w:rPr>
                <w:rFonts w:cs="Arial"/>
                <w:color w:val="000000" w:themeColor="text1"/>
                <w:sz w:val="24"/>
                <w:szCs w:val="24"/>
              </w:rPr>
            </w:pPr>
            <w:r>
              <w:rPr>
                <w:rFonts w:cs="Arial"/>
                <w:color w:val="000000" w:themeColor="text1"/>
                <w:sz w:val="24"/>
                <w:szCs w:val="24"/>
              </w:rPr>
              <w:t xml:space="preserve">Ytelse </w:t>
            </w:r>
          </w:p>
          <w:p w14:paraId="30CAD744" w14:textId="77777777" w:rsidR="000E46C7" w:rsidRDefault="000E46C7" w:rsidP="00B22566">
            <w:pPr>
              <w:pStyle w:val="Listeavsnitt"/>
              <w:keepNext/>
              <w:keepLines/>
              <w:numPr>
                <w:ilvl w:val="0"/>
                <w:numId w:val="38"/>
              </w:numPr>
              <w:spacing w:before="60"/>
              <w:ind w:left="367" w:hanging="219"/>
              <w:contextualSpacing w:val="0"/>
              <w:rPr>
                <w:rFonts w:cs="Arial"/>
                <w:color w:val="000000" w:themeColor="text1"/>
                <w:sz w:val="24"/>
                <w:szCs w:val="24"/>
              </w:rPr>
            </w:pPr>
            <w:r>
              <w:rPr>
                <w:rFonts w:cs="Arial"/>
                <w:color w:val="000000" w:themeColor="text1"/>
                <w:sz w:val="24"/>
                <w:szCs w:val="24"/>
              </w:rPr>
              <w:t xml:space="preserve">Fleksibilitet </w:t>
            </w:r>
          </w:p>
          <w:p w14:paraId="70B1191A" w14:textId="77777777" w:rsidR="000E46C7" w:rsidRDefault="000E46C7" w:rsidP="00B22566">
            <w:pPr>
              <w:pStyle w:val="Listeavsnitt"/>
              <w:keepNext/>
              <w:keepLines/>
              <w:numPr>
                <w:ilvl w:val="0"/>
                <w:numId w:val="38"/>
              </w:numPr>
              <w:spacing w:before="60"/>
              <w:ind w:left="367" w:hanging="219"/>
              <w:contextualSpacing w:val="0"/>
              <w:rPr>
                <w:rFonts w:cs="Arial"/>
                <w:color w:val="000000" w:themeColor="text1"/>
                <w:sz w:val="24"/>
                <w:szCs w:val="24"/>
              </w:rPr>
            </w:pPr>
            <w:r>
              <w:rPr>
                <w:rFonts w:cs="Arial"/>
                <w:color w:val="000000" w:themeColor="text1"/>
                <w:sz w:val="24"/>
                <w:szCs w:val="24"/>
              </w:rPr>
              <w:t xml:space="preserve">Integrerbarhet </w:t>
            </w:r>
          </w:p>
          <w:p w14:paraId="551CECA3" w14:textId="77777777" w:rsidR="000E46C7" w:rsidRPr="00990497" w:rsidRDefault="000E46C7" w:rsidP="00B22566">
            <w:pPr>
              <w:pStyle w:val="Listeavsnitt"/>
              <w:keepNext/>
              <w:keepLines/>
              <w:numPr>
                <w:ilvl w:val="0"/>
                <w:numId w:val="38"/>
              </w:numPr>
              <w:spacing w:before="60"/>
              <w:ind w:left="367" w:hanging="219"/>
              <w:contextualSpacing w:val="0"/>
              <w:rPr>
                <w:rFonts w:cs="Arial"/>
                <w:color w:val="000000" w:themeColor="text1"/>
                <w:sz w:val="24"/>
                <w:szCs w:val="24"/>
              </w:rPr>
            </w:pPr>
            <w:r>
              <w:rPr>
                <w:rFonts w:cs="Arial"/>
                <w:color w:val="000000" w:themeColor="text1"/>
                <w:sz w:val="24"/>
                <w:szCs w:val="24"/>
              </w:rPr>
              <w:t>Sikkerhet</w:t>
            </w:r>
          </w:p>
        </w:tc>
      </w:tr>
      <w:tr w:rsidR="000E46C7" w:rsidRPr="005C1499" w14:paraId="1163092F" w14:textId="77777777" w:rsidTr="00B22566">
        <w:trPr>
          <w:trHeight w:val="413"/>
        </w:trPr>
        <w:tc>
          <w:tcPr>
            <w:tcW w:w="2405" w:type="dxa"/>
            <w:tcBorders>
              <w:top w:val="single" w:sz="4" w:space="0" w:color="auto"/>
              <w:left w:val="single" w:sz="4" w:space="0" w:color="auto"/>
              <w:bottom w:val="single" w:sz="4" w:space="0" w:color="auto"/>
              <w:right w:val="single" w:sz="4" w:space="0" w:color="auto"/>
            </w:tcBorders>
          </w:tcPr>
          <w:p w14:paraId="410C8DA8" w14:textId="77777777" w:rsidR="000E46C7" w:rsidRPr="00C0723C" w:rsidRDefault="000E46C7" w:rsidP="00B22566">
            <w:pPr>
              <w:keepNext/>
              <w:keepLines/>
              <w:rPr>
                <w:rFonts w:cs="Arial"/>
                <w:b/>
                <w:bCs/>
                <w:color w:val="000000" w:themeColor="text1"/>
                <w:sz w:val="24"/>
                <w:szCs w:val="24"/>
              </w:rPr>
            </w:pPr>
            <w:r w:rsidRPr="00C0723C">
              <w:rPr>
                <w:rFonts w:cs="Arial"/>
                <w:b/>
                <w:bCs/>
                <w:color w:val="000000" w:themeColor="text1"/>
                <w:sz w:val="24"/>
                <w:szCs w:val="24"/>
              </w:rPr>
              <w:t xml:space="preserve">Pris </w:t>
            </w:r>
          </w:p>
        </w:tc>
        <w:tc>
          <w:tcPr>
            <w:tcW w:w="1276" w:type="dxa"/>
            <w:tcBorders>
              <w:top w:val="single" w:sz="4" w:space="0" w:color="auto"/>
              <w:left w:val="single" w:sz="4" w:space="0" w:color="auto"/>
              <w:bottom w:val="single" w:sz="4" w:space="0" w:color="auto"/>
              <w:right w:val="single" w:sz="4" w:space="0" w:color="auto"/>
            </w:tcBorders>
          </w:tcPr>
          <w:p w14:paraId="19A33AED" w14:textId="77777777" w:rsidR="000E46C7" w:rsidRPr="005C1499" w:rsidRDefault="000E46C7" w:rsidP="00B22566">
            <w:pPr>
              <w:keepNext/>
              <w:keepLines/>
              <w:rPr>
                <w:rFonts w:cs="Arial"/>
                <w:color w:val="000000" w:themeColor="text1"/>
                <w:sz w:val="24"/>
                <w:szCs w:val="24"/>
              </w:rPr>
            </w:pPr>
            <w:r>
              <w:rPr>
                <w:rFonts w:cs="Arial"/>
                <w:sz w:val="24"/>
                <w:szCs w:val="24"/>
              </w:rPr>
              <w:t>2</w:t>
            </w:r>
            <w:r w:rsidRPr="00AD0C6B">
              <w:rPr>
                <w:rFonts w:cs="Arial"/>
                <w:sz w:val="24"/>
                <w:szCs w:val="24"/>
              </w:rPr>
              <w:t>. prioritet</w:t>
            </w:r>
          </w:p>
        </w:tc>
        <w:tc>
          <w:tcPr>
            <w:tcW w:w="5528" w:type="dxa"/>
            <w:tcBorders>
              <w:top w:val="single" w:sz="4" w:space="0" w:color="auto"/>
              <w:left w:val="single" w:sz="4" w:space="0" w:color="auto"/>
              <w:bottom w:val="single" w:sz="4" w:space="0" w:color="auto"/>
              <w:right w:val="single" w:sz="4" w:space="0" w:color="auto"/>
            </w:tcBorders>
          </w:tcPr>
          <w:p w14:paraId="26186839" w14:textId="77777777" w:rsidR="000E46C7" w:rsidRPr="005C1499" w:rsidRDefault="000E46C7" w:rsidP="00B22566">
            <w:pPr>
              <w:keepNext/>
              <w:keepLines/>
              <w:rPr>
                <w:rFonts w:cs="Arial"/>
                <w:color w:val="000000" w:themeColor="text1"/>
                <w:sz w:val="24"/>
                <w:szCs w:val="24"/>
              </w:rPr>
            </w:pPr>
            <w:r>
              <w:rPr>
                <w:rFonts w:cs="Arial"/>
                <w:color w:val="000000" w:themeColor="text1"/>
                <w:sz w:val="24"/>
                <w:szCs w:val="24"/>
              </w:rPr>
              <w:t xml:space="preserve">Løsningens totale pris i kontraktens varighet. </w:t>
            </w:r>
          </w:p>
        </w:tc>
      </w:tr>
      <w:tr w:rsidR="000E46C7" w:rsidRPr="005C1499" w14:paraId="2EF0F4EE" w14:textId="77777777" w:rsidTr="00B22566">
        <w:trPr>
          <w:trHeight w:val="413"/>
        </w:trPr>
        <w:tc>
          <w:tcPr>
            <w:tcW w:w="2405" w:type="dxa"/>
            <w:tcBorders>
              <w:top w:val="single" w:sz="4" w:space="0" w:color="auto"/>
              <w:left w:val="single" w:sz="4" w:space="0" w:color="auto"/>
              <w:bottom w:val="single" w:sz="4" w:space="0" w:color="auto"/>
              <w:right w:val="single" w:sz="4" w:space="0" w:color="auto"/>
            </w:tcBorders>
            <w:vAlign w:val="center"/>
          </w:tcPr>
          <w:p w14:paraId="1F640593" w14:textId="77777777" w:rsidR="000E46C7" w:rsidRPr="00C0723C" w:rsidDel="00840E38" w:rsidRDefault="000E46C7" w:rsidP="00B22566">
            <w:pPr>
              <w:keepNext/>
              <w:keepLines/>
              <w:rPr>
                <w:rFonts w:cs="Arial"/>
                <w:b/>
                <w:bCs/>
                <w:color w:val="000000" w:themeColor="text1"/>
                <w:sz w:val="24"/>
                <w:szCs w:val="24"/>
              </w:rPr>
            </w:pPr>
            <w:r w:rsidRPr="00C0723C">
              <w:rPr>
                <w:rFonts w:cs="Arial"/>
                <w:b/>
                <w:bCs/>
                <w:color w:val="000000" w:themeColor="text1"/>
                <w:sz w:val="24"/>
                <w:szCs w:val="24"/>
              </w:rPr>
              <w:t>Gjennomførings</w:t>
            </w:r>
            <w:r>
              <w:rPr>
                <w:rFonts w:cs="Arial"/>
                <w:b/>
                <w:bCs/>
                <w:color w:val="000000" w:themeColor="text1"/>
                <w:sz w:val="24"/>
                <w:szCs w:val="24"/>
              </w:rPr>
              <w:t>-</w:t>
            </w:r>
            <w:r w:rsidRPr="00C0723C">
              <w:rPr>
                <w:rFonts w:cs="Arial"/>
                <w:b/>
                <w:bCs/>
                <w:color w:val="000000" w:themeColor="text1"/>
                <w:sz w:val="24"/>
                <w:szCs w:val="24"/>
              </w:rPr>
              <w:t>evne</w:t>
            </w:r>
          </w:p>
        </w:tc>
        <w:tc>
          <w:tcPr>
            <w:tcW w:w="1276" w:type="dxa"/>
            <w:tcBorders>
              <w:top w:val="single" w:sz="4" w:space="0" w:color="auto"/>
              <w:left w:val="single" w:sz="4" w:space="0" w:color="auto"/>
              <w:bottom w:val="single" w:sz="4" w:space="0" w:color="auto"/>
              <w:right w:val="single" w:sz="4" w:space="0" w:color="auto"/>
            </w:tcBorders>
          </w:tcPr>
          <w:p w14:paraId="5B36A667" w14:textId="77777777" w:rsidR="000E46C7" w:rsidRPr="000418A0" w:rsidRDefault="000E46C7" w:rsidP="00B22566">
            <w:pPr>
              <w:keepNext/>
              <w:keepLines/>
              <w:rPr>
                <w:rFonts w:cs="Arial"/>
                <w:color w:val="000000" w:themeColor="text1"/>
                <w:sz w:val="24"/>
                <w:szCs w:val="24"/>
              </w:rPr>
            </w:pPr>
            <w:r>
              <w:rPr>
                <w:rFonts w:cs="Arial"/>
                <w:sz w:val="24"/>
                <w:szCs w:val="24"/>
              </w:rPr>
              <w:t>3</w:t>
            </w:r>
            <w:r w:rsidRPr="00AD0C6B">
              <w:rPr>
                <w:rFonts w:cs="Arial"/>
                <w:sz w:val="24"/>
                <w:szCs w:val="24"/>
              </w:rPr>
              <w:t>. prioritet</w:t>
            </w:r>
          </w:p>
        </w:tc>
        <w:tc>
          <w:tcPr>
            <w:tcW w:w="5528" w:type="dxa"/>
            <w:tcBorders>
              <w:top w:val="single" w:sz="4" w:space="0" w:color="auto"/>
              <w:left w:val="single" w:sz="4" w:space="0" w:color="auto"/>
              <w:bottom w:val="single" w:sz="4" w:space="0" w:color="auto"/>
              <w:right w:val="single" w:sz="4" w:space="0" w:color="auto"/>
            </w:tcBorders>
          </w:tcPr>
          <w:p w14:paraId="5A9A9AA1" w14:textId="77777777" w:rsidR="000E46C7" w:rsidRDefault="000E46C7" w:rsidP="00B22566">
            <w:pPr>
              <w:keepNext/>
              <w:keepLines/>
              <w:rPr>
                <w:rFonts w:cs="Arial"/>
                <w:color w:val="000000" w:themeColor="text1"/>
                <w:sz w:val="24"/>
                <w:szCs w:val="24"/>
              </w:rPr>
            </w:pPr>
            <w:commentRangeStart w:id="76"/>
            <w:r>
              <w:rPr>
                <w:rFonts w:cs="Arial"/>
                <w:color w:val="000000" w:themeColor="text1"/>
                <w:sz w:val="24"/>
                <w:szCs w:val="24"/>
              </w:rPr>
              <w:t xml:space="preserve">Hvor god gjennomføringsevne og plan tilbyder har: </w:t>
            </w:r>
          </w:p>
          <w:p w14:paraId="782AEAD3" w14:textId="77777777" w:rsidR="000E46C7" w:rsidRDefault="000E46C7" w:rsidP="00B22566">
            <w:pPr>
              <w:pStyle w:val="Listeavsnitt"/>
              <w:keepNext/>
              <w:keepLines/>
              <w:numPr>
                <w:ilvl w:val="0"/>
                <w:numId w:val="38"/>
              </w:numPr>
              <w:spacing w:before="60"/>
              <w:ind w:left="367" w:hanging="219"/>
              <w:contextualSpacing w:val="0"/>
              <w:rPr>
                <w:rFonts w:cs="Arial"/>
                <w:color w:val="000000" w:themeColor="text1"/>
                <w:sz w:val="24"/>
                <w:szCs w:val="24"/>
              </w:rPr>
            </w:pPr>
            <w:r>
              <w:rPr>
                <w:rFonts w:cs="Arial"/>
                <w:color w:val="000000" w:themeColor="text1"/>
                <w:sz w:val="24"/>
                <w:szCs w:val="24"/>
              </w:rPr>
              <w:t>Plan for implementering og gjennomføring</w:t>
            </w:r>
          </w:p>
          <w:p w14:paraId="217FA6C7" w14:textId="77777777" w:rsidR="000E46C7" w:rsidRDefault="000E46C7" w:rsidP="00B22566">
            <w:pPr>
              <w:pStyle w:val="Listeavsnitt"/>
              <w:keepNext/>
              <w:keepLines/>
              <w:numPr>
                <w:ilvl w:val="0"/>
                <w:numId w:val="38"/>
              </w:numPr>
              <w:spacing w:before="60"/>
              <w:ind w:left="367" w:hanging="219"/>
              <w:contextualSpacing w:val="0"/>
              <w:rPr>
                <w:rFonts w:cs="Arial"/>
                <w:color w:val="000000" w:themeColor="text1"/>
                <w:sz w:val="24"/>
                <w:szCs w:val="24"/>
              </w:rPr>
            </w:pPr>
            <w:r>
              <w:rPr>
                <w:rFonts w:cs="Arial"/>
                <w:color w:val="000000" w:themeColor="text1"/>
                <w:sz w:val="24"/>
                <w:szCs w:val="24"/>
              </w:rPr>
              <w:t xml:space="preserve">Metodikk </w:t>
            </w:r>
          </w:p>
          <w:p w14:paraId="392DD92A" w14:textId="77777777" w:rsidR="000E46C7" w:rsidRPr="006E31CE" w:rsidRDefault="000E46C7" w:rsidP="00B22566">
            <w:pPr>
              <w:pStyle w:val="Listeavsnitt"/>
              <w:keepNext/>
              <w:keepLines/>
              <w:numPr>
                <w:ilvl w:val="0"/>
                <w:numId w:val="38"/>
              </w:numPr>
              <w:spacing w:before="60"/>
              <w:ind w:left="367" w:hanging="219"/>
              <w:contextualSpacing w:val="0"/>
              <w:rPr>
                <w:rFonts w:cs="Arial"/>
                <w:color w:val="000000" w:themeColor="text1"/>
                <w:sz w:val="24"/>
                <w:szCs w:val="24"/>
              </w:rPr>
            </w:pPr>
            <w:r>
              <w:rPr>
                <w:rFonts w:cs="Arial"/>
                <w:color w:val="000000" w:themeColor="text1"/>
                <w:sz w:val="24"/>
                <w:szCs w:val="24"/>
              </w:rPr>
              <w:t>Risikovurdering med forslag til risikohåndtering</w:t>
            </w:r>
            <w:commentRangeEnd w:id="76"/>
            <w:r w:rsidRPr="006E31CE">
              <w:rPr>
                <w:rStyle w:val="Merknadsreferanse"/>
                <w:rFonts w:cs="Arial"/>
                <w:color w:val="000000" w:themeColor="text1"/>
                <w:sz w:val="24"/>
                <w:szCs w:val="24"/>
              </w:rPr>
              <w:commentReference w:id="76"/>
            </w:r>
          </w:p>
        </w:tc>
      </w:tr>
      <w:tr w:rsidR="000E46C7" w:rsidRPr="005C1499" w14:paraId="45F67FB9" w14:textId="77777777" w:rsidTr="00B22566">
        <w:trPr>
          <w:trHeight w:val="413"/>
        </w:trPr>
        <w:tc>
          <w:tcPr>
            <w:tcW w:w="2405" w:type="dxa"/>
            <w:tcBorders>
              <w:top w:val="single" w:sz="4" w:space="0" w:color="auto"/>
              <w:left w:val="single" w:sz="4" w:space="0" w:color="auto"/>
              <w:bottom w:val="single" w:sz="4" w:space="0" w:color="auto"/>
              <w:right w:val="single" w:sz="4" w:space="0" w:color="auto"/>
            </w:tcBorders>
            <w:vAlign w:val="center"/>
          </w:tcPr>
          <w:p w14:paraId="6CF10BAD" w14:textId="77777777" w:rsidR="000E46C7" w:rsidRPr="00C0723C" w:rsidRDefault="000E46C7" w:rsidP="00B22566">
            <w:pPr>
              <w:keepNext/>
              <w:keepLines/>
              <w:rPr>
                <w:rFonts w:cs="Arial"/>
                <w:b/>
                <w:bCs/>
                <w:color w:val="000000" w:themeColor="text1"/>
                <w:sz w:val="24"/>
                <w:szCs w:val="24"/>
              </w:rPr>
            </w:pPr>
            <w:commentRangeStart w:id="77"/>
            <w:r>
              <w:rPr>
                <w:rFonts w:cs="Arial"/>
                <w:b/>
                <w:bCs/>
                <w:color w:val="000000" w:themeColor="text1"/>
                <w:sz w:val="24"/>
                <w:szCs w:val="24"/>
              </w:rPr>
              <w:t>Miljø</w:t>
            </w:r>
          </w:p>
        </w:tc>
        <w:tc>
          <w:tcPr>
            <w:tcW w:w="1276" w:type="dxa"/>
            <w:tcBorders>
              <w:top w:val="single" w:sz="4" w:space="0" w:color="auto"/>
              <w:left w:val="single" w:sz="4" w:space="0" w:color="auto"/>
              <w:bottom w:val="single" w:sz="4" w:space="0" w:color="auto"/>
              <w:right w:val="single" w:sz="4" w:space="0" w:color="auto"/>
            </w:tcBorders>
          </w:tcPr>
          <w:p w14:paraId="7659D50B" w14:textId="77777777" w:rsidR="000E46C7" w:rsidRPr="00A42752" w:rsidRDefault="000E46C7" w:rsidP="00B22566">
            <w:pPr>
              <w:keepNext/>
              <w:keepLines/>
              <w:rPr>
                <w:rFonts w:cs="Arial"/>
                <w:sz w:val="24"/>
                <w:szCs w:val="24"/>
              </w:rPr>
            </w:pPr>
            <w:r w:rsidRPr="00624A12">
              <w:rPr>
                <w:rFonts w:cs="Arial"/>
                <w:sz w:val="24"/>
                <w:szCs w:val="24"/>
              </w:rPr>
              <w:t>4.</w:t>
            </w:r>
            <w:r>
              <w:rPr>
                <w:rFonts w:cs="Arial"/>
                <w:sz w:val="24"/>
                <w:szCs w:val="24"/>
              </w:rPr>
              <w:t xml:space="preserve"> </w:t>
            </w:r>
            <w:r w:rsidRPr="00A42752">
              <w:rPr>
                <w:rFonts w:cs="Arial"/>
                <w:sz w:val="24"/>
                <w:szCs w:val="24"/>
              </w:rPr>
              <w:t>prioritet</w:t>
            </w:r>
            <w:commentRangeEnd w:id="77"/>
            <w:r w:rsidRPr="00A42752">
              <w:rPr>
                <w:rStyle w:val="Merknadsreferanse"/>
                <w:rFonts w:cs="Arial"/>
                <w:sz w:val="24"/>
                <w:szCs w:val="24"/>
              </w:rPr>
              <w:commentReference w:id="77"/>
            </w:r>
          </w:p>
        </w:tc>
        <w:tc>
          <w:tcPr>
            <w:tcW w:w="5528" w:type="dxa"/>
            <w:tcBorders>
              <w:top w:val="single" w:sz="4" w:space="0" w:color="auto"/>
              <w:left w:val="single" w:sz="4" w:space="0" w:color="auto"/>
              <w:bottom w:val="single" w:sz="4" w:space="0" w:color="auto"/>
              <w:right w:val="single" w:sz="4" w:space="0" w:color="auto"/>
            </w:tcBorders>
          </w:tcPr>
          <w:p w14:paraId="6F4F0818" w14:textId="77777777" w:rsidR="000E46C7" w:rsidRDefault="000E46C7" w:rsidP="00B22566">
            <w:pPr>
              <w:keepNext/>
              <w:keepLines/>
              <w:rPr>
                <w:rFonts w:cs="Arial"/>
                <w:color w:val="000000" w:themeColor="text1"/>
                <w:sz w:val="24"/>
                <w:szCs w:val="24"/>
              </w:rPr>
            </w:pPr>
          </w:p>
        </w:tc>
      </w:tr>
    </w:tbl>
    <w:p w14:paraId="293E43CB" w14:textId="77777777" w:rsidR="000E46C7" w:rsidRDefault="000E46C7" w:rsidP="000E46C7">
      <w:pPr>
        <w:rPr>
          <w:rFonts w:cs="Arial"/>
          <w:sz w:val="24"/>
          <w:szCs w:val="24"/>
        </w:rPr>
      </w:pPr>
      <w:bookmarkStart w:id="78" w:name="_Toc181105607"/>
      <w:bookmarkStart w:id="79" w:name="_Toc181105611"/>
      <w:bookmarkStart w:id="80" w:name="_Toc181105615"/>
      <w:bookmarkStart w:id="81" w:name="_Toc181105616"/>
      <w:bookmarkStart w:id="82" w:name="_Toc181105620"/>
      <w:bookmarkStart w:id="83" w:name="_Toc181105624"/>
      <w:bookmarkStart w:id="84" w:name="_Toc181105625"/>
      <w:bookmarkStart w:id="85" w:name="_Toc181105627"/>
      <w:bookmarkStart w:id="86" w:name="_Toc181105631"/>
      <w:bookmarkStart w:id="87" w:name="_Toc181105635"/>
      <w:bookmarkStart w:id="88" w:name="_Toc181105639"/>
      <w:bookmarkStart w:id="89" w:name="_Toc181105643"/>
      <w:bookmarkStart w:id="90" w:name="_Toc181105647"/>
      <w:bookmarkStart w:id="91" w:name="_Toc181105651"/>
      <w:bookmarkStart w:id="92" w:name="_Toc181105655"/>
      <w:bookmarkStart w:id="93" w:name="_Toc181105657"/>
      <w:bookmarkStart w:id="94" w:name="_Toc181105659"/>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4BB86DB" w14:textId="77777777" w:rsidR="000E46C7" w:rsidRDefault="000E46C7" w:rsidP="000E46C7">
      <w:pPr>
        <w:rPr>
          <w:rFonts w:cs="Arial"/>
          <w:sz w:val="24"/>
          <w:szCs w:val="24"/>
        </w:rPr>
      </w:pPr>
      <w:r w:rsidRPr="00D81152">
        <w:rPr>
          <w:rFonts w:cs="Arial"/>
          <w:sz w:val="24"/>
          <w:szCs w:val="24"/>
        </w:rPr>
        <w:t xml:space="preserve">Endelige tildelingskriterier, underkriterier og vekting vil bli </w:t>
      </w:r>
      <w:r>
        <w:rPr>
          <w:rFonts w:cs="Arial"/>
          <w:sz w:val="24"/>
          <w:szCs w:val="24"/>
        </w:rPr>
        <w:t xml:space="preserve">besluttet i løpet av </w:t>
      </w:r>
      <w:r w:rsidRPr="00D81152">
        <w:rPr>
          <w:rFonts w:cs="Arial"/>
          <w:sz w:val="24"/>
          <w:szCs w:val="24"/>
        </w:rPr>
        <w:t>dialogen og senest i invitasjonen til å inngi endelig tilbud.</w:t>
      </w:r>
    </w:p>
    <w:p w14:paraId="39315DAB" w14:textId="77777777" w:rsidR="000E46C7" w:rsidRDefault="000E46C7" w:rsidP="000E46C7">
      <w:pPr>
        <w:pStyle w:val="Overskrift2"/>
        <w:rPr>
          <w:rFonts w:ascii="Arial" w:eastAsia="Times New Roman" w:hAnsi="Arial" w:cs="Arial"/>
          <w:b/>
          <w:bCs/>
          <w:color w:val="auto"/>
          <w:sz w:val="24"/>
          <w:szCs w:val="24"/>
        </w:rPr>
      </w:pPr>
      <w:bookmarkStart w:id="95" w:name="_Toc34651765"/>
      <w:bookmarkStart w:id="96" w:name="_Toc156292768"/>
      <w:bookmarkStart w:id="97" w:name="_Toc215224212"/>
      <w:bookmarkStart w:id="98" w:name="_Toc215818955"/>
    </w:p>
    <w:p w14:paraId="35E3485B" w14:textId="77777777" w:rsidR="000E46C7" w:rsidRPr="00AA7BD9" w:rsidRDefault="000E46C7" w:rsidP="000E46C7">
      <w:pPr>
        <w:pStyle w:val="Overskrift2"/>
        <w:keepLines w:val="0"/>
        <w:numPr>
          <w:ilvl w:val="1"/>
          <w:numId w:val="31"/>
        </w:numPr>
        <w:spacing w:before="240" w:after="60"/>
        <w:rPr>
          <w:rFonts w:ascii="Arial" w:eastAsia="Times New Roman" w:hAnsi="Arial" w:cs="Arial"/>
          <w:b/>
          <w:bCs/>
          <w:i/>
          <w:iCs/>
          <w:color w:val="auto"/>
          <w:sz w:val="28"/>
          <w:szCs w:val="28"/>
        </w:rPr>
      </w:pPr>
      <w:bookmarkStart w:id="99" w:name="_Toc225153966"/>
      <w:r w:rsidRPr="00AA7BD9">
        <w:rPr>
          <w:rFonts w:ascii="Arial" w:eastAsia="Times New Roman" w:hAnsi="Arial" w:cs="Arial"/>
          <w:b/>
          <w:bCs/>
          <w:i/>
          <w:iCs/>
          <w:color w:val="auto"/>
          <w:sz w:val="28"/>
          <w:szCs w:val="28"/>
        </w:rPr>
        <w:t>Tildeling av kontrakt</w:t>
      </w:r>
      <w:bookmarkEnd w:id="95"/>
      <w:bookmarkEnd w:id="96"/>
      <w:bookmarkEnd w:id="97"/>
      <w:bookmarkEnd w:id="98"/>
      <w:bookmarkEnd w:id="99"/>
    </w:p>
    <w:p w14:paraId="6B5B9FBA" w14:textId="77777777" w:rsidR="000E46C7" w:rsidRPr="00BC677E" w:rsidRDefault="000E46C7" w:rsidP="000E46C7">
      <w:pPr>
        <w:rPr>
          <w:rFonts w:cs="Arial"/>
          <w:sz w:val="24"/>
          <w:szCs w:val="24"/>
        </w:rPr>
      </w:pPr>
      <w:r w:rsidRPr="00BC677E">
        <w:rPr>
          <w:rFonts w:cs="Arial"/>
          <w:sz w:val="24"/>
          <w:szCs w:val="24"/>
        </w:rPr>
        <w:t xml:space="preserve">Beslutning om tildeling av kontrakt vil bli varslet skriftlig til alle </w:t>
      </w:r>
      <w:r w:rsidRPr="002D1AEA">
        <w:rPr>
          <w:rFonts w:cs="Arial"/>
          <w:sz w:val="24"/>
          <w:szCs w:val="24"/>
        </w:rPr>
        <w:t>tilbydere</w:t>
      </w:r>
      <w:r w:rsidRPr="00BC677E">
        <w:rPr>
          <w:rFonts w:cs="Arial"/>
          <w:sz w:val="24"/>
          <w:szCs w:val="24"/>
        </w:rPr>
        <w:t xml:space="preserve"> samtidig i rimelig tid før avtalen signeres. Vedtaket vil inneholde en begrunnelse for valg av leverandør og gi informasjon om perioden før kontrakten signeres (</w:t>
      </w:r>
      <w:r w:rsidRPr="002D1AEA">
        <w:rPr>
          <w:rFonts w:cs="Arial"/>
          <w:sz w:val="24"/>
          <w:szCs w:val="24"/>
        </w:rPr>
        <w:t>karensperiode</w:t>
      </w:r>
      <w:r w:rsidRPr="00BC677E">
        <w:rPr>
          <w:rFonts w:cs="Arial"/>
          <w:sz w:val="24"/>
          <w:szCs w:val="24"/>
        </w:rPr>
        <w:t>).</w:t>
      </w:r>
    </w:p>
    <w:p w14:paraId="350B8627" w14:textId="77777777" w:rsidR="000E46C7" w:rsidRDefault="000E46C7" w:rsidP="000E46C7">
      <w:pPr>
        <w:rPr>
          <w:rFonts w:cs="Arial"/>
          <w:sz w:val="24"/>
          <w:szCs w:val="24"/>
        </w:rPr>
      </w:pPr>
    </w:p>
    <w:p w14:paraId="16264915" w14:textId="77777777" w:rsidR="000E46C7" w:rsidRPr="00F74850" w:rsidRDefault="000E46C7" w:rsidP="000E46C7">
      <w:pPr>
        <w:rPr>
          <w:rFonts w:eastAsia="Calibri" w:cs="Arial"/>
          <w:sz w:val="24"/>
          <w:szCs w:val="24"/>
        </w:rPr>
      </w:pPr>
      <w:r w:rsidRPr="00F74850">
        <w:rPr>
          <w:rFonts w:eastAsia="Calibri" w:cs="Arial"/>
          <w:sz w:val="24"/>
          <w:szCs w:val="24"/>
        </w:rPr>
        <w:t>O</w:t>
      </w:r>
      <w:r w:rsidRPr="00BD2FD4">
        <w:rPr>
          <w:rFonts w:eastAsia="Calibri" w:cs="Arial"/>
          <w:sz w:val="24"/>
          <w:szCs w:val="24"/>
        </w:rPr>
        <w:t>ppdragsgiver forbeholder seg retten til å avlyse konkurransen dersom det foreligger saklig grunn, jf. FOA § 25-4.</w:t>
      </w:r>
    </w:p>
    <w:p w14:paraId="55CE65F9" w14:textId="77777777" w:rsidR="000E46C7" w:rsidRDefault="000E46C7" w:rsidP="000E46C7">
      <w:pPr>
        <w:rPr>
          <w:rFonts w:cs="Arial"/>
          <w:sz w:val="24"/>
          <w:szCs w:val="24"/>
        </w:rPr>
      </w:pPr>
    </w:p>
    <w:p w14:paraId="6A2AD5E6" w14:textId="77777777" w:rsidR="000E46C7" w:rsidRPr="00902051" w:rsidRDefault="000E46C7" w:rsidP="000E46C7">
      <w:pPr>
        <w:pStyle w:val="Overskrift2"/>
        <w:keepLines w:val="0"/>
        <w:numPr>
          <w:ilvl w:val="1"/>
          <w:numId w:val="31"/>
        </w:numPr>
        <w:spacing w:before="240" w:after="60"/>
        <w:rPr>
          <w:rFonts w:ascii="Arial" w:eastAsia="Times New Roman" w:hAnsi="Arial" w:cs="Arial"/>
          <w:b/>
          <w:i/>
          <w:color w:val="auto"/>
          <w:sz w:val="28"/>
          <w:szCs w:val="28"/>
        </w:rPr>
      </w:pPr>
      <w:bookmarkStart w:id="100" w:name="_Toc215747233"/>
      <w:bookmarkStart w:id="101" w:name="_Toc218686233"/>
      <w:bookmarkStart w:id="102" w:name="_Toc225153967"/>
      <w:commentRangeStart w:id="103"/>
      <w:r w:rsidRPr="00902051">
        <w:rPr>
          <w:rFonts w:ascii="Arial" w:eastAsia="Times New Roman" w:hAnsi="Arial" w:cs="Arial"/>
          <w:b/>
          <w:i/>
          <w:color w:val="auto"/>
          <w:sz w:val="28"/>
          <w:szCs w:val="28"/>
        </w:rPr>
        <w:t>Kontraktsvilkår</w:t>
      </w:r>
      <w:bookmarkEnd w:id="100"/>
      <w:commentRangeEnd w:id="103"/>
      <w:r w:rsidRPr="00902051">
        <w:rPr>
          <w:rStyle w:val="Merknadsreferanse"/>
          <w:rFonts w:ascii="Arial" w:eastAsia="Times New Roman" w:hAnsi="Arial" w:cs="Arial"/>
          <w:b/>
          <w:i/>
          <w:color w:val="auto"/>
          <w:sz w:val="28"/>
          <w:szCs w:val="28"/>
        </w:rPr>
        <w:commentReference w:id="103"/>
      </w:r>
      <w:bookmarkEnd w:id="102"/>
    </w:p>
    <w:p w14:paraId="085CCD99" w14:textId="77777777" w:rsidR="000E46C7" w:rsidRDefault="000E46C7" w:rsidP="000E46C7">
      <w:pPr>
        <w:rPr>
          <w:rFonts w:cs="Arial"/>
          <w:sz w:val="24"/>
          <w:szCs w:val="24"/>
        </w:rPr>
      </w:pPr>
      <w:r w:rsidRPr="007A0136">
        <w:rPr>
          <w:rFonts w:cs="Arial"/>
          <w:sz w:val="24"/>
          <w:szCs w:val="24"/>
        </w:rPr>
        <w:t xml:space="preserve">Utgangspunktet for vilkårene for leveransen er kontraktsvilkårene i vedlegg </w:t>
      </w:r>
      <w:r>
        <w:rPr>
          <w:rFonts w:cs="Arial"/>
          <w:sz w:val="24"/>
          <w:szCs w:val="24"/>
        </w:rPr>
        <w:t>7.</w:t>
      </w:r>
      <w:r w:rsidRPr="007A0136">
        <w:rPr>
          <w:rFonts w:cs="Arial"/>
          <w:sz w:val="24"/>
          <w:szCs w:val="24"/>
        </w:rPr>
        <w:t xml:space="preserve"> Oppdragsgiver forbeholder seg retten til å gjøre endringer som følger av dialogen. Følgende vilkår vil ikke være gjenstand for dialog/forhandling:</w:t>
      </w:r>
      <w:bookmarkEnd w:id="101"/>
    </w:p>
    <w:p w14:paraId="6B480F6A" w14:textId="77777777" w:rsidR="000E46C7" w:rsidRDefault="000E46C7" w:rsidP="000E46C7">
      <w:pPr>
        <w:rPr>
          <w:rFonts w:cs="Arial"/>
          <w:sz w:val="24"/>
          <w:szCs w:val="24"/>
        </w:rPr>
      </w:pPr>
    </w:p>
    <w:p w14:paraId="753E680B" w14:textId="77777777" w:rsidR="0062206B" w:rsidRDefault="0062206B" w:rsidP="000E46C7">
      <w:pPr>
        <w:rPr>
          <w:rFonts w:cs="Arial"/>
          <w:b/>
          <w:bCs/>
          <w:sz w:val="24"/>
          <w:szCs w:val="24"/>
        </w:rPr>
      </w:pPr>
    </w:p>
    <w:p w14:paraId="554846E5" w14:textId="77777777" w:rsidR="0062206B" w:rsidRDefault="0062206B" w:rsidP="000E46C7">
      <w:pPr>
        <w:rPr>
          <w:rFonts w:cs="Arial"/>
          <w:b/>
          <w:bCs/>
          <w:sz w:val="24"/>
          <w:szCs w:val="24"/>
        </w:rPr>
      </w:pPr>
    </w:p>
    <w:p w14:paraId="0A5DF2C9" w14:textId="77777777" w:rsidR="0062206B" w:rsidRDefault="0062206B" w:rsidP="000E46C7">
      <w:pPr>
        <w:rPr>
          <w:rFonts w:cs="Arial"/>
          <w:b/>
          <w:bCs/>
          <w:sz w:val="24"/>
          <w:szCs w:val="24"/>
        </w:rPr>
      </w:pPr>
    </w:p>
    <w:p w14:paraId="4684557C" w14:textId="50D4AF82" w:rsidR="000E46C7" w:rsidRPr="00902051" w:rsidRDefault="000E46C7" w:rsidP="000E46C7">
      <w:pPr>
        <w:rPr>
          <w:rFonts w:cs="Arial"/>
          <w:b/>
          <w:sz w:val="24"/>
          <w:szCs w:val="24"/>
        </w:rPr>
      </w:pPr>
      <w:commentRangeStart w:id="104"/>
      <w:r w:rsidRPr="00F6395C">
        <w:rPr>
          <w:rFonts w:cs="Arial"/>
          <w:b/>
          <w:bCs/>
          <w:sz w:val="24"/>
          <w:szCs w:val="24"/>
        </w:rPr>
        <w:lastRenderedPageBreak/>
        <w:t>Krav til lønns- og arbeidsvilkår</w:t>
      </w:r>
      <w:commentRangeEnd w:id="104"/>
      <w:r w:rsidRPr="00902051">
        <w:rPr>
          <w:rStyle w:val="Merknadsreferanse"/>
          <w:rFonts w:cs="Arial"/>
          <w:b/>
          <w:sz w:val="24"/>
          <w:szCs w:val="24"/>
        </w:rPr>
        <w:commentReference w:id="104"/>
      </w:r>
    </w:p>
    <w:p w14:paraId="5DD0592D" w14:textId="44A0347D" w:rsidR="000E46C7" w:rsidRPr="00D40716" w:rsidRDefault="000E46C7" w:rsidP="000E46C7">
      <w:pPr>
        <w:rPr>
          <w:rFonts w:cs="Arial"/>
        </w:rPr>
      </w:pPr>
      <w:r w:rsidRPr="00D40716">
        <w:rPr>
          <w:rFonts w:cs="Arial"/>
          <w:sz w:val="24"/>
          <w:szCs w:val="24"/>
        </w:rPr>
        <w:t>Kontrakten vil inneholde krav om lønns- og arbeidsvilkår, dokumentasjon og sanksjoner i samsvar med forskrift om lønns- og arbeidsvilkår av 8. februar 2008 nr. 112.</w:t>
      </w:r>
    </w:p>
    <w:p w14:paraId="1CF9F91A" w14:textId="77777777" w:rsidR="000E46C7" w:rsidRPr="00902051" w:rsidRDefault="000E46C7" w:rsidP="000E46C7">
      <w:pPr>
        <w:rPr>
          <w:rFonts w:cs="Arial"/>
          <w:sz w:val="24"/>
          <w:szCs w:val="24"/>
        </w:rPr>
      </w:pPr>
    </w:p>
    <w:p w14:paraId="3CD6278C" w14:textId="77777777" w:rsidR="000E46C7" w:rsidRPr="00902051" w:rsidRDefault="000E46C7" w:rsidP="000E46C7">
      <w:pPr>
        <w:rPr>
          <w:rFonts w:cs="Arial"/>
          <w:b/>
          <w:sz w:val="24"/>
          <w:szCs w:val="24"/>
        </w:rPr>
      </w:pPr>
      <w:r w:rsidRPr="00F6395C">
        <w:rPr>
          <w:rFonts w:cs="Arial"/>
          <w:b/>
          <w:bCs/>
          <w:sz w:val="24"/>
          <w:szCs w:val="24"/>
        </w:rPr>
        <w:t xml:space="preserve">Krav til </w:t>
      </w:r>
      <w:commentRangeStart w:id="105"/>
      <w:r w:rsidRPr="00F6395C">
        <w:rPr>
          <w:rFonts w:cs="Arial"/>
          <w:b/>
          <w:bCs/>
          <w:sz w:val="24"/>
          <w:szCs w:val="24"/>
        </w:rPr>
        <w:t>lærlinger</w:t>
      </w:r>
      <w:commentRangeEnd w:id="105"/>
      <w:r w:rsidRPr="00902051">
        <w:rPr>
          <w:rStyle w:val="Merknadsreferanse"/>
          <w:rFonts w:cs="Arial"/>
          <w:b/>
          <w:sz w:val="24"/>
          <w:szCs w:val="24"/>
        </w:rPr>
        <w:commentReference w:id="105"/>
      </w:r>
    </w:p>
    <w:p w14:paraId="7EB7FC2C" w14:textId="77777777" w:rsidR="000E46C7" w:rsidRPr="00D40716" w:rsidRDefault="000E46C7" w:rsidP="000E46C7">
      <w:pPr>
        <w:rPr>
          <w:rFonts w:cs="Arial"/>
        </w:rPr>
      </w:pPr>
      <w:r w:rsidRPr="00D40716">
        <w:rPr>
          <w:rFonts w:cs="Arial"/>
          <w:sz w:val="24"/>
          <w:szCs w:val="24"/>
        </w:rPr>
        <w:t>Kontrakten vil inneholde krav til lærlinger i samsvar med forskrift om plikt til å stille krav om bruk av lærlinger i offentlige kontrakter (FOR-2016-12-17-1708).</w:t>
      </w:r>
    </w:p>
    <w:p w14:paraId="73522DC6" w14:textId="77777777" w:rsidR="000E46C7" w:rsidRPr="00902051" w:rsidRDefault="000E46C7" w:rsidP="000E46C7">
      <w:pPr>
        <w:rPr>
          <w:rFonts w:cs="Arial"/>
          <w:sz w:val="24"/>
          <w:szCs w:val="24"/>
        </w:rPr>
      </w:pPr>
    </w:p>
    <w:p w14:paraId="32B306A2" w14:textId="77777777" w:rsidR="000E46C7" w:rsidRPr="00902051" w:rsidRDefault="000E46C7" w:rsidP="000E46C7">
      <w:pPr>
        <w:rPr>
          <w:rFonts w:cs="Arial"/>
          <w:b/>
          <w:sz w:val="24"/>
          <w:szCs w:val="24"/>
        </w:rPr>
      </w:pPr>
      <w:r w:rsidRPr="00F6395C">
        <w:rPr>
          <w:rFonts w:cs="Arial"/>
          <w:b/>
          <w:bCs/>
          <w:sz w:val="24"/>
          <w:szCs w:val="24"/>
        </w:rPr>
        <w:t>Krav</w:t>
      </w:r>
      <w:commentRangeStart w:id="106"/>
      <w:r w:rsidRPr="00F6395C">
        <w:rPr>
          <w:rFonts w:cs="Arial"/>
          <w:b/>
          <w:bCs/>
          <w:sz w:val="24"/>
          <w:szCs w:val="24"/>
        </w:rPr>
        <w:t xml:space="preserve"> til betaling via bank</w:t>
      </w:r>
      <w:commentRangeEnd w:id="106"/>
      <w:r w:rsidRPr="00902051">
        <w:rPr>
          <w:rStyle w:val="Merknadsreferanse"/>
          <w:rFonts w:cs="Arial"/>
          <w:b/>
          <w:sz w:val="24"/>
          <w:szCs w:val="24"/>
        </w:rPr>
        <w:commentReference w:id="106"/>
      </w:r>
    </w:p>
    <w:p w14:paraId="19123884" w14:textId="77777777" w:rsidR="000E46C7" w:rsidRPr="00D40716" w:rsidRDefault="000E46C7" w:rsidP="000E46C7">
      <w:pPr>
        <w:rPr>
          <w:rFonts w:cs="Arial"/>
        </w:rPr>
      </w:pPr>
      <w:r w:rsidRPr="00D40716">
        <w:rPr>
          <w:rFonts w:cs="Arial"/>
          <w:sz w:val="24"/>
          <w:szCs w:val="24"/>
        </w:rPr>
        <w:t>Kontrakten vil inneholde krav til betaling via bank i samsvar med FOA § 19-5.</w:t>
      </w:r>
    </w:p>
    <w:p w14:paraId="6B0ED440" w14:textId="77777777" w:rsidR="000E46C7" w:rsidRPr="00BC677E" w:rsidRDefault="000E46C7" w:rsidP="000E46C7">
      <w:pPr>
        <w:rPr>
          <w:rFonts w:cs="Arial"/>
          <w:sz w:val="24"/>
          <w:szCs w:val="24"/>
        </w:rPr>
      </w:pPr>
      <w:r w:rsidRPr="00BC677E">
        <w:rPr>
          <w:rFonts w:cs="Arial"/>
          <w:sz w:val="24"/>
          <w:szCs w:val="24"/>
        </w:rPr>
        <w:br/>
      </w:r>
      <w:bookmarkStart w:id="107" w:name="_Toc215818935"/>
    </w:p>
    <w:p w14:paraId="32F19336" w14:textId="77777777" w:rsidR="000E46C7" w:rsidRPr="00750F06" w:rsidRDefault="000E46C7" w:rsidP="000E46C7">
      <w:pPr>
        <w:pStyle w:val="Overskrift1"/>
        <w:keepLines w:val="0"/>
        <w:numPr>
          <w:ilvl w:val="0"/>
          <w:numId w:val="31"/>
        </w:numPr>
        <w:spacing w:before="240" w:after="60"/>
        <w:rPr>
          <w:rFonts w:ascii="Arial" w:eastAsia="Times New Roman" w:hAnsi="Arial" w:cs="Arial"/>
          <w:b/>
          <w:bCs/>
          <w:color w:val="auto"/>
          <w:kern w:val="32"/>
          <w:sz w:val="32"/>
          <w:szCs w:val="32"/>
        </w:rPr>
      </w:pPr>
      <w:bookmarkStart w:id="108" w:name="_Toc225153968"/>
      <w:bookmarkEnd w:id="107"/>
      <w:r w:rsidRPr="00750F06">
        <w:rPr>
          <w:rFonts w:ascii="Arial" w:eastAsia="Times New Roman" w:hAnsi="Arial" w:cs="Arial"/>
          <w:b/>
          <w:bCs/>
          <w:color w:val="auto"/>
          <w:kern w:val="32"/>
          <w:sz w:val="32"/>
          <w:szCs w:val="32"/>
        </w:rPr>
        <w:t>AVVISNING</w:t>
      </w:r>
      <w:bookmarkEnd w:id="108"/>
    </w:p>
    <w:p w14:paraId="78A9511C" w14:textId="77777777" w:rsidR="000E46C7" w:rsidRDefault="000E46C7" w:rsidP="000E46C7">
      <w:pPr>
        <w:rPr>
          <w:rFonts w:cs="Arial"/>
          <w:sz w:val="24"/>
          <w:szCs w:val="24"/>
        </w:rPr>
      </w:pPr>
      <w:r w:rsidRPr="00A66D63">
        <w:rPr>
          <w:rFonts w:cs="Arial"/>
          <w:sz w:val="24"/>
          <w:szCs w:val="24"/>
        </w:rPr>
        <w:t>I denne konkurransen gjelder avvisningsreglene i FOA kap. 24. Oppdragsgiver anmoder leverandørene om å gjøre seg kjent med disse.</w:t>
      </w:r>
      <w:r>
        <w:rPr>
          <w:rFonts w:cs="Arial"/>
          <w:sz w:val="24"/>
          <w:szCs w:val="24"/>
        </w:rPr>
        <w:t xml:space="preserve"> </w:t>
      </w:r>
    </w:p>
    <w:p w14:paraId="12999EDA" w14:textId="77777777" w:rsidR="000E46C7" w:rsidRDefault="000E46C7" w:rsidP="000E46C7">
      <w:pPr>
        <w:rPr>
          <w:rFonts w:ascii="Calibri" w:eastAsia="Calibri" w:hAnsi="Calibri" w:cs="Calibri"/>
        </w:rPr>
      </w:pPr>
    </w:p>
    <w:p w14:paraId="2A6FD874" w14:textId="77777777" w:rsidR="000E46C7" w:rsidRPr="006838FD" w:rsidRDefault="000E46C7" w:rsidP="000E46C7">
      <w:pPr>
        <w:rPr>
          <w:rFonts w:ascii="Calibri" w:eastAsia="Calibri" w:hAnsi="Calibri" w:cs="Calibri"/>
        </w:rPr>
      </w:pPr>
    </w:p>
    <w:p w14:paraId="1FCFAA04" w14:textId="77777777" w:rsidR="000E46C7" w:rsidRPr="00A734C5" w:rsidRDefault="000E46C7" w:rsidP="000E46C7">
      <w:pPr>
        <w:pStyle w:val="Overskrift1"/>
        <w:rPr>
          <w:rFonts w:ascii="Arial" w:eastAsia="Times New Roman" w:hAnsi="Arial" w:cs="Arial"/>
          <w:b/>
          <w:color w:val="auto"/>
          <w:kern w:val="32"/>
          <w:sz w:val="32"/>
          <w:szCs w:val="32"/>
        </w:rPr>
      </w:pPr>
      <w:bookmarkStart w:id="109" w:name="_Toc222123149"/>
      <w:bookmarkStart w:id="110" w:name="_Toc214016405"/>
      <w:bookmarkStart w:id="111" w:name="_Toc225153969"/>
      <w:r w:rsidRPr="00A734C5">
        <w:rPr>
          <w:rFonts w:ascii="Arial" w:eastAsia="Times New Roman" w:hAnsi="Arial" w:cs="Arial"/>
          <w:b/>
          <w:color w:val="auto"/>
          <w:kern w:val="32"/>
          <w:sz w:val="32"/>
          <w:szCs w:val="32"/>
        </w:rPr>
        <w:t>5. KONKURRRANSEDOKUMENTER OG VEDLEGG</w:t>
      </w:r>
      <w:bookmarkEnd w:id="109"/>
      <w:bookmarkEnd w:id="111"/>
    </w:p>
    <w:p w14:paraId="7CBA270D" w14:textId="77777777" w:rsidR="000E46C7" w:rsidRPr="00B765D1" w:rsidRDefault="000E46C7" w:rsidP="000E46C7">
      <w:pPr>
        <w:pBdr>
          <w:top w:val="dashed" w:sz="4" w:space="1" w:color="FF0000"/>
          <w:left w:val="dashed" w:sz="4" w:space="4" w:color="FF0000"/>
          <w:bottom w:val="dashed" w:sz="4" w:space="1" w:color="FF0000"/>
          <w:right w:val="dashed" w:sz="4" w:space="4" w:color="FF0000"/>
        </w:pBdr>
        <w:spacing w:line="240" w:lineRule="auto"/>
        <w:rPr>
          <w:rFonts w:cs="Arial"/>
          <w:i/>
          <w:sz w:val="22"/>
          <w:szCs w:val="22"/>
        </w:rPr>
      </w:pPr>
      <w:r w:rsidRPr="00B765D1">
        <w:rPr>
          <w:rFonts w:cs="Arial"/>
          <w:i/>
          <w:sz w:val="22"/>
          <w:szCs w:val="22"/>
          <w:highlight w:val="cyan"/>
        </w:rPr>
        <w:t>Veiledning</w:t>
      </w:r>
      <w:r>
        <w:rPr>
          <w:rFonts w:cs="Arial"/>
          <w:i/>
          <w:sz w:val="22"/>
          <w:szCs w:val="22"/>
        </w:rPr>
        <w:t xml:space="preserve"> </w:t>
      </w:r>
      <w:r w:rsidRPr="00B765D1">
        <w:rPr>
          <w:rFonts w:cs="Arial"/>
          <w:i/>
          <w:sz w:val="22"/>
          <w:szCs w:val="22"/>
        </w:rPr>
        <w:t>Dette må tilpasses den enkelte konkurranse og de maler hver enkelt virksomhet benytter seg av. Andre vedlegg som kan være aktuelle inkluderer invitasjon til markedsdialog (hvis dette eksempelvis tas etter forhåndskunngjøring av konkurransen) eller rapporter og oppsummeringer av allerede gjennomført markedsdialog, tekniske beskrivelser eller beskrivelser av brukerbehov/brukerreiser.</w:t>
      </w:r>
    </w:p>
    <w:bookmarkEnd w:id="110"/>
    <w:p w14:paraId="0C79287E" w14:textId="77777777" w:rsidR="000E46C7" w:rsidRDefault="000E46C7" w:rsidP="000E46C7">
      <w:pPr>
        <w:spacing w:line="240" w:lineRule="auto"/>
        <w:rPr>
          <w:rFonts w:cs="Arial"/>
          <w:sz w:val="24"/>
          <w:szCs w:val="24"/>
        </w:rPr>
      </w:pPr>
    </w:p>
    <w:p w14:paraId="1F132C89" w14:textId="77777777" w:rsidR="000E46C7" w:rsidRPr="00A85632" w:rsidRDefault="000E46C7" w:rsidP="000E46C7">
      <w:pPr>
        <w:spacing w:line="240" w:lineRule="auto"/>
        <w:rPr>
          <w:rFonts w:cs="Arial"/>
          <w:sz w:val="24"/>
          <w:szCs w:val="24"/>
        </w:rPr>
      </w:pPr>
      <w:r w:rsidRPr="00A85632">
        <w:rPr>
          <w:rFonts w:cs="Arial"/>
          <w:sz w:val="24"/>
          <w:szCs w:val="24"/>
        </w:rPr>
        <w:t>Konkurranseregler: Dette dokumentet</w:t>
      </w:r>
    </w:p>
    <w:p w14:paraId="3DA0578A" w14:textId="77777777" w:rsidR="000E46C7" w:rsidRDefault="000E46C7" w:rsidP="000E46C7">
      <w:pPr>
        <w:spacing w:before="100" w:beforeAutospacing="1" w:after="100" w:afterAutospacing="1" w:line="240" w:lineRule="auto"/>
        <w:rPr>
          <w:rFonts w:cs="Arial"/>
          <w:sz w:val="24"/>
          <w:szCs w:val="24"/>
        </w:rPr>
      </w:pPr>
      <w:r w:rsidRPr="00A85632">
        <w:rPr>
          <w:rFonts w:cs="Arial"/>
          <w:sz w:val="24"/>
          <w:szCs w:val="24"/>
        </w:rPr>
        <w:t xml:space="preserve">Vedlegg </w:t>
      </w:r>
      <w:r>
        <w:rPr>
          <w:rFonts w:cs="Arial"/>
          <w:sz w:val="24"/>
          <w:szCs w:val="24"/>
        </w:rPr>
        <w:t>1</w:t>
      </w:r>
      <w:r w:rsidRPr="00A85632">
        <w:rPr>
          <w:rFonts w:cs="Arial"/>
          <w:sz w:val="24"/>
          <w:szCs w:val="24"/>
        </w:rPr>
        <w:t>: Behovsbeskrivelse</w:t>
      </w:r>
    </w:p>
    <w:p w14:paraId="4B4B25D2" w14:textId="77777777" w:rsidR="000E46C7" w:rsidRPr="00A85632" w:rsidRDefault="000E46C7" w:rsidP="000E46C7">
      <w:pPr>
        <w:spacing w:before="100" w:beforeAutospacing="1" w:after="100" w:afterAutospacing="1" w:line="240" w:lineRule="auto"/>
        <w:rPr>
          <w:rFonts w:cs="Arial"/>
          <w:sz w:val="24"/>
          <w:szCs w:val="24"/>
        </w:rPr>
      </w:pPr>
      <w:r>
        <w:rPr>
          <w:rFonts w:cs="Arial"/>
          <w:sz w:val="24"/>
          <w:szCs w:val="24"/>
        </w:rPr>
        <w:t>Vedlegg 2: Utkast kravspesifikasjon</w:t>
      </w:r>
    </w:p>
    <w:p w14:paraId="1CF6B738" w14:textId="77777777" w:rsidR="000E46C7" w:rsidRDefault="000E46C7" w:rsidP="000E46C7">
      <w:pPr>
        <w:spacing w:before="100" w:beforeAutospacing="1" w:after="100" w:afterAutospacing="1" w:line="240" w:lineRule="auto"/>
        <w:rPr>
          <w:rFonts w:cs="Arial"/>
          <w:sz w:val="24"/>
          <w:szCs w:val="24"/>
        </w:rPr>
      </w:pPr>
      <w:r w:rsidRPr="0248CFEE">
        <w:rPr>
          <w:rFonts w:cs="Arial"/>
          <w:sz w:val="24"/>
          <w:szCs w:val="24"/>
        </w:rPr>
        <w:t xml:space="preserve">Vedlegg </w:t>
      </w:r>
      <w:r>
        <w:rPr>
          <w:rFonts w:cs="Arial"/>
          <w:sz w:val="24"/>
          <w:szCs w:val="24"/>
        </w:rPr>
        <w:t>3</w:t>
      </w:r>
      <w:r w:rsidRPr="0248CFEE">
        <w:rPr>
          <w:rFonts w:cs="Arial"/>
          <w:sz w:val="24"/>
          <w:szCs w:val="24"/>
        </w:rPr>
        <w:t xml:space="preserve">: Mal </w:t>
      </w:r>
      <w:r>
        <w:rPr>
          <w:rFonts w:cs="Arial"/>
          <w:sz w:val="24"/>
          <w:szCs w:val="24"/>
        </w:rPr>
        <w:t>søknadsbrev</w:t>
      </w:r>
    </w:p>
    <w:p w14:paraId="3FDF8F39" w14:textId="77777777" w:rsidR="000E46C7" w:rsidRDefault="000E46C7" w:rsidP="000E46C7">
      <w:pPr>
        <w:spacing w:before="100" w:beforeAutospacing="1" w:after="100" w:afterAutospacing="1" w:line="240" w:lineRule="auto"/>
        <w:rPr>
          <w:rFonts w:cs="Arial"/>
          <w:sz w:val="24"/>
          <w:szCs w:val="24"/>
        </w:rPr>
      </w:pPr>
      <w:r>
        <w:rPr>
          <w:rFonts w:cs="Arial"/>
          <w:sz w:val="24"/>
          <w:szCs w:val="24"/>
        </w:rPr>
        <w:t xml:space="preserve">Vedlegg 4: </w:t>
      </w:r>
      <w:r w:rsidRPr="00B31FBB">
        <w:rPr>
          <w:rFonts w:cs="Arial"/>
          <w:sz w:val="24"/>
          <w:szCs w:val="24"/>
        </w:rPr>
        <w:t xml:space="preserve">Svarskjema tekniske og faglige kvalifikasjoner </w:t>
      </w:r>
      <w:r w:rsidRPr="0248CFEE">
        <w:rPr>
          <w:rFonts w:cs="Arial"/>
          <w:sz w:val="24"/>
          <w:szCs w:val="24"/>
        </w:rPr>
        <w:t xml:space="preserve"> </w:t>
      </w:r>
    </w:p>
    <w:p w14:paraId="7E865A2A" w14:textId="77777777" w:rsidR="000E46C7" w:rsidRDefault="000E46C7" w:rsidP="000E46C7">
      <w:pPr>
        <w:spacing w:before="100" w:beforeAutospacing="1" w:after="100" w:afterAutospacing="1" w:line="240" w:lineRule="auto"/>
        <w:rPr>
          <w:rFonts w:cs="Arial"/>
          <w:sz w:val="24"/>
          <w:szCs w:val="24"/>
        </w:rPr>
      </w:pPr>
      <w:r w:rsidRPr="00A85632">
        <w:rPr>
          <w:rFonts w:cs="Arial"/>
          <w:sz w:val="24"/>
          <w:szCs w:val="24"/>
        </w:rPr>
        <w:t xml:space="preserve">Vedlegg </w:t>
      </w:r>
      <w:r>
        <w:rPr>
          <w:rFonts w:cs="Arial"/>
          <w:sz w:val="24"/>
          <w:szCs w:val="24"/>
        </w:rPr>
        <w:t>5</w:t>
      </w:r>
      <w:r w:rsidRPr="00A85632">
        <w:rPr>
          <w:rFonts w:cs="Arial"/>
          <w:sz w:val="24"/>
          <w:szCs w:val="24"/>
        </w:rPr>
        <w:t xml:space="preserve">: Mal forpliktelseserklæring </w:t>
      </w:r>
    </w:p>
    <w:p w14:paraId="033E0302" w14:textId="77777777" w:rsidR="000E46C7" w:rsidRDefault="000E46C7" w:rsidP="000E46C7">
      <w:pPr>
        <w:spacing w:before="100" w:beforeAutospacing="1" w:after="100" w:afterAutospacing="1" w:line="240" w:lineRule="auto"/>
        <w:rPr>
          <w:rFonts w:cs="Arial"/>
          <w:sz w:val="24"/>
          <w:szCs w:val="24"/>
        </w:rPr>
      </w:pPr>
      <w:r>
        <w:rPr>
          <w:rFonts w:cs="Arial"/>
          <w:sz w:val="24"/>
          <w:szCs w:val="24"/>
        </w:rPr>
        <w:t xml:space="preserve">Vedlegg 6: </w:t>
      </w:r>
      <w:r w:rsidRPr="00493D78">
        <w:rPr>
          <w:rFonts w:cs="Arial"/>
          <w:sz w:val="24"/>
          <w:szCs w:val="24"/>
        </w:rPr>
        <w:t>Morselskapsgaranti</w:t>
      </w:r>
    </w:p>
    <w:p w14:paraId="7D06200A" w14:textId="77777777" w:rsidR="000E46C7" w:rsidRDefault="000E46C7" w:rsidP="000E46C7">
      <w:pPr>
        <w:spacing w:before="100" w:beforeAutospacing="1" w:after="100" w:afterAutospacing="1" w:line="240" w:lineRule="auto"/>
        <w:rPr>
          <w:rFonts w:cs="Arial"/>
          <w:sz w:val="24"/>
          <w:szCs w:val="24"/>
        </w:rPr>
      </w:pPr>
      <w:r>
        <w:rPr>
          <w:rFonts w:cs="Arial"/>
          <w:sz w:val="24"/>
          <w:szCs w:val="24"/>
        </w:rPr>
        <w:t>Vedlegg 7: Utkast til kontrakt</w:t>
      </w:r>
    </w:p>
    <w:p w14:paraId="6F08284D" w14:textId="77777777" w:rsidR="000E46C7" w:rsidRPr="00A85632" w:rsidRDefault="000E46C7" w:rsidP="000E46C7">
      <w:pPr>
        <w:spacing w:before="100" w:beforeAutospacing="1" w:after="100" w:afterAutospacing="1" w:line="240" w:lineRule="auto"/>
        <w:rPr>
          <w:rFonts w:cs="Arial"/>
          <w:sz w:val="24"/>
          <w:szCs w:val="24"/>
        </w:rPr>
      </w:pPr>
      <w:r>
        <w:rPr>
          <w:rFonts w:cs="Arial"/>
          <w:sz w:val="24"/>
          <w:szCs w:val="24"/>
        </w:rPr>
        <w:t>Vedlegg 8: Internasjonale sanksjoner ikke-russisk involvering</w:t>
      </w:r>
    </w:p>
    <w:p w14:paraId="26FF0EE1" w14:textId="77777777" w:rsidR="000E46C7" w:rsidRDefault="000E46C7" w:rsidP="000E46C7">
      <w:pPr>
        <w:spacing w:before="100" w:beforeAutospacing="1" w:after="100" w:afterAutospacing="1" w:line="240" w:lineRule="auto"/>
        <w:rPr>
          <w:rFonts w:cs="Arial"/>
          <w:sz w:val="24"/>
          <w:szCs w:val="24"/>
        </w:rPr>
      </w:pPr>
      <w:r w:rsidRPr="00A85632">
        <w:rPr>
          <w:rFonts w:cs="Arial"/>
          <w:sz w:val="24"/>
          <w:szCs w:val="24"/>
        </w:rPr>
        <w:t xml:space="preserve">Vedlegg </w:t>
      </w:r>
      <w:r>
        <w:rPr>
          <w:rFonts w:cs="Arial"/>
          <w:sz w:val="24"/>
          <w:szCs w:val="24"/>
        </w:rPr>
        <w:t>9</w:t>
      </w:r>
      <w:r w:rsidRPr="00A85632">
        <w:rPr>
          <w:rFonts w:cs="Arial"/>
          <w:sz w:val="24"/>
          <w:szCs w:val="24"/>
        </w:rPr>
        <w:t xml:space="preserve">: Mal tilbudsskjema </w:t>
      </w:r>
    </w:p>
    <w:p w14:paraId="21EA9FC9" w14:textId="77777777" w:rsidR="000E46C7" w:rsidRPr="00A85632" w:rsidRDefault="000E46C7" w:rsidP="000E46C7">
      <w:pPr>
        <w:spacing w:before="100" w:beforeAutospacing="1" w:after="100" w:afterAutospacing="1" w:line="240" w:lineRule="auto"/>
        <w:rPr>
          <w:rFonts w:cs="Arial"/>
          <w:sz w:val="24"/>
          <w:szCs w:val="24"/>
        </w:rPr>
      </w:pPr>
      <w:r w:rsidRPr="00A85632">
        <w:rPr>
          <w:rFonts w:cs="Arial"/>
          <w:sz w:val="24"/>
          <w:szCs w:val="24"/>
        </w:rPr>
        <w:lastRenderedPageBreak/>
        <w:t xml:space="preserve">Vedlegg </w:t>
      </w:r>
      <w:r>
        <w:rPr>
          <w:rFonts w:cs="Arial"/>
          <w:sz w:val="24"/>
          <w:szCs w:val="24"/>
        </w:rPr>
        <w:t>10</w:t>
      </w:r>
      <w:r w:rsidRPr="00A85632">
        <w:rPr>
          <w:rFonts w:cs="Arial"/>
          <w:sz w:val="24"/>
          <w:szCs w:val="24"/>
        </w:rPr>
        <w:t>: Mal taushet</w:t>
      </w:r>
      <w:r>
        <w:rPr>
          <w:rFonts w:cs="Arial"/>
          <w:sz w:val="24"/>
          <w:szCs w:val="24"/>
        </w:rPr>
        <w:t>s</w:t>
      </w:r>
      <w:r w:rsidRPr="00A85632">
        <w:rPr>
          <w:rFonts w:cs="Arial"/>
          <w:sz w:val="24"/>
          <w:szCs w:val="24"/>
        </w:rPr>
        <w:t xml:space="preserve">erklæring </w:t>
      </w:r>
    </w:p>
    <w:p w14:paraId="4100B7E3" w14:textId="77777777" w:rsidR="000E46C7" w:rsidRDefault="000E46C7" w:rsidP="000E46C7">
      <w:pPr>
        <w:spacing w:before="100" w:beforeAutospacing="1" w:after="100" w:afterAutospacing="1" w:line="240" w:lineRule="auto"/>
        <w:rPr>
          <w:rFonts w:cs="Arial"/>
          <w:sz w:val="24"/>
          <w:szCs w:val="24"/>
        </w:rPr>
      </w:pPr>
      <w:r w:rsidRPr="00A85632">
        <w:rPr>
          <w:rFonts w:cs="Arial"/>
          <w:sz w:val="24"/>
          <w:szCs w:val="24"/>
        </w:rPr>
        <w:t xml:space="preserve">Vedlegg </w:t>
      </w:r>
      <w:r>
        <w:rPr>
          <w:rFonts w:cs="Arial"/>
          <w:sz w:val="24"/>
          <w:szCs w:val="24"/>
        </w:rPr>
        <w:t>11</w:t>
      </w:r>
      <w:r w:rsidRPr="00A85632">
        <w:rPr>
          <w:rFonts w:cs="Arial"/>
          <w:sz w:val="24"/>
          <w:szCs w:val="24"/>
        </w:rPr>
        <w:t>: Endringslogg</w:t>
      </w:r>
    </w:p>
    <w:p w14:paraId="539B5F72" w14:textId="77777777" w:rsidR="000E46C7" w:rsidRPr="00A85632" w:rsidRDefault="000E46C7" w:rsidP="000E46C7">
      <w:pPr>
        <w:spacing w:before="100" w:beforeAutospacing="1" w:after="100" w:afterAutospacing="1" w:line="240" w:lineRule="auto"/>
        <w:rPr>
          <w:rFonts w:cs="Arial"/>
          <w:sz w:val="24"/>
          <w:szCs w:val="24"/>
        </w:rPr>
      </w:pPr>
      <w:r>
        <w:rPr>
          <w:rFonts w:cs="Arial"/>
          <w:sz w:val="24"/>
          <w:szCs w:val="24"/>
        </w:rPr>
        <w:t>Vedlegg 12: Rapport forprosjekt og oppsummering markedsdialog</w:t>
      </w:r>
    </w:p>
    <w:p w14:paraId="0AA98C68" w14:textId="77777777" w:rsidR="000E46C7" w:rsidRPr="005C1499" w:rsidRDefault="000E46C7" w:rsidP="000E46C7">
      <w:pPr>
        <w:spacing w:before="100" w:beforeAutospacing="1" w:after="100" w:afterAutospacing="1"/>
        <w:rPr>
          <w:color w:val="000000" w:themeColor="text1"/>
        </w:rPr>
      </w:pPr>
    </w:p>
    <w:p w14:paraId="1B913E7A" w14:textId="77777777" w:rsidR="00D55F99" w:rsidRDefault="00D55F99"/>
    <w:sectPr w:rsidR="00D55F99">
      <w:headerReference w:type="default" r:id="rId1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Forfatter" w:initials="A">
    <w:p w14:paraId="73E27854" w14:textId="77777777" w:rsidR="000E46C7" w:rsidRDefault="000E46C7" w:rsidP="000E46C7">
      <w:pPr>
        <w:pStyle w:val="Merknadstekst"/>
      </w:pPr>
      <w:r>
        <w:rPr>
          <w:rStyle w:val="Merknadsreferanse"/>
        </w:rPr>
        <w:annotationRef/>
      </w:r>
      <w:r>
        <w:rPr>
          <w:highlight w:val="cyan"/>
        </w:rPr>
        <w:t>Veiledning:</w:t>
      </w:r>
      <w:r>
        <w:t xml:space="preserve"> Hvis det ikke er en rammeavtale, har oppdragsgiver ikke plikt til å oppgi varighet - den kan være tidsubestemt.</w:t>
      </w:r>
    </w:p>
  </w:comment>
  <w:comment w:id="27" w:author="Forfatter" w:initials="A">
    <w:p w14:paraId="522F31A4" w14:textId="77777777" w:rsidR="000E46C7" w:rsidRDefault="000E46C7" w:rsidP="000E46C7">
      <w:pPr>
        <w:pStyle w:val="Merknadstekst"/>
      </w:pPr>
      <w:r>
        <w:rPr>
          <w:rStyle w:val="Merknadsreferanse"/>
        </w:rPr>
        <w:annotationRef/>
      </w:r>
      <w:r>
        <w:rPr>
          <w:highlight w:val="cyan"/>
        </w:rPr>
        <w:t>Veiledning:</w:t>
      </w:r>
      <w:r>
        <w:t xml:space="preserve"> I tilbudsfasen kan oppdragsgiver be leverandørene avklare, presisere og optimere tilbudene, så lenge det ikke endrer grunnleggende sider ved tilbudet eller behov og krav oppdragsgiveren har fastsatt. Se FOA §23-9.   </w:t>
      </w:r>
    </w:p>
  </w:comment>
  <w:comment w:id="30" w:author="Forfatter" w:initials="A">
    <w:p w14:paraId="7790359E" w14:textId="77777777" w:rsidR="000E46C7" w:rsidRDefault="000E46C7" w:rsidP="000E46C7">
      <w:pPr>
        <w:pStyle w:val="Merknadstekst"/>
      </w:pPr>
      <w:r>
        <w:rPr>
          <w:rStyle w:val="Merknadsreferanse"/>
        </w:rPr>
        <w:annotationRef/>
      </w:r>
      <w:r>
        <w:rPr>
          <w:highlight w:val="cyan"/>
        </w:rPr>
        <w:t>Veiledning</w:t>
      </w:r>
      <w:r>
        <w:t xml:space="preserve">: Det anbefales å starte dialogfasen med å gi informasjon om gjennomføringen, samt avklare eventuelle spørsmål og uklarheter i et felles oppstartsmøte elles i møter med hver av leverandørene. </w:t>
      </w:r>
    </w:p>
    <w:p w14:paraId="7265F4D1" w14:textId="77777777" w:rsidR="000E46C7" w:rsidRDefault="000E46C7" w:rsidP="000E46C7">
      <w:pPr>
        <w:pStyle w:val="Merknadstekst"/>
      </w:pPr>
    </w:p>
    <w:p w14:paraId="4C6DF108" w14:textId="77777777" w:rsidR="000E46C7" w:rsidRDefault="000E46C7" w:rsidP="000E46C7">
      <w:pPr>
        <w:pStyle w:val="Merknadstekst"/>
      </w:pPr>
      <w:r>
        <w:t xml:space="preserve">Ved behov kan det vurderes om befaring på lokasjon eller møte med sluttbruker skal inngå som en del av oppstart av dialogfase. </w:t>
      </w:r>
    </w:p>
  </w:comment>
  <w:comment w:id="31" w:author="Forfatter" w:initials="A">
    <w:p w14:paraId="33D0EE59" w14:textId="77777777" w:rsidR="000E46C7" w:rsidRDefault="000E46C7" w:rsidP="000E46C7">
      <w:pPr>
        <w:pStyle w:val="Merknadstekst"/>
      </w:pPr>
      <w:r>
        <w:rPr>
          <w:rStyle w:val="Merknadsreferanse"/>
        </w:rPr>
        <w:annotationRef/>
      </w:r>
      <w:r>
        <w:rPr>
          <w:highlight w:val="cyan"/>
        </w:rPr>
        <w:t>Veiledning:</w:t>
      </w:r>
      <w:r>
        <w:t xml:space="preserve"> Det er ikke et krav å starte dialogen med utgangspunkt i et konkret løsnings-/konseptforslag, men dette er ofte nyttig. Så tidlig i dialogen kan det imidlertid være vanskelig for tilbyderne å levere komplette tilbud, så det anbefales å begrense omfanget av det tilbyderne skal levere til noe de har forutsetninger for å kunne levere så tidlig i prosessen.  </w:t>
      </w:r>
    </w:p>
    <w:p w14:paraId="7154A1BF" w14:textId="77777777" w:rsidR="000E46C7" w:rsidRDefault="000E46C7" w:rsidP="000E46C7">
      <w:pPr>
        <w:pStyle w:val="Merknadstekst"/>
      </w:pPr>
    </w:p>
    <w:p w14:paraId="56CE1F49" w14:textId="77777777" w:rsidR="000E46C7" w:rsidRDefault="000E46C7" w:rsidP="000E46C7">
      <w:pPr>
        <w:pStyle w:val="Merknadstekst"/>
      </w:pPr>
      <w:r>
        <w:rPr>
          <w:color w:val="000000"/>
        </w:rPr>
        <w:t>For å få mest ut av dialogmøtene kan det være nyttig å sette en frist for å sende oppdaterte konseptforslag / dialogunderlag ca. 14 dager før dialogmøtet, samt å sende oppdragsgivers tilbakemeldinger til tilbyder eller ønskede tema for dialogen noen dager før møtet, slik at tilbyder får mulighet til å forberede seg best mulig til dialogmøtet.</w:t>
      </w:r>
    </w:p>
  </w:comment>
  <w:comment w:id="32" w:author="Forfatter" w:initials="A">
    <w:p w14:paraId="3C9319F2" w14:textId="77777777" w:rsidR="000E46C7" w:rsidRDefault="000E46C7" w:rsidP="000E46C7">
      <w:pPr>
        <w:pStyle w:val="Merknadstekst"/>
      </w:pPr>
      <w:r>
        <w:rPr>
          <w:rStyle w:val="Merknadsreferanse"/>
        </w:rPr>
        <w:annotationRef/>
      </w:r>
      <w:r>
        <w:rPr>
          <w:highlight w:val="cyan"/>
        </w:rPr>
        <w:t>Veiledning</w:t>
      </w:r>
      <w:r>
        <w:t>: Etter hvert dialogmøte anbefales det å sende ut oppsummering/ referat fra dialogmøtet til leverandør.</w:t>
      </w:r>
    </w:p>
  </w:comment>
  <w:comment w:id="43" w:author="Forfatter" w:initials="A">
    <w:p w14:paraId="29216A9F" w14:textId="77777777" w:rsidR="000E46C7" w:rsidRDefault="000E46C7" w:rsidP="000E46C7">
      <w:pPr>
        <w:pStyle w:val="Merknadstekst"/>
      </w:pPr>
      <w:r>
        <w:rPr>
          <w:rStyle w:val="Merknadsreferanse"/>
        </w:rPr>
        <w:annotationRef/>
      </w:r>
      <w:r>
        <w:rPr>
          <w:highlight w:val="cyan"/>
        </w:rPr>
        <w:t>Veiledning</w:t>
      </w:r>
      <w:r>
        <w:t xml:space="preserve">: Grensen er satt med utgangspunkt i eksempelanskaffelsens verdi (300 MNOK). Oppdragsgiver må selv vurdere anskaffelsen ut fra verdi, marked og leveransetype, samt sikre forholdsmessighet. Kravet bør settes på et minimumsnivå for å unngå å stenge døren unødvendig for tilbydere som har evne til å levere løsningen. </w:t>
      </w:r>
    </w:p>
  </w:comment>
  <w:comment w:id="44" w:author="Forfatter" w:initials="A">
    <w:p w14:paraId="02042F88" w14:textId="77777777" w:rsidR="000E46C7" w:rsidRDefault="000E46C7" w:rsidP="000E46C7">
      <w:pPr>
        <w:pStyle w:val="Merknadstekst"/>
      </w:pPr>
      <w:r>
        <w:rPr>
          <w:rStyle w:val="Merknadsreferanse"/>
        </w:rPr>
        <w:annotationRef/>
      </w:r>
      <w:r>
        <w:rPr>
          <w:highlight w:val="cyan"/>
        </w:rPr>
        <w:t>Veiledning</w:t>
      </w:r>
      <w:r>
        <w:t xml:space="preserve">: For kapasitet og gjennomføringsevne må det vurderes om dette ønskes håndtert som kvalifikasjonskrav (ja/nei) eller som tildelingskriterium (i hvor stor grad). Det kan ofte være hensiktsmessig å vurdere tilbudenes plan og metodikk for gjennomføring som et tildelingskriterium. Det er lov å benytte samme dokumentasjon for kvalifikasjonskrav og tildelingskriterium så lenge vurderingstemaet er forskjellig. </w:t>
      </w:r>
    </w:p>
  </w:comment>
  <w:comment w:id="45" w:author="Forfatter" w:initials="A">
    <w:p w14:paraId="1614407C" w14:textId="77777777" w:rsidR="000E46C7" w:rsidRDefault="000E46C7" w:rsidP="000E46C7">
      <w:pPr>
        <w:pStyle w:val="Merknadstekst"/>
      </w:pPr>
      <w:r>
        <w:rPr>
          <w:rStyle w:val="Merknadsreferanse"/>
        </w:rPr>
        <w:annotationRef/>
      </w:r>
      <w:r>
        <w:rPr>
          <w:highlight w:val="cyan"/>
        </w:rPr>
        <w:t>Veiledning</w:t>
      </w:r>
      <w:r>
        <w:t>: Det må i hver enkelt anskaffelse vurderes konkret om det er hensiktsmessig å stille krav til kvalitet og ledelsessystemer.</w:t>
      </w:r>
    </w:p>
  </w:comment>
  <w:comment w:id="46" w:author="Forfatter" w:initials="A">
    <w:p w14:paraId="272E41FF" w14:textId="77777777" w:rsidR="000E46C7" w:rsidRDefault="000E46C7" w:rsidP="000E46C7">
      <w:pPr>
        <w:pStyle w:val="Merknadstekst"/>
      </w:pPr>
      <w:r>
        <w:rPr>
          <w:rStyle w:val="Merknadsreferanse"/>
        </w:rPr>
        <w:annotationRef/>
      </w:r>
      <w:r>
        <w:rPr>
          <w:highlight w:val="cyan"/>
        </w:rPr>
        <w:t>Veiledning:</w:t>
      </w:r>
      <w:r>
        <w:t xml:space="preserve"> Det må i hver enkelt anskaffelse vurderes konkret om det er hensiktsmessig å stille krav til styringssystem for informasjonssikkerhet.</w:t>
      </w:r>
    </w:p>
  </w:comment>
  <w:comment w:id="47" w:author="Forfatter" w:initials="A">
    <w:p w14:paraId="34A68C95" w14:textId="77777777" w:rsidR="000E46C7" w:rsidRDefault="000E46C7" w:rsidP="000E46C7">
      <w:pPr>
        <w:pStyle w:val="Merknadstekst"/>
      </w:pPr>
      <w:r>
        <w:rPr>
          <w:rStyle w:val="Merknadsreferanse"/>
        </w:rPr>
        <w:annotationRef/>
      </w:r>
      <w:r>
        <w:rPr>
          <w:highlight w:val="cyan"/>
        </w:rPr>
        <w:t xml:space="preserve">Veiledning: </w:t>
      </w:r>
      <w:r>
        <w:t xml:space="preserve">Dersom en leverandør støtter seg på kapasiteten til andre virksomheter for å oppfylle kravene til økonomisk og finansiell kapasitet, kan oppdragsgiveren kreve at de er solidarisk ansvarlige for utførelsen av kontrakten. </w:t>
      </w:r>
    </w:p>
    <w:p w14:paraId="746C0BC3" w14:textId="77777777" w:rsidR="000E46C7" w:rsidRDefault="000E46C7" w:rsidP="000E46C7">
      <w:pPr>
        <w:pStyle w:val="Merknadstekst"/>
      </w:pPr>
    </w:p>
    <w:p w14:paraId="700C3DA9" w14:textId="77777777" w:rsidR="000E46C7" w:rsidRDefault="000E46C7" w:rsidP="000E46C7">
      <w:pPr>
        <w:pStyle w:val="Merknadstekst"/>
      </w:pPr>
      <w:r>
        <w:t>Dersom en leverandør støtter seg på kapasiteten til andre virksomheter for å oppfylle kvalifikasjonskravene, skal også den virksomheten som hovedleverandør støtter seg på levere en ESPD-erklæring med skjemaets del II generelt om virksomheten, del III avvisningsgrunner og de relevante kvalifikasjonskravene i del IV.</w:t>
      </w:r>
    </w:p>
    <w:p w14:paraId="20A6661F" w14:textId="77777777" w:rsidR="000E46C7" w:rsidRDefault="000E46C7" w:rsidP="000E46C7">
      <w:pPr>
        <w:pStyle w:val="Merknadstekst"/>
      </w:pPr>
    </w:p>
    <w:p w14:paraId="2AA87221" w14:textId="77777777" w:rsidR="000E46C7" w:rsidRDefault="000E46C7" w:rsidP="000E46C7">
      <w:pPr>
        <w:pStyle w:val="Merknadstekst"/>
      </w:pPr>
      <w:r>
        <w:t>Der flere leverandører deltar i konkurransen i fellesskap (som et konsortium), skal alle de deltakende leverandørene levere hver sin komplette ESPD-egenerklæring.</w:t>
      </w:r>
    </w:p>
  </w:comment>
  <w:comment w:id="48" w:author="Forfatter" w:initials="A">
    <w:p w14:paraId="3AD1841D" w14:textId="77777777" w:rsidR="000E46C7" w:rsidRDefault="000E46C7" w:rsidP="000E46C7">
      <w:pPr>
        <w:pStyle w:val="Merknadstekst"/>
      </w:pPr>
      <w:r>
        <w:rPr>
          <w:rStyle w:val="Merknadsreferanse"/>
        </w:rPr>
        <w:annotationRef/>
      </w:r>
      <w:r>
        <w:rPr>
          <w:highlight w:val="cyan"/>
        </w:rPr>
        <w:t>Veiledning:</w:t>
      </w:r>
      <w:r>
        <w:t xml:space="preserve"> Konkurransepreget dialog kan være ressurskrevende og det anbefales derfor å gjennomgå dokumentasjon allerede før oppstart av dialogfasen og ikke vente til tilbudsfase eller tildeling. Dette for å unngå dialog med leverandører som ikke oppfyller kravene. </w:t>
      </w:r>
    </w:p>
  </w:comment>
  <w:comment w:id="50" w:author="Forfatter" w:initials="A">
    <w:p w14:paraId="12C61A17" w14:textId="77777777" w:rsidR="000E46C7" w:rsidRDefault="000E46C7" w:rsidP="000E46C7">
      <w:pPr>
        <w:pStyle w:val="Merknadstekst"/>
      </w:pPr>
      <w:r>
        <w:rPr>
          <w:rStyle w:val="Merknadsreferanse"/>
        </w:rPr>
        <w:annotationRef/>
      </w:r>
      <w:r>
        <w:rPr>
          <w:highlight w:val="cyan"/>
        </w:rPr>
        <w:t>Veiledning</w:t>
      </w:r>
      <w:r>
        <w:t xml:space="preserve">: Dette punktet er valgt inkludert i dette eksempeldokumentet, men er ikke å finne i den tilhørende konkurransegrunnlagsmalen, da det ikke er aktuelt for alle anskaffelser. </w:t>
      </w:r>
    </w:p>
  </w:comment>
  <w:comment w:id="52" w:author="Forfatter" w:initials="A">
    <w:p w14:paraId="54E397C1" w14:textId="77777777" w:rsidR="000E46C7" w:rsidRDefault="000E46C7" w:rsidP="000E46C7">
      <w:pPr>
        <w:pStyle w:val="Merknadstekst"/>
      </w:pPr>
      <w:r>
        <w:rPr>
          <w:rStyle w:val="Merknadsreferanse"/>
        </w:rPr>
        <w:annotationRef/>
      </w:r>
      <w:r>
        <w:rPr>
          <w:highlight w:val="cyan"/>
        </w:rPr>
        <w:t>Veiledning</w:t>
      </w:r>
      <w:r>
        <w:t xml:space="preserve"> Som med øvrige kvalifikasjonskrav så burde krav til relevant erfaring / faglig kvalifikasjon være å anses som et minimum for hva som er nødvendig for å kunne levere på kontrakten. Det betyr need-to-have og ikke nice-to-have. </w:t>
      </w:r>
    </w:p>
    <w:p w14:paraId="3A41B82E" w14:textId="77777777" w:rsidR="000E46C7" w:rsidRDefault="000E46C7" w:rsidP="000E46C7">
      <w:pPr>
        <w:pStyle w:val="Merknadstekst"/>
      </w:pPr>
    </w:p>
    <w:p w14:paraId="06439A3A" w14:textId="77777777" w:rsidR="000E46C7" w:rsidRDefault="000E46C7" w:rsidP="000E46C7">
      <w:pPr>
        <w:pStyle w:val="Merknadstekst"/>
      </w:pPr>
      <w:r>
        <w:t xml:space="preserve">Dette burde vurderes nøye. Som eksempel vil det ved leveranse av en digital løsning måtte vurderes hvorfor erfaring fra den aktuelle sektoren (eksempelvis helse) er kritisk for å kunne levere en god digital løsning. </w:t>
      </w:r>
    </w:p>
  </w:comment>
  <w:comment w:id="57" w:author="Forfatter" w:initials="A">
    <w:p w14:paraId="24210929" w14:textId="77777777" w:rsidR="000E46C7" w:rsidRDefault="000E46C7" w:rsidP="000E46C7">
      <w:pPr>
        <w:pStyle w:val="Merknadstekst"/>
      </w:pPr>
      <w:r>
        <w:rPr>
          <w:rStyle w:val="Merknadsreferanse"/>
        </w:rPr>
        <w:annotationRef/>
      </w:r>
      <w:r>
        <w:rPr>
          <w:color w:val="000000"/>
          <w:highlight w:val="cyan"/>
        </w:rPr>
        <w:t>Veiledning:</w:t>
      </w:r>
      <w:r>
        <w:rPr>
          <w:color w:val="000000"/>
        </w:rPr>
        <w:t xml:space="preserve"> </w:t>
      </w:r>
      <w:r>
        <w:t>Underleverandører bør delta i dialogmøter dersom det er relevant for løsningen. Leverandører skal behandles likt, og oppdragsgiver bør vurdere noe lengre frister ved behov for koordinering.</w:t>
      </w:r>
    </w:p>
    <w:p w14:paraId="22693AAB" w14:textId="77777777" w:rsidR="000E46C7" w:rsidRDefault="000E46C7" w:rsidP="000E46C7">
      <w:pPr>
        <w:pStyle w:val="Merknadstekst"/>
      </w:pPr>
    </w:p>
    <w:p w14:paraId="39FC849E" w14:textId="77777777" w:rsidR="000E46C7" w:rsidRDefault="000E46C7" w:rsidP="000E46C7">
      <w:pPr>
        <w:pStyle w:val="Merknadstekst"/>
      </w:pPr>
      <w:r>
        <w:t xml:space="preserve">Andre ting som kan være aktuelt i dialogen er at det utarbeides use cases - som leverandøren skal svare ut. </w:t>
      </w:r>
    </w:p>
  </w:comment>
  <w:comment w:id="58" w:author="Forfatter" w:initials="A">
    <w:p w14:paraId="27787AB7" w14:textId="77777777" w:rsidR="000E46C7" w:rsidRDefault="000E46C7" w:rsidP="000E46C7">
      <w:pPr>
        <w:pStyle w:val="Merknadstekst"/>
      </w:pPr>
      <w:r>
        <w:rPr>
          <w:rStyle w:val="Merknadsreferanse"/>
        </w:rPr>
        <w:annotationRef/>
      </w:r>
      <w:r>
        <w:rPr>
          <w:highlight w:val="cyan"/>
        </w:rPr>
        <w:t>Veiledning:</w:t>
      </w:r>
      <w:r>
        <w:t xml:space="preserve"> Dersom man er i en situasjon hvor det for oppdragsgiver er ugunstig at det er full åpenhet rundt hvor mange/hvem som er invitert inn i dialogen er det bedre å ha separate møter.</w:t>
      </w:r>
    </w:p>
  </w:comment>
  <w:comment w:id="59" w:author="Forfatter" w:initials="A">
    <w:p w14:paraId="540885BD" w14:textId="77777777" w:rsidR="000E46C7" w:rsidRDefault="000E46C7" w:rsidP="000E46C7">
      <w:pPr>
        <w:pStyle w:val="Merknadstekst"/>
      </w:pPr>
      <w:r>
        <w:rPr>
          <w:rStyle w:val="Merknadsreferanse"/>
        </w:rPr>
        <w:annotationRef/>
      </w:r>
      <w:r>
        <w:rPr>
          <w:highlight w:val="cyan"/>
        </w:rPr>
        <w:t>Veiledning</w:t>
      </w:r>
      <w:r>
        <w:t xml:space="preserve"> Målsetningen i avslutningen før dialogfasen avsluttes er at du som oppdragsgiver skal ha nok informasjon til å kunne uttrykke klart uttrykke behovet, gjennomføring av konkurransen, innhold og omfang av leveransen, samt at tilbyderne har forstått og er i stand til å levere tilbud som dekker dette.</w:t>
      </w:r>
    </w:p>
    <w:p w14:paraId="65FF7388" w14:textId="77777777" w:rsidR="000E46C7" w:rsidRDefault="000E46C7" w:rsidP="000E46C7">
      <w:pPr>
        <w:pStyle w:val="Merknadstekst"/>
      </w:pPr>
    </w:p>
    <w:p w14:paraId="14001A60" w14:textId="77777777" w:rsidR="000E46C7" w:rsidRDefault="000E46C7" w:rsidP="000E46C7">
      <w:pPr>
        <w:pStyle w:val="Merknadstekst"/>
      </w:pPr>
      <w:r>
        <w:t xml:space="preserve">Det anbefales derfor at det foreligger komplette prøvetilbud som det gis tilbakemeldinger på senest som del av siste dialogrunde, for å vurdere om tilbyderne har forstått behovet, har tilstrekkelig informasjon, og er i stand til å tilby løsninger som svarer på oppdragsgivers behov. </w:t>
      </w:r>
    </w:p>
  </w:comment>
  <w:comment w:id="60" w:author="Forfatter" w:initials="A">
    <w:p w14:paraId="630092EA" w14:textId="77777777" w:rsidR="000E46C7" w:rsidRDefault="000E46C7" w:rsidP="000E46C7">
      <w:pPr>
        <w:pStyle w:val="Merknadstekst"/>
      </w:pPr>
      <w:r>
        <w:rPr>
          <w:rStyle w:val="Merknadsreferanse"/>
        </w:rPr>
        <w:annotationRef/>
      </w:r>
      <w:r>
        <w:rPr>
          <w:highlight w:val="cyan"/>
        </w:rPr>
        <w:t>Veiledning:</w:t>
      </w:r>
      <w:r>
        <w:t xml:space="preserve"> Med prøvetilbud menes et komplett eller nært komplett (hvis enkelte elementer ikke etterspørres) ”ikke-bindende tilbud” slik det ville bli etterspurt ved endelig tilbudsfrist. Dette er hensiktsmessig kun på det stadiet i dialogen tilbyderne har forutsetning (nok informasjon) til å kunne utarbeide et slikt prøvetilbud. Det kan være ressurskrevende for tilbyder å levere slike prøvetilbud, slik at det å etterspørre komplette prøvetilbud ikke burde gjentas for ofte i dialogprosessen. </w:t>
      </w:r>
    </w:p>
  </w:comment>
  <w:comment w:id="62" w:author="Forfatter" w:initials="A">
    <w:p w14:paraId="28110422" w14:textId="77777777" w:rsidR="000E46C7" w:rsidRDefault="000E46C7" w:rsidP="000E46C7">
      <w:pPr>
        <w:pStyle w:val="Merknadstekst"/>
      </w:pPr>
      <w:r>
        <w:rPr>
          <w:rStyle w:val="Merknadsreferanse"/>
        </w:rPr>
        <w:annotationRef/>
      </w:r>
      <w:r>
        <w:rPr>
          <w:highlight w:val="cyan"/>
        </w:rPr>
        <w:t>Veiledning:</w:t>
      </w:r>
      <w:r>
        <w:t xml:space="preserve"> I tilbudsfasen kan oppdragsgiver be leverandørene avklare, presisere og optimere tilbudene, så lenge det ikke endrer grunnleggende sider ved tilbudet eller behov og krav oppdragsgiveren har fastsatt. Se FOA §23-9.   </w:t>
      </w:r>
    </w:p>
  </w:comment>
  <w:comment w:id="76" w:author="Forfatter" w:initials="A">
    <w:p w14:paraId="2FD8601F" w14:textId="77777777" w:rsidR="000E46C7" w:rsidRDefault="000E46C7" w:rsidP="000E46C7">
      <w:pPr>
        <w:pStyle w:val="Merknadstekst"/>
      </w:pPr>
      <w:r>
        <w:rPr>
          <w:rStyle w:val="Merknadsreferanse"/>
        </w:rPr>
        <w:annotationRef/>
      </w:r>
      <w:r>
        <w:rPr>
          <w:highlight w:val="cyan"/>
        </w:rPr>
        <w:t>Veiledning</w:t>
      </w:r>
      <w:r>
        <w:t xml:space="preserve"> Som følger av FOA §16-6 så kan dokumentasjon som oppdragsgiveren bruker i evalueringen av kvalifikasjonskrav, også brukes i evalueringen av tildelingskriterier, men kun dersom vurderingstemaet er et annet.</w:t>
      </w:r>
    </w:p>
  </w:comment>
  <w:comment w:id="77" w:author="Forfatter" w:initials="A">
    <w:p w14:paraId="1AEC61F3" w14:textId="77777777" w:rsidR="000E46C7" w:rsidRDefault="000E46C7" w:rsidP="000E46C7">
      <w:pPr>
        <w:pStyle w:val="Merknadstekst"/>
      </w:pPr>
      <w:r>
        <w:rPr>
          <w:rStyle w:val="Merknadsreferanse"/>
        </w:rPr>
        <w:annotationRef/>
      </w:r>
      <w:r>
        <w:rPr>
          <w:highlight w:val="cyan"/>
        </w:rPr>
        <w:t>Veiledning</w:t>
      </w:r>
      <w:r>
        <w:t xml:space="preserve">: Klima og miljøhensyn skal etter hovedregelen i FOA §7-9 vektes minimum 30%. </w:t>
      </w:r>
      <w:r>
        <w:rPr>
          <w:color w:val="333333"/>
        </w:rPr>
        <w:t>Tildelingskriterier kan erstattes med klima- og miljøkrav, dersom det er klart at dette gir en bedre klima- og miljø</w:t>
      </w:r>
      <w:r>
        <w:rPr>
          <w:color w:val="333333"/>
          <w:u w:val="single"/>
        </w:rPr>
        <w:t>effekt</w:t>
      </w:r>
      <w:r>
        <w:rPr>
          <w:color w:val="333333"/>
        </w:rPr>
        <w:t>. Bestemmelsen gjelder ikke hvis anskaffelsen har et klimafotavtrykk/miljøbelastning som er uvesentlig (og begrunnet i anskaffelsesdokumentene).</w:t>
      </w:r>
    </w:p>
    <w:p w14:paraId="79767533" w14:textId="77777777" w:rsidR="000E46C7" w:rsidRDefault="000E46C7" w:rsidP="000E46C7">
      <w:pPr>
        <w:pStyle w:val="Merknadstekst"/>
      </w:pPr>
    </w:p>
    <w:p w14:paraId="507B2222" w14:textId="77777777" w:rsidR="000E46C7" w:rsidRDefault="000E46C7" w:rsidP="000E46C7">
      <w:pPr>
        <w:pStyle w:val="Merknadstekst"/>
      </w:pPr>
      <w:r>
        <w:rPr>
          <w:color w:val="333333"/>
        </w:rPr>
        <w:t>Eksempler på tema som kan vurderes i denne typen anskaffelse er mulighet for ”grønn koding” - integrering av klima- og miljøhensyn i programvareutvikling. Videre kan andre hensyn være relevante i en (it-)tjenesteanskaffelse - f.eks. transport i forbindelse med konsulenthjelp (minimere avstander dekket av fly, fremme bruk av miljøvennlig transport, som både kan gjøres i krav og kriterier).</w:t>
      </w:r>
    </w:p>
    <w:p w14:paraId="1ED94EE4" w14:textId="77777777" w:rsidR="000E46C7" w:rsidRDefault="000E46C7" w:rsidP="000E46C7">
      <w:pPr>
        <w:pStyle w:val="Merknadstekst"/>
      </w:pPr>
    </w:p>
    <w:p w14:paraId="11B440D2" w14:textId="77777777" w:rsidR="000E46C7" w:rsidRDefault="000E46C7" w:rsidP="000E46C7">
      <w:pPr>
        <w:pStyle w:val="Merknadstekst"/>
      </w:pPr>
      <w:r>
        <w:t xml:space="preserve">Oppdragsgiver må gjøre en konkret vurdering i sin anskaffelse. Se </w:t>
      </w:r>
      <w:hyperlink r:id="rId1" w:history="1">
        <w:r w:rsidRPr="008E7511">
          <w:rPr>
            <w:rStyle w:val="Hyperkobling"/>
          </w:rPr>
          <w:t>veileder til reglene om klima- og miljøhensyn i offentlige anskaffelser</w:t>
        </w:r>
      </w:hyperlink>
      <w:r>
        <w:t xml:space="preserve"> for mer veiledning og konkret for IKT-anskaffelser: </w:t>
      </w:r>
      <w:hyperlink r:id="rId2" w:history="1">
        <w:r w:rsidRPr="008E7511">
          <w:rPr>
            <w:rStyle w:val="Hyperkobling"/>
          </w:rPr>
          <w:t>Veileder til regler om klima- og miljøhensyn i offentlige anskaffelser - 12. IKT-tjenester – bruk av reglene | Anskaffelser.no</w:t>
        </w:r>
      </w:hyperlink>
      <w:r>
        <w:t xml:space="preserve">. </w:t>
      </w:r>
    </w:p>
  </w:comment>
  <w:comment w:id="103" w:author="Forfatter" w:initials="A">
    <w:p w14:paraId="4B277069" w14:textId="77777777" w:rsidR="000E46C7" w:rsidRDefault="000E46C7" w:rsidP="000E46C7">
      <w:pPr>
        <w:pStyle w:val="Merknadstekst"/>
      </w:pPr>
      <w:r>
        <w:rPr>
          <w:rStyle w:val="Merknadsreferanse"/>
        </w:rPr>
        <w:annotationRef/>
      </w:r>
      <w:r>
        <w:rPr>
          <w:highlight w:val="cyan"/>
        </w:rPr>
        <w:t>Veiledning:</w:t>
      </w:r>
      <w:r>
        <w:t xml:space="preserve"> I malen er DFØs standardbeskrivelse av krav til antall ledd i leverandørkjeden inkludert. For den fiktive anskaffelsen dette eksempeldokumentet bygger på er dette ikke ansett som relevant. </w:t>
      </w:r>
    </w:p>
  </w:comment>
  <w:comment w:id="104" w:author="Forfatter" w:initials="A">
    <w:p w14:paraId="431047DB" w14:textId="77777777" w:rsidR="000E46C7" w:rsidRDefault="000E46C7" w:rsidP="000E46C7">
      <w:pPr>
        <w:pStyle w:val="Merknadstekst"/>
      </w:pPr>
      <w:r>
        <w:rPr>
          <w:rStyle w:val="Merknadsreferanse"/>
        </w:rPr>
        <w:annotationRef/>
      </w:r>
      <w:r>
        <w:rPr>
          <w:highlight w:val="cyan"/>
        </w:rPr>
        <w:t>Veiledning:</w:t>
      </w:r>
      <w:r>
        <w:t xml:space="preserve"> Husk å legge dette inn i kontrakten, dersom det gjelder for anskaffelsen. Punktet kan strykes dersom forskriften ikke gjelder for anskaffelsen. </w:t>
      </w:r>
    </w:p>
    <w:p w14:paraId="62A182FC" w14:textId="77777777" w:rsidR="000E46C7" w:rsidRDefault="000E46C7" w:rsidP="000E46C7">
      <w:pPr>
        <w:pStyle w:val="Merknadstekst"/>
      </w:pPr>
    </w:p>
    <w:p w14:paraId="692AE2FF" w14:textId="77777777" w:rsidR="000E46C7" w:rsidRDefault="000E46C7" w:rsidP="000E46C7">
      <w:pPr>
        <w:pStyle w:val="Merknadstekst"/>
      </w:pPr>
      <w:r>
        <w:t xml:space="preserve">For mer informasjon om plikten til å stille krav til lønns- og arbeidsvilkår, se </w:t>
      </w:r>
      <w:hyperlink r:id="rId3" w:history="1">
        <w:r w:rsidRPr="003D60FA">
          <w:rPr>
            <w:rStyle w:val="Hyperkobling"/>
          </w:rPr>
          <w:t>anskaffelser.no</w:t>
        </w:r>
      </w:hyperlink>
      <w:r>
        <w:t xml:space="preserve">.  </w:t>
      </w:r>
    </w:p>
  </w:comment>
  <w:comment w:id="105" w:author="Forfatter" w:initials="A">
    <w:p w14:paraId="6FFADDA8" w14:textId="77777777" w:rsidR="000E46C7" w:rsidRDefault="000E46C7" w:rsidP="000E46C7">
      <w:pPr>
        <w:pStyle w:val="Merknadstekst"/>
      </w:pPr>
      <w:r>
        <w:rPr>
          <w:rStyle w:val="Merknadsreferanse"/>
        </w:rPr>
        <w:annotationRef/>
      </w:r>
      <w:r>
        <w:rPr>
          <w:highlight w:val="cyan"/>
        </w:rPr>
        <w:t>Veiledning:</w:t>
      </w:r>
      <w:r>
        <w:t xml:space="preserve"> Husk å legge dette inn i kontrakten, dersom det gjelder for anskaffelsen. Punktet kan strykes dersom forskriften ikke gjelder for anskaffelsen. </w:t>
      </w:r>
    </w:p>
    <w:p w14:paraId="061657F7" w14:textId="77777777" w:rsidR="000E46C7" w:rsidRDefault="000E46C7" w:rsidP="000E46C7">
      <w:pPr>
        <w:pStyle w:val="Merknadstekst"/>
      </w:pPr>
    </w:p>
    <w:p w14:paraId="223961CB" w14:textId="77777777" w:rsidR="000E46C7" w:rsidRDefault="000E46C7" w:rsidP="000E46C7">
      <w:pPr>
        <w:pStyle w:val="Merknadstekst"/>
      </w:pPr>
      <w:r>
        <w:t xml:space="preserve">For mer informasjon om plikten til å stille krav til lærlinger, se </w:t>
      </w:r>
      <w:hyperlink r:id="rId4" w:history="1">
        <w:r w:rsidRPr="000A0176">
          <w:rPr>
            <w:rStyle w:val="Hyperkobling"/>
          </w:rPr>
          <w:t>anskaffelser.no</w:t>
        </w:r>
      </w:hyperlink>
      <w:r>
        <w:t xml:space="preserve">. </w:t>
      </w:r>
    </w:p>
  </w:comment>
  <w:comment w:id="106" w:author="Forfatter" w:initials="A">
    <w:p w14:paraId="0E697208" w14:textId="77777777" w:rsidR="000E46C7" w:rsidRDefault="000E46C7" w:rsidP="000E46C7">
      <w:pPr>
        <w:pStyle w:val="Merknadstekst"/>
      </w:pPr>
      <w:r>
        <w:rPr>
          <w:rStyle w:val="Merknadsreferanse"/>
        </w:rPr>
        <w:annotationRef/>
      </w:r>
      <w:r>
        <w:rPr>
          <w:highlight w:val="cyan"/>
        </w:rPr>
        <w:t>Veiledning:</w:t>
      </w:r>
      <w:r>
        <w:t xml:space="preserve"> Husk å legge dette inn i kontrakten, dersom det gjelder for anskaffelsen. Punktet kan strykes dersom kravet i forskriften ikke gjelder for anskaffelsen. </w:t>
      </w:r>
    </w:p>
    <w:p w14:paraId="7E4842BE" w14:textId="77777777" w:rsidR="000E46C7" w:rsidRDefault="000E46C7" w:rsidP="000E46C7">
      <w:pPr>
        <w:pStyle w:val="Merknadstekst"/>
      </w:pPr>
    </w:p>
    <w:p w14:paraId="353568D0" w14:textId="77777777" w:rsidR="000E46C7" w:rsidRDefault="000E46C7" w:rsidP="000E46C7">
      <w:pPr>
        <w:pStyle w:val="Merknadstekst"/>
      </w:pPr>
      <w:r>
        <w:t>Les om virkeområde til bestemmelsen i § 19-5.</w:t>
      </w:r>
    </w:p>
    <w:p w14:paraId="5D02BBB8" w14:textId="77777777" w:rsidR="000E46C7" w:rsidRDefault="000E46C7" w:rsidP="000E46C7">
      <w:pPr>
        <w:pStyle w:val="Merknadstekst"/>
      </w:pPr>
    </w:p>
    <w:p w14:paraId="4CE8589C" w14:textId="77777777" w:rsidR="000E46C7" w:rsidRDefault="000E46C7" w:rsidP="000E46C7">
      <w:pPr>
        <w:pStyle w:val="Merknadstekst"/>
      </w:pPr>
      <w:r>
        <w:t xml:space="preserve">For mer informasjon om plikten til å stille krav til betaling via bank, se </w:t>
      </w:r>
      <w:hyperlink r:id="rId5" w:history="1">
        <w:r w:rsidRPr="00C50B82">
          <w:rPr>
            <w:rStyle w:val="Hyperkobling"/>
          </w:rPr>
          <w:t>anskaffelser.no</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E27854" w15:done="0"/>
  <w15:commentEx w15:paraId="522F31A4" w15:done="0"/>
  <w15:commentEx w15:paraId="4C6DF108" w15:done="0"/>
  <w15:commentEx w15:paraId="56CE1F49" w15:done="0"/>
  <w15:commentEx w15:paraId="3C9319F2" w15:done="0"/>
  <w15:commentEx w15:paraId="29216A9F" w15:done="0"/>
  <w15:commentEx w15:paraId="02042F88" w15:done="0"/>
  <w15:commentEx w15:paraId="1614407C" w15:done="0"/>
  <w15:commentEx w15:paraId="272E41FF" w15:done="0"/>
  <w15:commentEx w15:paraId="2AA87221" w15:done="0"/>
  <w15:commentEx w15:paraId="3AD1841D" w15:done="0"/>
  <w15:commentEx w15:paraId="12C61A17" w15:done="0"/>
  <w15:commentEx w15:paraId="06439A3A" w15:done="0"/>
  <w15:commentEx w15:paraId="39FC849E" w15:done="0"/>
  <w15:commentEx w15:paraId="27787AB7" w15:done="0"/>
  <w15:commentEx w15:paraId="14001A60" w15:done="0"/>
  <w15:commentEx w15:paraId="630092EA" w15:done="0"/>
  <w15:commentEx w15:paraId="28110422" w15:done="0"/>
  <w15:commentEx w15:paraId="2FD8601F" w15:done="0"/>
  <w15:commentEx w15:paraId="11B440D2" w15:done="0"/>
  <w15:commentEx w15:paraId="4B277069" w15:done="0"/>
  <w15:commentEx w15:paraId="692AE2FF" w15:done="0"/>
  <w15:commentEx w15:paraId="223961CB" w15:done="0"/>
  <w15:commentEx w15:paraId="4CE858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E27854" w16cid:durableId="0389DC81"/>
  <w16cid:commentId w16cid:paraId="522F31A4" w16cid:durableId="7CB7C7A2"/>
  <w16cid:commentId w16cid:paraId="4C6DF108" w16cid:durableId="08BCAE09"/>
  <w16cid:commentId w16cid:paraId="56CE1F49" w16cid:durableId="3FCB02CE"/>
  <w16cid:commentId w16cid:paraId="3C9319F2" w16cid:durableId="2CDE39DB"/>
  <w16cid:commentId w16cid:paraId="29216A9F" w16cid:durableId="4CC5C1DD"/>
  <w16cid:commentId w16cid:paraId="02042F88" w16cid:durableId="07E20F84"/>
  <w16cid:commentId w16cid:paraId="1614407C" w16cid:durableId="1177450F"/>
  <w16cid:commentId w16cid:paraId="272E41FF" w16cid:durableId="6BF28215"/>
  <w16cid:commentId w16cid:paraId="2AA87221" w16cid:durableId="75653CC6"/>
  <w16cid:commentId w16cid:paraId="3AD1841D" w16cid:durableId="70CDA8F8"/>
  <w16cid:commentId w16cid:paraId="12C61A17" w16cid:durableId="0DCCE66F"/>
  <w16cid:commentId w16cid:paraId="06439A3A" w16cid:durableId="6DFBDEF9"/>
  <w16cid:commentId w16cid:paraId="39FC849E" w16cid:durableId="60721DA8"/>
  <w16cid:commentId w16cid:paraId="27787AB7" w16cid:durableId="12982DF1"/>
  <w16cid:commentId w16cid:paraId="14001A60" w16cid:durableId="29E8ABFF"/>
  <w16cid:commentId w16cid:paraId="630092EA" w16cid:durableId="53D578AC"/>
  <w16cid:commentId w16cid:paraId="28110422" w16cid:durableId="73AB335E"/>
  <w16cid:commentId w16cid:paraId="2FD8601F" w16cid:durableId="1CB433B1"/>
  <w16cid:commentId w16cid:paraId="11B440D2" w16cid:durableId="411B32AF"/>
  <w16cid:commentId w16cid:paraId="4B277069" w16cid:durableId="09ACFC05"/>
  <w16cid:commentId w16cid:paraId="692AE2FF" w16cid:durableId="430B1FD7"/>
  <w16cid:commentId w16cid:paraId="223961CB" w16cid:durableId="5A061914"/>
  <w16cid:commentId w16cid:paraId="4CE8589C" w16cid:durableId="29E892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ACDB" w14:textId="77777777" w:rsidR="002E10A6" w:rsidRDefault="002E10A6" w:rsidP="000E46C7">
      <w:pPr>
        <w:spacing w:line="240" w:lineRule="auto"/>
      </w:pPr>
      <w:r>
        <w:separator/>
      </w:r>
    </w:p>
  </w:endnote>
  <w:endnote w:type="continuationSeparator" w:id="0">
    <w:p w14:paraId="6C4A67CF" w14:textId="77777777" w:rsidR="002E10A6" w:rsidRDefault="002E10A6" w:rsidP="000E46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290F5" w14:textId="77777777" w:rsidR="002E10A6" w:rsidRDefault="002E10A6" w:rsidP="000E46C7">
      <w:pPr>
        <w:spacing w:line="240" w:lineRule="auto"/>
      </w:pPr>
      <w:r>
        <w:separator/>
      </w:r>
    </w:p>
  </w:footnote>
  <w:footnote w:type="continuationSeparator" w:id="0">
    <w:p w14:paraId="5EA2C936" w14:textId="77777777" w:rsidR="002E10A6" w:rsidRDefault="002E10A6" w:rsidP="000E46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FC77" w14:textId="5419203E" w:rsidR="000E46C7" w:rsidRDefault="000E46C7" w:rsidP="000E46C7">
    <w:pPr>
      <w:pStyle w:val="Topptekst"/>
      <w:tabs>
        <w:tab w:val="clear" w:pos="9072"/>
      </w:tabs>
      <w:ind w:left="1560" w:right="850" w:hanging="1560"/>
    </w:pPr>
    <w:r w:rsidRPr="000E46C7">
      <w:rPr>
        <w:noProof/>
      </w:rPr>
      <w:drawing>
        <wp:anchor distT="0" distB="0" distL="114300" distR="114300" simplePos="0" relativeHeight="251658240" behindDoc="1" locked="0" layoutInCell="1" allowOverlap="1" wp14:anchorId="5AF61ACD" wp14:editId="3E1E1807">
          <wp:simplePos x="0" y="0"/>
          <wp:positionH relativeFrom="margin">
            <wp:align>right</wp:align>
          </wp:positionH>
          <wp:positionV relativeFrom="paragraph">
            <wp:posOffset>-85977</wp:posOffset>
          </wp:positionV>
          <wp:extent cx="921505" cy="344627"/>
          <wp:effectExtent l="0" t="0" r="0" b="0"/>
          <wp:wrapNone/>
          <wp:docPr id="1685009738" name="Bilde 1" descr="DFØ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09738" name="Bilde 1" descr="DFØs logo"/>
                  <pic:cNvPicPr/>
                </pic:nvPicPr>
                <pic:blipFill>
                  <a:blip r:embed="rId1">
                    <a:extLst>
                      <a:ext uri="{28A0092B-C50C-407E-A947-70E740481C1C}">
                        <a14:useLocalDpi xmlns:a14="http://schemas.microsoft.com/office/drawing/2010/main" val="0"/>
                      </a:ext>
                    </a:extLst>
                  </a:blip>
                  <a:stretch>
                    <a:fillRect/>
                  </a:stretch>
                </pic:blipFill>
                <pic:spPr>
                  <a:xfrm>
                    <a:off x="0" y="0"/>
                    <a:ext cx="921505" cy="344627"/>
                  </a:xfrm>
                  <a:prstGeom prst="rect">
                    <a:avLst/>
                  </a:prstGeom>
                </pic:spPr>
              </pic:pic>
            </a:graphicData>
          </a:graphic>
          <wp14:sizeRelH relativeFrom="margin">
            <wp14:pctWidth>0</wp14:pctWidth>
          </wp14:sizeRelH>
          <wp14:sizeRelV relativeFrom="margin">
            <wp14:pctHeight>0</wp14:pctHeight>
          </wp14:sizeRelV>
        </wp:anchor>
      </w:drawing>
    </w:r>
    <w:r w:rsidR="00A370C1">
      <w:rPr>
        <w:noProof/>
      </w:rPr>
      <w:t>v.1.0 April 2026</w:t>
    </w:r>
    <w:r>
      <w:t xml:space="preserve">   </w:t>
    </w:r>
    <w:r>
      <w:tab/>
      <w:t>Eksempel- og veiledningsdokument for mal konkurranseregler konkurransepreget dialog</w:t>
    </w:r>
  </w:p>
  <w:p w14:paraId="6968CE35" w14:textId="7F617FBE" w:rsidR="000E46C7" w:rsidRDefault="000E46C7" w:rsidP="000E46C7">
    <w:pPr>
      <w:pStyle w:val="Topptekst"/>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709"/>
    <w:multiLevelType w:val="hybridMultilevel"/>
    <w:tmpl w:val="45BC9BC2"/>
    <w:lvl w:ilvl="0" w:tplc="DC8A357A">
      <w:start w:val="1"/>
      <w:numFmt w:val="decimal"/>
      <w:lvlText w:val="%1."/>
      <w:lvlJc w:val="left"/>
      <w:pPr>
        <w:ind w:left="1020" w:hanging="360"/>
      </w:pPr>
    </w:lvl>
    <w:lvl w:ilvl="1" w:tplc="DA3E1926">
      <w:start w:val="1"/>
      <w:numFmt w:val="decimal"/>
      <w:lvlText w:val="%2."/>
      <w:lvlJc w:val="left"/>
      <w:pPr>
        <w:ind w:left="1020" w:hanging="360"/>
      </w:pPr>
    </w:lvl>
    <w:lvl w:ilvl="2" w:tplc="46E88240">
      <w:start w:val="1"/>
      <w:numFmt w:val="decimal"/>
      <w:lvlText w:val="%3."/>
      <w:lvlJc w:val="left"/>
      <w:pPr>
        <w:ind w:left="1020" w:hanging="360"/>
      </w:pPr>
    </w:lvl>
    <w:lvl w:ilvl="3" w:tplc="4CA6D1BC">
      <w:start w:val="1"/>
      <w:numFmt w:val="decimal"/>
      <w:lvlText w:val="%4."/>
      <w:lvlJc w:val="left"/>
      <w:pPr>
        <w:ind w:left="1020" w:hanging="360"/>
      </w:pPr>
    </w:lvl>
    <w:lvl w:ilvl="4" w:tplc="C89233CE">
      <w:start w:val="1"/>
      <w:numFmt w:val="decimal"/>
      <w:lvlText w:val="%5."/>
      <w:lvlJc w:val="left"/>
      <w:pPr>
        <w:ind w:left="1020" w:hanging="360"/>
      </w:pPr>
    </w:lvl>
    <w:lvl w:ilvl="5" w:tplc="D96232F4">
      <w:start w:val="1"/>
      <w:numFmt w:val="decimal"/>
      <w:lvlText w:val="%6."/>
      <w:lvlJc w:val="left"/>
      <w:pPr>
        <w:ind w:left="1020" w:hanging="360"/>
      </w:pPr>
    </w:lvl>
    <w:lvl w:ilvl="6" w:tplc="26CCA988">
      <w:start w:val="1"/>
      <w:numFmt w:val="decimal"/>
      <w:lvlText w:val="%7."/>
      <w:lvlJc w:val="left"/>
      <w:pPr>
        <w:ind w:left="1020" w:hanging="360"/>
      </w:pPr>
    </w:lvl>
    <w:lvl w:ilvl="7" w:tplc="70DAC99E">
      <w:start w:val="1"/>
      <w:numFmt w:val="decimal"/>
      <w:lvlText w:val="%8."/>
      <w:lvlJc w:val="left"/>
      <w:pPr>
        <w:ind w:left="1020" w:hanging="360"/>
      </w:pPr>
    </w:lvl>
    <w:lvl w:ilvl="8" w:tplc="3ADC87BE">
      <w:start w:val="1"/>
      <w:numFmt w:val="decimal"/>
      <w:lvlText w:val="%9."/>
      <w:lvlJc w:val="left"/>
      <w:pPr>
        <w:ind w:left="1020" w:hanging="360"/>
      </w:pPr>
    </w:lvl>
  </w:abstractNum>
  <w:abstractNum w:abstractNumId="1" w15:restartNumberingAfterBreak="0">
    <w:nsid w:val="071E32E9"/>
    <w:multiLevelType w:val="hybridMultilevel"/>
    <w:tmpl w:val="A254EBA2"/>
    <w:lvl w:ilvl="0" w:tplc="6A70DDFC">
      <w:start w:val="1"/>
      <w:numFmt w:val="bullet"/>
      <w:lvlText w:val=""/>
      <w:lvlJc w:val="left"/>
      <w:pPr>
        <w:ind w:left="1440" w:hanging="360"/>
      </w:pPr>
      <w:rPr>
        <w:rFonts w:ascii="Symbol" w:hAnsi="Symbol"/>
      </w:rPr>
    </w:lvl>
    <w:lvl w:ilvl="1" w:tplc="C4324C08">
      <w:start w:val="1"/>
      <w:numFmt w:val="bullet"/>
      <w:lvlText w:val=""/>
      <w:lvlJc w:val="left"/>
      <w:pPr>
        <w:ind w:left="1440" w:hanging="360"/>
      </w:pPr>
      <w:rPr>
        <w:rFonts w:ascii="Symbol" w:hAnsi="Symbol"/>
      </w:rPr>
    </w:lvl>
    <w:lvl w:ilvl="2" w:tplc="2E6C2C4A">
      <w:start w:val="1"/>
      <w:numFmt w:val="bullet"/>
      <w:lvlText w:val=""/>
      <w:lvlJc w:val="left"/>
      <w:pPr>
        <w:ind w:left="1440" w:hanging="360"/>
      </w:pPr>
      <w:rPr>
        <w:rFonts w:ascii="Symbol" w:hAnsi="Symbol"/>
      </w:rPr>
    </w:lvl>
    <w:lvl w:ilvl="3" w:tplc="8A986A46">
      <w:start w:val="1"/>
      <w:numFmt w:val="bullet"/>
      <w:lvlText w:val=""/>
      <w:lvlJc w:val="left"/>
      <w:pPr>
        <w:ind w:left="1440" w:hanging="360"/>
      </w:pPr>
      <w:rPr>
        <w:rFonts w:ascii="Symbol" w:hAnsi="Symbol"/>
      </w:rPr>
    </w:lvl>
    <w:lvl w:ilvl="4" w:tplc="7A0A4AAE">
      <w:start w:val="1"/>
      <w:numFmt w:val="bullet"/>
      <w:lvlText w:val=""/>
      <w:lvlJc w:val="left"/>
      <w:pPr>
        <w:ind w:left="1440" w:hanging="360"/>
      </w:pPr>
      <w:rPr>
        <w:rFonts w:ascii="Symbol" w:hAnsi="Symbol"/>
      </w:rPr>
    </w:lvl>
    <w:lvl w:ilvl="5" w:tplc="500E8432">
      <w:start w:val="1"/>
      <w:numFmt w:val="bullet"/>
      <w:lvlText w:val=""/>
      <w:lvlJc w:val="left"/>
      <w:pPr>
        <w:ind w:left="1440" w:hanging="360"/>
      </w:pPr>
      <w:rPr>
        <w:rFonts w:ascii="Symbol" w:hAnsi="Symbol"/>
      </w:rPr>
    </w:lvl>
    <w:lvl w:ilvl="6" w:tplc="E59416CE">
      <w:start w:val="1"/>
      <w:numFmt w:val="bullet"/>
      <w:lvlText w:val=""/>
      <w:lvlJc w:val="left"/>
      <w:pPr>
        <w:ind w:left="1440" w:hanging="360"/>
      </w:pPr>
      <w:rPr>
        <w:rFonts w:ascii="Symbol" w:hAnsi="Symbol"/>
      </w:rPr>
    </w:lvl>
    <w:lvl w:ilvl="7" w:tplc="228E11D0">
      <w:start w:val="1"/>
      <w:numFmt w:val="bullet"/>
      <w:lvlText w:val=""/>
      <w:lvlJc w:val="left"/>
      <w:pPr>
        <w:ind w:left="1440" w:hanging="360"/>
      </w:pPr>
      <w:rPr>
        <w:rFonts w:ascii="Symbol" w:hAnsi="Symbol"/>
      </w:rPr>
    </w:lvl>
    <w:lvl w:ilvl="8" w:tplc="CB504FA0">
      <w:start w:val="1"/>
      <w:numFmt w:val="bullet"/>
      <w:lvlText w:val=""/>
      <w:lvlJc w:val="left"/>
      <w:pPr>
        <w:ind w:left="1440" w:hanging="360"/>
      </w:pPr>
      <w:rPr>
        <w:rFonts w:ascii="Symbol" w:hAnsi="Symbol"/>
      </w:rPr>
    </w:lvl>
  </w:abstractNum>
  <w:abstractNum w:abstractNumId="2" w15:restartNumberingAfterBreak="0">
    <w:nsid w:val="09B0460C"/>
    <w:multiLevelType w:val="multilevel"/>
    <w:tmpl w:val="3C7E2672"/>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3" w15:restartNumberingAfterBreak="0">
    <w:nsid w:val="0C1A6D08"/>
    <w:multiLevelType w:val="hybridMultilevel"/>
    <w:tmpl w:val="5AAE1C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EE7ACB"/>
    <w:multiLevelType w:val="multilevel"/>
    <w:tmpl w:val="0414001F"/>
    <w:lvl w:ilvl="0">
      <w:start w:val="1"/>
      <w:numFmt w:val="decimal"/>
      <w:lvlText w:val="%1."/>
      <w:lvlJc w:val="left"/>
      <w:pPr>
        <w:ind w:left="360" w:hanging="360"/>
      </w:pPr>
    </w:lvl>
    <w:lvl w:ilvl="1">
      <w:start w:val="1"/>
      <w:numFmt w:val="decimal"/>
      <w:lvlText w:val="%1.%2."/>
      <w:lvlJc w:val="left"/>
      <w:pPr>
        <w:ind w:left="596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FC27E3"/>
    <w:multiLevelType w:val="hybridMultilevel"/>
    <w:tmpl w:val="F0C8ACAE"/>
    <w:lvl w:ilvl="0" w:tplc="04140001">
      <w:start w:val="1"/>
      <w:numFmt w:val="bullet"/>
      <w:lvlText w:val=""/>
      <w:lvlJc w:val="left"/>
      <w:pPr>
        <w:ind w:left="785" w:hanging="360"/>
      </w:pPr>
      <w:rPr>
        <w:rFonts w:ascii="Symbol" w:hAnsi="Symbol" w:hint="default"/>
      </w:rPr>
    </w:lvl>
    <w:lvl w:ilvl="1" w:tplc="04140003" w:tentative="1">
      <w:start w:val="1"/>
      <w:numFmt w:val="bullet"/>
      <w:lvlText w:val="o"/>
      <w:lvlJc w:val="left"/>
      <w:pPr>
        <w:ind w:left="1505" w:hanging="360"/>
      </w:pPr>
      <w:rPr>
        <w:rFonts w:ascii="Courier New" w:hAnsi="Courier New" w:cs="Courier New" w:hint="default"/>
      </w:rPr>
    </w:lvl>
    <w:lvl w:ilvl="2" w:tplc="04140005" w:tentative="1">
      <w:start w:val="1"/>
      <w:numFmt w:val="bullet"/>
      <w:lvlText w:val=""/>
      <w:lvlJc w:val="left"/>
      <w:pPr>
        <w:ind w:left="2225" w:hanging="360"/>
      </w:pPr>
      <w:rPr>
        <w:rFonts w:ascii="Wingdings" w:hAnsi="Wingdings" w:hint="default"/>
      </w:rPr>
    </w:lvl>
    <w:lvl w:ilvl="3" w:tplc="04140001" w:tentative="1">
      <w:start w:val="1"/>
      <w:numFmt w:val="bullet"/>
      <w:lvlText w:val=""/>
      <w:lvlJc w:val="left"/>
      <w:pPr>
        <w:ind w:left="2945" w:hanging="360"/>
      </w:pPr>
      <w:rPr>
        <w:rFonts w:ascii="Symbol" w:hAnsi="Symbol" w:hint="default"/>
      </w:rPr>
    </w:lvl>
    <w:lvl w:ilvl="4" w:tplc="04140003" w:tentative="1">
      <w:start w:val="1"/>
      <w:numFmt w:val="bullet"/>
      <w:lvlText w:val="o"/>
      <w:lvlJc w:val="left"/>
      <w:pPr>
        <w:ind w:left="3665" w:hanging="360"/>
      </w:pPr>
      <w:rPr>
        <w:rFonts w:ascii="Courier New" w:hAnsi="Courier New" w:cs="Courier New" w:hint="default"/>
      </w:rPr>
    </w:lvl>
    <w:lvl w:ilvl="5" w:tplc="04140005" w:tentative="1">
      <w:start w:val="1"/>
      <w:numFmt w:val="bullet"/>
      <w:lvlText w:val=""/>
      <w:lvlJc w:val="left"/>
      <w:pPr>
        <w:ind w:left="4385" w:hanging="360"/>
      </w:pPr>
      <w:rPr>
        <w:rFonts w:ascii="Wingdings" w:hAnsi="Wingdings" w:hint="default"/>
      </w:rPr>
    </w:lvl>
    <w:lvl w:ilvl="6" w:tplc="04140001" w:tentative="1">
      <w:start w:val="1"/>
      <w:numFmt w:val="bullet"/>
      <w:lvlText w:val=""/>
      <w:lvlJc w:val="left"/>
      <w:pPr>
        <w:ind w:left="5105" w:hanging="360"/>
      </w:pPr>
      <w:rPr>
        <w:rFonts w:ascii="Symbol" w:hAnsi="Symbol" w:hint="default"/>
      </w:rPr>
    </w:lvl>
    <w:lvl w:ilvl="7" w:tplc="04140003" w:tentative="1">
      <w:start w:val="1"/>
      <w:numFmt w:val="bullet"/>
      <w:lvlText w:val="o"/>
      <w:lvlJc w:val="left"/>
      <w:pPr>
        <w:ind w:left="5825" w:hanging="360"/>
      </w:pPr>
      <w:rPr>
        <w:rFonts w:ascii="Courier New" w:hAnsi="Courier New" w:cs="Courier New" w:hint="default"/>
      </w:rPr>
    </w:lvl>
    <w:lvl w:ilvl="8" w:tplc="04140005" w:tentative="1">
      <w:start w:val="1"/>
      <w:numFmt w:val="bullet"/>
      <w:lvlText w:val=""/>
      <w:lvlJc w:val="left"/>
      <w:pPr>
        <w:ind w:left="6545" w:hanging="360"/>
      </w:pPr>
      <w:rPr>
        <w:rFonts w:ascii="Wingdings" w:hAnsi="Wingdings" w:hint="default"/>
      </w:rPr>
    </w:lvl>
  </w:abstractNum>
  <w:abstractNum w:abstractNumId="6" w15:restartNumberingAfterBreak="0">
    <w:nsid w:val="15C13954"/>
    <w:multiLevelType w:val="multilevel"/>
    <w:tmpl w:val="2334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5736E1"/>
    <w:multiLevelType w:val="multilevel"/>
    <w:tmpl w:val="3C7E2672"/>
    <w:lvl w:ilvl="0">
      <w:start w:val="1"/>
      <w:numFmt w:val="decimal"/>
      <w:lvlText w:val="%1."/>
      <w:lvlJc w:val="left"/>
      <w:pPr>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8" w15:restartNumberingAfterBreak="0">
    <w:nsid w:val="244F2406"/>
    <w:multiLevelType w:val="hybridMultilevel"/>
    <w:tmpl w:val="7ECE0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68749F5"/>
    <w:multiLevelType w:val="hybridMultilevel"/>
    <w:tmpl w:val="88688B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BB73750"/>
    <w:multiLevelType w:val="hybridMultilevel"/>
    <w:tmpl w:val="4D4E3E04"/>
    <w:lvl w:ilvl="0" w:tplc="8042DD6C">
      <w:start w:val="1"/>
      <w:numFmt w:val="lowerLetter"/>
      <w:lvlText w:val="%1."/>
      <w:lvlJc w:val="left"/>
      <w:pPr>
        <w:ind w:left="720" w:hanging="360"/>
      </w:pPr>
    </w:lvl>
    <w:lvl w:ilvl="1" w:tplc="FF74B4B6">
      <w:start w:val="1"/>
      <w:numFmt w:val="lowerLetter"/>
      <w:lvlText w:val="%2."/>
      <w:lvlJc w:val="left"/>
      <w:pPr>
        <w:ind w:left="720" w:hanging="360"/>
      </w:pPr>
    </w:lvl>
    <w:lvl w:ilvl="2" w:tplc="230E4634">
      <w:start w:val="1"/>
      <w:numFmt w:val="lowerLetter"/>
      <w:lvlText w:val="%3."/>
      <w:lvlJc w:val="left"/>
      <w:pPr>
        <w:ind w:left="720" w:hanging="360"/>
      </w:pPr>
    </w:lvl>
    <w:lvl w:ilvl="3" w:tplc="84B0D276">
      <w:start w:val="1"/>
      <w:numFmt w:val="lowerLetter"/>
      <w:lvlText w:val="%4."/>
      <w:lvlJc w:val="left"/>
      <w:pPr>
        <w:ind w:left="720" w:hanging="360"/>
      </w:pPr>
    </w:lvl>
    <w:lvl w:ilvl="4" w:tplc="AD228172">
      <w:start w:val="1"/>
      <w:numFmt w:val="lowerLetter"/>
      <w:lvlText w:val="%5."/>
      <w:lvlJc w:val="left"/>
      <w:pPr>
        <w:ind w:left="720" w:hanging="360"/>
      </w:pPr>
    </w:lvl>
    <w:lvl w:ilvl="5" w:tplc="74766BE0">
      <w:start w:val="1"/>
      <w:numFmt w:val="lowerLetter"/>
      <w:lvlText w:val="%6."/>
      <w:lvlJc w:val="left"/>
      <w:pPr>
        <w:ind w:left="720" w:hanging="360"/>
      </w:pPr>
    </w:lvl>
    <w:lvl w:ilvl="6" w:tplc="0568B02E">
      <w:start w:val="1"/>
      <w:numFmt w:val="lowerLetter"/>
      <w:lvlText w:val="%7."/>
      <w:lvlJc w:val="left"/>
      <w:pPr>
        <w:ind w:left="720" w:hanging="360"/>
      </w:pPr>
    </w:lvl>
    <w:lvl w:ilvl="7" w:tplc="864A5B02">
      <w:start w:val="1"/>
      <w:numFmt w:val="lowerLetter"/>
      <w:lvlText w:val="%8."/>
      <w:lvlJc w:val="left"/>
      <w:pPr>
        <w:ind w:left="720" w:hanging="360"/>
      </w:pPr>
    </w:lvl>
    <w:lvl w:ilvl="8" w:tplc="D9AC5AC4">
      <w:start w:val="1"/>
      <w:numFmt w:val="lowerLetter"/>
      <w:lvlText w:val="%9."/>
      <w:lvlJc w:val="left"/>
      <w:pPr>
        <w:ind w:left="720" w:hanging="360"/>
      </w:pPr>
    </w:lvl>
  </w:abstractNum>
  <w:abstractNum w:abstractNumId="11" w15:restartNumberingAfterBreak="0">
    <w:nsid w:val="308928B1"/>
    <w:multiLevelType w:val="hybridMultilevel"/>
    <w:tmpl w:val="AED2364E"/>
    <w:lvl w:ilvl="0" w:tplc="D5B4D19A">
      <w:start w:val="1"/>
      <w:numFmt w:val="lowerLetter"/>
      <w:lvlText w:val="%1."/>
      <w:lvlJc w:val="left"/>
      <w:pPr>
        <w:ind w:left="720" w:hanging="360"/>
      </w:pPr>
    </w:lvl>
    <w:lvl w:ilvl="1" w:tplc="B164E270">
      <w:start w:val="1"/>
      <w:numFmt w:val="lowerLetter"/>
      <w:lvlText w:val="%2."/>
      <w:lvlJc w:val="left"/>
      <w:pPr>
        <w:ind w:left="720" w:hanging="360"/>
      </w:pPr>
    </w:lvl>
    <w:lvl w:ilvl="2" w:tplc="7C6E2DE4">
      <w:start w:val="1"/>
      <w:numFmt w:val="lowerLetter"/>
      <w:lvlText w:val="%3."/>
      <w:lvlJc w:val="left"/>
      <w:pPr>
        <w:ind w:left="720" w:hanging="360"/>
      </w:pPr>
    </w:lvl>
    <w:lvl w:ilvl="3" w:tplc="E0884BB4">
      <w:start w:val="1"/>
      <w:numFmt w:val="lowerLetter"/>
      <w:lvlText w:val="%4."/>
      <w:lvlJc w:val="left"/>
      <w:pPr>
        <w:ind w:left="720" w:hanging="360"/>
      </w:pPr>
    </w:lvl>
    <w:lvl w:ilvl="4" w:tplc="91166B30">
      <w:start w:val="1"/>
      <w:numFmt w:val="lowerLetter"/>
      <w:lvlText w:val="%5."/>
      <w:lvlJc w:val="left"/>
      <w:pPr>
        <w:ind w:left="720" w:hanging="360"/>
      </w:pPr>
    </w:lvl>
    <w:lvl w:ilvl="5" w:tplc="975E9F32">
      <w:start w:val="1"/>
      <w:numFmt w:val="lowerLetter"/>
      <w:lvlText w:val="%6."/>
      <w:lvlJc w:val="left"/>
      <w:pPr>
        <w:ind w:left="720" w:hanging="360"/>
      </w:pPr>
    </w:lvl>
    <w:lvl w:ilvl="6" w:tplc="C5480662">
      <w:start w:val="1"/>
      <w:numFmt w:val="lowerLetter"/>
      <w:lvlText w:val="%7."/>
      <w:lvlJc w:val="left"/>
      <w:pPr>
        <w:ind w:left="720" w:hanging="360"/>
      </w:pPr>
    </w:lvl>
    <w:lvl w:ilvl="7" w:tplc="2230FE28">
      <w:start w:val="1"/>
      <w:numFmt w:val="lowerLetter"/>
      <w:lvlText w:val="%8."/>
      <w:lvlJc w:val="left"/>
      <w:pPr>
        <w:ind w:left="720" w:hanging="360"/>
      </w:pPr>
    </w:lvl>
    <w:lvl w:ilvl="8" w:tplc="C7A47C10">
      <w:start w:val="1"/>
      <w:numFmt w:val="lowerLetter"/>
      <w:lvlText w:val="%9."/>
      <w:lvlJc w:val="left"/>
      <w:pPr>
        <w:ind w:left="720" w:hanging="360"/>
      </w:pPr>
    </w:lvl>
  </w:abstractNum>
  <w:abstractNum w:abstractNumId="12" w15:restartNumberingAfterBreak="0">
    <w:nsid w:val="33464D53"/>
    <w:multiLevelType w:val="hybridMultilevel"/>
    <w:tmpl w:val="4530D5B4"/>
    <w:lvl w:ilvl="0" w:tplc="E8989C86">
      <w:start w:val="1"/>
      <w:numFmt w:val="lowerLetter"/>
      <w:lvlText w:val="%1."/>
      <w:lvlJc w:val="left"/>
      <w:pPr>
        <w:ind w:left="720" w:hanging="360"/>
      </w:pPr>
    </w:lvl>
    <w:lvl w:ilvl="1" w:tplc="54F46C1C">
      <w:start w:val="1"/>
      <w:numFmt w:val="lowerLetter"/>
      <w:lvlText w:val="%2."/>
      <w:lvlJc w:val="left"/>
      <w:pPr>
        <w:ind w:left="720" w:hanging="360"/>
      </w:pPr>
    </w:lvl>
    <w:lvl w:ilvl="2" w:tplc="DB18BFE8">
      <w:start w:val="1"/>
      <w:numFmt w:val="lowerLetter"/>
      <w:lvlText w:val="%3."/>
      <w:lvlJc w:val="left"/>
      <w:pPr>
        <w:ind w:left="720" w:hanging="360"/>
      </w:pPr>
    </w:lvl>
    <w:lvl w:ilvl="3" w:tplc="9E603132">
      <w:start w:val="1"/>
      <w:numFmt w:val="lowerLetter"/>
      <w:lvlText w:val="%4."/>
      <w:lvlJc w:val="left"/>
      <w:pPr>
        <w:ind w:left="720" w:hanging="360"/>
      </w:pPr>
    </w:lvl>
    <w:lvl w:ilvl="4" w:tplc="A21A595E">
      <w:start w:val="1"/>
      <w:numFmt w:val="lowerLetter"/>
      <w:lvlText w:val="%5."/>
      <w:lvlJc w:val="left"/>
      <w:pPr>
        <w:ind w:left="720" w:hanging="360"/>
      </w:pPr>
    </w:lvl>
    <w:lvl w:ilvl="5" w:tplc="01D6B9C6">
      <w:start w:val="1"/>
      <w:numFmt w:val="lowerLetter"/>
      <w:lvlText w:val="%6."/>
      <w:lvlJc w:val="left"/>
      <w:pPr>
        <w:ind w:left="720" w:hanging="360"/>
      </w:pPr>
    </w:lvl>
    <w:lvl w:ilvl="6" w:tplc="9684E9A4">
      <w:start w:val="1"/>
      <w:numFmt w:val="lowerLetter"/>
      <w:lvlText w:val="%7."/>
      <w:lvlJc w:val="left"/>
      <w:pPr>
        <w:ind w:left="720" w:hanging="360"/>
      </w:pPr>
    </w:lvl>
    <w:lvl w:ilvl="7" w:tplc="C6F66850">
      <w:start w:val="1"/>
      <w:numFmt w:val="lowerLetter"/>
      <w:lvlText w:val="%8."/>
      <w:lvlJc w:val="left"/>
      <w:pPr>
        <w:ind w:left="720" w:hanging="360"/>
      </w:pPr>
    </w:lvl>
    <w:lvl w:ilvl="8" w:tplc="1BF03F46">
      <w:start w:val="1"/>
      <w:numFmt w:val="lowerLetter"/>
      <w:lvlText w:val="%9."/>
      <w:lvlJc w:val="left"/>
      <w:pPr>
        <w:ind w:left="720" w:hanging="360"/>
      </w:pPr>
    </w:lvl>
  </w:abstractNum>
  <w:abstractNum w:abstractNumId="13" w15:restartNumberingAfterBreak="0">
    <w:nsid w:val="3C536CD6"/>
    <w:multiLevelType w:val="hybridMultilevel"/>
    <w:tmpl w:val="57FCC6B2"/>
    <w:lvl w:ilvl="0" w:tplc="18DE5A40">
      <w:start w:val="1"/>
      <w:numFmt w:val="lowerLetter"/>
      <w:lvlText w:val="%1."/>
      <w:lvlJc w:val="left"/>
      <w:pPr>
        <w:ind w:left="720" w:hanging="360"/>
      </w:pPr>
    </w:lvl>
    <w:lvl w:ilvl="1" w:tplc="9D26556A">
      <w:start w:val="1"/>
      <w:numFmt w:val="lowerLetter"/>
      <w:lvlText w:val="%2."/>
      <w:lvlJc w:val="left"/>
      <w:pPr>
        <w:ind w:left="720" w:hanging="360"/>
      </w:pPr>
    </w:lvl>
    <w:lvl w:ilvl="2" w:tplc="48AEA382">
      <w:start w:val="1"/>
      <w:numFmt w:val="lowerLetter"/>
      <w:lvlText w:val="%3."/>
      <w:lvlJc w:val="left"/>
      <w:pPr>
        <w:ind w:left="720" w:hanging="360"/>
      </w:pPr>
    </w:lvl>
    <w:lvl w:ilvl="3" w:tplc="39A605FC">
      <w:start w:val="1"/>
      <w:numFmt w:val="lowerLetter"/>
      <w:lvlText w:val="%4."/>
      <w:lvlJc w:val="left"/>
      <w:pPr>
        <w:ind w:left="720" w:hanging="360"/>
      </w:pPr>
    </w:lvl>
    <w:lvl w:ilvl="4" w:tplc="F3ACB110">
      <w:start w:val="1"/>
      <w:numFmt w:val="lowerLetter"/>
      <w:lvlText w:val="%5."/>
      <w:lvlJc w:val="left"/>
      <w:pPr>
        <w:ind w:left="720" w:hanging="360"/>
      </w:pPr>
    </w:lvl>
    <w:lvl w:ilvl="5" w:tplc="281AE944">
      <w:start w:val="1"/>
      <w:numFmt w:val="lowerLetter"/>
      <w:lvlText w:val="%6."/>
      <w:lvlJc w:val="left"/>
      <w:pPr>
        <w:ind w:left="720" w:hanging="360"/>
      </w:pPr>
    </w:lvl>
    <w:lvl w:ilvl="6" w:tplc="7A9AF91C">
      <w:start w:val="1"/>
      <w:numFmt w:val="lowerLetter"/>
      <w:lvlText w:val="%7."/>
      <w:lvlJc w:val="left"/>
      <w:pPr>
        <w:ind w:left="720" w:hanging="360"/>
      </w:pPr>
    </w:lvl>
    <w:lvl w:ilvl="7" w:tplc="4CD27460">
      <w:start w:val="1"/>
      <w:numFmt w:val="lowerLetter"/>
      <w:lvlText w:val="%8."/>
      <w:lvlJc w:val="left"/>
      <w:pPr>
        <w:ind w:left="720" w:hanging="360"/>
      </w:pPr>
    </w:lvl>
    <w:lvl w:ilvl="8" w:tplc="0C36C326">
      <w:start w:val="1"/>
      <w:numFmt w:val="lowerLetter"/>
      <w:lvlText w:val="%9."/>
      <w:lvlJc w:val="left"/>
      <w:pPr>
        <w:ind w:left="720" w:hanging="360"/>
      </w:pPr>
    </w:lvl>
  </w:abstractNum>
  <w:abstractNum w:abstractNumId="14" w15:restartNumberingAfterBreak="0">
    <w:nsid w:val="402172CE"/>
    <w:multiLevelType w:val="multilevel"/>
    <w:tmpl w:val="1444F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F191C"/>
    <w:multiLevelType w:val="multilevel"/>
    <w:tmpl w:val="1A78C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207C55"/>
    <w:multiLevelType w:val="hybridMultilevel"/>
    <w:tmpl w:val="590EF8C6"/>
    <w:lvl w:ilvl="0" w:tplc="86FAC1C8">
      <w:start w:val="1"/>
      <w:numFmt w:val="lowerLetter"/>
      <w:lvlText w:val="%1."/>
      <w:lvlJc w:val="left"/>
      <w:pPr>
        <w:ind w:left="720" w:hanging="360"/>
      </w:pPr>
    </w:lvl>
    <w:lvl w:ilvl="1" w:tplc="BE3E0012">
      <w:start w:val="1"/>
      <w:numFmt w:val="lowerLetter"/>
      <w:lvlText w:val="%2."/>
      <w:lvlJc w:val="left"/>
      <w:pPr>
        <w:ind w:left="720" w:hanging="360"/>
      </w:pPr>
    </w:lvl>
    <w:lvl w:ilvl="2" w:tplc="23C0D44A">
      <w:start w:val="1"/>
      <w:numFmt w:val="lowerLetter"/>
      <w:lvlText w:val="%3."/>
      <w:lvlJc w:val="left"/>
      <w:pPr>
        <w:ind w:left="720" w:hanging="360"/>
      </w:pPr>
    </w:lvl>
    <w:lvl w:ilvl="3" w:tplc="B8EE30D8">
      <w:start w:val="1"/>
      <w:numFmt w:val="lowerLetter"/>
      <w:lvlText w:val="%4."/>
      <w:lvlJc w:val="left"/>
      <w:pPr>
        <w:ind w:left="720" w:hanging="360"/>
      </w:pPr>
    </w:lvl>
    <w:lvl w:ilvl="4" w:tplc="3522C6CC">
      <w:start w:val="1"/>
      <w:numFmt w:val="lowerLetter"/>
      <w:lvlText w:val="%5."/>
      <w:lvlJc w:val="left"/>
      <w:pPr>
        <w:ind w:left="720" w:hanging="360"/>
      </w:pPr>
    </w:lvl>
    <w:lvl w:ilvl="5" w:tplc="1C5097F2">
      <w:start w:val="1"/>
      <w:numFmt w:val="lowerLetter"/>
      <w:lvlText w:val="%6."/>
      <w:lvlJc w:val="left"/>
      <w:pPr>
        <w:ind w:left="720" w:hanging="360"/>
      </w:pPr>
    </w:lvl>
    <w:lvl w:ilvl="6" w:tplc="9298461E">
      <w:start w:val="1"/>
      <w:numFmt w:val="lowerLetter"/>
      <w:lvlText w:val="%7."/>
      <w:lvlJc w:val="left"/>
      <w:pPr>
        <w:ind w:left="720" w:hanging="360"/>
      </w:pPr>
    </w:lvl>
    <w:lvl w:ilvl="7" w:tplc="7B9C8E34">
      <w:start w:val="1"/>
      <w:numFmt w:val="lowerLetter"/>
      <w:lvlText w:val="%8."/>
      <w:lvlJc w:val="left"/>
      <w:pPr>
        <w:ind w:left="720" w:hanging="360"/>
      </w:pPr>
    </w:lvl>
    <w:lvl w:ilvl="8" w:tplc="D01C5832">
      <w:start w:val="1"/>
      <w:numFmt w:val="lowerLetter"/>
      <w:lvlText w:val="%9."/>
      <w:lvlJc w:val="left"/>
      <w:pPr>
        <w:ind w:left="720" w:hanging="360"/>
      </w:pPr>
    </w:lvl>
  </w:abstractNum>
  <w:abstractNum w:abstractNumId="17" w15:restartNumberingAfterBreak="0">
    <w:nsid w:val="6E5E5D9C"/>
    <w:multiLevelType w:val="hybridMultilevel"/>
    <w:tmpl w:val="159C83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76A5C5D"/>
    <w:multiLevelType w:val="hybridMultilevel"/>
    <w:tmpl w:val="03BCC0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9CA02F7"/>
    <w:multiLevelType w:val="hybridMultilevel"/>
    <w:tmpl w:val="B890E5E2"/>
    <w:lvl w:ilvl="0" w:tplc="99D63B12">
      <w:start w:val="1"/>
      <w:numFmt w:val="decimal"/>
      <w:lvlText w:val="%1."/>
      <w:lvlJc w:val="left"/>
      <w:pPr>
        <w:ind w:left="1020" w:hanging="360"/>
      </w:pPr>
    </w:lvl>
    <w:lvl w:ilvl="1" w:tplc="8A569AB0">
      <w:start w:val="1"/>
      <w:numFmt w:val="decimal"/>
      <w:lvlText w:val="%2."/>
      <w:lvlJc w:val="left"/>
      <w:pPr>
        <w:ind w:left="1020" w:hanging="360"/>
      </w:pPr>
    </w:lvl>
    <w:lvl w:ilvl="2" w:tplc="DD244FB2">
      <w:start w:val="1"/>
      <w:numFmt w:val="decimal"/>
      <w:lvlText w:val="%3."/>
      <w:lvlJc w:val="left"/>
      <w:pPr>
        <w:ind w:left="1020" w:hanging="360"/>
      </w:pPr>
    </w:lvl>
    <w:lvl w:ilvl="3" w:tplc="F9A85BF6">
      <w:start w:val="1"/>
      <w:numFmt w:val="decimal"/>
      <w:lvlText w:val="%4."/>
      <w:lvlJc w:val="left"/>
      <w:pPr>
        <w:ind w:left="1020" w:hanging="360"/>
      </w:pPr>
    </w:lvl>
    <w:lvl w:ilvl="4" w:tplc="74A4362C">
      <w:start w:val="1"/>
      <w:numFmt w:val="decimal"/>
      <w:lvlText w:val="%5."/>
      <w:lvlJc w:val="left"/>
      <w:pPr>
        <w:ind w:left="1020" w:hanging="360"/>
      </w:pPr>
    </w:lvl>
    <w:lvl w:ilvl="5" w:tplc="8FA090C2">
      <w:start w:val="1"/>
      <w:numFmt w:val="decimal"/>
      <w:lvlText w:val="%6."/>
      <w:lvlJc w:val="left"/>
      <w:pPr>
        <w:ind w:left="1020" w:hanging="360"/>
      </w:pPr>
    </w:lvl>
    <w:lvl w:ilvl="6" w:tplc="D97C18DA">
      <w:start w:val="1"/>
      <w:numFmt w:val="decimal"/>
      <w:lvlText w:val="%7."/>
      <w:lvlJc w:val="left"/>
      <w:pPr>
        <w:ind w:left="1020" w:hanging="360"/>
      </w:pPr>
    </w:lvl>
    <w:lvl w:ilvl="7" w:tplc="B27E11F6">
      <w:start w:val="1"/>
      <w:numFmt w:val="decimal"/>
      <w:lvlText w:val="%8."/>
      <w:lvlJc w:val="left"/>
      <w:pPr>
        <w:ind w:left="1020" w:hanging="360"/>
      </w:pPr>
    </w:lvl>
    <w:lvl w:ilvl="8" w:tplc="8B5E0E60">
      <w:start w:val="1"/>
      <w:numFmt w:val="decimal"/>
      <w:lvlText w:val="%9."/>
      <w:lvlJc w:val="left"/>
      <w:pPr>
        <w:ind w:left="1020" w:hanging="360"/>
      </w:pPr>
    </w:lvl>
  </w:abstractNum>
  <w:abstractNum w:abstractNumId="20" w15:restartNumberingAfterBreak="0">
    <w:nsid w:val="7DDE7E20"/>
    <w:multiLevelType w:val="hybridMultilevel"/>
    <w:tmpl w:val="21FAF1D6"/>
    <w:lvl w:ilvl="0" w:tplc="94F4F3E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DDF2A32"/>
    <w:multiLevelType w:val="hybridMultilevel"/>
    <w:tmpl w:val="54387046"/>
    <w:lvl w:ilvl="0" w:tplc="8392FE8E">
      <w:numFmt w:val="bullet"/>
      <w:lvlText w:val="-"/>
      <w:lvlJc w:val="left"/>
      <w:pPr>
        <w:ind w:left="490" w:hanging="360"/>
      </w:pPr>
      <w:rPr>
        <w:rFonts w:ascii="Arial" w:eastAsia="Times New Roman" w:hAnsi="Arial" w:cs="Arial" w:hint="default"/>
      </w:rPr>
    </w:lvl>
    <w:lvl w:ilvl="1" w:tplc="04140003" w:tentative="1">
      <w:start w:val="1"/>
      <w:numFmt w:val="bullet"/>
      <w:lvlText w:val="o"/>
      <w:lvlJc w:val="left"/>
      <w:pPr>
        <w:ind w:left="1210" w:hanging="360"/>
      </w:pPr>
      <w:rPr>
        <w:rFonts w:ascii="Courier New" w:hAnsi="Courier New" w:cs="Courier New" w:hint="default"/>
      </w:rPr>
    </w:lvl>
    <w:lvl w:ilvl="2" w:tplc="04140005" w:tentative="1">
      <w:start w:val="1"/>
      <w:numFmt w:val="bullet"/>
      <w:lvlText w:val=""/>
      <w:lvlJc w:val="left"/>
      <w:pPr>
        <w:ind w:left="1930" w:hanging="360"/>
      </w:pPr>
      <w:rPr>
        <w:rFonts w:ascii="Wingdings" w:hAnsi="Wingdings" w:hint="default"/>
      </w:rPr>
    </w:lvl>
    <w:lvl w:ilvl="3" w:tplc="04140001" w:tentative="1">
      <w:start w:val="1"/>
      <w:numFmt w:val="bullet"/>
      <w:lvlText w:val=""/>
      <w:lvlJc w:val="left"/>
      <w:pPr>
        <w:ind w:left="2650" w:hanging="360"/>
      </w:pPr>
      <w:rPr>
        <w:rFonts w:ascii="Symbol" w:hAnsi="Symbol" w:hint="default"/>
      </w:rPr>
    </w:lvl>
    <w:lvl w:ilvl="4" w:tplc="04140003" w:tentative="1">
      <w:start w:val="1"/>
      <w:numFmt w:val="bullet"/>
      <w:lvlText w:val="o"/>
      <w:lvlJc w:val="left"/>
      <w:pPr>
        <w:ind w:left="3370" w:hanging="360"/>
      </w:pPr>
      <w:rPr>
        <w:rFonts w:ascii="Courier New" w:hAnsi="Courier New" w:cs="Courier New" w:hint="default"/>
      </w:rPr>
    </w:lvl>
    <w:lvl w:ilvl="5" w:tplc="04140005" w:tentative="1">
      <w:start w:val="1"/>
      <w:numFmt w:val="bullet"/>
      <w:lvlText w:val=""/>
      <w:lvlJc w:val="left"/>
      <w:pPr>
        <w:ind w:left="4090" w:hanging="360"/>
      </w:pPr>
      <w:rPr>
        <w:rFonts w:ascii="Wingdings" w:hAnsi="Wingdings" w:hint="default"/>
      </w:rPr>
    </w:lvl>
    <w:lvl w:ilvl="6" w:tplc="04140001" w:tentative="1">
      <w:start w:val="1"/>
      <w:numFmt w:val="bullet"/>
      <w:lvlText w:val=""/>
      <w:lvlJc w:val="left"/>
      <w:pPr>
        <w:ind w:left="4810" w:hanging="360"/>
      </w:pPr>
      <w:rPr>
        <w:rFonts w:ascii="Symbol" w:hAnsi="Symbol" w:hint="default"/>
      </w:rPr>
    </w:lvl>
    <w:lvl w:ilvl="7" w:tplc="04140003" w:tentative="1">
      <w:start w:val="1"/>
      <w:numFmt w:val="bullet"/>
      <w:lvlText w:val="o"/>
      <w:lvlJc w:val="left"/>
      <w:pPr>
        <w:ind w:left="5530" w:hanging="360"/>
      </w:pPr>
      <w:rPr>
        <w:rFonts w:ascii="Courier New" w:hAnsi="Courier New" w:cs="Courier New" w:hint="default"/>
      </w:rPr>
    </w:lvl>
    <w:lvl w:ilvl="8" w:tplc="04140005" w:tentative="1">
      <w:start w:val="1"/>
      <w:numFmt w:val="bullet"/>
      <w:lvlText w:val=""/>
      <w:lvlJc w:val="left"/>
      <w:pPr>
        <w:ind w:left="6250" w:hanging="360"/>
      </w:pPr>
      <w:rPr>
        <w:rFonts w:ascii="Wingdings" w:hAnsi="Wingdings" w:hint="default"/>
      </w:rPr>
    </w:lvl>
  </w:abstractNum>
  <w:abstractNum w:abstractNumId="22" w15:restartNumberingAfterBreak="0">
    <w:nsid w:val="7E69514B"/>
    <w:multiLevelType w:val="hybridMultilevel"/>
    <w:tmpl w:val="94E6B0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497305829">
    <w:abstractNumId w:val="13"/>
  </w:num>
  <w:num w:numId="2" w16cid:durableId="502621539">
    <w:abstractNumId w:val="14"/>
    <w:lvlOverride w:ilvl="0">
      <w:lvl w:ilvl="0">
        <w:numFmt w:val="lowerLetter"/>
        <w:lvlText w:val="%1."/>
        <w:lvlJc w:val="left"/>
      </w:lvl>
    </w:lvlOverride>
  </w:num>
  <w:num w:numId="3" w16cid:durableId="1969817653">
    <w:abstractNumId w:val="14"/>
    <w:lvlOverride w:ilvl="0">
      <w:lvl w:ilvl="0">
        <w:numFmt w:val="lowerLetter"/>
        <w:lvlText w:val="%1."/>
        <w:lvlJc w:val="left"/>
      </w:lvl>
    </w:lvlOverride>
  </w:num>
  <w:num w:numId="4" w16cid:durableId="1113011188">
    <w:abstractNumId w:val="14"/>
    <w:lvlOverride w:ilvl="0">
      <w:lvl w:ilvl="0">
        <w:numFmt w:val="lowerLetter"/>
        <w:lvlText w:val="%1."/>
        <w:lvlJc w:val="left"/>
      </w:lvl>
    </w:lvlOverride>
  </w:num>
  <w:num w:numId="5" w16cid:durableId="1997414968">
    <w:abstractNumId w:val="14"/>
    <w:lvlOverride w:ilvl="0">
      <w:lvl w:ilvl="0">
        <w:numFmt w:val="lowerLetter"/>
        <w:lvlText w:val="%1."/>
        <w:lvlJc w:val="left"/>
      </w:lvl>
    </w:lvlOverride>
  </w:num>
  <w:num w:numId="6" w16cid:durableId="270283616">
    <w:abstractNumId w:val="14"/>
    <w:lvlOverride w:ilvl="0">
      <w:lvl w:ilvl="0">
        <w:numFmt w:val="lowerLetter"/>
        <w:lvlText w:val="%1."/>
        <w:lvlJc w:val="left"/>
      </w:lvl>
    </w:lvlOverride>
  </w:num>
  <w:num w:numId="7" w16cid:durableId="685256421">
    <w:abstractNumId w:val="17"/>
  </w:num>
  <w:num w:numId="8" w16cid:durableId="259140343">
    <w:abstractNumId w:val="18"/>
  </w:num>
  <w:num w:numId="9" w16cid:durableId="600527585">
    <w:abstractNumId w:val="9"/>
  </w:num>
  <w:num w:numId="10" w16cid:durableId="1176652304">
    <w:abstractNumId w:val="10"/>
  </w:num>
  <w:num w:numId="11" w16cid:durableId="1736705294">
    <w:abstractNumId w:val="16"/>
  </w:num>
  <w:num w:numId="12" w16cid:durableId="82842176">
    <w:abstractNumId w:val="11"/>
  </w:num>
  <w:num w:numId="13" w16cid:durableId="24066550">
    <w:abstractNumId w:val="21"/>
  </w:num>
  <w:num w:numId="14" w16cid:durableId="472139932">
    <w:abstractNumId w:val="1"/>
  </w:num>
  <w:num w:numId="15" w16cid:durableId="439759725">
    <w:abstractNumId w:val="15"/>
    <w:lvlOverride w:ilvl="0">
      <w:lvl w:ilvl="0">
        <w:numFmt w:val="lowerLetter"/>
        <w:lvlText w:val="%1."/>
        <w:lvlJc w:val="left"/>
      </w:lvl>
    </w:lvlOverride>
  </w:num>
  <w:num w:numId="16" w16cid:durableId="1348604254">
    <w:abstractNumId w:val="15"/>
    <w:lvlOverride w:ilvl="0">
      <w:lvl w:ilvl="0">
        <w:numFmt w:val="lowerLetter"/>
        <w:lvlText w:val="%1."/>
        <w:lvlJc w:val="left"/>
      </w:lvl>
    </w:lvlOverride>
  </w:num>
  <w:num w:numId="17" w16cid:durableId="1977829870">
    <w:abstractNumId w:val="15"/>
    <w:lvlOverride w:ilvl="0">
      <w:lvl w:ilvl="0">
        <w:numFmt w:val="lowerLetter"/>
        <w:lvlText w:val="%1."/>
        <w:lvlJc w:val="left"/>
      </w:lvl>
    </w:lvlOverride>
  </w:num>
  <w:num w:numId="18" w16cid:durableId="924000327">
    <w:abstractNumId w:val="15"/>
    <w:lvlOverride w:ilvl="0">
      <w:lvl w:ilvl="0">
        <w:numFmt w:val="lowerLetter"/>
        <w:lvlText w:val="%1."/>
        <w:lvlJc w:val="left"/>
      </w:lvl>
    </w:lvlOverride>
  </w:num>
  <w:num w:numId="19" w16cid:durableId="1047148038">
    <w:abstractNumId w:val="15"/>
    <w:lvlOverride w:ilvl="0">
      <w:lvl w:ilvl="0">
        <w:numFmt w:val="lowerLetter"/>
        <w:lvlText w:val="%1."/>
        <w:lvlJc w:val="left"/>
      </w:lvl>
    </w:lvlOverride>
  </w:num>
  <w:num w:numId="20" w16cid:durableId="315915173">
    <w:abstractNumId w:val="15"/>
    <w:lvlOverride w:ilvl="0">
      <w:lvl w:ilvl="0">
        <w:numFmt w:val="lowerLetter"/>
        <w:lvlText w:val="%1."/>
        <w:lvlJc w:val="left"/>
      </w:lvl>
    </w:lvlOverride>
  </w:num>
  <w:num w:numId="21" w16cid:durableId="545222362">
    <w:abstractNumId w:val="15"/>
    <w:lvlOverride w:ilvl="0">
      <w:lvl w:ilvl="0">
        <w:numFmt w:val="lowerLetter"/>
        <w:lvlText w:val="%1."/>
        <w:lvlJc w:val="left"/>
      </w:lvl>
    </w:lvlOverride>
  </w:num>
  <w:num w:numId="22" w16cid:durableId="2083285773">
    <w:abstractNumId w:val="15"/>
    <w:lvlOverride w:ilvl="0">
      <w:lvl w:ilvl="0">
        <w:numFmt w:val="lowerLetter"/>
        <w:lvlText w:val="%1."/>
        <w:lvlJc w:val="left"/>
      </w:lvl>
    </w:lvlOverride>
  </w:num>
  <w:num w:numId="23" w16cid:durableId="1754739175">
    <w:abstractNumId w:val="15"/>
    <w:lvlOverride w:ilvl="0">
      <w:lvl w:ilvl="0">
        <w:numFmt w:val="lowerLetter"/>
        <w:lvlText w:val="%1."/>
        <w:lvlJc w:val="left"/>
      </w:lvl>
    </w:lvlOverride>
  </w:num>
  <w:num w:numId="24" w16cid:durableId="452291242">
    <w:abstractNumId w:val="15"/>
    <w:lvlOverride w:ilvl="0">
      <w:lvl w:ilvl="0">
        <w:numFmt w:val="lowerLetter"/>
        <w:lvlText w:val="%1."/>
        <w:lvlJc w:val="left"/>
      </w:lvl>
    </w:lvlOverride>
  </w:num>
  <w:num w:numId="25" w16cid:durableId="1936403621">
    <w:abstractNumId w:val="6"/>
    <w:lvlOverride w:ilvl="0">
      <w:lvl w:ilvl="0">
        <w:numFmt w:val="lowerLetter"/>
        <w:lvlText w:val="%1."/>
        <w:lvlJc w:val="left"/>
      </w:lvl>
    </w:lvlOverride>
  </w:num>
  <w:num w:numId="26" w16cid:durableId="130487613">
    <w:abstractNumId w:val="6"/>
    <w:lvlOverride w:ilvl="0">
      <w:lvl w:ilvl="0">
        <w:numFmt w:val="lowerLetter"/>
        <w:lvlText w:val="%1."/>
        <w:lvlJc w:val="left"/>
      </w:lvl>
    </w:lvlOverride>
  </w:num>
  <w:num w:numId="27" w16cid:durableId="1979528228">
    <w:abstractNumId w:val="6"/>
    <w:lvlOverride w:ilvl="0">
      <w:lvl w:ilvl="0">
        <w:numFmt w:val="lowerLetter"/>
        <w:lvlText w:val="%1."/>
        <w:lvlJc w:val="left"/>
      </w:lvl>
    </w:lvlOverride>
  </w:num>
  <w:num w:numId="28" w16cid:durableId="700321343">
    <w:abstractNumId w:val="6"/>
    <w:lvlOverride w:ilvl="0">
      <w:lvl w:ilvl="0">
        <w:numFmt w:val="lowerLetter"/>
        <w:lvlText w:val="%1."/>
        <w:lvlJc w:val="left"/>
      </w:lvl>
    </w:lvlOverride>
  </w:num>
  <w:num w:numId="29" w16cid:durableId="2121561538">
    <w:abstractNumId w:val="6"/>
    <w:lvlOverride w:ilvl="0">
      <w:lvl w:ilvl="0">
        <w:numFmt w:val="lowerLetter"/>
        <w:lvlText w:val="%1."/>
        <w:lvlJc w:val="left"/>
      </w:lvl>
    </w:lvlOverride>
  </w:num>
  <w:num w:numId="30" w16cid:durableId="1288897676">
    <w:abstractNumId w:val="8"/>
  </w:num>
  <w:num w:numId="31" w16cid:durableId="1597666531">
    <w:abstractNumId w:val="2"/>
  </w:num>
  <w:num w:numId="32" w16cid:durableId="838812446">
    <w:abstractNumId w:val="7"/>
  </w:num>
  <w:num w:numId="33" w16cid:durableId="2022468833">
    <w:abstractNumId w:val="12"/>
  </w:num>
  <w:num w:numId="34" w16cid:durableId="1619486997">
    <w:abstractNumId w:val="19"/>
  </w:num>
  <w:num w:numId="35" w16cid:durableId="889683758">
    <w:abstractNumId w:val="20"/>
  </w:num>
  <w:num w:numId="36" w16cid:durableId="1919634643">
    <w:abstractNumId w:val="0"/>
  </w:num>
  <w:num w:numId="37" w16cid:durableId="167597493">
    <w:abstractNumId w:val="22"/>
  </w:num>
  <w:num w:numId="38" w16cid:durableId="1946033363">
    <w:abstractNumId w:val="3"/>
  </w:num>
  <w:num w:numId="39" w16cid:durableId="1940673511">
    <w:abstractNumId w:val="5"/>
  </w:num>
  <w:num w:numId="40" w16cid:durableId="10832577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C7"/>
    <w:rsid w:val="00090D2B"/>
    <w:rsid w:val="000A4033"/>
    <w:rsid w:val="000B5FD0"/>
    <w:rsid w:val="000E46C7"/>
    <w:rsid w:val="001743A1"/>
    <w:rsid w:val="002377B9"/>
    <w:rsid w:val="0026003D"/>
    <w:rsid w:val="00271948"/>
    <w:rsid w:val="002E10A6"/>
    <w:rsid w:val="00313B50"/>
    <w:rsid w:val="00343092"/>
    <w:rsid w:val="00382EC5"/>
    <w:rsid w:val="0062206B"/>
    <w:rsid w:val="00682E30"/>
    <w:rsid w:val="00690261"/>
    <w:rsid w:val="006E0DD7"/>
    <w:rsid w:val="007014C9"/>
    <w:rsid w:val="008150BD"/>
    <w:rsid w:val="00880ABC"/>
    <w:rsid w:val="008C6616"/>
    <w:rsid w:val="00A370C1"/>
    <w:rsid w:val="00A37524"/>
    <w:rsid w:val="00A61435"/>
    <w:rsid w:val="00AB5E3B"/>
    <w:rsid w:val="00AD251B"/>
    <w:rsid w:val="00AF4271"/>
    <w:rsid w:val="00B2684C"/>
    <w:rsid w:val="00B51CE0"/>
    <w:rsid w:val="00C529BC"/>
    <w:rsid w:val="00C901FE"/>
    <w:rsid w:val="00C95973"/>
    <w:rsid w:val="00D55F99"/>
    <w:rsid w:val="00DB4EAD"/>
    <w:rsid w:val="00E32155"/>
    <w:rsid w:val="00E41230"/>
    <w:rsid w:val="00E64CE7"/>
    <w:rsid w:val="00EB4538"/>
    <w:rsid w:val="00EC13F6"/>
    <w:rsid w:val="00F10CBA"/>
    <w:rsid w:val="00FE4D6C"/>
    <w:rsid w:val="00FE56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0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6C7"/>
    <w:pPr>
      <w:spacing w:after="0" w:line="300" w:lineRule="atLeast"/>
    </w:pPr>
    <w:rPr>
      <w:rFonts w:ascii="Arial" w:eastAsia="Times New Roman" w:hAnsi="Arial" w:cs="Times New Roman"/>
      <w:kern w:val="0"/>
      <w:sz w:val="19"/>
      <w:szCs w:val="19"/>
      <w:lang w:eastAsia="nb-NO"/>
      <w14:ligatures w14:val="none"/>
    </w:rPr>
  </w:style>
  <w:style w:type="paragraph" w:styleId="Overskrift1">
    <w:name w:val="heading 1"/>
    <w:basedOn w:val="Normal"/>
    <w:next w:val="Normal"/>
    <w:link w:val="Overskrift1Tegn"/>
    <w:qFormat/>
    <w:rsid w:val="000E4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0E4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unhideWhenUsed/>
    <w:qFormat/>
    <w:rsid w:val="000E46C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0E46C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0E46C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E46C7"/>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E46C7"/>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E46C7"/>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E46C7"/>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0E46C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rsid w:val="000E46C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rsid w:val="000E46C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rsid w:val="000E46C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rsid w:val="000E46C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E46C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E46C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E46C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E46C7"/>
    <w:rPr>
      <w:rFonts w:eastAsiaTheme="majorEastAsia" w:cstheme="majorBidi"/>
      <w:color w:val="272727" w:themeColor="text1" w:themeTint="D8"/>
    </w:rPr>
  </w:style>
  <w:style w:type="paragraph" w:styleId="Tittel">
    <w:name w:val="Title"/>
    <w:basedOn w:val="Normal"/>
    <w:next w:val="Normal"/>
    <w:link w:val="TittelTegn"/>
    <w:uiPriority w:val="10"/>
    <w:qFormat/>
    <w:rsid w:val="000E4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E46C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E46C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E46C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E46C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E46C7"/>
    <w:rPr>
      <w:i/>
      <w:iCs/>
      <w:color w:val="404040" w:themeColor="text1" w:themeTint="BF"/>
    </w:rPr>
  </w:style>
  <w:style w:type="paragraph" w:styleId="Listeavsnitt">
    <w:name w:val="List Paragraph"/>
    <w:basedOn w:val="Normal"/>
    <w:uiPriority w:val="34"/>
    <w:qFormat/>
    <w:rsid w:val="000E46C7"/>
    <w:pPr>
      <w:ind w:left="720"/>
      <w:contextualSpacing/>
    </w:pPr>
  </w:style>
  <w:style w:type="character" w:styleId="Sterkutheving">
    <w:name w:val="Intense Emphasis"/>
    <w:basedOn w:val="Standardskriftforavsnitt"/>
    <w:uiPriority w:val="21"/>
    <w:qFormat/>
    <w:rsid w:val="000E46C7"/>
    <w:rPr>
      <w:i/>
      <w:iCs/>
      <w:color w:val="0F4761" w:themeColor="accent1" w:themeShade="BF"/>
    </w:rPr>
  </w:style>
  <w:style w:type="paragraph" w:styleId="Sterktsitat">
    <w:name w:val="Intense Quote"/>
    <w:basedOn w:val="Normal"/>
    <w:next w:val="Normal"/>
    <w:link w:val="SterktsitatTegn"/>
    <w:uiPriority w:val="30"/>
    <w:qFormat/>
    <w:rsid w:val="000E4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E46C7"/>
    <w:rPr>
      <w:i/>
      <w:iCs/>
      <w:color w:val="0F4761" w:themeColor="accent1" w:themeShade="BF"/>
    </w:rPr>
  </w:style>
  <w:style w:type="character" w:styleId="Sterkreferanse">
    <w:name w:val="Intense Reference"/>
    <w:basedOn w:val="Standardskriftforavsnitt"/>
    <w:uiPriority w:val="32"/>
    <w:qFormat/>
    <w:rsid w:val="000E46C7"/>
    <w:rPr>
      <w:b/>
      <w:bCs/>
      <w:smallCaps/>
      <w:color w:val="0F4761" w:themeColor="accent1" w:themeShade="BF"/>
      <w:spacing w:val="5"/>
    </w:rPr>
  </w:style>
  <w:style w:type="paragraph" w:styleId="Brdtekst">
    <w:name w:val="Body Text"/>
    <w:basedOn w:val="Normal"/>
    <w:link w:val="BrdtekstTegn"/>
    <w:rsid w:val="000E46C7"/>
    <w:rPr>
      <w:rFonts w:ascii="DepCentury Old Style" w:hAnsi="DepCentury Old Style"/>
      <w:sz w:val="22"/>
      <w:szCs w:val="20"/>
    </w:rPr>
  </w:style>
  <w:style w:type="character" w:customStyle="1" w:styleId="BrdtekstTegn">
    <w:name w:val="Brødtekst Tegn"/>
    <w:basedOn w:val="Standardskriftforavsnitt"/>
    <w:link w:val="Brdtekst"/>
    <w:rsid w:val="000E46C7"/>
    <w:rPr>
      <w:rFonts w:ascii="DepCentury Old Style" w:eastAsia="Times New Roman" w:hAnsi="DepCentury Old Style" w:cs="Times New Roman"/>
      <w:kern w:val="0"/>
      <w:szCs w:val="20"/>
      <w:lang w:eastAsia="nb-NO"/>
      <w14:ligatures w14:val="none"/>
    </w:rPr>
  </w:style>
  <w:style w:type="paragraph" w:styleId="Merknadstekst">
    <w:name w:val="annotation text"/>
    <w:basedOn w:val="Normal"/>
    <w:link w:val="MerknadstekstTegn"/>
    <w:semiHidden/>
    <w:rsid w:val="000E46C7"/>
    <w:rPr>
      <w:sz w:val="20"/>
      <w:szCs w:val="20"/>
    </w:rPr>
  </w:style>
  <w:style w:type="character" w:customStyle="1" w:styleId="MerknadstekstTegn">
    <w:name w:val="Merknadstekst Tegn"/>
    <w:basedOn w:val="Standardskriftforavsnitt"/>
    <w:link w:val="Merknadstekst"/>
    <w:semiHidden/>
    <w:rsid w:val="000E46C7"/>
    <w:rPr>
      <w:rFonts w:ascii="Arial" w:eastAsia="Times New Roman" w:hAnsi="Arial" w:cs="Times New Roman"/>
      <w:kern w:val="0"/>
      <w:sz w:val="20"/>
      <w:szCs w:val="20"/>
      <w:lang w:eastAsia="nb-NO"/>
      <w14:ligatures w14:val="none"/>
    </w:rPr>
  </w:style>
  <w:style w:type="character" w:styleId="Merknadsreferanse">
    <w:name w:val="annotation reference"/>
    <w:basedOn w:val="Standardskriftforavsnitt"/>
    <w:semiHidden/>
    <w:rsid w:val="000E46C7"/>
    <w:rPr>
      <w:sz w:val="16"/>
      <w:szCs w:val="16"/>
    </w:rPr>
  </w:style>
  <w:style w:type="table" w:styleId="Tabellrutenett">
    <w:name w:val="Table Grid"/>
    <w:basedOn w:val="Vanligtabell"/>
    <w:rsid w:val="000E46C7"/>
    <w:pPr>
      <w:spacing w:after="0" w:line="240" w:lineRule="auto"/>
    </w:pPr>
    <w:rPr>
      <w:rFonts w:ascii="Times New Roman" w:eastAsia="Times New Roman" w:hAnsi="Times New Roman" w:cs="Times New Roman"/>
      <w:kern w:val="0"/>
      <w:sz w:val="20"/>
      <w:szCs w:val="20"/>
      <w:lang w:eastAsia="nb-NO"/>
      <w14:ligatures w14:val="none"/>
    </w:rPr>
    <w:tblPr/>
  </w:style>
  <w:style w:type="table" w:customStyle="1" w:styleId="SykehusinnkjpBl">
    <w:name w:val="Sykehusinnkjøp Blå"/>
    <w:basedOn w:val="Vanligtabell"/>
    <w:uiPriority w:val="99"/>
    <w:rsid w:val="000E46C7"/>
    <w:pPr>
      <w:spacing w:after="0" w:line="240" w:lineRule="auto"/>
    </w:pPr>
    <w:rPr>
      <w:kern w:val="0"/>
      <w14:ligatures w14:val="none"/>
    </w:rPr>
    <w:tblPr>
      <w:tblStyleRow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28" w:type="dxa"/>
        <w:left w:w="85" w:type="dxa"/>
        <w:bottom w:w="28" w:type="dxa"/>
        <w:right w:w="85" w:type="dxa"/>
      </w:tblCellMar>
    </w:tblPr>
    <w:tblStylePr w:type="fir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E2841" w:themeFill="text2"/>
      </w:tcPr>
    </w:tblStylePr>
    <w:tblStylePr w:type="lastRow">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E2841" w:themeFill="text2"/>
      </w:tcPr>
    </w:tblStylePr>
    <w:tblStylePr w:type="firstCol">
      <w:rPr>
        <w:b/>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E2841" w:themeFill="text2"/>
      </w:tcPr>
    </w:tblStylePr>
    <w:tblStylePr w:type="lastCol">
      <w:rPr>
        <w:b w:val="0"/>
      </w:rPr>
    </w:tblStylePr>
  </w:style>
  <w:style w:type="paragraph" w:styleId="Topptekst">
    <w:name w:val="header"/>
    <w:basedOn w:val="Normal"/>
    <w:link w:val="TopptekstTegn"/>
    <w:uiPriority w:val="99"/>
    <w:unhideWhenUsed/>
    <w:rsid w:val="000E46C7"/>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E46C7"/>
    <w:rPr>
      <w:rFonts w:ascii="Arial" w:eastAsia="Times New Roman" w:hAnsi="Arial" w:cs="Times New Roman"/>
      <w:kern w:val="0"/>
      <w:sz w:val="19"/>
      <w:szCs w:val="19"/>
      <w:lang w:eastAsia="nb-NO"/>
      <w14:ligatures w14:val="none"/>
    </w:rPr>
  </w:style>
  <w:style w:type="paragraph" w:styleId="Bunntekst">
    <w:name w:val="footer"/>
    <w:basedOn w:val="Normal"/>
    <w:link w:val="BunntekstTegn"/>
    <w:uiPriority w:val="99"/>
    <w:unhideWhenUsed/>
    <w:rsid w:val="000E46C7"/>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E46C7"/>
    <w:rPr>
      <w:rFonts w:ascii="Arial" w:eastAsia="Times New Roman" w:hAnsi="Arial" w:cs="Times New Roman"/>
      <w:kern w:val="0"/>
      <w:sz w:val="19"/>
      <w:szCs w:val="19"/>
      <w:lang w:eastAsia="nb-NO"/>
      <w14:ligatures w14:val="none"/>
    </w:rPr>
  </w:style>
  <w:style w:type="paragraph" w:styleId="Kommentaremne">
    <w:name w:val="annotation subject"/>
    <w:basedOn w:val="Merknadstekst"/>
    <w:next w:val="Merknadstekst"/>
    <w:link w:val="KommentaremneTegn"/>
    <w:uiPriority w:val="99"/>
    <w:semiHidden/>
    <w:unhideWhenUsed/>
    <w:rsid w:val="000E46C7"/>
    <w:pPr>
      <w:spacing w:line="240" w:lineRule="auto"/>
    </w:pPr>
    <w:rPr>
      <w:b/>
      <w:bCs/>
    </w:rPr>
  </w:style>
  <w:style w:type="character" w:customStyle="1" w:styleId="KommentaremneTegn">
    <w:name w:val="Kommentaremne Tegn"/>
    <w:basedOn w:val="MerknadstekstTegn"/>
    <w:link w:val="Kommentaremne"/>
    <w:uiPriority w:val="99"/>
    <w:semiHidden/>
    <w:rsid w:val="000E46C7"/>
    <w:rPr>
      <w:rFonts w:ascii="Arial" w:eastAsia="Times New Roman" w:hAnsi="Arial" w:cs="Times New Roman"/>
      <w:b/>
      <w:bCs/>
      <w:kern w:val="0"/>
      <w:sz w:val="20"/>
      <w:szCs w:val="20"/>
      <w:lang w:eastAsia="nb-NO"/>
      <w14:ligatures w14:val="none"/>
    </w:rPr>
  </w:style>
  <w:style w:type="character" w:styleId="Hyperkobling">
    <w:name w:val="Hyperlink"/>
    <w:basedOn w:val="Standardskriftforavsnitt"/>
    <w:uiPriority w:val="99"/>
    <w:rsid w:val="000E46C7"/>
    <w:rPr>
      <w:dstrike w:val="0"/>
      <w:color w:val="666699"/>
      <w:u w:val="none"/>
      <w:effect w:val="none"/>
    </w:rPr>
  </w:style>
  <w:style w:type="paragraph" w:styleId="Overskriftforinnholdsfortegnelse">
    <w:name w:val="TOC Heading"/>
    <w:basedOn w:val="Overskrift1"/>
    <w:next w:val="Normal"/>
    <w:uiPriority w:val="39"/>
    <w:unhideWhenUsed/>
    <w:qFormat/>
    <w:rsid w:val="000E46C7"/>
    <w:pPr>
      <w:spacing w:before="240" w:after="0"/>
      <w:outlineLvl w:val="9"/>
    </w:pPr>
    <w:rPr>
      <w:sz w:val="32"/>
      <w:szCs w:val="32"/>
    </w:rPr>
  </w:style>
  <w:style w:type="paragraph" w:styleId="INNH1">
    <w:name w:val="toc 1"/>
    <w:basedOn w:val="Normal"/>
    <w:next w:val="Normal"/>
    <w:autoRedefine/>
    <w:uiPriority w:val="39"/>
    <w:unhideWhenUsed/>
    <w:rsid w:val="000E46C7"/>
    <w:pPr>
      <w:spacing w:after="100"/>
    </w:pPr>
  </w:style>
  <w:style w:type="paragraph" w:styleId="INNH2">
    <w:name w:val="toc 2"/>
    <w:basedOn w:val="Normal"/>
    <w:next w:val="Normal"/>
    <w:autoRedefine/>
    <w:uiPriority w:val="39"/>
    <w:unhideWhenUsed/>
    <w:rsid w:val="000E46C7"/>
    <w:pPr>
      <w:spacing w:after="100"/>
      <w:ind w:left="190"/>
    </w:pPr>
  </w:style>
  <w:style w:type="character" w:styleId="Ulstomtale">
    <w:name w:val="Unresolved Mention"/>
    <w:basedOn w:val="Standardskriftforavsnitt"/>
    <w:uiPriority w:val="99"/>
    <w:semiHidden/>
    <w:unhideWhenUsed/>
    <w:rsid w:val="000E46C7"/>
    <w:rPr>
      <w:color w:val="605E5C"/>
      <w:shd w:val="clear" w:color="auto" w:fill="E1DFDD"/>
    </w:rPr>
  </w:style>
  <w:style w:type="paragraph" w:styleId="Revisjon">
    <w:name w:val="Revision"/>
    <w:hidden/>
    <w:uiPriority w:val="99"/>
    <w:semiHidden/>
    <w:rsid w:val="000E46C7"/>
    <w:pPr>
      <w:spacing w:after="0" w:line="240" w:lineRule="auto"/>
    </w:pPr>
    <w:rPr>
      <w:rFonts w:ascii="Arial" w:eastAsia="Times New Roman" w:hAnsi="Arial" w:cs="Times New Roman"/>
      <w:kern w:val="0"/>
      <w:sz w:val="19"/>
      <w:szCs w:val="19"/>
      <w:lang w:eastAsia="nb-NO"/>
      <w14:ligatures w14:val="none"/>
    </w:rPr>
  </w:style>
  <w:style w:type="paragraph" w:styleId="NormalWeb">
    <w:name w:val="Normal (Web)"/>
    <w:basedOn w:val="Normal"/>
    <w:uiPriority w:val="99"/>
    <w:rsid w:val="000E46C7"/>
    <w:pPr>
      <w:spacing w:before="100" w:beforeAutospacing="1" w:after="100" w:afterAutospacing="1" w:line="240" w:lineRule="auto"/>
    </w:pPr>
    <w:rPr>
      <w:rFonts w:ascii="Times New Roman" w:hAnsi="Times New Roman"/>
      <w:sz w:val="24"/>
      <w:szCs w:val="24"/>
    </w:rPr>
  </w:style>
  <w:style w:type="table" w:customStyle="1" w:styleId="SykehusinnkjpBl1">
    <w:name w:val="Sykehusinnkjøp Blå1"/>
    <w:basedOn w:val="Vanligtabell"/>
    <w:uiPriority w:val="99"/>
    <w:rsid w:val="000E46C7"/>
    <w:pPr>
      <w:spacing w:after="0" w:line="240" w:lineRule="auto"/>
    </w:pPr>
    <w:rPr>
      <w:kern w:val="0"/>
      <w14:ligatures w14:val="none"/>
    </w:rPr>
    <w:tblPr>
      <w:tblStyleRowBandSize w:val="1"/>
      <w:tblBorders>
        <w:top w:val="single" w:sz="4" w:space="0" w:color="9AA2AB"/>
        <w:left w:val="single" w:sz="4" w:space="0" w:color="9AA2AB"/>
        <w:bottom w:val="single" w:sz="4" w:space="0" w:color="9AA2AB"/>
        <w:right w:val="single" w:sz="4" w:space="0" w:color="9AA2AB"/>
        <w:insideH w:val="single" w:sz="4" w:space="0" w:color="9AA2AB"/>
        <w:insideV w:val="single" w:sz="4" w:space="0" w:color="9AA2AB"/>
      </w:tblBorders>
      <w:tblCellMar>
        <w:top w:w="28" w:type="dxa"/>
        <w:left w:w="85" w:type="dxa"/>
        <w:bottom w:w="28" w:type="dxa"/>
        <w:right w:w="85" w:type="dxa"/>
      </w:tblCellMar>
    </w:tblPr>
    <w:tblStylePr w:type="firstRow">
      <w:rPr>
        <w:b/>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3283"/>
      </w:tcPr>
    </w:tblStylePr>
    <w:tblStylePr w:type="lastRow">
      <w:rPr>
        <w:b/>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l2br w:val="nil"/>
          <w:tr2bl w:val="nil"/>
        </w:tcBorders>
        <w:shd w:val="clear" w:color="auto" w:fill="003283"/>
      </w:tcPr>
    </w:tblStylePr>
    <w:tblStylePr w:type="firstCol">
      <w:rPr>
        <w:b/>
      </w:rPr>
      <w:tblPr/>
      <w:tcPr>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val="clear" w:color="auto" w:fill="003283"/>
      </w:tcPr>
    </w:tblStylePr>
    <w:tblStylePr w:type="lastCol">
      <w:rPr>
        <w:b w:val="0"/>
      </w:rPr>
    </w:tblStylePr>
  </w:style>
  <w:style w:type="character" w:styleId="Omtale">
    <w:name w:val="Mention"/>
    <w:basedOn w:val="Standardskriftforavsnitt"/>
    <w:uiPriority w:val="99"/>
    <w:unhideWhenUsed/>
    <w:rsid w:val="000E46C7"/>
    <w:rPr>
      <w:color w:val="2B579A"/>
      <w:shd w:val="clear" w:color="auto" w:fill="E1DFDD"/>
    </w:rPr>
  </w:style>
  <w:style w:type="paragraph" w:styleId="INNH3">
    <w:name w:val="toc 3"/>
    <w:basedOn w:val="Normal"/>
    <w:next w:val="Normal"/>
    <w:autoRedefine/>
    <w:uiPriority w:val="39"/>
    <w:unhideWhenUsed/>
    <w:rsid w:val="000E46C7"/>
    <w:pPr>
      <w:spacing w:after="100"/>
      <w:ind w:left="3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anskaffelser.no/verktoy/veiledere/veileder-om-lonns-og-arbeidsvilkar-i-offentlige-kontrakter-bokmal" TargetMode="External"/><Relationship Id="rId2" Type="http://schemas.openxmlformats.org/officeDocument/2006/relationships/hyperlink" Target="https://eur02.safelinks.protection.outlook.com/?url=https%3A%2F%2Fwww.anskaffelser.no%2F12-ikt-tjenester-bruk-av-reglene&amp;data=05%7C02%7CMagne.Hareide%40dfo.no%7C04405fa52c8c4c7074cc08de841da524%7C1a91f966247e497bbee609072f7ea02a%7C0%7C0%7C639093460016481028%7CUnknown%7CTWFpbGZsb3d8eyJFbXB0eU1hcGkiOnRydWUsIlYiOiIwLjAuMDAwMCIsIlAiOiJXaW4zMiIsIkFOIjoiTWFpbCIsIldUIjoyfQ%3D%3D%7C0%7C%7C%7C&amp;sdata=v1lCDc8MYaUPwsSt5kJkVW9743miyRNxPJ9THy1CQVA%3D&amp;reserved=0" TargetMode="External"/><Relationship Id="rId1" Type="http://schemas.openxmlformats.org/officeDocument/2006/relationships/hyperlink" Target="https://www.anskaffelser.no/verktoy/veiledere/veileder-til-regler-om-klima-og-miljohensyn-i-offentlige-anskaffelser" TargetMode="External"/><Relationship Id="rId5" Type="http://schemas.openxmlformats.org/officeDocument/2006/relationships/hyperlink" Target="https://www.anskaffelser.no/verktoy/veiledere/krav-om-betaling-bank" TargetMode="External"/><Relationship Id="rId4" Type="http://schemas.openxmlformats.org/officeDocument/2006/relationships/hyperlink" Target="https://anskaffelser.no/avtaler-og-regelverk/krav-om-bruk-av-laerlinger-i-offentlige-kontrakter"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www.bankid.no"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www.bankid.no"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skaffelser.no/avtaler-og-regelverk/statens-standardavtaler-ssa" TargetMode="External"/><Relationship Id="rId5" Type="http://schemas.openxmlformats.org/officeDocument/2006/relationships/styles" Target="styles.xml"/><Relationship Id="rId15" Type="http://schemas.openxmlformats.org/officeDocument/2006/relationships/hyperlink" Target="http://www.buypro.no" TargetMode="External"/><Relationship Id="rId10" Type="http://schemas.openxmlformats.org/officeDocument/2006/relationships/hyperlink" Target="https://www.anskaffelser.no/form/kontaktskjemaet"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739FE704F80C14DA225DF2A1DC23842" ma:contentTypeVersion="10" ma:contentTypeDescription="Opprett et nytt dokument." ma:contentTypeScope="" ma:versionID="d22cf49bbea48ecacee05e6082067379">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30e14015c1de719960371083c1338bf6"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4:MediaServiceDateTaken"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11951e-6275-4901-b16a-5b42fc144559}"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bb2028-43e6-4cc2-a67b-7a6125cf5ee2">
      <Terms xmlns="http://schemas.microsoft.com/office/infopath/2007/PartnerControls"/>
    </lcf76f155ced4ddcb4097134ff3c332f>
    <TaxCatchAll xmlns="82b74a00-43a6-4076-ac55-a30bded87187" xsi:nil="true"/>
  </documentManagement>
</p:properties>
</file>

<file path=customXml/itemProps1.xml><?xml version="1.0" encoding="utf-8"?>
<ds:datastoreItem xmlns:ds="http://schemas.openxmlformats.org/officeDocument/2006/customXml" ds:itemID="{C52BAE1C-0CD5-4534-AE13-DA705105E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47314D-6710-4FAB-93D7-E90AFD065098}">
  <ds:schemaRefs>
    <ds:schemaRef ds:uri="http://schemas.microsoft.com/sharepoint/v3/contenttype/forms"/>
  </ds:schemaRefs>
</ds:datastoreItem>
</file>

<file path=customXml/itemProps3.xml><?xml version="1.0" encoding="utf-8"?>
<ds:datastoreItem xmlns:ds="http://schemas.openxmlformats.org/officeDocument/2006/customXml" ds:itemID="{D596F8B5-773A-481E-B376-C068F40365F0}">
  <ds:schemaRefs>
    <ds:schemaRef ds:uri="http://schemas.microsoft.com/office/2006/metadata/properties"/>
    <ds:schemaRef ds:uri="http://schemas.microsoft.com/office/infopath/2007/PartnerControls"/>
    <ds:schemaRef ds:uri="adbb2028-43e6-4cc2-a67b-7a6125cf5ee2"/>
    <ds:schemaRef ds:uri="82b74a00-43a6-4076-ac55-a30bded8718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8632</Words>
  <Characters>45754</Characters>
  <Application>Microsoft Office Word</Application>
  <DocSecurity>0</DocSecurity>
  <Lines>381</Lines>
  <Paragraphs>108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2026-03-20T11:36:00Z</dcterms:created>
  <dcterms:modified xsi:type="dcterms:W3CDTF">2026-03-23T09:25:00Z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0x010100A739FE704F80C14DA225DF2A1DC23842</vt:lpwstr>
  </property>
</Properties>
</file>