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8543" w14:textId="77777777" w:rsidR="005F1153" w:rsidRDefault="005F1153" w:rsidP="005F1153">
      <w:pPr>
        <w:rPr>
          <w:rFonts w:cs="Arial"/>
        </w:rPr>
      </w:pPr>
    </w:p>
    <w:p w14:paraId="65DC1870" w14:textId="77777777" w:rsidR="00FC45F1" w:rsidRDefault="00FC45F1" w:rsidP="005F1153">
      <w:pPr>
        <w:rPr>
          <w:rFonts w:cs="Arial"/>
        </w:rPr>
      </w:pPr>
    </w:p>
    <w:p w14:paraId="3AD97A52" w14:textId="77777777" w:rsidR="00FC45F1" w:rsidRPr="005F1153" w:rsidRDefault="00FC45F1" w:rsidP="005F1153">
      <w:pPr>
        <w:rPr>
          <w:rFonts w:cs="Arial"/>
        </w:rPr>
      </w:pPr>
    </w:p>
    <w:p w14:paraId="03931B1C" w14:textId="77777777" w:rsidR="005F1153" w:rsidRPr="005F1153" w:rsidRDefault="005F1153" w:rsidP="005F1153">
      <w:pPr>
        <w:jc w:val="center"/>
        <w:rPr>
          <w:rFonts w:cs="Arial"/>
        </w:rPr>
      </w:pPr>
      <w:r w:rsidRPr="005F1153">
        <w:rPr>
          <w:rFonts w:cs="Arial"/>
          <w:b/>
          <w:sz w:val="48"/>
        </w:rPr>
        <w:t>KONKURRANSEREGLER</w:t>
      </w:r>
    </w:p>
    <w:p w14:paraId="3D83A464" w14:textId="77777777" w:rsidR="005F1153" w:rsidRPr="005F1153" w:rsidRDefault="005F1153" w:rsidP="005F1153">
      <w:pPr>
        <w:jc w:val="center"/>
        <w:rPr>
          <w:rFonts w:cs="Arial"/>
          <w:sz w:val="48"/>
        </w:rPr>
      </w:pPr>
    </w:p>
    <w:p w14:paraId="7E466908" w14:textId="77777777" w:rsidR="005F1153" w:rsidRPr="005F1153" w:rsidRDefault="005F1153" w:rsidP="005F1153">
      <w:pPr>
        <w:spacing w:line="380" w:lineRule="exact"/>
        <w:jc w:val="center"/>
        <w:rPr>
          <w:rFonts w:cs="Arial"/>
          <w:color w:val="FF0000"/>
          <w:sz w:val="36"/>
          <w:szCs w:val="36"/>
        </w:rPr>
      </w:pPr>
      <w:r w:rsidRPr="005F1153">
        <w:rPr>
          <w:rFonts w:cs="Arial"/>
          <w:sz w:val="36"/>
          <w:szCs w:val="36"/>
        </w:rPr>
        <w:t>Konkurransepreget dialog</w:t>
      </w:r>
    </w:p>
    <w:p w14:paraId="6E384B38" w14:textId="77777777" w:rsidR="005F1153" w:rsidRPr="005F1153" w:rsidRDefault="005F1153" w:rsidP="005F1153">
      <w:pPr>
        <w:spacing w:line="380" w:lineRule="exact"/>
        <w:jc w:val="center"/>
        <w:rPr>
          <w:rFonts w:cs="Arial"/>
          <w:sz w:val="36"/>
          <w:szCs w:val="36"/>
          <w:highlight w:val="yellow"/>
        </w:rPr>
      </w:pPr>
      <w:bookmarkStart w:id="0" w:name="Tekst1"/>
    </w:p>
    <w:p w14:paraId="00AA922B" w14:textId="77777777" w:rsidR="005F1153" w:rsidRPr="005F1153" w:rsidRDefault="005F1153" w:rsidP="005F1153">
      <w:pPr>
        <w:spacing w:line="380" w:lineRule="exact"/>
        <w:jc w:val="center"/>
        <w:rPr>
          <w:rFonts w:cs="Arial"/>
          <w:sz w:val="36"/>
          <w:szCs w:val="36"/>
        </w:rPr>
      </w:pPr>
      <w:r w:rsidRPr="005F1153">
        <w:rPr>
          <w:rFonts w:cs="Arial"/>
          <w:sz w:val="36"/>
          <w:szCs w:val="36"/>
          <w:highlight w:val="yellow"/>
        </w:rPr>
        <w:fldChar w:fldCharType="begin">
          <w:ffData>
            <w:name w:val="Tekst1"/>
            <w:enabled/>
            <w:calcOnExit w:val="0"/>
            <w:textInput>
              <w:default w:val="navn anskaffelse"/>
            </w:textInput>
          </w:ffData>
        </w:fldChar>
      </w:r>
      <w:r w:rsidRPr="005F1153">
        <w:rPr>
          <w:rFonts w:cs="Arial"/>
          <w:sz w:val="36"/>
          <w:szCs w:val="36"/>
          <w:highlight w:val="yellow"/>
        </w:rPr>
        <w:instrText xml:space="preserve"> FORMTEXT </w:instrText>
      </w:r>
      <w:r w:rsidRPr="005F1153">
        <w:rPr>
          <w:rFonts w:cs="Arial"/>
          <w:sz w:val="36"/>
          <w:szCs w:val="36"/>
          <w:highlight w:val="yellow"/>
        </w:rPr>
      </w:r>
      <w:r w:rsidRPr="005F1153">
        <w:rPr>
          <w:rFonts w:cs="Arial"/>
          <w:sz w:val="36"/>
          <w:szCs w:val="36"/>
          <w:highlight w:val="yellow"/>
        </w:rPr>
        <w:fldChar w:fldCharType="separate"/>
      </w:r>
      <w:r w:rsidRPr="005F1153">
        <w:rPr>
          <w:rFonts w:cs="Arial"/>
          <w:noProof/>
          <w:sz w:val="36"/>
          <w:szCs w:val="36"/>
          <w:highlight w:val="yellow"/>
        </w:rPr>
        <w:t>navn anskaffelse</w:t>
      </w:r>
      <w:r w:rsidRPr="005F1153">
        <w:rPr>
          <w:rFonts w:cs="Arial"/>
          <w:sz w:val="36"/>
          <w:szCs w:val="36"/>
          <w:highlight w:val="yellow"/>
        </w:rPr>
        <w:fldChar w:fldCharType="end"/>
      </w:r>
      <w:bookmarkEnd w:id="0"/>
    </w:p>
    <w:p w14:paraId="2AB6219D" w14:textId="77777777" w:rsidR="005F1153" w:rsidRPr="005F1153" w:rsidRDefault="005F1153" w:rsidP="005F1153">
      <w:pPr>
        <w:spacing w:line="380" w:lineRule="exact"/>
        <w:jc w:val="center"/>
        <w:rPr>
          <w:rFonts w:cs="Arial"/>
          <w:sz w:val="36"/>
          <w:szCs w:val="36"/>
        </w:rPr>
      </w:pPr>
    </w:p>
    <w:p w14:paraId="28343B09" w14:textId="77777777" w:rsidR="005F1153" w:rsidRDefault="005F1153" w:rsidP="00FC45F1">
      <w:pPr>
        <w:spacing w:line="380" w:lineRule="exact"/>
        <w:jc w:val="center"/>
        <w:rPr>
          <w:rFonts w:cs="Arial"/>
          <w:sz w:val="36"/>
          <w:szCs w:val="36"/>
        </w:rPr>
      </w:pPr>
      <w:r w:rsidRPr="005F1153">
        <w:rPr>
          <w:rFonts w:cs="Arial"/>
          <w:sz w:val="36"/>
          <w:szCs w:val="36"/>
          <w:highlight w:val="yellow"/>
        </w:rPr>
        <w:t>Saksnr</w:t>
      </w:r>
      <w:r w:rsidRPr="005F1153">
        <w:rPr>
          <w:rFonts w:cs="Arial"/>
          <w:sz w:val="36"/>
          <w:szCs w:val="36"/>
        </w:rPr>
        <w:t xml:space="preserve">. </w:t>
      </w:r>
    </w:p>
    <w:p w14:paraId="2041DE0E" w14:textId="77777777" w:rsidR="00FC45F1" w:rsidRPr="005F1153" w:rsidRDefault="00FC45F1" w:rsidP="00FC45F1">
      <w:pPr>
        <w:spacing w:line="360" w:lineRule="exact"/>
        <w:jc w:val="center"/>
        <w:rPr>
          <w:rFonts w:cs="Arial"/>
          <w:sz w:val="22"/>
          <w:szCs w:val="22"/>
        </w:rPr>
      </w:pPr>
    </w:p>
    <w:p w14:paraId="76C993AF" w14:textId="77777777" w:rsidR="005F1153" w:rsidRPr="00B276A5" w:rsidRDefault="005F1153" w:rsidP="005F1153">
      <w:pPr>
        <w:pBdr>
          <w:top w:val="dashed" w:sz="4" w:space="1" w:color="FF0000"/>
          <w:left w:val="dashed" w:sz="4" w:space="4" w:color="FF0000"/>
          <w:bottom w:val="dashed" w:sz="4" w:space="1" w:color="FF0000"/>
          <w:right w:val="dashed" w:sz="4" w:space="4" w:color="FF0000"/>
        </w:pBdr>
        <w:spacing w:before="240" w:after="240"/>
        <w:jc w:val="center"/>
        <w:rPr>
          <w:rFonts w:cs="Arial"/>
          <w:b/>
          <w:bCs/>
          <w:color w:val="ED0000"/>
          <w:sz w:val="24"/>
          <w:szCs w:val="24"/>
        </w:rPr>
      </w:pPr>
      <w:r w:rsidRPr="00B276A5">
        <w:rPr>
          <w:rFonts w:cs="Arial"/>
          <w:b/>
          <w:bCs/>
          <w:color w:val="ED0000"/>
          <w:sz w:val="24"/>
          <w:szCs w:val="24"/>
        </w:rPr>
        <w:t xml:space="preserve">Om denne malen: </w:t>
      </w:r>
      <w:r w:rsidRPr="00B276A5">
        <w:rPr>
          <w:rFonts w:cs="Arial"/>
          <w:i/>
          <w:iCs/>
          <w:color w:val="ED0000"/>
          <w:sz w:val="24"/>
          <w:szCs w:val="24"/>
        </w:rPr>
        <w:t>(Slettes før publisering av konkurransen)</w:t>
      </w:r>
    </w:p>
    <w:p w14:paraId="2E3386BE"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r w:rsidRPr="005F1153">
        <w:rPr>
          <w:rFonts w:cs="Arial"/>
          <w:sz w:val="24"/>
          <w:szCs w:val="24"/>
        </w:rPr>
        <w:t>Denne malen er utviklet for å støtte oppdragsgivere i gjennomføring av en konkurransepreget dialog. Den gir et forslag til hva konkurransegrunnlaget kan inneholde og hvordan konkurransen kan utformes.</w:t>
      </w:r>
      <w:r w:rsidRPr="005F1153">
        <w:rPr>
          <w:rFonts w:cs="Arial"/>
          <w:sz w:val="24"/>
          <w:szCs w:val="24"/>
        </w:rPr>
        <w:br/>
      </w:r>
    </w:p>
    <w:p w14:paraId="09C4E0F2"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r w:rsidRPr="005F1153">
        <w:rPr>
          <w:rFonts w:cs="Arial"/>
          <w:sz w:val="24"/>
          <w:szCs w:val="24"/>
        </w:rPr>
        <w:t xml:space="preserve">Bruk malen som et utgangspunkt. Tilpass innholdet etter hvor kompleks anskaffelsen er, og hvilke behov som skal løses. </w:t>
      </w:r>
    </w:p>
    <w:p w14:paraId="60F6670C"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p>
    <w:p w14:paraId="67DC2DF8" w14:textId="7514E0FF"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r w:rsidRPr="005F1153">
        <w:rPr>
          <w:rFonts w:cs="Arial"/>
          <w:sz w:val="24"/>
          <w:szCs w:val="24"/>
        </w:rPr>
        <w:t xml:space="preserve">Tekst merket med gult i denne konkurransegrunnlagsmalen indikerer at innhold må fylles inn. Dersom du som bruker malen fjerner eller legger til punkter må du huske på å oppdatere henvisningene/nummerering til andre punkter i dokumentet. </w:t>
      </w:r>
    </w:p>
    <w:p w14:paraId="04DC718B"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p>
    <w:p w14:paraId="17FC8AEF"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r w:rsidRPr="005F1153">
        <w:rPr>
          <w:rFonts w:cs="Arial"/>
          <w:sz w:val="24"/>
          <w:szCs w:val="24"/>
        </w:rPr>
        <w:t xml:space="preserve">Malen inneholder veiledning i form av kommentarer i margen. Kommentarene skal fjernes før publisering av konkurransen dersom malen brukes som grunnlag. Obs! Trykk på kommentarene i marg for å få fram all tekst, tekst kan være skjult hvis veiledningen er omfattende.   </w:t>
      </w:r>
    </w:p>
    <w:p w14:paraId="4E6AB775"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p>
    <w:p w14:paraId="6F0CEC07"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r w:rsidRPr="005F1153">
        <w:rPr>
          <w:rFonts w:cs="Arial"/>
          <w:sz w:val="24"/>
          <w:szCs w:val="24"/>
        </w:rPr>
        <w:t>Denne malen leveres med et eksempeldokument med veiledning som viser alternativer som kan brukes i forskjellige scenarier, samt et eksempel på hvordan malen kan fylles ut.</w:t>
      </w:r>
    </w:p>
    <w:p w14:paraId="5DC7B14B"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p>
    <w:p w14:paraId="50E961B0"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sz w:val="24"/>
          <w:szCs w:val="24"/>
        </w:rPr>
      </w:pPr>
      <w:r w:rsidRPr="005F1153">
        <w:rPr>
          <w:sz w:val="24"/>
          <w:szCs w:val="24"/>
        </w:rPr>
        <w:t xml:space="preserve">Det planlegges i tillegg for komplementerende veiledning på gjennomføringen av dialogfasen som vil bli publisert på anskaffelser.no. </w:t>
      </w:r>
    </w:p>
    <w:p w14:paraId="245575CE"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sz w:val="24"/>
          <w:szCs w:val="24"/>
        </w:rPr>
      </w:pPr>
    </w:p>
    <w:p w14:paraId="7D9523A5"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sz w:val="24"/>
          <w:szCs w:val="24"/>
        </w:rPr>
      </w:pPr>
      <w:r w:rsidRPr="005F1153">
        <w:rPr>
          <w:sz w:val="24"/>
          <w:szCs w:val="24"/>
        </w:rPr>
        <w:t>Både denne malen og eksempeldokumentet er utviklet med bistand fra Sykehusinnkjøp HF, Leverandørutviklingsprogrammet (LUP) og Inventura.</w:t>
      </w:r>
    </w:p>
    <w:p w14:paraId="5D85598A"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p>
    <w:p w14:paraId="5FC8F2D9" w14:textId="77777777" w:rsidR="005F1153" w:rsidRPr="005F1153" w:rsidRDefault="005F1153" w:rsidP="005F1153">
      <w:pPr>
        <w:pBdr>
          <w:top w:val="dashed" w:sz="4" w:space="1" w:color="FF0000"/>
          <w:left w:val="dashed" w:sz="4" w:space="4" w:color="FF0000"/>
          <w:bottom w:val="dashed" w:sz="4" w:space="1" w:color="FF0000"/>
          <w:right w:val="dashed" w:sz="4" w:space="4" w:color="FF0000"/>
        </w:pBdr>
        <w:rPr>
          <w:rFonts w:cs="Arial"/>
          <w:sz w:val="24"/>
          <w:szCs w:val="24"/>
        </w:rPr>
      </w:pPr>
      <w:r w:rsidRPr="005F1153">
        <w:rPr>
          <w:rFonts w:cs="Arial"/>
          <w:sz w:val="24"/>
          <w:szCs w:val="24"/>
        </w:rPr>
        <w:t>Har du spørsmål om bruk av malen, kan henvendelse sendes til:</w:t>
      </w:r>
    </w:p>
    <w:p w14:paraId="0922F48E" w14:textId="641BB202" w:rsidR="00FC45F1" w:rsidRPr="00FC45F1" w:rsidRDefault="00FC45F1" w:rsidP="00FC45F1">
      <w:pPr>
        <w:pBdr>
          <w:top w:val="dashed" w:sz="4" w:space="1" w:color="FF0000"/>
          <w:left w:val="dashed" w:sz="4" w:space="4" w:color="FF0000"/>
          <w:bottom w:val="dashed" w:sz="4" w:space="1" w:color="FF0000"/>
          <w:right w:val="dashed" w:sz="4" w:space="4" w:color="FF0000"/>
        </w:pBdr>
        <w:rPr>
          <w:rFonts w:cs="Arial"/>
          <w:sz w:val="24"/>
          <w:szCs w:val="24"/>
          <w:u w:val="single"/>
        </w:rPr>
      </w:pPr>
      <w:r w:rsidRPr="005F1153">
        <w:rPr>
          <w:rFonts w:cs="Arial"/>
          <w:noProof/>
          <w:sz w:val="24"/>
          <w:szCs w:val="24"/>
          <w:u w:val="single"/>
        </w:rPr>
        <w:drawing>
          <wp:anchor distT="0" distB="0" distL="114300" distR="114300" simplePos="0" relativeHeight="251658240" behindDoc="0" locked="0" layoutInCell="1" allowOverlap="1" wp14:anchorId="2F6D4143" wp14:editId="0ED10225">
            <wp:simplePos x="0" y="0"/>
            <wp:positionH relativeFrom="column">
              <wp:posOffset>4872379</wp:posOffset>
            </wp:positionH>
            <wp:positionV relativeFrom="paragraph">
              <wp:posOffset>200686</wp:posOffset>
            </wp:positionV>
            <wp:extent cx="379730" cy="379730"/>
            <wp:effectExtent l="19050" t="0" r="0" b="0"/>
            <wp:wrapNone/>
            <wp:docPr id="604834564" name="Grafikk 1" descr="Saks kontur">
              <a:extLst xmlns:a="http://schemas.openxmlformats.org/drawingml/2006/main">
                <a:ext uri="{FF2B5EF4-FFF2-40B4-BE49-F238E27FC236}">
                  <a16:creationId xmlns:a16="http://schemas.microsoft.com/office/drawing/2014/main" id="{02C6255C-2E69-4CB1-9A3A-C8DF8A416D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34564" name="Grafikk 604834564" descr="Saks kontur"/>
                    <pic:cNvPicPr/>
                  </pic:nvPicPr>
                  <pic:blipFill>
                    <a:blip r:embed="rId10">
                      <a:extLst>
                        <a:ext uri="{96DAC541-7B7A-43D3-8B79-37D633B846F1}">
                          <asvg:svgBlip xmlns:asvg="http://schemas.microsoft.com/office/drawing/2016/SVG/main" r:embed="rId11"/>
                        </a:ext>
                      </a:extLst>
                    </a:blip>
                    <a:stretch>
                      <a:fillRect/>
                    </a:stretch>
                  </pic:blipFill>
                  <pic:spPr>
                    <a:xfrm rot="13463926">
                      <a:off x="0" y="0"/>
                      <a:ext cx="379730" cy="379730"/>
                    </a:xfrm>
                    <a:prstGeom prst="rect">
                      <a:avLst/>
                    </a:prstGeom>
                  </pic:spPr>
                </pic:pic>
              </a:graphicData>
            </a:graphic>
            <wp14:sizeRelH relativeFrom="margin">
              <wp14:pctWidth>0</wp14:pctWidth>
            </wp14:sizeRelH>
            <wp14:sizeRelV relativeFrom="margin">
              <wp14:pctHeight>0</wp14:pctHeight>
            </wp14:sizeRelV>
          </wp:anchor>
        </w:drawing>
      </w:r>
      <w:r w:rsidR="005F1153" w:rsidRPr="005F1153">
        <w:rPr>
          <w:rFonts w:cs="Arial"/>
          <w:sz w:val="24"/>
          <w:szCs w:val="24"/>
        </w:rPr>
        <w:t xml:space="preserve">Telefon: 404 34 830, mandag til fredag kl. 09–12, eller via kontaktskjemaet her: </w:t>
      </w:r>
      <w:hyperlink r:id="rId12" w:history="1">
        <w:r w:rsidR="005F1153" w:rsidRPr="005F1153">
          <w:rPr>
            <w:color w:val="666699"/>
            <w:sz w:val="24"/>
            <w:szCs w:val="24"/>
          </w:rPr>
          <w:t>Kontaktskjema | Anskaffelser.no</w:t>
        </w:r>
      </w:hyperlink>
      <w:r w:rsidR="005F1153" w:rsidRPr="005F1153">
        <w:rPr>
          <w:rFonts w:cs="Arial"/>
          <w:b/>
          <w:sz w:val="32"/>
          <w:szCs w:val="32"/>
        </w:rPr>
        <w:br w:type="page"/>
      </w:r>
    </w:p>
    <w:p w14:paraId="02F50488" w14:textId="77777777" w:rsidR="00FC45F1" w:rsidRDefault="00FC45F1" w:rsidP="005F1153">
      <w:pPr>
        <w:jc w:val="center"/>
        <w:rPr>
          <w:rFonts w:cs="Arial"/>
          <w:b/>
          <w:sz w:val="32"/>
          <w:szCs w:val="32"/>
        </w:rPr>
      </w:pPr>
    </w:p>
    <w:p w14:paraId="1125FBCA" w14:textId="77777777" w:rsidR="00FC45F1" w:rsidRDefault="00FC45F1" w:rsidP="005F1153">
      <w:pPr>
        <w:jc w:val="center"/>
        <w:rPr>
          <w:rFonts w:cs="Arial"/>
          <w:b/>
          <w:sz w:val="32"/>
          <w:szCs w:val="32"/>
        </w:rPr>
      </w:pPr>
    </w:p>
    <w:p w14:paraId="32028FAC" w14:textId="0CBB8690" w:rsidR="005F1153" w:rsidRPr="005F1153" w:rsidRDefault="005F1153" w:rsidP="004B52AB">
      <w:pPr>
        <w:spacing w:after="120"/>
        <w:jc w:val="center"/>
        <w:rPr>
          <w:rFonts w:cs="Arial"/>
        </w:rPr>
      </w:pPr>
      <w:r w:rsidRPr="005F1153">
        <w:rPr>
          <w:rFonts w:cs="Arial"/>
          <w:b/>
          <w:sz w:val="24"/>
          <w:szCs w:val="24"/>
        </w:rPr>
        <w:t>Innhold</w:t>
      </w:r>
      <w:r w:rsidRPr="005F1153">
        <w:rPr>
          <w:rFonts w:cs="Arial"/>
          <w:b/>
          <w:sz w:val="32"/>
          <w:szCs w:val="32"/>
        </w:rPr>
        <w:t xml:space="preserve"> </w:t>
      </w:r>
    </w:p>
    <w:p w14:paraId="03E6361C" w14:textId="59D2597F" w:rsidR="0081524C" w:rsidRDefault="005F1153">
      <w:pPr>
        <w:pStyle w:val="INNH1"/>
        <w:rPr>
          <w:rFonts w:asciiTheme="minorHAnsi" w:eastAsiaTheme="minorEastAsia" w:hAnsiTheme="minorHAnsi" w:cstheme="minorBidi"/>
          <w:noProof/>
          <w:kern w:val="2"/>
          <w:sz w:val="24"/>
          <w:szCs w:val="24"/>
          <w14:ligatures w14:val="standardContextual"/>
        </w:rPr>
      </w:pPr>
      <w:r w:rsidRPr="005F1153">
        <w:rPr>
          <w:rFonts w:cs="Arial"/>
          <w:sz w:val="24"/>
          <w:szCs w:val="24"/>
        </w:rPr>
        <w:fldChar w:fldCharType="begin"/>
      </w:r>
      <w:r w:rsidRPr="005F1153">
        <w:rPr>
          <w:rFonts w:cs="Arial"/>
          <w:sz w:val="24"/>
          <w:szCs w:val="24"/>
        </w:rPr>
        <w:instrText xml:space="preserve"> TOC \o "1-2" \h \z \u </w:instrText>
      </w:r>
      <w:r w:rsidRPr="005F1153">
        <w:rPr>
          <w:rFonts w:cs="Arial"/>
          <w:sz w:val="24"/>
          <w:szCs w:val="24"/>
        </w:rPr>
        <w:fldChar w:fldCharType="separate"/>
      </w:r>
      <w:hyperlink w:anchor="_Toc233205749" w:history="1">
        <w:r w:rsidR="0081524C" w:rsidRPr="00540642">
          <w:rPr>
            <w:rStyle w:val="Hyperkobling"/>
            <w:rFonts w:cs="Arial"/>
            <w:b/>
            <w:bCs/>
            <w:noProof/>
            <w:kern w:val="32"/>
          </w:rPr>
          <w:t>1.</w:t>
        </w:r>
        <w:r w:rsidR="0081524C">
          <w:rPr>
            <w:rFonts w:asciiTheme="minorHAnsi" w:eastAsiaTheme="minorEastAsia" w:hAnsiTheme="minorHAnsi" w:cstheme="minorBidi"/>
            <w:noProof/>
            <w:kern w:val="2"/>
            <w:sz w:val="24"/>
            <w:szCs w:val="24"/>
            <w14:ligatures w14:val="standardContextual"/>
          </w:rPr>
          <w:tab/>
        </w:r>
        <w:r w:rsidR="0081524C" w:rsidRPr="00540642">
          <w:rPr>
            <w:rStyle w:val="Hyperkobling"/>
            <w:rFonts w:cs="Arial"/>
            <w:b/>
            <w:bCs/>
            <w:noProof/>
            <w:kern w:val="32"/>
          </w:rPr>
          <w:t>GENERELL BESKRIVELSE</w:t>
        </w:r>
        <w:r w:rsidR="0081524C">
          <w:rPr>
            <w:noProof/>
            <w:webHidden/>
          </w:rPr>
          <w:tab/>
        </w:r>
        <w:r w:rsidR="0081524C">
          <w:rPr>
            <w:noProof/>
            <w:webHidden/>
          </w:rPr>
          <w:fldChar w:fldCharType="begin"/>
        </w:r>
        <w:r w:rsidR="0081524C">
          <w:rPr>
            <w:noProof/>
            <w:webHidden/>
          </w:rPr>
          <w:instrText xml:space="preserve"> PAGEREF _Toc233205749 \h </w:instrText>
        </w:r>
        <w:r w:rsidR="0081524C">
          <w:rPr>
            <w:noProof/>
            <w:webHidden/>
          </w:rPr>
        </w:r>
        <w:r w:rsidR="0081524C">
          <w:rPr>
            <w:noProof/>
            <w:webHidden/>
          </w:rPr>
          <w:fldChar w:fldCharType="separate"/>
        </w:r>
        <w:r w:rsidR="0081524C">
          <w:rPr>
            <w:noProof/>
            <w:webHidden/>
          </w:rPr>
          <w:t>3</w:t>
        </w:r>
        <w:r w:rsidR="0081524C">
          <w:rPr>
            <w:noProof/>
            <w:webHidden/>
          </w:rPr>
          <w:fldChar w:fldCharType="end"/>
        </w:r>
      </w:hyperlink>
    </w:p>
    <w:p w14:paraId="31B67244" w14:textId="6C1DAE91" w:rsidR="0081524C" w:rsidRDefault="0081524C">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33205750" w:history="1">
        <w:r w:rsidRPr="00540642">
          <w:rPr>
            <w:rStyle w:val="Hyperkobling"/>
            <w:rFonts w:cs="Arial"/>
            <w:b/>
            <w:bCs/>
            <w:i/>
            <w:iCs/>
            <w:noProof/>
          </w:rPr>
          <w:t>1.1.</w:t>
        </w:r>
        <w:r>
          <w:rPr>
            <w:rFonts w:asciiTheme="minorHAnsi" w:eastAsiaTheme="minorEastAsia" w:hAnsiTheme="minorHAnsi" w:cstheme="minorBidi"/>
            <w:noProof/>
            <w:kern w:val="2"/>
            <w:sz w:val="24"/>
            <w:szCs w:val="24"/>
            <w14:ligatures w14:val="standardContextual"/>
          </w:rPr>
          <w:tab/>
        </w:r>
        <w:r w:rsidRPr="00540642">
          <w:rPr>
            <w:rStyle w:val="Hyperkobling"/>
            <w:rFonts w:cs="Arial"/>
            <w:b/>
            <w:bCs/>
            <w:i/>
            <w:iCs/>
            <w:noProof/>
          </w:rPr>
          <w:t>Oppdragsgiver</w:t>
        </w:r>
        <w:r>
          <w:rPr>
            <w:noProof/>
            <w:webHidden/>
          </w:rPr>
          <w:tab/>
        </w:r>
        <w:r>
          <w:rPr>
            <w:noProof/>
            <w:webHidden/>
          </w:rPr>
          <w:fldChar w:fldCharType="begin"/>
        </w:r>
        <w:r>
          <w:rPr>
            <w:noProof/>
            <w:webHidden/>
          </w:rPr>
          <w:instrText xml:space="preserve"> PAGEREF _Toc233205750 \h </w:instrText>
        </w:r>
        <w:r>
          <w:rPr>
            <w:noProof/>
            <w:webHidden/>
          </w:rPr>
        </w:r>
        <w:r>
          <w:rPr>
            <w:noProof/>
            <w:webHidden/>
          </w:rPr>
          <w:fldChar w:fldCharType="separate"/>
        </w:r>
        <w:r>
          <w:rPr>
            <w:noProof/>
            <w:webHidden/>
          </w:rPr>
          <w:t>3</w:t>
        </w:r>
        <w:r>
          <w:rPr>
            <w:noProof/>
            <w:webHidden/>
          </w:rPr>
          <w:fldChar w:fldCharType="end"/>
        </w:r>
      </w:hyperlink>
    </w:p>
    <w:p w14:paraId="3F4A66FB" w14:textId="381873F1" w:rsidR="0081524C" w:rsidRDefault="0081524C">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33205751" w:history="1">
        <w:r w:rsidRPr="00540642">
          <w:rPr>
            <w:rStyle w:val="Hyperkobling"/>
            <w:rFonts w:cs="Arial"/>
            <w:b/>
            <w:bCs/>
            <w:i/>
            <w:iCs/>
            <w:noProof/>
          </w:rPr>
          <w:t>1.2.</w:t>
        </w:r>
        <w:r>
          <w:rPr>
            <w:rFonts w:asciiTheme="minorHAnsi" w:eastAsiaTheme="minorEastAsia" w:hAnsiTheme="minorHAnsi" w:cstheme="minorBidi"/>
            <w:noProof/>
            <w:kern w:val="2"/>
            <w:sz w:val="24"/>
            <w:szCs w:val="24"/>
            <w14:ligatures w14:val="standardContextual"/>
          </w:rPr>
          <w:tab/>
        </w:r>
        <w:r w:rsidRPr="00540642">
          <w:rPr>
            <w:rStyle w:val="Hyperkobling"/>
            <w:rFonts w:cs="Arial"/>
            <w:b/>
            <w:bCs/>
            <w:i/>
            <w:iCs/>
            <w:noProof/>
          </w:rPr>
          <w:t>Anskaffelsens formål og omfang</w:t>
        </w:r>
        <w:r>
          <w:rPr>
            <w:noProof/>
            <w:webHidden/>
          </w:rPr>
          <w:tab/>
        </w:r>
        <w:r>
          <w:rPr>
            <w:noProof/>
            <w:webHidden/>
          </w:rPr>
          <w:fldChar w:fldCharType="begin"/>
        </w:r>
        <w:r>
          <w:rPr>
            <w:noProof/>
            <w:webHidden/>
          </w:rPr>
          <w:instrText xml:space="preserve"> PAGEREF _Toc233205751 \h </w:instrText>
        </w:r>
        <w:r>
          <w:rPr>
            <w:noProof/>
            <w:webHidden/>
          </w:rPr>
        </w:r>
        <w:r>
          <w:rPr>
            <w:noProof/>
            <w:webHidden/>
          </w:rPr>
          <w:fldChar w:fldCharType="separate"/>
        </w:r>
        <w:r>
          <w:rPr>
            <w:noProof/>
            <w:webHidden/>
          </w:rPr>
          <w:t>3</w:t>
        </w:r>
        <w:r>
          <w:rPr>
            <w:noProof/>
            <w:webHidden/>
          </w:rPr>
          <w:fldChar w:fldCharType="end"/>
        </w:r>
      </w:hyperlink>
    </w:p>
    <w:p w14:paraId="245D8194" w14:textId="2413863D" w:rsidR="0081524C" w:rsidRDefault="0081524C">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33205752" w:history="1">
        <w:r w:rsidRPr="00540642">
          <w:rPr>
            <w:rStyle w:val="Hyperkobling"/>
            <w:rFonts w:cs="Arial"/>
            <w:b/>
            <w:bCs/>
            <w:i/>
            <w:iCs/>
            <w:noProof/>
          </w:rPr>
          <w:t>1.3.</w:t>
        </w:r>
        <w:r>
          <w:rPr>
            <w:rFonts w:asciiTheme="minorHAnsi" w:eastAsiaTheme="minorEastAsia" w:hAnsiTheme="minorHAnsi" w:cstheme="minorBidi"/>
            <w:noProof/>
            <w:kern w:val="2"/>
            <w:sz w:val="24"/>
            <w:szCs w:val="24"/>
            <w14:ligatures w14:val="standardContextual"/>
          </w:rPr>
          <w:tab/>
        </w:r>
        <w:r w:rsidRPr="00540642">
          <w:rPr>
            <w:rStyle w:val="Hyperkobling"/>
            <w:rFonts w:cs="Arial"/>
            <w:b/>
            <w:bCs/>
            <w:i/>
            <w:iCs/>
            <w:noProof/>
          </w:rPr>
          <w:t>Språk</w:t>
        </w:r>
        <w:r>
          <w:rPr>
            <w:noProof/>
            <w:webHidden/>
          </w:rPr>
          <w:tab/>
        </w:r>
        <w:r>
          <w:rPr>
            <w:noProof/>
            <w:webHidden/>
          </w:rPr>
          <w:fldChar w:fldCharType="begin"/>
        </w:r>
        <w:r>
          <w:rPr>
            <w:noProof/>
            <w:webHidden/>
          </w:rPr>
          <w:instrText xml:space="preserve"> PAGEREF _Toc233205752 \h </w:instrText>
        </w:r>
        <w:r>
          <w:rPr>
            <w:noProof/>
            <w:webHidden/>
          </w:rPr>
        </w:r>
        <w:r>
          <w:rPr>
            <w:noProof/>
            <w:webHidden/>
          </w:rPr>
          <w:fldChar w:fldCharType="separate"/>
        </w:r>
        <w:r>
          <w:rPr>
            <w:noProof/>
            <w:webHidden/>
          </w:rPr>
          <w:t>4</w:t>
        </w:r>
        <w:r>
          <w:rPr>
            <w:noProof/>
            <w:webHidden/>
          </w:rPr>
          <w:fldChar w:fldCharType="end"/>
        </w:r>
      </w:hyperlink>
    </w:p>
    <w:p w14:paraId="3240CECD" w14:textId="6806E6F6" w:rsidR="0081524C" w:rsidRDefault="0081524C">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33205753" w:history="1">
        <w:r w:rsidRPr="00540642">
          <w:rPr>
            <w:rStyle w:val="Hyperkobling"/>
            <w:rFonts w:cs="Arial"/>
            <w:b/>
            <w:bCs/>
            <w:i/>
            <w:iCs/>
            <w:noProof/>
          </w:rPr>
          <w:t>1.4.</w:t>
        </w:r>
        <w:r>
          <w:rPr>
            <w:rFonts w:asciiTheme="minorHAnsi" w:eastAsiaTheme="minorEastAsia" w:hAnsiTheme="minorHAnsi" w:cstheme="minorBidi"/>
            <w:noProof/>
            <w:kern w:val="2"/>
            <w:sz w:val="24"/>
            <w:szCs w:val="24"/>
            <w14:ligatures w14:val="standardContextual"/>
          </w:rPr>
          <w:tab/>
        </w:r>
        <w:r w:rsidRPr="00540642">
          <w:rPr>
            <w:rStyle w:val="Hyperkobling"/>
            <w:rFonts w:cs="Arial"/>
            <w:b/>
            <w:bCs/>
            <w:i/>
            <w:iCs/>
            <w:noProof/>
          </w:rPr>
          <w:t>Offentlighet og taushetsplikt</w:t>
        </w:r>
        <w:r>
          <w:rPr>
            <w:noProof/>
            <w:webHidden/>
          </w:rPr>
          <w:tab/>
        </w:r>
        <w:r>
          <w:rPr>
            <w:noProof/>
            <w:webHidden/>
          </w:rPr>
          <w:fldChar w:fldCharType="begin"/>
        </w:r>
        <w:r>
          <w:rPr>
            <w:noProof/>
            <w:webHidden/>
          </w:rPr>
          <w:instrText xml:space="preserve"> PAGEREF _Toc233205753 \h </w:instrText>
        </w:r>
        <w:r>
          <w:rPr>
            <w:noProof/>
            <w:webHidden/>
          </w:rPr>
        </w:r>
        <w:r>
          <w:rPr>
            <w:noProof/>
            <w:webHidden/>
          </w:rPr>
          <w:fldChar w:fldCharType="separate"/>
        </w:r>
        <w:r>
          <w:rPr>
            <w:noProof/>
            <w:webHidden/>
          </w:rPr>
          <w:t>4</w:t>
        </w:r>
        <w:r>
          <w:rPr>
            <w:noProof/>
            <w:webHidden/>
          </w:rPr>
          <w:fldChar w:fldCharType="end"/>
        </w:r>
      </w:hyperlink>
    </w:p>
    <w:p w14:paraId="7B4A659C" w14:textId="3FD6CDC6" w:rsidR="0081524C" w:rsidRDefault="0081524C">
      <w:pPr>
        <w:pStyle w:val="INNH1"/>
        <w:rPr>
          <w:rFonts w:asciiTheme="minorHAnsi" w:eastAsiaTheme="minorEastAsia" w:hAnsiTheme="minorHAnsi" w:cstheme="minorBidi"/>
          <w:noProof/>
          <w:kern w:val="2"/>
          <w:sz w:val="24"/>
          <w:szCs w:val="24"/>
          <w14:ligatures w14:val="standardContextual"/>
        </w:rPr>
      </w:pPr>
      <w:hyperlink w:anchor="_Toc233205754" w:history="1">
        <w:r w:rsidRPr="00540642">
          <w:rPr>
            <w:rStyle w:val="Hyperkobling"/>
            <w:rFonts w:cs="Arial"/>
            <w:b/>
            <w:bCs/>
            <w:noProof/>
            <w:kern w:val="32"/>
          </w:rPr>
          <w:t>2.</w:t>
        </w:r>
        <w:r>
          <w:rPr>
            <w:rFonts w:asciiTheme="minorHAnsi" w:eastAsiaTheme="minorEastAsia" w:hAnsiTheme="minorHAnsi" w:cstheme="minorBidi"/>
            <w:noProof/>
            <w:kern w:val="2"/>
            <w:sz w:val="24"/>
            <w:szCs w:val="24"/>
            <w14:ligatures w14:val="standardContextual"/>
          </w:rPr>
          <w:tab/>
        </w:r>
        <w:r w:rsidRPr="00540642">
          <w:rPr>
            <w:rStyle w:val="Hyperkobling"/>
            <w:rFonts w:cs="Arial"/>
            <w:b/>
            <w:bCs/>
            <w:noProof/>
            <w:kern w:val="32"/>
          </w:rPr>
          <w:t>REGLER FOR GJENNOMFØRING AV KONKURRANSEN</w:t>
        </w:r>
        <w:r>
          <w:rPr>
            <w:noProof/>
            <w:webHidden/>
          </w:rPr>
          <w:tab/>
        </w:r>
        <w:r>
          <w:rPr>
            <w:noProof/>
            <w:webHidden/>
          </w:rPr>
          <w:fldChar w:fldCharType="begin"/>
        </w:r>
        <w:r>
          <w:rPr>
            <w:noProof/>
            <w:webHidden/>
          </w:rPr>
          <w:instrText xml:space="preserve"> PAGEREF _Toc233205754 \h </w:instrText>
        </w:r>
        <w:r>
          <w:rPr>
            <w:noProof/>
            <w:webHidden/>
          </w:rPr>
        </w:r>
        <w:r>
          <w:rPr>
            <w:noProof/>
            <w:webHidden/>
          </w:rPr>
          <w:fldChar w:fldCharType="separate"/>
        </w:r>
        <w:r>
          <w:rPr>
            <w:noProof/>
            <w:webHidden/>
          </w:rPr>
          <w:t>5</w:t>
        </w:r>
        <w:r>
          <w:rPr>
            <w:noProof/>
            <w:webHidden/>
          </w:rPr>
          <w:fldChar w:fldCharType="end"/>
        </w:r>
      </w:hyperlink>
    </w:p>
    <w:p w14:paraId="70291B63" w14:textId="73154952" w:rsidR="0081524C" w:rsidRDefault="0081524C">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33205755" w:history="1">
        <w:r w:rsidRPr="00540642">
          <w:rPr>
            <w:rStyle w:val="Hyperkobling"/>
            <w:rFonts w:cs="Arial"/>
            <w:b/>
            <w:bCs/>
            <w:i/>
            <w:iCs/>
            <w:noProof/>
          </w:rPr>
          <w:t>2.1.</w:t>
        </w:r>
        <w:r>
          <w:rPr>
            <w:rFonts w:asciiTheme="minorHAnsi" w:eastAsiaTheme="minorEastAsia" w:hAnsiTheme="minorHAnsi" w:cstheme="minorBidi"/>
            <w:noProof/>
            <w:kern w:val="2"/>
            <w:sz w:val="24"/>
            <w:szCs w:val="24"/>
            <w14:ligatures w14:val="standardContextual"/>
          </w:rPr>
          <w:tab/>
        </w:r>
        <w:r w:rsidRPr="00540642">
          <w:rPr>
            <w:rStyle w:val="Hyperkobling"/>
            <w:rFonts w:cs="Arial"/>
            <w:b/>
            <w:bCs/>
            <w:i/>
            <w:iCs/>
            <w:noProof/>
          </w:rPr>
          <w:t>Anskaffelsesprosedyre</w:t>
        </w:r>
        <w:r>
          <w:rPr>
            <w:noProof/>
            <w:webHidden/>
          </w:rPr>
          <w:tab/>
        </w:r>
        <w:r>
          <w:rPr>
            <w:noProof/>
            <w:webHidden/>
          </w:rPr>
          <w:fldChar w:fldCharType="begin"/>
        </w:r>
        <w:r>
          <w:rPr>
            <w:noProof/>
            <w:webHidden/>
          </w:rPr>
          <w:instrText xml:space="preserve"> PAGEREF _Toc233205755 \h </w:instrText>
        </w:r>
        <w:r>
          <w:rPr>
            <w:noProof/>
            <w:webHidden/>
          </w:rPr>
        </w:r>
        <w:r>
          <w:rPr>
            <w:noProof/>
            <w:webHidden/>
          </w:rPr>
          <w:fldChar w:fldCharType="separate"/>
        </w:r>
        <w:r>
          <w:rPr>
            <w:noProof/>
            <w:webHidden/>
          </w:rPr>
          <w:t>5</w:t>
        </w:r>
        <w:r>
          <w:rPr>
            <w:noProof/>
            <w:webHidden/>
          </w:rPr>
          <w:fldChar w:fldCharType="end"/>
        </w:r>
      </w:hyperlink>
    </w:p>
    <w:p w14:paraId="740C9FC5" w14:textId="3AA35CC0" w:rsidR="0081524C" w:rsidRDefault="0081524C">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33205756" w:history="1">
        <w:r w:rsidRPr="00540642">
          <w:rPr>
            <w:rStyle w:val="Hyperkobling"/>
            <w:rFonts w:cs="Arial"/>
            <w:b/>
            <w:bCs/>
            <w:i/>
            <w:iCs/>
            <w:noProof/>
          </w:rPr>
          <w:t>2.2.</w:t>
        </w:r>
        <w:r>
          <w:rPr>
            <w:rFonts w:asciiTheme="minorHAnsi" w:eastAsiaTheme="minorEastAsia" w:hAnsiTheme="minorHAnsi" w:cstheme="minorBidi"/>
            <w:noProof/>
            <w:kern w:val="2"/>
            <w:sz w:val="24"/>
            <w:szCs w:val="24"/>
            <w14:ligatures w14:val="standardContextual"/>
          </w:rPr>
          <w:tab/>
        </w:r>
        <w:r w:rsidRPr="00540642">
          <w:rPr>
            <w:rStyle w:val="Hyperkobling"/>
            <w:rFonts w:cs="Arial"/>
            <w:b/>
            <w:bCs/>
            <w:i/>
            <w:iCs/>
            <w:noProof/>
          </w:rPr>
          <w:t>Tidsplan for gjennomføring av konkurransen</w:t>
        </w:r>
        <w:r>
          <w:rPr>
            <w:noProof/>
            <w:webHidden/>
          </w:rPr>
          <w:tab/>
        </w:r>
        <w:r>
          <w:rPr>
            <w:noProof/>
            <w:webHidden/>
          </w:rPr>
          <w:fldChar w:fldCharType="begin"/>
        </w:r>
        <w:r>
          <w:rPr>
            <w:noProof/>
            <w:webHidden/>
          </w:rPr>
          <w:instrText xml:space="preserve"> PAGEREF _Toc233205756 \h </w:instrText>
        </w:r>
        <w:r>
          <w:rPr>
            <w:noProof/>
            <w:webHidden/>
          </w:rPr>
        </w:r>
        <w:r>
          <w:rPr>
            <w:noProof/>
            <w:webHidden/>
          </w:rPr>
          <w:fldChar w:fldCharType="separate"/>
        </w:r>
        <w:r>
          <w:rPr>
            <w:noProof/>
            <w:webHidden/>
          </w:rPr>
          <w:t>5</w:t>
        </w:r>
        <w:r>
          <w:rPr>
            <w:noProof/>
            <w:webHidden/>
          </w:rPr>
          <w:fldChar w:fldCharType="end"/>
        </w:r>
      </w:hyperlink>
    </w:p>
    <w:p w14:paraId="235A3DAE" w14:textId="6E3126DD" w:rsidR="0081524C" w:rsidRDefault="0081524C">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33205757" w:history="1">
        <w:r w:rsidRPr="00540642">
          <w:rPr>
            <w:rStyle w:val="Hyperkobling"/>
            <w:rFonts w:cs="Arial"/>
            <w:b/>
            <w:bCs/>
            <w:i/>
            <w:iCs/>
            <w:noProof/>
          </w:rPr>
          <w:t>2.3.</w:t>
        </w:r>
        <w:r>
          <w:rPr>
            <w:rFonts w:asciiTheme="minorHAnsi" w:eastAsiaTheme="minorEastAsia" w:hAnsiTheme="minorHAnsi" w:cstheme="minorBidi"/>
            <w:noProof/>
            <w:kern w:val="2"/>
            <w:sz w:val="24"/>
            <w:szCs w:val="24"/>
            <w14:ligatures w14:val="standardContextual"/>
          </w:rPr>
          <w:tab/>
        </w:r>
        <w:r w:rsidRPr="00540642">
          <w:rPr>
            <w:rStyle w:val="Hyperkobling"/>
            <w:rFonts w:cs="Arial"/>
            <w:b/>
            <w:bCs/>
            <w:i/>
            <w:iCs/>
            <w:noProof/>
          </w:rPr>
          <w:t>Gjennomføring av den konkurransepregede dialogen  (fase 1 – 3)</w:t>
        </w:r>
        <w:r>
          <w:rPr>
            <w:noProof/>
            <w:webHidden/>
          </w:rPr>
          <w:tab/>
        </w:r>
        <w:r>
          <w:rPr>
            <w:noProof/>
            <w:webHidden/>
          </w:rPr>
          <w:fldChar w:fldCharType="begin"/>
        </w:r>
        <w:r>
          <w:rPr>
            <w:noProof/>
            <w:webHidden/>
          </w:rPr>
          <w:instrText xml:space="preserve"> PAGEREF _Toc233205757 \h </w:instrText>
        </w:r>
        <w:r>
          <w:rPr>
            <w:noProof/>
            <w:webHidden/>
          </w:rPr>
        </w:r>
        <w:r>
          <w:rPr>
            <w:noProof/>
            <w:webHidden/>
          </w:rPr>
          <w:fldChar w:fldCharType="separate"/>
        </w:r>
        <w:r>
          <w:rPr>
            <w:noProof/>
            <w:webHidden/>
          </w:rPr>
          <w:t>6</w:t>
        </w:r>
        <w:r>
          <w:rPr>
            <w:noProof/>
            <w:webHidden/>
          </w:rPr>
          <w:fldChar w:fldCharType="end"/>
        </w:r>
      </w:hyperlink>
    </w:p>
    <w:p w14:paraId="57FD1274" w14:textId="7952BC17" w:rsidR="0081524C" w:rsidRDefault="0081524C">
      <w:pPr>
        <w:pStyle w:val="INNH1"/>
        <w:rPr>
          <w:rFonts w:asciiTheme="minorHAnsi" w:eastAsiaTheme="minorEastAsia" w:hAnsiTheme="minorHAnsi" w:cstheme="minorBidi"/>
          <w:noProof/>
          <w:kern w:val="2"/>
          <w:sz w:val="24"/>
          <w:szCs w:val="24"/>
          <w14:ligatures w14:val="standardContextual"/>
        </w:rPr>
      </w:pPr>
      <w:hyperlink w:anchor="_Toc233205758" w:history="1">
        <w:r w:rsidRPr="00540642">
          <w:rPr>
            <w:rStyle w:val="Hyperkobling"/>
            <w:rFonts w:cs="Arial"/>
            <w:b/>
            <w:bCs/>
            <w:noProof/>
            <w:kern w:val="32"/>
          </w:rPr>
          <w:t>Innlevering av tilbud</w:t>
        </w:r>
        <w:r>
          <w:rPr>
            <w:noProof/>
            <w:webHidden/>
          </w:rPr>
          <w:tab/>
        </w:r>
        <w:r>
          <w:rPr>
            <w:noProof/>
            <w:webHidden/>
          </w:rPr>
          <w:fldChar w:fldCharType="begin"/>
        </w:r>
        <w:r>
          <w:rPr>
            <w:noProof/>
            <w:webHidden/>
          </w:rPr>
          <w:instrText xml:space="preserve"> PAGEREF _Toc233205758 \h </w:instrText>
        </w:r>
        <w:r>
          <w:rPr>
            <w:noProof/>
            <w:webHidden/>
          </w:rPr>
        </w:r>
        <w:r>
          <w:rPr>
            <w:noProof/>
            <w:webHidden/>
          </w:rPr>
          <w:fldChar w:fldCharType="separate"/>
        </w:r>
        <w:r>
          <w:rPr>
            <w:noProof/>
            <w:webHidden/>
          </w:rPr>
          <w:t>12</w:t>
        </w:r>
        <w:r>
          <w:rPr>
            <w:noProof/>
            <w:webHidden/>
          </w:rPr>
          <w:fldChar w:fldCharType="end"/>
        </w:r>
      </w:hyperlink>
    </w:p>
    <w:p w14:paraId="22B9C89B" w14:textId="7A87542D" w:rsidR="0081524C" w:rsidRDefault="0081524C">
      <w:pPr>
        <w:pStyle w:val="INNH2"/>
        <w:tabs>
          <w:tab w:val="right" w:leader="dot" w:pos="9062"/>
        </w:tabs>
        <w:rPr>
          <w:rFonts w:asciiTheme="minorHAnsi" w:eastAsiaTheme="minorEastAsia" w:hAnsiTheme="minorHAnsi" w:cstheme="minorBidi"/>
          <w:noProof/>
          <w:kern w:val="2"/>
          <w:sz w:val="24"/>
          <w:szCs w:val="24"/>
          <w14:ligatures w14:val="standardContextual"/>
        </w:rPr>
      </w:pPr>
      <w:hyperlink w:anchor="_Toc233205759" w:history="1">
        <w:r w:rsidRPr="00540642">
          <w:rPr>
            <w:rStyle w:val="Hyperkobling"/>
            <w:rFonts w:cs="Arial"/>
            <w:b/>
            <w:bCs/>
            <w:i/>
            <w:iCs/>
            <w:noProof/>
          </w:rPr>
          <w:t>Tilbudets utforming</w:t>
        </w:r>
        <w:r>
          <w:rPr>
            <w:noProof/>
            <w:webHidden/>
          </w:rPr>
          <w:tab/>
        </w:r>
        <w:r>
          <w:rPr>
            <w:noProof/>
            <w:webHidden/>
          </w:rPr>
          <w:fldChar w:fldCharType="begin"/>
        </w:r>
        <w:r>
          <w:rPr>
            <w:noProof/>
            <w:webHidden/>
          </w:rPr>
          <w:instrText xml:space="preserve"> PAGEREF _Toc233205759 \h </w:instrText>
        </w:r>
        <w:r>
          <w:rPr>
            <w:noProof/>
            <w:webHidden/>
          </w:rPr>
        </w:r>
        <w:r>
          <w:rPr>
            <w:noProof/>
            <w:webHidden/>
          </w:rPr>
          <w:fldChar w:fldCharType="separate"/>
        </w:r>
        <w:r>
          <w:rPr>
            <w:noProof/>
            <w:webHidden/>
          </w:rPr>
          <w:t>12</w:t>
        </w:r>
        <w:r>
          <w:rPr>
            <w:noProof/>
            <w:webHidden/>
          </w:rPr>
          <w:fldChar w:fldCharType="end"/>
        </w:r>
      </w:hyperlink>
    </w:p>
    <w:p w14:paraId="4C519B54" w14:textId="29F1DF85" w:rsidR="0081524C" w:rsidRDefault="0081524C">
      <w:pPr>
        <w:pStyle w:val="INNH2"/>
        <w:tabs>
          <w:tab w:val="right" w:leader="dot" w:pos="9062"/>
        </w:tabs>
        <w:rPr>
          <w:rFonts w:asciiTheme="minorHAnsi" w:eastAsiaTheme="minorEastAsia" w:hAnsiTheme="minorHAnsi" w:cstheme="minorBidi"/>
          <w:noProof/>
          <w:kern w:val="2"/>
          <w:sz w:val="24"/>
          <w:szCs w:val="24"/>
          <w14:ligatures w14:val="standardContextual"/>
        </w:rPr>
      </w:pPr>
      <w:hyperlink w:anchor="_Toc233205760" w:history="1">
        <w:r w:rsidRPr="00540642">
          <w:rPr>
            <w:rStyle w:val="Hyperkobling"/>
            <w:rFonts w:cs="Arial"/>
            <w:b/>
            <w:bCs/>
            <w:noProof/>
          </w:rPr>
          <w:t>Vedståelsesfrist</w:t>
        </w:r>
        <w:r>
          <w:rPr>
            <w:noProof/>
            <w:webHidden/>
          </w:rPr>
          <w:tab/>
        </w:r>
        <w:r>
          <w:rPr>
            <w:noProof/>
            <w:webHidden/>
          </w:rPr>
          <w:fldChar w:fldCharType="begin"/>
        </w:r>
        <w:r>
          <w:rPr>
            <w:noProof/>
            <w:webHidden/>
          </w:rPr>
          <w:instrText xml:space="preserve"> PAGEREF _Toc233205760 \h </w:instrText>
        </w:r>
        <w:r>
          <w:rPr>
            <w:noProof/>
            <w:webHidden/>
          </w:rPr>
        </w:r>
        <w:r>
          <w:rPr>
            <w:noProof/>
            <w:webHidden/>
          </w:rPr>
          <w:fldChar w:fldCharType="separate"/>
        </w:r>
        <w:r>
          <w:rPr>
            <w:noProof/>
            <w:webHidden/>
          </w:rPr>
          <w:t>12</w:t>
        </w:r>
        <w:r>
          <w:rPr>
            <w:noProof/>
            <w:webHidden/>
          </w:rPr>
          <w:fldChar w:fldCharType="end"/>
        </w:r>
      </w:hyperlink>
    </w:p>
    <w:p w14:paraId="71C0C81E" w14:textId="3533AF55" w:rsidR="0081524C" w:rsidRDefault="0081524C">
      <w:pPr>
        <w:pStyle w:val="INNH1"/>
        <w:rPr>
          <w:rFonts w:asciiTheme="minorHAnsi" w:eastAsiaTheme="minorEastAsia" w:hAnsiTheme="minorHAnsi" w:cstheme="minorBidi"/>
          <w:noProof/>
          <w:kern w:val="2"/>
          <w:sz w:val="24"/>
          <w:szCs w:val="24"/>
          <w14:ligatures w14:val="standardContextual"/>
        </w:rPr>
      </w:pPr>
      <w:hyperlink w:anchor="_Toc233205761" w:history="1">
        <w:r w:rsidRPr="00540642">
          <w:rPr>
            <w:rStyle w:val="Hyperkobling"/>
            <w:rFonts w:cs="Arial"/>
            <w:b/>
            <w:bCs/>
            <w:noProof/>
            <w:kern w:val="32"/>
          </w:rPr>
          <w:t>3.</w:t>
        </w:r>
        <w:r>
          <w:rPr>
            <w:rFonts w:asciiTheme="minorHAnsi" w:eastAsiaTheme="minorEastAsia" w:hAnsiTheme="minorHAnsi" w:cstheme="minorBidi"/>
            <w:noProof/>
            <w:kern w:val="2"/>
            <w:sz w:val="24"/>
            <w:szCs w:val="24"/>
            <w14:ligatures w14:val="standardContextual"/>
          </w:rPr>
          <w:tab/>
        </w:r>
        <w:r w:rsidRPr="00540642">
          <w:rPr>
            <w:rStyle w:val="Hyperkobling"/>
            <w:rFonts w:cs="Arial"/>
            <w:b/>
            <w:bCs/>
            <w:noProof/>
            <w:kern w:val="32"/>
          </w:rPr>
          <w:t>TILBUDSEVALUERING OG TILDELING</w:t>
        </w:r>
        <w:r>
          <w:rPr>
            <w:noProof/>
            <w:webHidden/>
          </w:rPr>
          <w:tab/>
        </w:r>
        <w:r>
          <w:rPr>
            <w:noProof/>
            <w:webHidden/>
          </w:rPr>
          <w:fldChar w:fldCharType="begin"/>
        </w:r>
        <w:r>
          <w:rPr>
            <w:noProof/>
            <w:webHidden/>
          </w:rPr>
          <w:instrText xml:space="preserve"> PAGEREF _Toc233205761 \h </w:instrText>
        </w:r>
        <w:r>
          <w:rPr>
            <w:noProof/>
            <w:webHidden/>
          </w:rPr>
        </w:r>
        <w:r>
          <w:rPr>
            <w:noProof/>
            <w:webHidden/>
          </w:rPr>
          <w:fldChar w:fldCharType="separate"/>
        </w:r>
        <w:r>
          <w:rPr>
            <w:noProof/>
            <w:webHidden/>
          </w:rPr>
          <w:t>13</w:t>
        </w:r>
        <w:r>
          <w:rPr>
            <w:noProof/>
            <w:webHidden/>
          </w:rPr>
          <w:fldChar w:fldCharType="end"/>
        </w:r>
      </w:hyperlink>
    </w:p>
    <w:p w14:paraId="0BCA289A" w14:textId="3F0C232E" w:rsidR="0081524C" w:rsidRDefault="0081524C">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33205762" w:history="1">
        <w:r w:rsidRPr="00540642">
          <w:rPr>
            <w:rStyle w:val="Hyperkobling"/>
            <w:rFonts w:cs="Arial"/>
            <w:b/>
            <w:bCs/>
            <w:i/>
            <w:iCs/>
            <w:noProof/>
          </w:rPr>
          <w:t>3.1.</w:t>
        </w:r>
        <w:r>
          <w:rPr>
            <w:rFonts w:asciiTheme="minorHAnsi" w:eastAsiaTheme="minorEastAsia" w:hAnsiTheme="minorHAnsi" w:cstheme="minorBidi"/>
            <w:noProof/>
            <w:kern w:val="2"/>
            <w:sz w:val="24"/>
            <w:szCs w:val="24"/>
            <w14:ligatures w14:val="standardContextual"/>
          </w:rPr>
          <w:tab/>
        </w:r>
        <w:r w:rsidRPr="00540642">
          <w:rPr>
            <w:rStyle w:val="Hyperkobling"/>
            <w:rFonts w:cs="Arial"/>
            <w:b/>
            <w:bCs/>
            <w:i/>
            <w:iCs/>
            <w:noProof/>
          </w:rPr>
          <w:t>Tildelingskriterier</w:t>
        </w:r>
        <w:r>
          <w:rPr>
            <w:noProof/>
            <w:webHidden/>
          </w:rPr>
          <w:tab/>
        </w:r>
        <w:r>
          <w:rPr>
            <w:noProof/>
            <w:webHidden/>
          </w:rPr>
          <w:fldChar w:fldCharType="begin"/>
        </w:r>
        <w:r>
          <w:rPr>
            <w:noProof/>
            <w:webHidden/>
          </w:rPr>
          <w:instrText xml:space="preserve"> PAGEREF _Toc233205762 \h </w:instrText>
        </w:r>
        <w:r>
          <w:rPr>
            <w:noProof/>
            <w:webHidden/>
          </w:rPr>
        </w:r>
        <w:r>
          <w:rPr>
            <w:noProof/>
            <w:webHidden/>
          </w:rPr>
          <w:fldChar w:fldCharType="separate"/>
        </w:r>
        <w:r>
          <w:rPr>
            <w:noProof/>
            <w:webHidden/>
          </w:rPr>
          <w:t>13</w:t>
        </w:r>
        <w:r>
          <w:rPr>
            <w:noProof/>
            <w:webHidden/>
          </w:rPr>
          <w:fldChar w:fldCharType="end"/>
        </w:r>
      </w:hyperlink>
    </w:p>
    <w:p w14:paraId="65845F9B" w14:textId="714B2620" w:rsidR="0081524C" w:rsidRDefault="0081524C">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33205763" w:history="1">
        <w:r w:rsidRPr="00540642">
          <w:rPr>
            <w:rStyle w:val="Hyperkobling"/>
            <w:rFonts w:cs="Arial"/>
            <w:b/>
            <w:bCs/>
            <w:i/>
            <w:iCs/>
            <w:noProof/>
          </w:rPr>
          <w:t>3.2.</w:t>
        </w:r>
        <w:r>
          <w:rPr>
            <w:rFonts w:asciiTheme="minorHAnsi" w:eastAsiaTheme="minorEastAsia" w:hAnsiTheme="minorHAnsi" w:cstheme="minorBidi"/>
            <w:noProof/>
            <w:kern w:val="2"/>
            <w:sz w:val="24"/>
            <w:szCs w:val="24"/>
            <w14:ligatures w14:val="standardContextual"/>
          </w:rPr>
          <w:tab/>
        </w:r>
        <w:r w:rsidRPr="00540642">
          <w:rPr>
            <w:rStyle w:val="Hyperkobling"/>
            <w:rFonts w:cs="Arial"/>
            <w:b/>
            <w:bCs/>
            <w:i/>
            <w:iCs/>
            <w:noProof/>
          </w:rPr>
          <w:t>Tildeling av kontrakt</w:t>
        </w:r>
        <w:r>
          <w:rPr>
            <w:noProof/>
            <w:webHidden/>
          </w:rPr>
          <w:tab/>
        </w:r>
        <w:r>
          <w:rPr>
            <w:noProof/>
            <w:webHidden/>
          </w:rPr>
          <w:fldChar w:fldCharType="begin"/>
        </w:r>
        <w:r>
          <w:rPr>
            <w:noProof/>
            <w:webHidden/>
          </w:rPr>
          <w:instrText xml:space="preserve"> PAGEREF _Toc233205763 \h </w:instrText>
        </w:r>
        <w:r>
          <w:rPr>
            <w:noProof/>
            <w:webHidden/>
          </w:rPr>
        </w:r>
        <w:r>
          <w:rPr>
            <w:noProof/>
            <w:webHidden/>
          </w:rPr>
          <w:fldChar w:fldCharType="separate"/>
        </w:r>
        <w:r>
          <w:rPr>
            <w:noProof/>
            <w:webHidden/>
          </w:rPr>
          <w:t>13</w:t>
        </w:r>
        <w:r>
          <w:rPr>
            <w:noProof/>
            <w:webHidden/>
          </w:rPr>
          <w:fldChar w:fldCharType="end"/>
        </w:r>
      </w:hyperlink>
    </w:p>
    <w:p w14:paraId="225497F9" w14:textId="5E9A82C3" w:rsidR="0081524C" w:rsidRDefault="0081524C">
      <w:pPr>
        <w:pStyle w:val="INNH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233205764" w:history="1">
        <w:r w:rsidRPr="00540642">
          <w:rPr>
            <w:rStyle w:val="Hyperkobling"/>
            <w:rFonts w:cs="Arial"/>
            <w:b/>
            <w:bCs/>
            <w:i/>
            <w:iCs/>
            <w:noProof/>
          </w:rPr>
          <w:t>3.3.</w:t>
        </w:r>
        <w:r>
          <w:rPr>
            <w:rFonts w:asciiTheme="minorHAnsi" w:eastAsiaTheme="minorEastAsia" w:hAnsiTheme="minorHAnsi" w:cstheme="minorBidi"/>
            <w:noProof/>
            <w:kern w:val="2"/>
            <w:sz w:val="24"/>
            <w:szCs w:val="24"/>
            <w14:ligatures w14:val="standardContextual"/>
          </w:rPr>
          <w:tab/>
        </w:r>
        <w:r w:rsidRPr="00540642">
          <w:rPr>
            <w:rStyle w:val="Hyperkobling"/>
            <w:rFonts w:cs="Arial"/>
            <w:b/>
            <w:bCs/>
            <w:i/>
            <w:iCs/>
            <w:noProof/>
          </w:rPr>
          <w:t>Kontraktsvilkår</w:t>
        </w:r>
        <w:r>
          <w:rPr>
            <w:noProof/>
            <w:webHidden/>
          </w:rPr>
          <w:tab/>
        </w:r>
        <w:r>
          <w:rPr>
            <w:noProof/>
            <w:webHidden/>
          </w:rPr>
          <w:fldChar w:fldCharType="begin"/>
        </w:r>
        <w:r>
          <w:rPr>
            <w:noProof/>
            <w:webHidden/>
          </w:rPr>
          <w:instrText xml:space="preserve"> PAGEREF _Toc233205764 \h </w:instrText>
        </w:r>
        <w:r>
          <w:rPr>
            <w:noProof/>
            <w:webHidden/>
          </w:rPr>
        </w:r>
        <w:r>
          <w:rPr>
            <w:noProof/>
            <w:webHidden/>
          </w:rPr>
          <w:fldChar w:fldCharType="separate"/>
        </w:r>
        <w:r>
          <w:rPr>
            <w:noProof/>
            <w:webHidden/>
          </w:rPr>
          <w:t>13</w:t>
        </w:r>
        <w:r>
          <w:rPr>
            <w:noProof/>
            <w:webHidden/>
          </w:rPr>
          <w:fldChar w:fldCharType="end"/>
        </w:r>
      </w:hyperlink>
    </w:p>
    <w:p w14:paraId="2256FD0E" w14:textId="12B85A9B" w:rsidR="0081524C" w:rsidRDefault="0081524C">
      <w:pPr>
        <w:pStyle w:val="INNH1"/>
        <w:rPr>
          <w:rFonts w:asciiTheme="minorHAnsi" w:eastAsiaTheme="minorEastAsia" w:hAnsiTheme="minorHAnsi" w:cstheme="minorBidi"/>
          <w:noProof/>
          <w:kern w:val="2"/>
          <w:sz w:val="24"/>
          <w:szCs w:val="24"/>
          <w14:ligatures w14:val="standardContextual"/>
        </w:rPr>
      </w:pPr>
      <w:hyperlink w:anchor="_Toc233205765" w:history="1">
        <w:r w:rsidRPr="00540642">
          <w:rPr>
            <w:rStyle w:val="Hyperkobling"/>
            <w:rFonts w:cs="Arial"/>
            <w:b/>
            <w:bCs/>
            <w:i/>
            <w:noProof/>
            <w:kern w:val="32"/>
          </w:rPr>
          <w:t>4.</w:t>
        </w:r>
        <w:r>
          <w:rPr>
            <w:rFonts w:asciiTheme="minorHAnsi" w:eastAsiaTheme="minorEastAsia" w:hAnsiTheme="minorHAnsi" w:cstheme="minorBidi"/>
            <w:noProof/>
            <w:kern w:val="2"/>
            <w:sz w:val="24"/>
            <w:szCs w:val="24"/>
            <w14:ligatures w14:val="standardContextual"/>
          </w:rPr>
          <w:tab/>
        </w:r>
        <w:r w:rsidRPr="00540642">
          <w:rPr>
            <w:rStyle w:val="Hyperkobling"/>
            <w:rFonts w:cs="Arial"/>
            <w:b/>
            <w:bCs/>
            <w:noProof/>
            <w:kern w:val="32"/>
          </w:rPr>
          <w:t>AVVISNING</w:t>
        </w:r>
        <w:r>
          <w:rPr>
            <w:noProof/>
            <w:webHidden/>
          </w:rPr>
          <w:tab/>
        </w:r>
        <w:r>
          <w:rPr>
            <w:noProof/>
            <w:webHidden/>
          </w:rPr>
          <w:fldChar w:fldCharType="begin"/>
        </w:r>
        <w:r>
          <w:rPr>
            <w:noProof/>
            <w:webHidden/>
          </w:rPr>
          <w:instrText xml:space="preserve"> PAGEREF _Toc233205765 \h </w:instrText>
        </w:r>
        <w:r>
          <w:rPr>
            <w:noProof/>
            <w:webHidden/>
          </w:rPr>
        </w:r>
        <w:r>
          <w:rPr>
            <w:noProof/>
            <w:webHidden/>
          </w:rPr>
          <w:fldChar w:fldCharType="separate"/>
        </w:r>
        <w:r>
          <w:rPr>
            <w:noProof/>
            <w:webHidden/>
          </w:rPr>
          <w:t>14</w:t>
        </w:r>
        <w:r>
          <w:rPr>
            <w:noProof/>
            <w:webHidden/>
          </w:rPr>
          <w:fldChar w:fldCharType="end"/>
        </w:r>
      </w:hyperlink>
    </w:p>
    <w:p w14:paraId="7E36D481" w14:textId="40B06705" w:rsidR="0081524C" w:rsidRDefault="0081524C">
      <w:pPr>
        <w:pStyle w:val="INNH1"/>
        <w:rPr>
          <w:rFonts w:asciiTheme="minorHAnsi" w:eastAsiaTheme="minorEastAsia" w:hAnsiTheme="minorHAnsi" w:cstheme="minorBidi"/>
          <w:noProof/>
          <w:kern w:val="2"/>
          <w:sz w:val="24"/>
          <w:szCs w:val="24"/>
          <w14:ligatures w14:val="standardContextual"/>
        </w:rPr>
      </w:pPr>
      <w:hyperlink w:anchor="_Toc233205766" w:history="1">
        <w:r w:rsidRPr="00540642">
          <w:rPr>
            <w:rStyle w:val="Hyperkobling"/>
            <w:rFonts w:cs="Arial"/>
            <w:b/>
            <w:bCs/>
            <w:noProof/>
            <w:kern w:val="32"/>
          </w:rPr>
          <w:t>5.</w:t>
        </w:r>
        <w:r>
          <w:rPr>
            <w:rFonts w:asciiTheme="minorHAnsi" w:eastAsiaTheme="minorEastAsia" w:hAnsiTheme="minorHAnsi" w:cstheme="minorBidi"/>
            <w:noProof/>
            <w:kern w:val="2"/>
            <w:sz w:val="24"/>
            <w:szCs w:val="24"/>
            <w14:ligatures w14:val="standardContextual"/>
          </w:rPr>
          <w:tab/>
        </w:r>
        <w:r w:rsidRPr="00540642">
          <w:rPr>
            <w:rStyle w:val="Hyperkobling"/>
            <w:rFonts w:cs="Arial"/>
            <w:b/>
            <w:bCs/>
            <w:noProof/>
            <w:kern w:val="32"/>
          </w:rPr>
          <w:t>KONKURRRANSEDOKUMENTER OG VEDLEGG</w:t>
        </w:r>
        <w:r>
          <w:rPr>
            <w:noProof/>
            <w:webHidden/>
          </w:rPr>
          <w:tab/>
        </w:r>
        <w:r>
          <w:rPr>
            <w:noProof/>
            <w:webHidden/>
          </w:rPr>
          <w:fldChar w:fldCharType="begin"/>
        </w:r>
        <w:r>
          <w:rPr>
            <w:noProof/>
            <w:webHidden/>
          </w:rPr>
          <w:instrText xml:space="preserve"> PAGEREF _Toc233205766 \h </w:instrText>
        </w:r>
        <w:r>
          <w:rPr>
            <w:noProof/>
            <w:webHidden/>
          </w:rPr>
        </w:r>
        <w:r>
          <w:rPr>
            <w:noProof/>
            <w:webHidden/>
          </w:rPr>
          <w:fldChar w:fldCharType="separate"/>
        </w:r>
        <w:r>
          <w:rPr>
            <w:noProof/>
            <w:webHidden/>
          </w:rPr>
          <w:t>14</w:t>
        </w:r>
        <w:r>
          <w:rPr>
            <w:noProof/>
            <w:webHidden/>
          </w:rPr>
          <w:fldChar w:fldCharType="end"/>
        </w:r>
      </w:hyperlink>
    </w:p>
    <w:p w14:paraId="376028F7" w14:textId="18835193" w:rsidR="005F1153" w:rsidRPr="005F1153" w:rsidRDefault="005F1153" w:rsidP="004B52AB">
      <w:pPr>
        <w:tabs>
          <w:tab w:val="left" w:pos="720"/>
          <w:tab w:val="right" w:leader="dot" w:pos="9062"/>
        </w:tabs>
        <w:spacing w:after="120"/>
        <w:ind w:hanging="180"/>
        <w:rPr>
          <w:rFonts w:cs="Arial"/>
          <w:sz w:val="24"/>
          <w:szCs w:val="24"/>
        </w:rPr>
      </w:pPr>
      <w:r w:rsidRPr="005F1153">
        <w:rPr>
          <w:rFonts w:cs="Arial"/>
          <w:sz w:val="24"/>
          <w:szCs w:val="24"/>
        </w:rPr>
        <w:fldChar w:fldCharType="end"/>
      </w:r>
    </w:p>
    <w:p w14:paraId="7F1056E1" w14:textId="77777777" w:rsidR="005F1153" w:rsidRPr="005F1153" w:rsidRDefault="005F1153" w:rsidP="005F1153">
      <w:pPr>
        <w:rPr>
          <w:rFonts w:cs="Arial"/>
        </w:rPr>
      </w:pPr>
      <w:r w:rsidRPr="005F1153">
        <w:rPr>
          <w:rFonts w:cs="Arial"/>
        </w:rPr>
        <w:br w:type="page"/>
      </w:r>
    </w:p>
    <w:p w14:paraId="30E1FD0F" w14:textId="77777777" w:rsidR="005F1153" w:rsidRPr="005F1153" w:rsidRDefault="005F1153" w:rsidP="005F1153">
      <w:pPr>
        <w:rPr>
          <w:rFonts w:cs="Arial"/>
          <w:b/>
          <w:bCs/>
          <w:kern w:val="32"/>
          <w:sz w:val="32"/>
          <w:szCs w:val="32"/>
        </w:rPr>
      </w:pPr>
    </w:p>
    <w:p w14:paraId="68B60416" w14:textId="77777777" w:rsidR="005F1153" w:rsidRPr="005F1153" w:rsidRDefault="005F1153" w:rsidP="005F1153">
      <w:pPr>
        <w:keepNext/>
        <w:numPr>
          <w:ilvl w:val="0"/>
          <w:numId w:val="1"/>
        </w:numPr>
        <w:spacing w:before="240" w:after="60"/>
        <w:outlineLvl w:val="0"/>
        <w:rPr>
          <w:rFonts w:cs="Arial"/>
          <w:b/>
          <w:bCs/>
          <w:kern w:val="32"/>
          <w:sz w:val="32"/>
          <w:szCs w:val="32"/>
        </w:rPr>
      </w:pPr>
      <w:bookmarkStart w:id="1" w:name="_Toc233205749"/>
      <w:r w:rsidRPr="005F1153">
        <w:rPr>
          <w:rFonts w:cs="Arial"/>
          <w:b/>
          <w:bCs/>
          <w:kern w:val="32"/>
          <w:sz w:val="32"/>
          <w:szCs w:val="32"/>
        </w:rPr>
        <w:t>GENERELL BESKRIVELSE</w:t>
      </w:r>
      <w:bookmarkEnd w:id="1"/>
    </w:p>
    <w:p w14:paraId="29C79F74" w14:textId="77777777" w:rsidR="005F1153" w:rsidRPr="005F1153" w:rsidRDefault="005F1153" w:rsidP="005F1153">
      <w:pPr>
        <w:keepNext/>
        <w:numPr>
          <w:ilvl w:val="1"/>
          <w:numId w:val="1"/>
        </w:numPr>
        <w:spacing w:before="240" w:after="60"/>
        <w:ind w:left="1288" w:hanging="720"/>
        <w:outlineLvl w:val="1"/>
        <w:rPr>
          <w:rFonts w:cs="Arial"/>
          <w:b/>
          <w:bCs/>
          <w:i/>
          <w:iCs/>
          <w:sz w:val="28"/>
          <w:szCs w:val="28"/>
        </w:rPr>
      </w:pPr>
      <w:bookmarkStart w:id="2" w:name="_Toc233205750"/>
      <w:r w:rsidRPr="005F1153">
        <w:rPr>
          <w:rFonts w:cs="Arial"/>
          <w:b/>
          <w:bCs/>
          <w:i/>
          <w:iCs/>
          <w:sz w:val="28"/>
          <w:szCs w:val="28"/>
        </w:rPr>
        <w:t>Oppdragsgiver</w:t>
      </w:r>
      <w:bookmarkEnd w:id="2"/>
    </w:p>
    <w:p w14:paraId="6A3CE859" w14:textId="77777777" w:rsidR="005F1153" w:rsidRPr="005F1153" w:rsidRDefault="005F1153" w:rsidP="005F1153">
      <w:pPr>
        <w:rPr>
          <w:rFonts w:cs="Arial"/>
          <w:sz w:val="24"/>
          <w:szCs w:val="24"/>
        </w:rPr>
      </w:pPr>
      <w:bookmarkStart w:id="3" w:name="Tekst9"/>
      <w:r w:rsidRPr="005F1153">
        <w:rPr>
          <w:rFonts w:cs="Arial"/>
          <w:sz w:val="24"/>
          <w:szCs w:val="24"/>
          <w:highlight w:val="yellow"/>
        </w:rPr>
        <w:t>[</w:t>
      </w:r>
      <w:r w:rsidRPr="005F1153">
        <w:rPr>
          <w:rFonts w:cs="Arial"/>
          <w:sz w:val="24"/>
          <w:szCs w:val="24"/>
          <w:highlight w:val="yellow"/>
        </w:rPr>
        <w:fldChar w:fldCharType="begin">
          <w:ffData>
            <w:name w:val="Tekst9"/>
            <w:enabled/>
            <w:calcOnExit w:val="0"/>
            <w:textInput>
              <w:default w:val="Fyll inn en kort presentasjon av oppdragsgiver"/>
            </w:textInput>
          </w:ffData>
        </w:fldChar>
      </w:r>
      <w:r w:rsidRPr="005F1153">
        <w:rPr>
          <w:rFonts w:cs="Arial"/>
          <w:sz w:val="24"/>
          <w:szCs w:val="24"/>
          <w:highlight w:val="yellow"/>
        </w:rPr>
        <w:instrText xml:space="preserve"> FORMTEXT </w:instrText>
      </w:r>
      <w:r w:rsidRPr="005F1153">
        <w:rPr>
          <w:rFonts w:cs="Arial"/>
          <w:sz w:val="24"/>
          <w:szCs w:val="24"/>
          <w:highlight w:val="yellow"/>
        </w:rPr>
      </w:r>
      <w:r w:rsidRPr="005F1153">
        <w:rPr>
          <w:rFonts w:cs="Arial"/>
          <w:sz w:val="24"/>
          <w:szCs w:val="24"/>
          <w:highlight w:val="yellow"/>
        </w:rPr>
        <w:fldChar w:fldCharType="separate"/>
      </w:r>
      <w:r w:rsidRPr="005F1153">
        <w:rPr>
          <w:rFonts w:cs="Arial"/>
          <w:noProof/>
          <w:sz w:val="24"/>
          <w:szCs w:val="24"/>
          <w:highlight w:val="yellow"/>
        </w:rPr>
        <w:t>Fyll inn en kort presentasjon av oppdragsgiver</w:t>
      </w:r>
      <w:r w:rsidRPr="005F1153">
        <w:rPr>
          <w:rFonts w:cs="Arial"/>
          <w:sz w:val="24"/>
          <w:szCs w:val="24"/>
          <w:highlight w:val="yellow"/>
        </w:rPr>
        <w:fldChar w:fldCharType="end"/>
      </w:r>
      <w:bookmarkEnd w:id="3"/>
      <w:r w:rsidRPr="005F1153">
        <w:rPr>
          <w:rFonts w:cs="Arial"/>
          <w:sz w:val="24"/>
          <w:szCs w:val="24"/>
        </w:rPr>
        <w:t>]</w:t>
      </w:r>
    </w:p>
    <w:p w14:paraId="3DAA9BEA" w14:textId="77777777" w:rsidR="005F1153" w:rsidRPr="005F1153" w:rsidRDefault="005F1153" w:rsidP="005F1153">
      <w:pPr>
        <w:keepNext/>
        <w:spacing w:before="240" w:after="60"/>
        <w:outlineLvl w:val="1"/>
        <w:rPr>
          <w:rFonts w:cs="Arial"/>
          <w:b/>
          <w:bCs/>
          <w:i/>
          <w:iCs/>
          <w:sz w:val="28"/>
          <w:szCs w:val="28"/>
        </w:rPr>
      </w:pPr>
    </w:p>
    <w:p w14:paraId="552C23F8" w14:textId="77777777" w:rsidR="005F1153" w:rsidRPr="005F1153" w:rsidRDefault="005F1153" w:rsidP="005F1153">
      <w:pPr>
        <w:keepNext/>
        <w:numPr>
          <w:ilvl w:val="1"/>
          <w:numId w:val="1"/>
        </w:numPr>
        <w:spacing w:before="240" w:after="60"/>
        <w:ind w:left="1288" w:hanging="720"/>
        <w:outlineLvl w:val="1"/>
        <w:rPr>
          <w:rFonts w:cs="Arial"/>
          <w:b/>
          <w:bCs/>
          <w:i/>
          <w:iCs/>
          <w:sz w:val="28"/>
          <w:szCs w:val="28"/>
        </w:rPr>
      </w:pPr>
      <w:bookmarkStart w:id="4" w:name="_Toc233205751"/>
      <w:r w:rsidRPr="005F1153">
        <w:rPr>
          <w:rFonts w:cs="Arial"/>
          <w:b/>
          <w:bCs/>
          <w:i/>
          <w:iCs/>
          <w:sz w:val="28"/>
          <w:szCs w:val="28"/>
        </w:rPr>
        <w:t>Anskaffelsens formål og omfang</w:t>
      </w:r>
      <w:bookmarkEnd w:id="4"/>
    </w:p>
    <w:p w14:paraId="196CB145"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commentRangeStart w:id="5"/>
      <w:r w:rsidRPr="005F1153">
        <w:rPr>
          <w:rFonts w:cs="Arial"/>
          <w:b/>
          <w:bCs/>
          <w:sz w:val="26"/>
          <w:szCs w:val="26"/>
        </w:rPr>
        <w:t>Beskrivelse av behovet og dagens situasjon</w:t>
      </w:r>
      <w:commentRangeEnd w:id="5"/>
      <w:r w:rsidRPr="005F1153">
        <w:rPr>
          <w:rStyle w:val="Merknadsreferanse"/>
          <w:rFonts w:cs="Arial"/>
          <w:b/>
          <w:bCs/>
          <w:sz w:val="26"/>
          <w:szCs w:val="26"/>
        </w:rPr>
        <w:commentReference w:id="5"/>
      </w:r>
    </w:p>
    <w:p w14:paraId="79D9652D" w14:textId="77777777" w:rsidR="005F1153" w:rsidRPr="005F1153" w:rsidRDefault="005F1153" w:rsidP="005F1153">
      <w:pPr>
        <w:rPr>
          <w:rFonts w:cs="Arial"/>
          <w:kern w:val="32"/>
          <w:sz w:val="24"/>
          <w:szCs w:val="24"/>
        </w:rPr>
      </w:pPr>
      <w:r w:rsidRPr="005F1153">
        <w:rPr>
          <w:rFonts w:cs="Arial"/>
          <w:sz w:val="24"/>
          <w:szCs w:val="24"/>
          <w:highlight w:val="yellow"/>
        </w:rPr>
        <w:t>[</w:t>
      </w:r>
      <w:r w:rsidRPr="005F1153">
        <w:rPr>
          <w:rFonts w:cs="Arial"/>
          <w:sz w:val="24"/>
          <w:szCs w:val="24"/>
          <w:highlight w:val="yellow"/>
        </w:rPr>
        <w:fldChar w:fldCharType="begin">
          <w:ffData>
            <w:name w:val=""/>
            <w:enabled/>
            <w:calcOnExit w:val="0"/>
            <w:textInput>
              <w:default w:val="Fyll inn en kort bakgrunn for anskaffelsen"/>
            </w:textInput>
          </w:ffData>
        </w:fldChar>
      </w:r>
      <w:r w:rsidRPr="005F1153">
        <w:rPr>
          <w:rFonts w:cs="Arial"/>
          <w:sz w:val="24"/>
          <w:szCs w:val="24"/>
          <w:highlight w:val="yellow"/>
        </w:rPr>
        <w:instrText xml:space="preserve"> FORMTEXT </w:instrText>
      </w:r>
      <w:r w:rsidRPr="005F1153">
        <w:rPr>
          <w:rFonts w:cs="Arial"/>
          <w:sz w:val="24"/>
          <w:szCs w:val="24"/>
          <w:highlight w:val="yellow"/>
        </w:rPr>
      </w:r>
      <w:r w:rsidRPr="005F1153">
        <w:rPr>
          <w:rFonts w:cs="Arial"/>
          <w:sz w:val="24"/>
          <w:szCs w:val="24"/>
          <w:highlight w:val="yellow"/>
        </w:rPr>
        <w:fldChar w:fldCharType="separate"/>
      </w:r>
      <w:r w:rsidRPr="005F1153">
        <w:rPr>
          <w:rFonts w:cs="Arial"/>
          <w:noProof/>
          <w:sz w:val="24"/>
          <w:szCs w:val="24"/>
          <w:highlight w:val="yellow"/>
        </w:rPr>
        <w:t>Fyll inn en kort bakgrunn for anskaffelsen</w:t>
      </w:r>
      <w:r w:rsidRPr="005F1153">
        <w:rPr>
          <w:rFonts w:cs="Arial"/>
          <w:sz w:val="24"/>
          <w:szCs w:val="24"/>
          <w:highlight w:val="yellow"/>
        </w:rPr>
        <w:fldChar w:fldCharType="end"/>
      </w:r>
      <w:r w:rsidRPr="005F1153">
        <w:rPr>
          <w:rFonts w:cs="Arial"/>
          <w:sz w:val="24"/>
          <w:szCs w:val="24"/>
          <w:highlight w:val="yellow"/>
        </w:rPr>
        <w:t xml:space="preserve"> </w:t>
      </w:r>
      <w:r w:rsidRPr="005F1153">
        <w:rPr>
          <w:rFonts w:cs="Arial"/>
          <w:kern w:val="32"/>
          <w:sz w:val="24"/>
          <w:szCs w:val="24"/>
          <w:highlight w:val="yellow"/>
        </w:rPr>
        <w:t>og dagens situasjon</w:t>
      </w:r>
      <w:r w:rsidRPr="005F1153">
        <w:rPr>
          <w:rFonts w:cs="Arial"/>
          <w:sz w:val="24"/>
          <w:szCs w:val="24"/>
          <w:highlight w:val="yellow"/>
        </w:rPr>
        <w:t>]</w:t>
      </w:r>
      <w:r w:rsidRPr="005F1153">
        <w:rPr>
          <w:rFonts w:cs="Arial"/>
          <w:kern w:val="32"/>
          <w:sz w:val="24"/>
          <w:szCs w:val="24"/>
          <w:highlight w:val="yellow"/>
        </w:rPr>
        <w:t>.</w:t>
      </w:r>
      <w:r w:rsidRPr="005F1153">
        <w:rPr>
          <w:rFonts w:cs="Arial"/>
          <w:kern w:val="32"/>
          <w:sz w:val="24"/>
          <w:szCs w:val="24"/>
        </w:rPr>
        <w:t xml:space="preserve"> </w:t>
      </w:r>
    </w:p>
    <w:p w14:paraId="240B69A2" w14:textId="77777777" w:rsidR="005F1153" w:rsidRPr="005F1153" w:rsidRDefault="005F1153" w:rsidP="005F1153">
      <w:pPr>
        <w:rPr>
          <w:rFonts w:cs="Arial"/>
          <w:kern w:val="32"/>
          <w:sz w:val="24"/>
          <w:szCs w:val="24"/>
        </w:rPr>
      </w:pPr>
    </w:p>
    <w:p w14:paraId="64E0301C" w14:textId="77777777" w:rsidR="005F1153" w:rsidRPr="005F1153" w:rsidRDefault="005F1153" w:rsidP="005F1153">
      <w:pPr>
        <w:rPr>
          <w:rFonts w:cs="Arial"/>
          <w:sz w:val="24"/>
          <w:szCs w:val="24"/>
        </w:rPr>
      </w:pPr>
      <w:r w:rsidRPr="005F1153">
        <w:rPr>
          <w:rFonts w:cs="Arial"/>
          <w:kern w:val="32"/>
          <w:sz w:val="24"/>
          <w:szCs w:val="24"/>
        </w:rPr>
        <w:t xml:space="preserve">For mer informasjon om behovet se behovsbeskrivelsen i vedlegg </w:t>
      </w:r>
      <w:r w:rsidRPr="005F1153">
        <w:rPr>
          <w:rFonts w:cs="Arial"/>
          <w:sz w:val="24"/>
          <w:szCs w:val="24"/>
          <w:highlight w:val="yellow"/>
        </w:rPr>
        <w:t>[Fyll inn]</w:t>
      </w:r>
      <w:r w:rsidRPr="005F1153">
        <w:rPr>
          <w:rFonts w:cs="Arial"/>
          <w:kern w:val="32"/>
          <w:sz w:val="24"/>
          <w:szCs w:val="24"/>
        </w:rPr>
        <w:t xml:space="preserve">. </w:t>
      </w:r>
    </w:p>
    <w:p w14:paraId="07A28E39" w14:textId="77777777" w:rsidR="005F1153" w:rsidRPr="005F1153" w:rsidRDefault="005F1153" w:rsidP="005F1153">
      <w:pPr>
        <w:rPr>
          <w:rFonts w:cs="Arial"/>
          <w:b/>
          <w:bCs/>
          <w:kern w:val="32"/>
          <w:sz w:val="28"/>
          <w:szCs w:val="28"/>
        </w:rPr>
      </w:pPr>
    </w:p>
    <w:p w14:paraId="0236D157"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r w:rsidRPr="005F1153">
        <w:rPr>
          <w:rFonts w:cs="Arial"/>
          <w:b/>
          <w:bCs/>
          <w:sz w:val="26"/>
          <w:szCs w:val="26"/>
        </w:rPr>
        <w:t>Mål og ambisjoner</w:t>
      </w:r>
    </w:p>
    <w:p w14:paraId="0C09A5AA" w14:textId="77777777" w:rsidR="005F1153" w:rsidRPr="005F1153" w:rsidRDefault="005F1153" w:rsidP="005F1153">
      <w:pPr>
        <w:rPr>
          <w:rFonts w:cs="Arial"/>
          <w:sz w:val="24"/>
          <w:szCs w:val="24"/>
        </w:rPr>
      </w:pPr>
      <w:r w:rsidRPr="005F1153">
        <w:rPr>
          <w:rFonts w:cs="Arial"/>
          <w:kern w:val="32"/>
          <w:sz w:val="24"/>
          <w:szCs w:val="24"/>
          <w:highlight w:val="yellow"/>
        </w:rPr>
        <w:t>[</w:t>
      </w:r>
      <w:r w:rsidRPr="005F1153">
        <w:rPr>
          <w:rFonts w:cs="Arial"/>
          <w:sz w:val="24"/>
          <w:szCs w:val="24"/>
          <w:highlight w:val="yellow"/>
        </w:rPr>
        <w:t>Fyll inn</w:t>
      </w:r>
      <w:r w:rsidRPr="005F1153">
        <w:rPr>
          <w:rFonts w:cs="Arial"/>
          <w:kern w:val="32"/>
          <w:sz w:val="24"/>
          <w:szCs w:val="24"/>
          <w:highlight w:val="yellow"/>
        </w:rPr>
        <w:t>]</w:t>
      </w:r>
      <w:r w:rsidRPr="005F1153">
        <w:rPr>
          <w:rFonts w:cs="Arial"/>
          <w:sz w:val="24"/>
          <w:szCs w:val="24"/>
          <w:highlight w:val="yellow"/>
        </w:rPr>
        <w:t>.</w:t>
      </w:r>
    </w:p>
    <w:p w14:paraId="692520EE" w14:textId="77777777" w:rsidR="005F1153" w:rsidRPr="005F1153" w:rsidRDefault="005F1153" w:rsidP="005F1153">
      <w:pPr>
        <w:rPr>
          <w:rFonts w:cs="Arial"/>
          <w:b/>
          <w:bCs/>
          <w:kern w:val="32"/>
          <w:sz w:val="32"/>
          <w:szCs w:val="32"/>
        </w:rPr>
      </w:pPr>
    </w:p>
    <w:p w14:paraId="506D47CE"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commentRangeStart w:id="6"/>
      <w:r w:rsidRPr="005F1153">
        <w:rPr>
          <w:rFonts w:cs="Arial"/>
          <w:b/>
          <w:bCs/>
          <w:sz w:val="26"/>
          <w:szCs w:val="26"/>
        </w:rPr>
        <w:t>Anskaffelsens estimerte verdi</w:t>
      </w:r>
      <w:commentRangeEnd w:id="6"/>
      <w:r w:rsidRPr="005F1153">
        <w:rPr>
          <w:rStyle w:val="Merknadsreferanse"/>
          <w:rFonts w:cs="Arial"/>
          <w:b/>
          <w:bCs/>
          <w:sz w:val="26"/>
          <w:szCs w:val="26"/>
        </w:rPr>
        <w:commentReference w:id="6"/>
      </w:r>
    </w:p>
    <w:p w14:paraId="0B689656" w14:textId="77777777" w:rsidR="005F1153" w:rsidRPr="005F1153" w:rsidRDefault="005F1153" w:rsidP="005F1153">
      <w:pPr>
        <w:rPr>
          <w:rFonts w:cs="Arial"/>
          <w:kern w:val="32"/>
          <w:sz w:val="24"/>
          <w:szCs w:val="24"/>
        </w:rPr>
      </w:pPr>
      <w:r w:rsidRPr="005F1153">
        <w:rPr>
          <w:rFonts w:cs="Arial"/>
          <w:kern w:val="32"/>
          <w:sz w:val="24"/>
          <w:szCs w:val="24"/>
          <w:highlight w:val="yellow"/>
        </w:rPr>
        <w:t>[Fyll inn anslått verdi].</w:t>
      </w:r>
    </w:p>
    <w:p w14:paraId="465C1551" w14:textId="77777777" w:rsidR="005F1153" w:rsidRPr="005F1153" w:rsidRDefault="005F1153" w:rsidP="005F1153">
      <w:pPr>
        <w:rPr>
          <w:rFonts w:cs="Arial"/>
          <w:kern w:val="32"/>
          <w:sz w:val="24"/>
          <w:szCs w:val="24"/>
        </w:rPr>
      </w:pPr>
    </w:p>
    <w:p w14:paraId="55AAA77B"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bookmarkStart w:id="7" w:name="_Toc215224159"/>
      <w:bookmarkStart w:id="8" w:name="_Toc156292727"/>
      <w:r w:rsidRPr="005F1153">
        <w:rPr>
          <w:rFonts w:cs="Arial"/>
          <w:b/>
          <w:bCs/>
          <w:sz w:val="26"/>
          <w:szCs w:val="26"/>
        </w:rPr>
        <w:t>Opsjoner</w:t>
      </w:r>
      <w:bookmarkEnd w:id="7"/>
      <w:r w:rsidRPr="005F1153">
        <w:rPr>
          <w:rFonts w:cs="Arial"/>
          <w:b/>
          <w:bCs/>
          <w:sz w:val="26"/>
          <w:szCs w:val="26"/>
        </w:rPr>
        <w:t xml:space="preserve"> </w:t>
      </w:r>
      <w:bookmarkEnd w:id="8"/>
    </w:p>
    <w:p w14:paraId="0EE7F879" w14:textId="77777777" w:rsidR="005F1153" w:rsidRPr="005F1153" w:rsidRDefault="005F1153" w:rsidP="005F1153">
      <w:pPr>
        <w:rPr>
          <w:rFonts w:cs="Arial"/>
          <w:kern w:val="32"/>
          <w:sz w:val="24"/>
          <w:szCs w:val="24"/>
        </w:rPr>
      </w:pPr>
      <w:r w:rsidRPr="005F1153">
        <w:rPr>
          <w:rFonts w:cs="Arial"/>
          <w:kern w:val="32"/>
          <w:sz w:val="24"/>
          <w:szCs w:val="24"/>
          <w:highlight w:val="yellow"/>
        </w:rPr>
        <w:t>[Eventuelle opsjoner beskrives her].</w:t>
      </w:r>
    </w:p>
    <w:p w14:paraId="7433E4D0" w14:textId="77777777" w:rsidR="005F1153" w:rsidRPr="005F1153" w:rsidRDefault="005F1153" w:rsidP="005F1153">
      <w:pPr>
        <w:rPr>
          <w:rFonts w:cs="Arial"/>
          <w:b/>
          <w:bCs/>
          <w:kern w:val="32"/>
          <w:sz w:val="32"/>
          <w:szCs w:val="32"/>
        </w:rPr>
      </w:pPr>
    </w:p>
    <w:p w14:paraId="05DDFBDF"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r w:rsidRPr="005F1153">
        <w:rPr>
          <w:rFonts w:cs="Arial"/>
          <w:b/>
          <w:bCs/>
          <w:sz w:val="26"/>
          <w:szCs w:val="26"/>
        </w:rPr>
        <w:t>Anskaffelsens kontrakt og varighet</w:t>
      </w:r>
    </w:p>
    <w:p w14:paraId="30145AAD" w14:textId="77777777" w:rsidR="005F1153" w:rsidRPr="005F1153" w:rsidRDefault="005F1153" w:rsidP="005F1153">
      <w:pPr>
        <w:rPr>
          <w:rFonts w:cs="Arial"/>
          <w:kern w:val="32"/>
          <w:sz w:val="24"/>
          <w:szCs w:val="24"/>
        </w:rPr>
      </w:pPr>
      <w:r w:rsidRPr="005F1153">
        <w:rPr>
          <w:rFonts w:cs="Arial"/>
          <w:kern w:val="32"/>
          <w:sz w:val="24"/>
          <w:szCs w:val="24"/>
          <w:highlight w:val="yellow"/>
        </w:rPr>
        <w:t>[Fyll inn opplysninger om kontraktstype og avtalens varighet.</w:t>
      </w:r>
      <w:r w:rsidRPr="005F1153">
        <w:rPr>
          <w:rFonts w:cs="Arial"/>
          <w:highlight w:val="yellow"/>
        </w:rPr>
        <w:t xml:space="preserve"> </w:t>
      </w:r>
      <w:r w:rsidRPr="005F1153">
        <w:rPr>
          <w:rFonts w:cs="Arial"/>
          <w:kern w:val="32"/>
          <w:sz w:val="24"/>
          <w:szCs w:val="24"/>
          <w:highlight w:val="yellow"/>
        </w:rPr>
        <w:t>Dersom avtalen er inndelt i delkontrakter, skal dette beskrives her].</w:t>
      </w:r>
    </w:p>
    <w:p w14:paraId="17E76F53" w14:textId="77777777" w:rsidR="005F1153" w:rsidRPr="005F1153" w:rsidRDefault="005F1153" w:rsidP="005F1153">
      <w:pPr>
        <w:rPr>
          <w:rFonts w:cs="Arial"/>
          <w:kern w:val="32"/>
          <w:sz w:val="24"/>
          <w:szCs w:val="24"/>
        </w:rPr>
      </w:pPr>
    </w:p>
    <w:p w14:paraId="24A679C7" w14:textId="77777777" w:rsidR="005F1153" w:rsidRPr="005F1153" w:rsidRDefault="005F1153" w:rsidP="005F1153">
      <w:pPr>
        <w:rPr>
          <w:rFonts w:cs="Arial"/>
          <w:kern w:val="32"/>
          <w:sz w:val="24"/>
          <w:szCs w:val="24"/>
        </w:rPr>
      </w:pPr>
      <w:r w:rsidRPr="005F1153">
        <w:rPr>
          <w:rFonts w:cs="Arial"/>
          <w:kern w:val="32"/>
          <w:sz w:val="24"/>
          <w:szCs w:val="24"/>
        </w:rPr>
        <w:t xml:space="preserve">Kontraktens varighet er anslått til </w:t>
      </w:r>
      <w:r w:rsidRPr="005F1153">
        <w:rPr>
          <w:rFonts w:cs="Arial"/>
          <w:kern w:val="32"/>
          <w:sz w:val="24"/>
          <w:szCs w:val="24"/>
          <w:highlight w:val="yellow"/>
        </w:rPr>
        <w:t>[Fyll inn]</w:t>
      </w:r>
      <w:r w:rsidRPr="005F1153">
        <w:rPr>
          <w:rFonts w:cs="Arial"/>
          <w:kern w:val="32"/>
          <w:sz w:val="24"/>
          <w:szCs w:val="24"/>
        </w:rPr>
        <w:t>, men kan bli gjenstand for endringer basert på informasjon som tilfaller oppdragsgiver som del av dialogen.</w:t>
      </w:r>
    </w:p>
    <w:p w14:paraId="219A8ABB" w14:textId="77777777" w:rsidR="005F1153" w:rsidRPr="005F1153" w:rsidRDefault="005F1153" w:rsidP="005F1153">
      <w:pPr>
        <w:rPr>
          <w:rFonts w:cs="Arial"/>
          <w:kern w:val="32"/>
          <w:sz w:val="24"/>
          <w:szCs w:val="24"/>
        </w:rPr>
      </w:pPr>
    </w:p>
    <w:p w14:paraId="40C8EDB1" w14:textId="77777777" w:rsidR="005F1153" w:rsidRPr="005F1153" w:rsidRDefault="005F1153" w:rsidP="005F1153">
      <w:pPr>
        <w:rPr>
          <w:rFonts w:cs="Arial"/>
          <w:kern w:val="32"/>
          <w:sz w:val="24"/>
          <w:szCs w:val="24"/>
        </w:rPr>
      </w:pPr>
      <w:r w:rsidRPr="005F1153">
        <w:rPr>
          <w:rFonts w:cs="Arial"/>
          <w:kern w:val="32"/>
          <w:sz w:val="24"/>
          <w:szCs w:val="24"/>
        </w:rPr>
        <w:t>Endelig omfang/scope og leveranse-/operasjonsmodell vil bli konkretisert i løpet av dialogfasen</w:t>
      </w:r>
    </w:p>
    <w:p w14:paraId="77537D42" w14:textId="77777777" w:rsidR="005F1153" w:rsidRPr="005F1153" w:rsidRDefault="005F1153" w:rsidP="005F1153">
      <w:pPr>
        <w:rPr>
          <w:rFonts w:cs="Arial"/>
          <w:kern w:val="32"/>
          <w:sz w:val="24"/>
          <w:szCs w:val="24"/>
        </w:rPr>
      </w:pPr>
    </w:p>
    <w:p w14:paraId="58F944A3"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r w:rsidRPr="005F1153">
        <w:rPr>
          <w:rFonts w:cs="Arial"/>
          <w:b/>
          <w:bCs/>
          <w:sz w:val="26"/>
          <w:szCs w:val="26"/>
        </w:rPr>
        <w:t>Kunngjøring av anskaffelsen</w:t>
      </w:r>
    </w:p>
    <w:p w14:paraId="6DCAFE33" w14:textId="77777777" w:rsidR="005F1153" w:rsidRPr="005F1153" w:rsidRDefault="005F1153" w:rsidP="005F1153">
      <w:pPr>
        <w:rPr>
          <w:rFonts w:cs="Arial"/>
          <w:kern w:val="32"/>
          <w:sz w:val="24"/>
          <w:szCs w:val="24"/>
        </w:rPr>
      </w:pPr>
      <w:r w:rsidRPr="005F1153">
        <w:rPr>
          <w:rFonts w:cs="Arial"/>
          <w:kern w:val="32"/>
          <w:sz w:val="24"/>
          <w:szCs w:val="24"/>
        </w:rPr>
        <w:t xml:space="preserve">Kunngjøringen ble sendt til </w:t>
      </w:r>
      <w:r w:rsidRPr="005F1153">
        <w:rPr>
          <w:rFonts w:cs="Arial"/>
          <w:kern w:val="32"/>
          <w:sz w:val="24"/>
          <w:szCs w:val="24"/>
          <w:highlight w:val="yellow"/>
        </w:rPr>
        <w:t>[Doffin/TED]</w:t>
      </w:r>
      <w:r w:rsidRPr="005F1153">
        <w:rPr>
          <w:rFonts w:cs="Arial"/>
          <w:kern w:val="32"/>
          <w:sz w:val="24"/>
          <w:szCs w:val="24"/>
        </w:rPr>
        <w:t xml:space="preserve"> den </w:t>
      </w:r>
      <w:r w:rsidRPr="005F1153">
        <w:rPr>
          <w:rFonts w:cs="Arial"/>
          <w:kern w:val="32"/>
          <w:sz w:val="24"/>
          <w:szCs w:val="24"/>
          <w:highlight w:val="yellow"/>
        </w:rPr>
        <w:t>[Fyll inn dato]</w:t>
      </w:r>
      <w:r w:rsidRPr="005F1153">
        <w:rPr>
          <w:rFonts w:cs="Arial"/>
          <w:kern w:val="32"/>
          <w:sz w:val="24"/>
          <w:szCs w:val="24"/>
        </w:rPr>
        <w:t xml:space="preserve">. </w:t>
      </w:r>
    </w:p>
    <w:p w14:paraId="1F86D454" w14:textId="77777777" w:rsidR="005F1153" w:rsidRPr="005F1153" w:rsidRDefault="005F1153" w:rsidP="005F1153">
      <w:pPr>
        <w:rPr>
          <w:rFonts w:cs="Arial"/>
          <w:kern w:val="32"/>
          <w:sz w:val="24"/>
          <w:szCs w:val="24"/>
        </w:rPr>
      </w:pPr>
    </w:p>
    <w:p w14:paraId="128C6047"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r w:rsidRPr="005F1153">
        <w:rPr>
          <w:rFonts w:cs="Arial"/>
          <w:b/>
          <w:bCs/>
          <w:sz w:val="26"/>
          <w:szCs w:val="26"/>
        </w:rPr>
        <w:t>Oppdatering av konkurransegrunnlaget</w:t>
      </w:r>
    </w:p>
    <w:p w14:paraId="2E563B64" w14:textId="77777777" w:rsidR="005F1153" w:rsidRPr="005F1153" w:rsidRDefault="005F1153" w:rsidP="005F1153">
      <w:pPr>
        <w:spacing w:after="120" w:line="240" w:lineRule="auto"/>
        <w:rPr>
          <w:rFonts w:cs="Arial"/>
          <w:sz w:val="24"/>
          <w:szCs w:val="24"/>
        </w:rPr>
      </w:pPr>
      <w:r w:rsidRPr="005F1153">
        <w:rPr>
          <w:rFonts w:cs="Arial"/>
          <w:sz w:val="24"/>
          <w:szCs w:val="24"/>
        </w:rPr>
        <w:t xml:space="preserve">Oppdragsgiver har rett til å foreta rettelser, suppleringer eller endringer i konkurransedokumentene. </w:t>
      </w:r>
    </w:p>
    <w:p w14:paraId="3D313CA0" w14:textId="77777777" w:rsidR="005F1153" w:rsidRPr="005F1153" w:rsidRDefault="005F1153" w:rsidP="005F1153">
      <w:pPr>
        <w:spacing w:after="120" w:line="240" w:lineRule="auto"/>
        <w:rPr>
          <w:rFonts w:cs="Arial"/>
          <w:sz w:val="24"/>
          <w:szCs w:val="24"/>
        </w:rPr>
      </w:pPr>
      <w:r w:rsidRPr="005F1153">
        <w:rPr>
          <w:rFonts w:cs="Arial"/>
          <w:sz w:val="24"/>
          <w:szCs w:val="24"/>
        </w:rPr>
        <w:lastRenderedPageBreak/>
        <w:t>Eventuelle rettelser, suppleringer eller endringer av konkurransedokumentene vil bli formidlet til alle tilbydere.</w:t>
      </w:r>
    </w:p>
    <w:p w14:paraId="24EFA30A" w14:textId="77777777" w:rsidR="005F1153" w:rsidRPr="005F1153" w:rsidRDefault="005F1153" w:rsidP="005F1153"/>
    <w:p w14:paraId="184E731A"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r w:rsidRPr="005F1153">
        <w:rPr>
          <w:rFonts w:cs="Arial"/>
          <w:b/>
          <w:bCs/>
          <w:sz w:val="26"/>
          <w:szCs w:val="26"/>
        </w:rPr>
        <w:t>Tilleggsopplysninger og spørsmål til konkurransedokumentene</w:t>
      </w:r>
    </w:p>
    <w:p w14:paraId="14A27654" w14:textId="77777777" w:rsidR="005F1153" w:rsidRPr="005F1153" w:rsidRDefault="005F1153" w:rsidP="005F1153">
      <w:pPr>
        <w:rPr>
          <w:rFonts w:cs="Arial"/>
          <w:sz w:val="24"/>
          <w:szCs w:val="24"/>
        </w:rPr>
      </w:pPr>
      <w:r w:rsidRPr="005F1153">
        <w:rPr>
          <w:rFonts w:cs="Arial"/>
          <w:sz w:val="24"/>
          <w:szCs w:val="24"/>
        </w:rPr>
        <w:t>All relevant kontaktinformasjon knyttet til konkurransen er tilgjengelig i konkurransegjennomføringsverktøyet</w:t>
      </w:r>
      <w:r w:rsidRPr="005F1153">
        <w:rPr>
          <w:rFonts w:cs="Arial"/>
          <w:iCs/>
          <w:sz w:val="24"/>
          <w:szCs w:val="24"/>
        </w:rPr>
        <w:t xml:space="preserve">: </w:t>
      </w:r>
      <w:r w:rsidRPr="005F1153">
        <w:rPr>
          <w:rFonts w:cs="Arial"/>
          <w:kern w:val="32"/>
          <w:sz w:val="24"/>
          <w:szCs w:val="24"/>
          <w:highlight w:val="yellow"/>
        </w:rPr>
        <w:t>[</w:t>
      </w:r>
      <w:r w:rsidRPr="005F1153">
        <w:rPr>
          <w:rFonts w:cs="Arial"/>
          <w:iCs/>
          <w:sz w:val="24"/>
          <w:szCs w:val="24"/>
          <w:highlight w:val="yellow"/>
        </w:rPr>
        <w:t>N</w:t>
      </w:r>
      <w:r w:rsidRPr="005F1153">
        <w:rPr>
          <w:rFonts w:cs="Arial"/>
          <w:sz w:val="24"/>
          <w:szCs w:val="24"/>
          <w:highlight w:val="yellow"/>
        </w:rPr>
        <w:t>avn og nettadresse til KGV-systemet, og referansenummer til anskaffelsen</w:t>
      </w:r>
      <w:r w:rsidRPr="005F1153">
        <w:rPr>
          <w:rFonts w:cs="Arial"/>
          <w:kern w:val="32"/>
          <w:sz w:val="24"/>
          <w:szCs w:val="24"/>
          <w:highlight w:val="yellow"/>
        </w:rPr>
        <w:t>]</w:t>
      </w:r>
      <w:r w:rsidRPr="005F1153">
        <w:rPr>
          <w:rFonts w:cs="Arial"/>
          <w:sz w:val="24"/>
          <w:szCs w:val="24"/>
          <w:highlight w:val="yellow"/>
        </w:rPr>
        <w:t>.</w:t>
      </w:r>
      <w:r w:rsidRPr="005F1153">
        <w:rPr>
          <w:rFonts w:cs="Arial"/>
          <w:sz w:val="24"/>
          <w:szCs w:val="24"/>
        </w:rPr>
        <w:t xml:space="preserve"> </w:t>
      </w:r>
    </w:p>
    <w:p w14:paraId="37A22BBD" w14:textId="77777777" w:rsidR="005F1153" w:rsidRPr="005F1153" w:rsidRDefault="005F1153" w:rsidP="005F1153">
      <w:pPr>
        <w:rPr>
          <w:rFonts w:cs="Arial"/>
          <w:sz w:val="24"/>
          <w:szCs w:val="24"/>
        </w:rPr>
      </w:pPr>
    </w:p>
    <w:p w14:paraId="6374C67A" w14:textId="77777777" w:rsidR="005F1153" w:rsidRPr="005F1153" w:rsidRDefault="005F1153" w:rsidP="005F1153">
      <w:r w:rsidRPr="005F1153">
        <w:rPr>
          <w:rFonts w:cs="Arial"/>
          <w:sz w:val="24"/>
          <w:szCs w:val="24"/>
        </w:rPr>
        <w:t xml:space="preserve">Oppdragsgiver oppfordrer tilbyderne til å sette seg godt inn i konkurransedokumentene og stille spørsmål dersom noe er uklart. </w:t>
      </w:r>
    </w:p>
    <w:p w14:paraId="11EF27D7" w14:textId="77777777" w:rsidR="005F1153" w:rsidRPr="005F1153" w:rsidRDefault="005F1153" w:rsidP="005F1153">
      <w:pPr>
        <w:spacing w:before="100" w:beforeAutospacing="1" w:after="100" w:afterAutospacing="1" w:line="240" w:lineRule="auto"/>
        <w:rPr>
          <w:rFonts w:cs="Arial"/>
          <w:sz w:val="24"/>
          <w:szCs w:val="24"/>
        </w:rPr>
      </w:pPr>
      <w:r w:rsidRPr="005F1153">
        <w:rPr>
          <w:rFonts w:cs="Arial"/>
          <w:sz w:val="24"/>
          <w:szCs w:val="24"/>
        </w:rPr>
        <w:t xml:space="preserve">Dersom tilbyderne finner at konkurransegrunnlaget ikke gir tilstrekkelig veiledning, eller er uklart, kan de stille spørsmål eller be om tilleggsopplysninger hos oppdragsgiver via oppdragsgivers KGV </w:t>
      </w:r>
      <w:r w:rsidRPr="005F1153">
        <w:rPr>
          <w:rFonts w:cs="Arial"/>
          <w:sz w:val="24"/>
          <w:szCs w:val="24"/>
          <w:highlight w:val="yellow"/>
        </w:rPr>
        <w:t>[Fyll inn]</w:t>
      </w:r>
      <w:r w:rsidRPr="005F1153">
        <w:rPr>
          <w:rFonts w:cs="Arial"/>
          <w:sz w:val="24"/>
          <w:szCs w:val="24"/>
        </w:rPr>
        <w:t>. Alle spørsmål vil bli besvart i anonymisert form og gjort tilgjengelig for alle som har meldt interesse for konkurransen i konkurransegjennomføringsverktøyet.</w:t>
      </w:r>
    </w:p>
    <w:p w14:paraId="1ED81DB4" w14:textId="77777777" w:rsidR="005F1153" w:rsidRPr="005F1153" w:rsidRDefault="005F1153" w:rsidP="005F1153">
      <w:pPr>
        <w:spacing w:before="100" w:beforeAutospacing="1" w:after="100" w:afterAutospacing="1" w:line="240" w:lineRule="auto"/>
        <w:rPr>
          <w:rFonts w:ascii="Times New Roman" w:hAnsi="Times New Roman"/>
          <w:sz w:val="24"/>
          <w:szCs w:val="24"/>
        </w:rPr>
      </w:pPr>
      <w:r w:rsidRPr="005F1153">
        <w:rPr>
          <w:rFonts w:cs="Arial"/>
          <w:sz w:val="24"/>
          <w:szCs w:val="24"/>
        </w:rPr>
        <w:t>Dersom det oppdages feil i konkurransegrunnlaget, bes dette formidlet til oppdragsgiver via KGV.</w:t>
      </w:r>
    </w:p>
    <w:p w14:paraId="63F83783" w14:textId="77777777" w:rsidR="005F1153" w:rsidRPr="005F1153" w:rsidRDefault="005F1153" w:rsidP="005F1153">
      <w:pPr>
        <w:rPr>
          <w:rFonts w:cs="Arial"/>
          <w:sz w:val="24"/>
          <w:szCs w:val="24"/>
        </w:rPr>
      </w:pPr>
      <w:r w:rsidRPr="005F1153">
        <w:rPr>
          <w:rFonts w:cs="Arial"/>
          <w:sz w:val="24"/>
          <w:szCs w:val="24"/>
        </w:rPr>
        <w:t xml:space="preserve">Eventuelle spørsmål tilbydere måtte ha til konkurransedokumentene må fremmes innen fristen som framgår av tidsplanen. </w:t>
      </w:r>
    </w:p>
    <w:p w14:paraId="4476947A" w14:textId="77777777" w:rsidR="005F1153" w:rsidRPr="005F1153" w:rsidRDefault="005F1153" w:rsidP="005F1153">
      <w:pPr>
        <w:rPr>
          <w:rFonts w:cs="Arial"/>
          <w:sz w:val="24"/>
          <w:szCs w:val="24"/>
        </w:rPr>
      </w:pPr>
    </w:p>
    <w:p w14:paraId="142AD7C7" w14:textId="77777777" w:rsidR="005F1153" w:rsidRPr="005F1153" w:rsidRDefault="005F1153" w:rsidP="005F1153">
      <w:pPr>
        <w:rPr>
          <w:rFonts w:cs="Arial"/>
          <w:sz w:val="24"/>
          <w:szCs w:val="24"/>
        </w:rPr>
      </w:pPr>
      <w:r w:rsidRPr="005F1153">
        <w:rPr>
          <w:rFonts w:cs="Arial"/>
          <w:sz w:val="24"/>
          <w:szCs w:val="24"/>
        </w:rPr>
        <w:t>Eventuelle forespørsler sendt til oppdragsgiver via post/e-post vil ikke bli besvart.</w:t>
      </w:r>
    </w:p>
    <w:p w14:paraId="4AA49D66" w14:textId="77777777" w:rsidR="005F1153" w:rsidRPr="005F1153" w:rsidRDefault="005F1153" w:rsidP="005F1153">
      <w:pPr>
        <w:rPr>
          <w:rFonts w:cs="Arial"/>
          <w:b/>
          <w:bCs/>
          <w:kern w:val="32"/>
          <w:sz w:val="24"/>
          <w:szCs w:val="24"/>
        </w:rPr>
      </w:pPr>
    </w:p>
    <w:p w14:paraId="28371D0F" w14:textId="77777777" w:rsidR="005F1153" w:rsidRPr="005F1153" w:rsidDel="005577BB" w:rsidRDefault="005F1153" w:rsidP="005F1153">
      <w:pPr>
        <w:keepNext/>
        <w:numPr>
          <w:ilvl w:val="1"/>
          <w:numId w:val="1"/>
        </w:numPr>
        <w:spacing w:before="240" w:after="60"/>
        <w:ind w:left="1288" w:hanging="720"/>
        <w:outlineLvl w:val="1"/>
        <w:rPr>
          <w:rFonts w:cs="Arial"/>
          <w:b/>
          <w:bCs/>
          <w:i/>
          <w:iCs/>
          <w:sz w:val="28"/>
          <w:szCs w:val="28"/>
        </w:rPr>
      </w:pPr>
      <w:bookmarkStart w:id="9" w:name="_Toc233205752"/>
      <w:r w:rsidRPr="005F1153" w:rsidDel="005577BB">
        <w:rPr>
          <w:rFonts w:cs="Arial"/>
          <w:b/>
          <w:bCs/>
          <w:i/>
          <w:iCs/>
          <w:sz w:val="28"/>
          <w:szCs w:val="28"/>
        </w:rPr>
        <w:t>Språk</w:t>
      </w:r>
      <w:bookmarkEnd w:id="9"/>
    </w:p>
    <w:p w14:paraId="65629B78" w14:textId="77777777" w:rsidR="005F1153" w:rsidRPr="005F1153" w:rsidRDefault="005F1153" w:rsidP="005F1153">
      <w:pPr>
        <w:rPr>
          <w:rFonts w:cs="Arial"/>
          <w:sz w:val="24"/>
          <w:szCs w:val="24"/>
        </w:rPr>
      </w:pPr>
      <w:r w:rsidRPr="005F1153" w:rsidDel="005577BB">
        <w:rPr>
          <w:rFonts w:cs="Arial"/>
          <w:sz w:val="24"/>
          <w:szCs w:val="24"/>
        </w:rPr>
        <w:t xml:space="preserve">All skriftlig og muntlig kommunikasjon i forbindelse med denne konkurransen skal foregå på norsk </w:t>
      </w:r>
      <w:r w:rsidRPr="005F1153" w:rsidDel="005577BB">
        <w:rPr>
          <w:rFonts w:cs="Arial"/>
          <w:sz w:val="24"/>
          <w:szCs w:val="24"/>
          <w:highlight w:val="yellow"/>
        </w:rPr>
        <w:t>[eller engelsk]</w:t>
      </w:r>
      <w:r w:rsidRPr="005F1153" w:rsidDel="005577BB">
        <w:rPr>
          <w:rFonts w:cs="Arial"/>
          <w:sz w:val="24"/>
          <w:szCs w:val="24"/>
        </w:rPr>
        <w:t xml:space="preserve">. Språkkrav </w:t>
      </w:r>
      <w:r w:rsidRPr="005F1153">
        <w:rPr>
          <w:rFonts w:cs="Arial"/>
          <w:sz w:val="24"/>
          <w:szCs w:val="24"/>
        </w:rPr>
        <w:t xml:space="preserve">som </w:t>
      </w:r>
      <w:r w:rsidRPr="005F1153" w:rsidDel="005577BB">
        <w:rPr>
          <w:rFonts w:cs="Arial"/>
          <w:sz w:val="24"/>
          <w:szCs w:val="24"/>
        </w:rPr>
        <w:t>gjelder selve tilbudet</w:t>
      </w:r>
      <w:r w:rsidRPr="005F1153">
        <w:rPr>
          <w:rFonts w:cs="Arial"/>
          <w:sz w:val="24"/>
          <w:szCs w:val="24"/>
        </w:rPr>
        <w:t xml:space="preserve">, fremgår av beskrivelsene i punkt </w:t>
      </w:r>
      <w:r w:rsidRPr="005F1153">
        <w:rPr>
          <w:rFonts w:cs="Arial"/>
          <w:kern w:val="32"/>
          <w:sz w:val="24"/>
          <w:szCs w:val="24"/>
          <w:highlight w:val="yellow"/>
        </w:rPr>
        <w:t>[</w:t>
      </w:r>
      <w:r w:rsidRPr="005F1153">
        <w:rPr>
          <w:rFonts w:cs="Arial"/>
          <w:sz w:val="24"/>
          <w:szCs w:val="24"/>
          <w:highlight w:val="yellow"/>
        </w:rPr>
        <w:t>Fyll inn</w:t>
      </w:r>
      <w:r w:rsidRPr="005F1153">
        <w:rPr>
          <w:rFonts w:cs="Arial"/>
          <w:kern w:val="32"/>
          <w:sz w:val="24"/>
          <w:szCs w:val="24"/>
          <w:highlight w:val="yellow"/>
        </w:rPr>
        <w:t>]</w:t>
      </w:r>
      <w:r w:rsidRPr="005F1153">
        <w:rPr>
          <w:rFonts w:cs="Arial"/>
          <w:sz w:val="24"/>
          <w:szCs w:val="24"/>
        </w:rPr>
        <w:t>.</w:t>
      </w:r>
    </w:p>
    <w:p w14:paraId="12F32E54" w14:textId="77777777" w:rsidR="005F1153" w:rsidRPr="005F1153" w:rsidRDefault="005F1153" w:rsidP="005F1153">
      <w:pPr>
        <w:rPr>
          <w:rFonts w:cs="Arial"/>
          <w:sz w:val="24"/>
          <w:szCs w:val="24"/>
        </w:rPr>
      </w:pPr>
    </w:p>
    <w:p w14:paraId="1644F6EE" w14:textId="77777777" w:rsidR="005F1153" w:rsidRPr="005F1153" w:rsidRDefault="005F1153" w:rsidP="005F1153">
      <w:pPr>
        <w:rPr>
          <w:rFonts w:cs="Arial"/>
          <w:kern w:val="32"/>
          <w:sz w:val="24"/>
          <w:szCs w:val="24"/>
        </w:rPr>
      </w:pPr>
      <w:r w:rsidRPr="005F1153">
        <w:rPr>
          <w:rFonts w:cs="Arial"/>
          <w:sz w:val="24"/>
          <w:szCs w:val="24"/>
        </w:rPr>
        <w:t xml:space="preserve">For gjennomføring av dialogaktivitetene/-møtene gjelder følgende: </w:t>
      </w:r>
      <w:r w:rsidRPr="005F1153">
        <w:rPr>
          <w:rFonts w:cs="Arial"/>
          <w:kern w:val="32"/>
          <w:sz w:val="24"/>
          <w:szCs w:val="24"/>
          <w:highlight w:val="yellow"/>
        </w:rPr>
        <w:t>[</w:t>
      </w:r>
      <w:r w:rsidRPr="005F1153">
        <w:rPr>
          <w:rFonts w:cs="Arial"/>
          <w:sz w:val="24"/>
          <w:szCs w:val="24"/>
          <w:highlight w:val="yellow"/>
        </w:rPr>
        <w:t>Fyll inn</w:t>
      </w:r>
      <w:r w:rsidRPr="005F1153">
        <w:rPr>
          <w:rFonts w:cs="Arial"/>
          <w:kern w:val="32"/>
          <w:sz w:val="24"/>
          <w:szCs w:val="24"/>
          <w:highlight w:val="yellow"/>
        </w:rPr>
        <w:t>]</w:t>
      </w:r>
      <w:r w:rsidRPr="005F1153">
        <w:rPr>
          <w:rFonts w:cs="Arial"/>
          <w:kern w:val="32"/>
          <w:sz w:val="24"/>
          <w:szCs w:val="24"/>
        </w:rPr>
        <w:t>.</w:t>
      </w:r>
    </w:p>
    <w:p w14:paraId="6EC1B497" w14:textId="77777777" w:rsidR="005F1153" w:rsidRPr="005F1153" w:rsidRDefault="005F1153" w:rsidP="005F1153">
      <w:pPr>
        <w:rPr>
          <w:rFonts w:cs="Arial"/>
          <w:b/>
          <w:bCs/>
          <w:kern w:val="32"/>
          <w:sz w:val="24"/>
          <w:szCs w:val="24"/>
        </w:rPr>
      </w:pPr>
    </w:p>
    <w:p w14:paraId="183A0489" w14:textId="77777777" w:rsidR="005F1153" w:rsidRPr="005F1153" w:rsidRDefault="005F1153" w:rsidP="005F1153">
      <w:pPr>
        <w:keepNext/>
        <w:numPr>
          <w:ilvl w:val="1"/>
          <w:numId w:val="1"/>
        </w:numPr>
        <w:spacing w:before="240" w:after="60"/>
        <w:ind w:left="1288" w:hanging="720"/>
        <w:outlineLvl w:val="1"/>
        <w:rPr>
          <w:rFonts w:cs="Arial"/>
          <w:b/>
          <w:bCs/>
          <w:i/>
          <w:iCs/>
          <w:sz w:val="28"/>
          <w:szCs w:val="28"/>
        </w:rPr>
      </w:pPr>
      <w:bookmarkStart w:id="10" w:name="_Toc233205753"/>
      <w:r w:rsidRPr="005F1153">
        <w:rPr>
          <w:rFonts w:cs="Arial"/>
          <w:b/>
          <w:bCs/>
          <w:i/>
          <w:iCs/>
          <w:sz w:val="28"/>
          <w:szCs w:val="28"/>
        </w:rPr>
        <w:t>Offentlighet og taushetsplikt</w:t>
      </w:r>
      <w:bookmarkEnd w:id="10"/>
    </w:p>
    <w:p w14:paraId="04CCC308" w14:textId="77777777" w:rsidR="005F1153" w:rsidRPr="005F1153" w:rsidRDefault="005F1153" w:rsidP="005F1153">
      <w:pPr>
        <w:spacing w:before="120" w:after="120" w:line="240" w:lineRule="auto"/>
        <w:rPr>
          <w:rFonts w:cs="Arial"/>
          <w:sz w:val="24"/>
          <w:szCs w:val="24"/>
        </w:rPr>
      </w:pPr>
      <w:r w:rsidRPr="005F1153">
        <w:rPr>
          <w:rFonts w:cs="Arial"/>
          <w:sz w:val="24"/>
          <w:szCs w:val="24"/>
        </w:rPr>
        <w:t>For allmennhetens innsyn i dokumenter til en offentlig anskaffelse gjelder offentleglova. Oppdragsgiver og dennes ansatte plikter å hindre at andre får adgang eller kjennskap til opplysninger om tekniske innretninger og fremgangsmåter eller drifts- og forretningsforhold det vil være av konkurransemessig betydning å hemmeligholde, jf. FOA § 7-4, jf. forvaltningsloven § 13.</w:t>
      </w:r>
    </w:p>
    <w:p w14:paraId="3E62B36B" w14:textId="77777777" w:rsidR="005F1153" w:rsidRPr="005F1153" w:rsidRDefault="005F1153" w:rsidP="005F1153">
      <w:pPr>
        <w:rPr>
          <w:rFonts w:cs="Arial"/>
          <w:sz w:val="24"/>
          <w:szCs w:val="24"/>
        </w:rPr>
      </w:pPr>
    </w:p>
    <w:p w14:paraId="6B89DB79" w14:textId="77777777" w:rsidR="005F1153" w:rsidRPr="005F1153" w:rsidRDefault="005F1153" w:rsidP="005F1153">
      <w:pPr>
        <w:rPr>
          <w:rFonts w:cs="Arial"/>
          <w:sz w:val="24"/>
          <w:szCs w:val="24"/>
        </w:rPr>
      </w:pPr>
    </w:p>
    <w:p w14:paraId="22B5955D" w14:textId="77777777" w:rsidR="005F1153" w:rsidRPr="005F1153" w:rsidRDefault="005F1153" w:rsidP="005F1153">
      <w:pPr>
        <w:rPr>
          <w:rFonts w:cs="Arial"/>
          <w:b/>
          <w:bCs/>
          <w:kern w:val="32"/>
          <w:sz w:val="32"/>
          <w:szCs w:val="32"/>
        </w:rPr>
      </w:pPr>
      <w:bookmarkStart w:id="11" w:name="_Ref464564226"/>
      <w:bookmarkStart w:id="12" w:name="_Toc266101725"/>
      <w:bookmarkStart w:id="13" w:name="_Hlk20139923"/>
    </w:p>
    <w:p w14:paraId="7AE0A86B" w14:textId="77777777" w:rsidR="00EA09E4" w:rsidRDefault="00EA09E4" w:rsidP="00EA09E4">
      <w:pPr>
        <w:keepNext/>
        <w:spacing w:before="240" w:after="60"/>
        <w:ind w:left="360"/>
        <w:outlineLvl w:val="0"/>
        <w:rPr>
          <w:rFonts w:cs="Arial"/>
          <w:b/>
          <w:bCs/>
          <w:kern w:val="32"/>
          <w:sz w:val="32"/>
          <w:szCs w:val="32"/>
        </w:rPr>
      </w:pPr>
    </w:p>
    <w:p w14:paraId="2B2FD38C" w14:textId="0DEA919B" w:rsidR="005F1153" w:rsidRPr="005F1153" w:rsidRDefault="005F1153" w:rsidP="005F1153">
      <w:pPr>
        <w:keepNext/>
        <w:numPr>
          <w:ilvl w:val="0"/>
          <w:numId w:val="1"/>
        </w:numPr>
        <w:spacing w:before="240" w:after="60"/>
        <w:outlineLvl w:val="0"/>
        <w:rPr>
          <w:rFonts w:cs="Arial"/>
          <w:b/>
          <w:bCs/>
          <w:kern w:val="32"/>
          <w:sz w:val="32"/>
          <w:szCs w:val="32"/>
        </w:rPr>
      </w:pPr>
      <w:bookmarkStart w:id="14" w:name="_Toc233205754"/>
      <w:r w:rsidRPr="005F1153">
        <w:rPr>
          <w:rFonts w:cs="Arial"/>
          <w:b/>
          <w:bCs/>
          <w:kern w:val="32"/>
          <w:sz w:val="32"/>
          <w:szCs w:val="32"/>
        </w:rPr>
        <w:t>REGLER FOR GJENNOMFØRING AV KONKURRANSEN</w:t>
      </w:r>
      <w:bookmarkEnd w:id="14"/>
      <w:r w:rsidRPr="005F1153">
        <w:rPr>
          <w:rFonts w:cs="Arial"/>
          <w:b/>
          <w:bCs/>
          <w:kern w:val="32"/>
          <w:sz w:val="32"/>
          <w:szCs w:val="32"/>
        </w:rPr>
        <w:t xml:space="preserve"> </w:t>
      </w:r>
      <w:bookmarkEnd w:id="11"/>
      <w:bookmarkEnd w:id="12"/>
      <w:bookmarkEnd w:id="13"/>
    </w:p>
    <w:p w14:paraId="64D375A1" w14:textId="77777777" w:rsidR="005F1153" w:rsidRPr="005F1153" w:rsidRDefault="005F1153" w:rsidP="005F1153">
      <w:pPr>
        <w:keepNext/>
        <w:numPr>
          <w:ilvl w:val="1"/>
          <w:numId w:val="1"/>
        </w:numPr>
        <w:spacing w:before="360" w:after="60"/>
        <w:ind w:left="1287" w:hanging="720"/>
        <w:outlineLvl w:val="1"/>
        <w:rPr>
          <w:rFonts w:cs="Arial"/>
          <w:b/>
          <w:bCs/>
          <w:i/>
          <w:iCs/>
          <w:sz w:val="28"/>
          <w:szCs w:val="28"/>
        </w:rPr>
      </w:pPr>
      <w:bookmarkStart w:id="15" w:name="_Toc233205755"/>
      <w:r w:rsidRPr="005F1153">
        <w:rPr>
          <w:rFonts w:cs="Arial"/>
          <w:b/>
          <w:bCs/>
          <w:i/>
          <w:iCs/>
          <w:sz w:val="28"/>
          <w:szCs w:val="28"/>
        </w:rPr>
        <w:t>Anskaffelsesprosedyre</w:t>
      </w:r>
      <w:bookmarkEnd w:id="15"/>
      <w:r w:rsidRPr="005F1153">
        <w:rPr>
          <w:rFonts w:cs="Arial"/>
          <w:b/>
          <w:bCs/>
          <w:i/>
          <w:iCs/>
          <w:sz w:val="28"/>
          <w:szCs w:val="28"/>
        </w:rPr>
        <w:t xml:space="preserve"> </w:t>
      </w:r>
    </w:p>
    <w:p w14:paraId="1F547E2D" w14:textId="77777777" w:rsidR="005F1153" w:rsidRPr="005F1153" w:rsidRDefault="005F1153" w:rsidP="005F1153">
      <w:pPr>
        <w:rPr>
          <w:rFonts w:cs="Arial"/>
          <w:sz w:val="24"/>
          <w:szCs w:val="24"/>
        </w:rPr>
      </w:pPr>
      <w:r w:rsidRPr="005F1153">
        <w:rPr>
          <w:rFonts w:cs="Arial"/>
          <w:sz w:val="24"/>
          <w:szCs w:val="24"/>
        </w:rPr>
        <w:t>Anskaffelsen gjøres i henhold til gjeldende lov 17.juni 2016 nr. 73 om offentlige anskaffelser (LOA) og forskrift 12.august 2016 nr. 974 om offentlige anskaffelser (FOA). Anskaffelsen gjennomføres som en konkurransepreget dialog, jf. FOA § 23-8. Jf. § 13-2.</w:t>
      </w:r>
    </w:p>
    <w:p w14:paraId="07795247" w14:textId="77777777" w:rsidR="005F1153" w:rsidRPr="005F1153" w:rsidRDefault="005F1153" w:rsidP="005F1153">
      <w:pPr>
        <w:rPr>
          <w:rFonts w:cs="Arial"/>
          <w:sz w:val="24"/>
          <w:szCs w:val="24"/>
        </w:rPr>
      </w:pPr>
    </w:p>
    <w:p w14:paraId="54561DAC" w14:textId="77777777" w:rsidR="005F1153" w:rsidRPr="005F1153" w:rsidRDefault="005F1153" w:rsidP="005F1153">
      <w:pPr>
        <w:rPr>
          <w:rFonts w:cs="Arial"/>
          <w:sz w:val="24"/>
          <w:szCs w:val="24"/>
        </w:rPr>
      </w:pPr>
      <w:r w:rsidRPr="005F1153">
        <w:rPr>
          <w:rFonts w:cs="Arial"/>
          <w:sz w:val="24"/>
          <w:szCs w:val="24"/>
        </w:rPr>
        <w:t>Anskaffelsen gjennomføres som en konkurransepreget dialog etter forutgående kunngjøring i henhold til FOA del I og III. Denne prosedyren gir alle interesserte tilbydere mulighet til å levere en forespørsel om å delta i konkurransen. Bare de tilbyderne som er kvalifisert og deretter blir invitert av oppdragsgiver, kan delta i dialogfasen. Kun gjenværende tilbydere ved avslutning av dialogfasen blir inviterte til å levere tilbud i tilbudsfasen.</w:t>
      </w:r>
    </w:p>
    <w:p w14:paraId="06BD2BF3" w14:textId="77777777" w:rsidR="005F1153" w:rsidRPr="005F1153" w:rsidRDefault="005F1153" w:rsidP="005F1153"/>
    <w:p w14:paraId="224BC24D" w14:textId="77777777" w:rsidR="005F1153" w:rsidRPr="005F1153" w:rsidDel="000D7074" w:rsidRDefault="005F1153" w:rsidP="005F1153">
      <w:pPr>
        <w:rPr>
          <w:rFonts w:cs="Arial"/>
          <w:sz w:val="24"/>
          <w:szCs w:val="24"/>
        </w:rPr>
      </w:pPr>
      <w:r w:rsidRPr="005F1153">
        <w:rPr>
          <w:rFonts w:cs="Arial"/>
          <w:sz w:val="24"/>
          <w:szCs w:val="24"/>
          <w:highlight w:val="yellow"/>
        </w:rPr>
        <w:t>[Fyll inn hvorfor prosedyren er valgt, med henvisning til hvilke vilkår i § 13-2 i forskriften som gjør seg gjeldende].</w:t>
      </w:r>
    </w:p>
    <w:p w14:paraId="4F69C037" w14:textId="77777777" w:rsidR="005F1153" w:rsidRPr="005F1153" w:rsidDel="008851E1" w:rsidRDefault="005F1153" w:rsidP="005F1153">
      <w:pPr>
        <w:rPr>
          <w:rFonts w:cs="Arial"/>
          <w:sz w:val="24"/>
          <w:szCs w:val="24"/>
        </w:rPr>
      </w:pPr>
    </w:p>
    <w:p w14:paraId="26FFD952" w14:textId="77777777" w:rsidR="005F1153" w:rsidRPr="005F1153" w:rsidRDefault="005F1153" w:rsidP="005F1153">
      <w:pPr>
        <w:rPr>
          <w:rFonts w:cs="Arial"/>
          <w:sz w:val="24"/>
          <w:szCs w:val="24"/>
        </w:rPr>
      </w:pPr>
      <w:r w:rsidRPr="005F1153">
        <w:rPr>
          <w:rFonts w:cs="Arial"/>
          <w:sz w:val="24"/>
          <w:szCs w:val="24"/>
        </w:rPr>
        <w:t xml:space="preserve">Anskaffelsen gjennomføres i tre faser: </w:t>
      </w:r>
    </w:p>
    <w:p w14:paraId="4040E260" w14:textId="77777777" w:rsidR="005F1153" w:rsidRPr="005F1153" w:rsidRDefault="005F1153" w:rsidP="005F1153">
      <w:pPr>
        <w:numPr>
          <w:ilvl w:val="0"/>
          <w:numId w:val="14"/>
        </w:numPr>
        <w:contextualSpacing/>
        <w:rPr>
          <w:rFonts w:cs="Arial"/>
          <w:sz w:val="24"/>
          <w:szCs w:val="24"/>
        </w:rPr>
      </w:pPr>
      <w:r w:rsidRPr="005F1153">
        <w:rPr>
          <w:rFonts w:cs="Arial"/>
          <w:sz w:val="24"/>
          <w:szCs w:val="24"/>
        </w:rPr>
        <w:t xml:space="preserve">Kvalifiseringsfase </w:t>
      </w:r>
    </w:p>
    <w:p w14:paraId="14395093" w14:textId="77777777" w:rsidR="005F1153" w:rsidRPr="005F1153" w:rsidRDefault="005F1153" w:rsidP="005F1153">
      <w:pPr>
        <w:numPr>
          <w:ilvl w:val="0"/>
          <w:numId w:val="14"/>
        </w:numPr>
        <w:contextualSpacing/>
        <w:rPr>
          <w:rFonts w:cs="Arial"/>
          <w:sz w:val="24"/>
          <w:szCs w:val="24"/>
        </w:rPr>
      </w:pPr>
      <w:r w:rsidRPr="005F1153">
        <w:rPr>
          <w:rFonts w:cs="Arial"/>
          <w:sz w:val="24"/>
          <w:szCs w:val="24"/>
        </w:rPr>
        <w:t>Dialogfase</w:t>
      </w:r>
    </w:p>
    <w:p w14:paraId="75D4C6C1" w14:textId="77777777" w:rsidR="005F1153" w:rsidRPr="005F1153" w:rsidRDefault="005F1153" w:rsidP="005F1153">
      <w:pPr>
        <w:numPr>
          <w:ilvl w:val="0"/>
          <w:numId w:val="14"/>
        </w:numPr>
        <w:contextualSpacing/>
        <w:rPr>
          <w:rFonts w:cs="Arial"/>
          <w:sz w:val="24"/>
          <w:szCs w:val="24"/>
        </w:rPr>
      </w:pPr>
      <w:r w:rsidRPr="005F1153">
        <w:rPr>
          <w:rFonts w:cs="Arial"/>
          <w:sz w:val="24"/>
          <w:szCs w:val="24"/>
        </w:rPr>
        <w:t xml:space="preserve">Tilbudsfase </w:t>
      </w:r>
    </w:p>
    <w:p w14:paraId="7ED9D285" w14:textId="77777777" w:rsidR="005F1153" w:rsidRPr="005F1153" w:rsidRDefault="005F1153" w:rsidP="005F1153">
      <w:pPr>
        <w:rPr>
          <w:rFonts w:cs="Arial"/>
          <w:sz w:val="24"/>
          <w:szCs w:val="24"/>
        </w:rPr>
      </w:pPr>
    </w:p>
    <w:p w14:paraId="056E34A0" w14:textId="77777777" w:rsidR="005F1153" w:rsidRPr="005F1153" w:rsidRDefault="005F1153" w:rsidP="005F1153">
      <w:pPr>
        <w:rPr>
          <w:rFonts w:cs="Arial"/>
          <w:sz w:val="24"/>
          <w:szCs w:val="24"/>
        </w:rPr>
      </w:pPr>
      <w:commentRangeStart w:id="16"/>
      <w:r w:rsidRPr="005F1153">
        <w:rPr>
          <w:rFonts w:cs="Arial"/>
          <w:noProof/>
          <w:sz w:val="24"/>
          <w:szCs w:val="24"/>
        </w:rPr>
        <w:drawing>
          <wp:inline distT="0" distB="0" distL="0" distR="0" wp14:anchorId="3AC58D1F" wp14:editId="2C68E70C">
            <wp:extent cx="5760720" cy="1421130"/>
            <wp:effectExtent l="0" t="0" r="0" b="7620"/>
            <wp:docPr id="953726143" name="Bilde 1" descr="Figur som viser de tre fasene i konkurransepreget dialog: &#10;1. Kvalifiseringsfase, med forespørsel om å delta, kvalifisering og tilbyders invitasjon til dialog. &#10;2. Dialogfase, med løsningsforslag, dialogmøter og revisjon av konkurransedokumenter gjentatt ved behov fram til endelige konkurransedokumenter&#10;3. Tilbudsfase med invitasjon, levering av endelige tilbud og evaluering og valg av tilbyder før konktraktssignering. ">
              <a:extLst xmlns:a="http://schemas.openxmlformats.org/drawingml/2006/main">
                <a:ext uri="{FF2B5EF4-FFF2-40B4-BE49-F238E27FC236}">
                  <a16:creationId xmlns:a16="http://schemas.microsoft.com/office/drawing/2014/main" id="{3D1629E9-A237-4FEB-8CDD-A56673F200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726143" name="Bilde 1" descr="Figur som viser de tre fasene i konkurransepreget dialog: &#10;1. Kvalifiseringsfase, med forespørsel om å delta, kvalifisering og tilbyders invitasjon til dialog. &#10;2. Dialogfase, med løsningsforslag, dialogmøter og revisjon av konkurransedokumenter gjentatt ved behov fram til endelige konkurransedokumenter&#10;3. Tilbudsfase med invitasjon, levering av endelige tilbud og evaluering og valg av tilbyder før konktraktssignering. "/>
                    <pic:cNvPicPr/>
                  </pic:nvPicPr>
                  <pic:blipFill>
                    <a:blip r:embed="rId16"/>
                    <a:stretch>
                      <a:fillRect/>
                    </a:stretch>
                  </pic:blipFill>
                  <pic:spPr>
                    <a:xfrm>
                      <a:off x="0" y="0"/>
                      <a:ext cx="5760720" cy="1421130"/>
                    </a:xfrm>
                    <a:prstGeom prst="rect">
                      <a:avLst/>
                    </a:prstGeom>
                  </pic:spPr>
                </pic:pic>
              </a:graphicData>
            </a:graphic>
          </wp:inline>
        </w:drawing>
      </w:r>
      <w:commentRangeEnd w:id="16"/>
      <w:r w:rsidRPr="005F1153">
        <w:rPr>
          <w:rStyle w:val="Merknadsreferanse"/>
          <w:rFonts w:cs="Arial"/>
          <w:sz w:val="24"/>
          <w:szCs w:val="24"/>
        </w:rPr>
        <w:commentReference w:id="16"/>
      </w:r>
    </w:p>
    <w:p w14:paraId="6FE59EC9" w14:textId="77777777" w:rsidR="005F1153" w:rsidRPr="005F1153" w:rsidRDefault="005F1153" w:rsidP="005F1153">
      <w:pPr>
        <w:rPr>
          <w:rFonts w:cs="Arial"/>
          <w:sz w:val="24"/>
          <w:szCs w:val="24"/>
        </w:rPr>
      </w:pPr>
    </w:p>
    <w:p w14:paraId="57097BDB" w14:textId="77777777" w:rsidR="005F1153" w:rsidRPr="005F1153" w:rsidRDefault="005F1153" w:rsidP="005F1153">
      <w:pPr>
        <w:rPr>
          <w:rFonts w:cs="Arial"/>
          <w:sz w:val="24"/>
          <w:szCs w:val="24"/>
        </w:rPr>
      </w:pPr>
      <w:r w:rsidRPr="005F1153">
        <w:rPr>
          <w:rFonts w:cs="Arial"/>
          <w:sz w:val="24"/>
          <w:szCs w:val="24"/>
        </w:rPr>
        <w:t xml:space="preserve">Prosessen er nærmere beskrevet i punkt 2.3. </w:t>
      </w:r>
    </w:p>
    <w:p w14:paraId="21E15DB2" w14:textId="77777777" w:rsidR="005F1153" w:rsidRPr="005F1153" w:rsidRDefault="005F1153" w:rsidP="005F1153">
      <w:pPr>
        <w:rPr>
          <w:rFonts w:cs="Arial"/>
          <w:sz w:val="24"/>
          <w:szCs w:val="24"/>
        </w:rPr>
      </w:pPr>
    </w:p>
    <w:p w14:paraId="5DD44709" w14:textId="77777777" w:rsidR="005F1153" w:rsidRPr="005F1153" w:rsidRDefault="005F1153" w:rsidP="005F1153">
      <w:pPr>
        <w:keepNext/>
        <w:numPr>
          <w:ilvl w:val="1"/>
          <w:numId w:val="1"/>
        </w:numPr>
        <w:spacing w:before="240" w:after="60"/>
        <w:ind w:left="1288" w:hanging="720"/>
        <w:outlineLvl w:val="1"/>
        <w:rPr>
          <w:rFonts w:cs="Arial"/>
          <w:b/>
          <w:bCs/>
          <w:i/>
          <w:iCs/>
          <w:sz w:val="28"/>
          <w:szCs w:val="28"/>
        </w:rPr>
      </w:pPr>
      <w:bookmarkStart w:id="17" w:name="_Toc233205756"/>
      <w:r w:rsidRPr="005F1153">
        <w:rPr>
          <w:rFonts w:cs="Arial"/>
          <w:b/>
          <w:bCs/>
          <w:i/>
          <w:iCs/>
          <w:sz w:val="28"/>
          <w:szCs w:val="28"/>
        </w:rPr>
        <w:t>Tidsplan for gjennomføring av konkurransen</w:t>
      </w:r>
      <w:bookmarkEnd w:id="17"/>
      <w:r w:rsidRPr="005F1153">
        <w:rPr>
          <w:rFonts w:cs="Arial"/>
          <w:b/>
          <w:bCs/>
          <w:i/>
          <w:iCs/>
          <w:sz w:val="28"/>
          <w:szCs w:val="28"/>
        </w:rPr>
        <w:t xml:space="preserve"> </w:t>
      </w:r>
    </w:p>
    <w:p w14:paraId="33B60826" w14:textId="77777777" w:rsidR="005F1153" w:rsidRPr="005F1153" w:rsidRDefault="005F1153" w:rsidP="005F1153">
      <w:pPr>
        <w:rPr>
          <w:rFonts w:cs="Arial"/>
          <w:sz w:val="24"/>
          <w:szCs w:val="24"/>
        </w:rPr>
      </w:pPr>
      <w:r w:rsidRPr="005F1153">
        <w:rPr>
          <w:rFonts w:cs="Arial"/>
          <w:sz w:val="24"/>
          <w:szCs w:val="24"/>
        </w:rPr>
        <w:t xml:space="preserve">Oppdragsgiver har lagt opp til følgende tidsrammer for prosessen: </w:t>
      </w:r>
    </w:p>
    <w:p w14:paraId="69637883" w14:textId="77777777" w:rsidR="005F1153" w:rsidRPr="005F1153" w:rsidRDefault="005F1153" w:rsidP="005F1153">
      <w:pPr>
        <w:ind w:firstLine="708"/>
        <w:rPr>
          <w:rFonts w:cs="Arial"/>
          <w:color w:val="FF0000"/>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5987"/>
        <w:gridCol w:w="2626"/>
      </w:tblGrid>
      <w:tr w:rsidR="005F1153" w:rsidRPr="005F1153" w14:paraId="02470D52" w14:textId="77777777" w:rsidTr="004D1C63">
        <w:tc>
          <w:tcPr>
            <w:tcW w:w="8613" w:type="dxa"/>
            <w:gridSpan w:val="2"/>
            <w:shd w:val="clear" w:color="auto" w:fill="C0C0C0"/>
          </w:tcPr>
          <w:p w14:paraId="28132A35" w14:textId="77777777" w:rsidR="005F1153" w:rsidRPr="005F1153" w:rsidRDefault="005F1153" w:rsidP="005F1153">
            <w:pPr>
              <w:jc w:val="center"/>
              <w:rPr>
                <w:rFonts w:cs="Arial"/>
                <w:b/>
                <w:sz w:val="24"/>
                <w:szCs w:val="24"/>
              </w:rPr>
            </w:pPr>
            <w:r w:rsidRPr="005F1153">
              <w:rPr>
                <w:rFonts w:cs="Arial"/>
                <w:b/>
                <w:sz w:val="24"/>
                <w:szCs w:val="24"/>
              </w:rPr>
              <w:t>FASE 1 – Kvalifisering</w:t>
            </w:r>
          </w:p>
        </w:tc>
      </w:tr>
      <w:tr w:rsidR="005F1153" w:rsidRPr="005F1153" w14:paraId="587844C1" w14:textId="77777777" w:rsidTr="004D1C63">
        <w:tc>
          <w:tcPr>
            <w:tcW w:w="5987" w:type="dxa"/>
            <w:shd w:val="clear" w:color="auto" w:fill="C0C0C0"/>
          </w:tcPr>
          <w:p w14:paraId="7AD6C300" w14:textId="77777777" w:rsidR="005F1153" w:rsidRPr="005F1153" w:rsidRDefault="005F1153" w:rsidP="005F1153">
            <w:pPr>
              <w:rPr>
                <w:rFonts w:cs="Arial"/>
                <w:b/>
                <w:sz w:val="24"/>
                <w:szCs w:val="24"/>
              </w:rPr>
            </w:pPr>
            <w:r w:rsidRPr="005F1153">
              <w:rPr>
                <w:rFonts w:cs="Arial"/>
                <w:b/>
                <w:sz w:val="24"/>
                <w:szCs w:val="24"/>
              </w:rPr>
              <w:t>Aktivitet</w:t>
            </w:r>
          </w:p>
        </w:tc>
        <w:tc>
          <w:tcPr>
            <w:tcW w:w="2626" w:type="dxa"/>
            <w:shd w:val="clear" w:color="auto" w:fill="C0C0C0"/>
          </w:tcPr>
          <w:p w14:paraId="1C03CA65" w14:textId="77777777" w:rsidR="005F1153" w:rsidRPr="005F1153" w:rsidRDefault="005F1153" w:rsidP="005F1153">
            <w:pPr>
              <w:rPr>
                <w:rFonts w:cs="Arial"/>
                <w:b/>
                <w:sz w:val="24"/>
                <w:szCs w:val="24"/>
              </w:rPr>
            </w:pPr>
            <w:r w:rsidRPr="005F1153">
              <w:rPr>
                <w:rFonts w:cs="Arial"/>
                <w:b/>
                <w:sz w:val="24"/>
                <w:szCs w:val="24"/>
              </w:rPr>
              <w:t>Tidspunkt</w:t>
            </w:r>
          </w:p>
        </w:tc>
      </w:tr>
      <w:tr w:rsidR="005F1153" w:rsidRPr="005F1153" w14:paraId="75ED8E80" w14:textId="77777777" w:rsidTr="004D1C63">
        <w:tc>
          <w:tcPr>
            <w:tcW w:w="5987" w:type="dxa"/>
          </w:tcPr>
          <w:p w14:paraId="18F28592" w14:textId="77777777" w:rsidR="005F1153" w:rsidRPr="005F1153" w:rsidRDefault="005F1153" w:rsidP="005F1153">
            <w:pPr>
              <w:rPr>
                <w:rFonts w:cs="Arial"/>
                <w:sz w:val="24"/>
                <w:szCs w:val="24"/>
              </w:rPr>
            </w:pPr>
            <w:r w:rsidRPr="005F1153">
              <w:rPr>
                <w:rFonts w:cs="Arial"/>
                <w:sz w:val="24"/>
                <w:szCs w:val="24"/>
              </w:rPr>
              <w:t>Kunngjort konkurranse</w:t>
            </w:r>
          </w:p>
        </w:tc>
        <w:tc>
          <w:tcPr>
            <w:tcW w:w="2626" w:type="dxa"/>
          </w:tcPr>
          <w:p w14:paraId="2AFAE345"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5E31F2E7" w14:textId="77777777" w:rsidTr="004D1C63">
        <w:tc>
          <w:tcPr>
            <w:tcW w:w="5987" w:type="dxa"/>
          </w:tcPr>
          <w:p w14:paraId="3580CCCC" w14:textId="77777777" w:rsidR="005F1153" w:rsidRPr="005F1153" w:rsidRDefault="005F1153" w:rsidP="005F1153">
            <w:pPr>
              <w:rPr>
                <w:rFonts w:cs="Arial"/>
                <w:sz w:val="24"/>
                <w:szCs w:val="24"/>
              </w:rPr>
            </w:pPr>
            <w:r w:rsidRPr="005F1153">
              <w:rPr>
                <w:rFonts w:cs="Arial"/>
                <w:sz w:val="24"/>
                <w:szCs w:val="24"/>
              </w:rPr>
              <w:t xml:space="preserve">Frist for å stille spørsmål til </w:t>
            </w:r>
          </w:p>
          <w:p w14:paraId="293D712C" w14:textId="77777777" w:rsidR="005F1153" w:rsidRPr="005F1153" w:rsidRDefault="005F1153" w:rsidP="005F1153">
            <w:pPr>
              <w:rPr>
                <w:rFonts w:cs="Arial"/>
                <w:sz w:val="24"/>
                <w:szCs w:val="24"/>
              </w:rPr>
            </w:pPr>
            <w:r w:rsidRPr="005F1153">
              <w:rPr>
                <w:rFonts w:cs="Arial"/>
                <w:sz w:val="24"/>
                <w:szCs w:val="24"/>
              </w:rPr>
              <w:t>kvalifiseringsprosessen/anskaffelsesdokumentene</w:t>
            </w:r>
          </w:p>
        </w:tc>
        <w:tc>
          <w:tcPr>
            <w:tcW w:w="2626" w:type="dxa"/>
          </w:tcPr>
          <w:p w14:paraId="352B6E44"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5BE3D169" w14:textId="77777777" w:rsidTr="004D1C63">
        <w:tc>
          <w:tcPr>
            <w:tcW w:w="5987" w:type="dxa"/>
          </w:tcPr>
          <w:p w14:paraId="3D407DB5" w14:textId="77777777" w:rsidR="005F1153" w:rsidRPr="005F1153" w:rsidRDefault="005F1153" w:rsidP="005F1153">
            <w:pPr>
              <w:rPr>
                <w:rFonts w:cs="Arial"/>
                <w:sz w:val="24"/>
                <w:szCs w:val="24"/>
              </w:rPr>
            </w:pPr>
            <w:r w:rsidRPr="005F1153">
              <w:rPr>
                <w:rFonts w:cs="Arial"/>
                <w:sz w:val="24"/>
                <w:szCs w:val="24"/>
              </w:rPr>
              <w:t>Frist for å levere forespørsel om å delta i konkurransen</w:t>
            </w:r>
          </w:p>
        </w:tc>
        <w:tc>
          <w:tcPr>
            <w:tcW w:w="2626" w:type="dxa"/>
          </w:tcPr>
          <w:p w14:paraId="6E2350E8"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67293D7D" w14:textId="77777777" w:rsidTr="004D1C63">
        <w:tc>
          <w:tcPr>
            <w:tcW w:w="5987" w:type="dxa"/>
          </w:tcPr>
          <w:p w14:paraId="4DE5902C" w14:textId="77777777" w:rsidR="005F1153" w:rsidRPr="005F1153" w:rsidRDefault="005F1153" w:rsidP="005F1153">
            <w:pPr>
              <w:rPr>
                <w:rFonts w:cs="Arial"/>
                <w:sz w:val="24"/>
                <w:szCs w:val="24"/>
              </w:rPr>
            </w:pPr>
            <w:r w:rsidRPr="005F1153">
              <w:rPr>
                <w:rFonts w:cs="Arial"/>
                <w:sz w:val="24"/>
                <w:szCs w:val="24"/>
              </w:rPr>
              <w:lastRenderedPageBreak/>
              <w:t>Meddelelse om resultat av kvalifiseringen og utsendelse av invitasjon til å delta i dialogfasen</w:t>
            </w:r>
          </w:p>
        </w:tc>
        <w:tc>
          <w:tcPr>
            <w:tcW w:w="2626" w:type="dxa"/>
          </w:tcPr>
          <w:p w14:paraId="7AD8B874"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1C7E9340" w14:textId="77777777" w:rsidTr="004D1C63">
        <w:tc>
          <w:tcPr>
            <w:tcW w:w="8613" w:type="dxa"/>
            <w:gridSpan w:val="2"/>
            <w:shd w:val="clear" w:color="auto" w:fill="C0C0C0"/>
          </w:tcPr>
          <w:p w14:paraId="3428CE49" w14:textId="77777777" w:rsidR="005F1153" w:rsidRPr="005F1153" w:rsidRDefault="005F1153" w:rsidP="005F1153">
            <w:pPr>
              <w:jc w:val="center"/>
              <w:rPr>
                <w:rFonts w:cs="Arial"/>
                <w:b/>
                <w:sz w:val="24"/>
                <w:szCs w:val="24"/>
              </w:rPr>
            </w:pPr>
            <w:r w:rsidRPr="005F1153">
              <w:rPr>
                <w:rFonts w:cs="Arial"/>
                <w:b/>
                <w:sz w:val="24"/>
                <w:szCs w:val="24"/>
              </w:rPr>
              <w:t>FASE 2 – Dialogfase</w:t>
            </w:r>
          </w:p>
        </w:tc>
      </w:tr>
      <w:tr w:rsidR="005F1153" w:rsidRPr="005F1153" w14:paraId="0C9769EB" w14:textId="77777777" w:rsidTr="004D1C63">
        <w:tc>
          <w:tcPr>
            <w:tcW w:w="5987" w:type="dxa"/>
            <w:shd w:val="clear" w:color="auto" w:fill="C0C0C0"/>
          </w:tcPr>
          <w:p w14:paraId="3EE3B1BA" w14:textId="77777777" w:rsidR="005F1153" w:rsidRPr="005F1153" w:rsidRDefault="005F1153" w:rsidP="005F1153">
            <w:pPr>
              <w:rPr>
                <w:rFonts w:cs="Arial"/>
                <w:b/>
                <w:sz w:val="24"/>
                <w:szCs w:val="24"/>
              </w:rPr>
            </w:pPr>
            <w:r w:rsidRPr="005F1153">
              <w:rPr>
                <w:rFonts w:cs="Arial"/>
                <w:b/>
                <w:sz w:val="24"/>
                <w:szCs w:val="24"/>
              </w:rPr>
              <w:t>Aktivitet</w:t>
            </w:r>
          </w:p>
        </w:tc>
        <w:tc>
          <w:tcPr>
            <w:tcW w:w="2626" w:type="dxa"/>
            <w:shd w:val="clear" w:color="auto" w:fill="C0C0C0"/>
          </w:tcPr>
          <w:p w14:paraId="4025FE3E" w14:textId="77777777" w:rsidR="005F1153" w:rsidRPr="005F1153" w:rsidRDefault="005F1153" w:rsidP="005F1153">
            <w:pPr>
              <w:rPr>
                <w:rFonts w:cs="Arial"/>
                <w:b/>
                <w:bCs/>
                <w:sz w:val="24"/>
                <w:szCs w:val="24"/>
              </w:rPr>
            </w:pPr>
            <w:r w:rsidRPr="005F1153">
              <w:rPr>
                <w:rFonts w:cs="Arial"/>
                <w:b/>
                <w:bCs/>
                <w:sz w:val="24"/>
                <w:szCs w:val="24"/>
              </w:rPr>
              <w:t>Tidspunkt</w:t>
            </w:r>
          </w:p>
        </w:tc>
      </w:tr>
      <w:tr w:rsidR="005F1153" w:rsidRPr="005F1153" w14:paraId="53181633" w14:textId="77777777" w:rsidTr="004D1C63">
        <w:tc>
          <w:tcPr>
            <w:tcW w:w="5987" w:type="dxa"/>
          </w:tcPr>
          <w:p w14:paraId="27C7043C" w14:textId="77777777" w:rsidR="005F1153" w:rsidRPr="005F1153" w:rsidRDefault="005F1153" w:rsidP="005F1153">
            <w:pPr>
              <w:rPr>
                <w:rFonts w:cs="Arial"/>
                <w:sz w:val="24"/>
                <w:szCs w:val="24"/>
              </w:rPr>
            </w:pPr>
            <w:r w:rsidRPr="005F1153">
              <w:rPr>
                <w:rFonts w:cs="Arial"/>
                <w:sz w:val="24"/>
                <w:szCs w:val="24"/>
              </w:rPr>
              <w:t>Informasjonsmøte/oppstartsmøte</w:t>
            </w:r>
          </w:p>
        </w:tc>
        <w:tc>
          <w:tcPr>
            <w:tcW w:w="2626" w:type="dxa"/>
          </w:tcPr>
          <w:p w14:paraId="18FA3D8D"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68DC7A66" w14:textId="77777777" w:rsidTr="004D1C63">
        <w:tc>
          <w:tcPr>
            <w:tcW w:w="5987" w:type="dxa"/>
          </w:tcPr>
          <w:p w14:paraId="5E188368" w14:textId="77777777" w:rsidR="005F1153" w:rsidRPr="005F1153" w:rsidRDefault="005F1153" w:rsidP="005F1153">
            <w:pPr>
              <w:rPr>
                <w:rFonts w:cs="Arial"/>
                <w:sz w:val="24"/>
                <w:szCs w:val="24"/>
              </w:rPr>
            </w:pPr>
            <w:r w:rsidRPr="005F1153">
              <w:rPr>
                <w:rFonts w:cs="Arial"/>
                <w:sz w:val="24"/>
                <w:szCs w:val="24"/>
              </w:rPr>
              <w:t>Frist for å stille spørsmål til første løsningsforslag</w:t>
            </w:r>
          </w:p>
        </w:tc>
        <w:tc>
          <w:tcPr>
            <w:tcW w:w="2626" w:type="dxa"/>
          </w:tcPr>
          <w:p w14:paraId="6D7627A9"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5F131B46" w14:textId="77777777" w:rsidTr="004D1C63">
        <w:tc>
          <w:tcPr>
            <w:tcW w:w="5987" w:type="dxa"/>
          </w:tcPr>
          <w:p w14:paraId="6D508C92" w14:textId="77777777" w:rsidR="005F1153" w:rsidRPr="005F1153" w:rsidRDefault="005F1153" w:rsidP="005F1153">
            <w:pPr>
              <w:rPr>
                <w:rFonts w:cs="Arial"/>
                <w:sz w:val="24"/>
                <w:szCs w:val="24"/>
              </w:rPr>
            </w:pPr>
            <w:r w:rsidRPr="005F1153">
              <w:rPr>
                <w:rFonts w:cs="Arial"/>
                <w:sz w:val="24"/>
                <w:szCs w:val="24"/>
              </w:rPr>
              <w:t>Frist for å levere første løsningsforslag</w:t>
            </w:r>
          </w:p>
        </w:tc>
        <w:tc>
          <w:tcPr>
            <w:tcW w:w="2626" w:type="dxa"/>
          </w:tcPr>
          <w:p w14:paraId="462D9DFF"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24298FED" w14:textId="77777777" w:rsidTr="004D1C63">
        <w:tc>
          <w:tcPr>
            <w:tcW w:w="5987" w:type="dxa"/>
          </w:tcPr>
          <w:p w14:paraId="7B0A2BE3" w14:textId="77777777" w:rsidR="005F1153" w:rsidRPr="005F1153" w:rsidRDefault="005F1153" w:rsidP="005F1153">
            <w:pPr>
              <w:rPr>
                <w:rFonts w:cs="Arial"/>
                <w:sz w:val="24"/>
                <w:szCs w:val="24"/>
              </w:rPr>
            </w:pPr>
            <w:r w:rsidRPr="005F1153">
              <w:rPr>
                <w:rFonts w:cs="Arial"/>
                <w:sz w:val="24"/>
                <w:szCs w:val="24"/>
              </w:rPr>
              <w:t>Oppdragsgivers gjennomgang og tilbakemelding på løsningsforslag</w:t>
            </w:r>
          </w:p>
        </w:tc>
        <w:tc>
          <w:tcPr>
            <w:tcW w:w="2626" w:type="dxa"/>
          </w:tcPr>
          <w:p w14:paraId="50428D0A"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7B03F911" w14:textId="77777777" w:rsidTr="004D1C63">
        <w:tc>
          <w:tcPr>
            <w:tcW w:w="5987" w:type="dxa"/>
          </w:tcPr>
          <w:p w14:paraId="69834206" w14:textId="77777777" w:rsidR="005F1153" w:rsidRPr="005F1153" w:rsidRDefault="005F1153" w:rsidP="005F1153">
            <w:pPr>
              <w:rPr>
                <w:rFonts w:cs="Arial"/>
                <w:sz w:val="24"/>
                <w:szCs w:val="24"/>
              </w:rPr>
            </w:pPr>
            <w:r w:rsidRPr="005F1153">
              <w:rPr>
                <w:rFonts w:cs="Arial"/>
                <w:sz w:val="24"/>
                <w:szCs w:val="24"/>
              </w:rPr>
              <w:t>Gjennomføring av dialogmøter og presentasjon av løsningsforslag, med påfølgende oppsummering og referat fra dialogmøtene</w:t>
            </w:r>
          </w:p>
        </w:tc>
        <w:tc>
          <w:tcPr>
            <w:tcW w:w="2626" w:type="dxa"/>
          </w:tcPr>
          <w:p w14:paraId="6B88D298"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09184806" w14:textId="77777777" w:rsidTr="004D1C63">
        <w:tc>
          <w:tcPr>
            <w:tcW w:w="8613" w:type="dxa"/>
            <w:gridSpan w:val="2"/>
            <w:shd w:val="clear" w:color="auto" w:fill="C0C0C0"/>
          </w:tcPr>
          <w:p w14:paraId="6276F816" w14:textId="77777777" w:rsidR="005F1153" w:rsidRPr="005F1153" w:rsidRDefault="005F1153" w:rsidP="005F1153">
            <w:pPr>
              <w:jc w:val="center"/>
              <w:rPr>
                <w:rFonts w:cs="Arial"/>
                <w:b/>
                <w:sz w:val="24"/>
                <w:szCs w:val="24"/>
                <w:highlight w:val="yellow"/>
              </w:rPr>
            </w:pPr>
            <w:r w:rsidRPr="005F1153">
              <w:rPr>
                <w:rFonts w:cs="Arial"/>
                <w:b/>
                <w:sz w:val="24"/>
                <w:szCs w:val="24"/>
              </w:rPr>
              <w:t>FASE 3 – Tilbudsfase</w:t>
            </w:r>
          </w:p>
        </w:tc>
      </w:tr>
      <w:tr w:rsidR="005F1153" w:rsidRPr="005F1153" w14:paraId="270E7457" w14:textId="77777777" w:rsidTr="004D1C63">
        <w:tc>
          <w:tcPr>
            <w:tcW w:w="5987" w:type="dxa"/>
            <w:shd w:val="clear" w:color="auto" w:fill="C0C0C0"/>
          </w:tcPr>
          <w:p w14:paraId="038FD477" w14:textId="77777777" w:rsidR="005F1153" w:rsidRPr="005F1153" w:rsidRDefault="005F1153" w:rsidP="005F1153">
            <w:pPr>
              <w:rPr>
                <w:rFonts w:cs="Arial"/>
                <w:b/>
                <w:sz w:val="24"/>
                <w:szCs w:val="24"/>
              </w:rPr>
            </w:pPr>
            <w:r w:rsidRPr="005F1153">
              <w:rPr>
                <w:rFonts w:cs="Arial"/>
                <w:b/>
                <w:sz w:val="24"/>
                <w:szCs w:val="24"/>
              </w:rPr>
              <w:t>Aktivitet</w:t>
            </w:r>
          </w:p>
        </w:tc>
        <w:tc>
          <w:tcPr>
            <w:tcW w:w="2626" w:type="dxa"/>
            <w:shd w:val="clear" w:color="auto" w:fill="C0C0C0"/>
          </w:tcPr>
          <w:p w14:paraId="3FD69B3E" w14:textId="77777777" w:rsidR="005F1153" w:rsidRPr="005F1153" w:rsidRDefault="005F1153" w:rsidP="005F1153">
            <w:pPr>
              <w:rPr>
                <w:rFonts w:cs="Arial"/>
                <w:b/>
                <w:sz w:val="24"/>
                <w:szCs w:val="24"/>
              </w:rPr>
            </w:pPr>
            <w:r w:rsidRPr="005F1153">
              <w:rPr>
                <w:rFonts w:cs="Arial"/>
                <w:b/>
                <w:sz w:val="24"/>
                <w:szCs w:val="24"/>
              </w:rPr>
              <w:t>Tidspunkt</w:t>
            </w:r>
          </w:p>
        </w:tc>
      </w:tr>
      <w:tr w:rsidR="005F1153" w:rsidRPr="005F1153" w14:paraId="001D3735" w14:textId="77777777" w:rsidTr="004D1C63">
        <w:tc>
          <w:tcPr>
            <w:tcW w:w="5987" w:type="dxa"/>
          </w:tcPr>
          <w:p w14:paraId="7091E6C6" w14:textId="77777777" w:rsidR="005F1153" w:rsidRPr="005F1153" w:rsidRDefault="005F1153" w:rsidP="005F1153">
            <w:pPr>
              <w:rPr>
                <w:rFonts w:cs="Arial"/>
                <w:sz w:val="24"/>
                <w:szCs w:val="24"/>
              </w:rPr>
            </w:pPr>
            <w:r w:rsidRPr="005F1153">
              <w:rPr>
                <w:rFonts w:cs="Arial"/>
                <w:sz w:val="24"/>
                <w:szCs w:val="24"/>
              </w:rPr>
              <w:t>Utsendelse av komplette, endelige konkurransedokumenter og invitasjon til å levere tilbud</w:t>
            </w:r>
          </w:p>
        </w:tc>
        <w:tc>
          <w:tcPr>
            <w:tcW w:w="2626" w:type="dxa"/>
          </w:tcPr>
          <w:p w14:paraId="284F2A79"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0BEF4D35" w14:textId="77777777" w:rsidTr="004D1C63">
        <w:tc>
          <w:tcPr>
            <w:tcW w:w="5987" w:type="dxa"/>
          </w:tcPr>
          <w:p w14:paraId="7BDB9829" w14:textId="77777777" w:rsidR="005F1153" w:rsidRPr="005F1153" w:rsidRDefault="005F1153" w:rsidP="005F1153">
            <w:pPr>
              <w:rPr>
                <w:rFonts w:cs="Arial"/>
                <w:sz w:val="24"/>
                <w:szCs w:val="24"/>
              </w:rPr>
            </w:pPr>
            <w:r w:rsidRPr="005F1153">
              <w:rPr>
                <w:rFonts w:cs="Arial"/>
                <w:sz w:val="24"/>
                <w:szCs w:val="24"/>
              </w:rPr>
              <w:t>Frist for å stille spørsmål til konkurransens tilbudsdel</w:t>
            </w:r>
          </w:p>
        </w:tc>
        <w:tc>
          <w:tcPr>
            <w:tcW w:w="2626" w:type="dxa"/>
          </w:tcPr>
          <w:p w14:paraId="326947AC"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49463AC9" w14:textId="77777777" w:rsidTr="004D1C63">
        <w:tc>
          <w:tcPr>
            <w:tcW w:w="5987" w:type="dxa"/>
          </w:tcPr>
          <w:p w14:paraId="767194CF" w14:textId="77777777" w:rsidR="005F1153" w:rsidRPr="005F1153" w:rsidRDefault="005F1153" w:rsidP="005F1153">
            <w:pPr>
              <w:rPr>
                <w:rFonts w:cs="Arial"/>
                <w:sz w:val="24"/>
                <w:szCs w:val="24"/>
              </w:rPr>
            </w:pPr>
            <w:r w:rsidRPr="005F1153">
              <w:rPr>
                <w:rFonts w:cs="Arial"/>
                <w:sz w:val="24"/>
                <w:szCs w:val="24"/>
              </w:rPr>
              <w:t>Frist for innlevering av endelige tilbud</w:t>
            </w:r>
          </w:p>
        </w:tc>
        <w:tc>
          <w:tcPr>
            <w:tcW w:w="2626" w:type="dxa"/>
          </w:tcPr>
          <w:p w14:paraId="7E66CFFE"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6E83EF5A" w14:textId="77777777" w:rsidTr="004D1C63">
        <w:tc>
          <w:tcPr>
            <w:tcW w:w="5987" w:type="dxa"/>
          </w:tcPr>
          <w:p w14:paraId="264A0012" w14:textId="77777777" w:rsidR="005F1153" w:rsidRPr="005F1153" w:rsidRDefault="005F1153" w:rsidP="005F1153">
            <w:pPr>
              <w:rPr>
                <w:rFonts w:cs="Arial"/>
                <w:sz w:val="24"/>
                <w:szCs w:val="24"/>
              </w:rPr>
            </w:pPr>
            <w:r w:rsidRPr="005F1153">
              <w:rPr>
                <w:rFonts w:cs="Arial"/>
                <w:sz w:val="24"/>
                <w:szCs w:val="24"/>
              </w:rPr>
              <w:t>Tilbudsevaluering og eventuelle avklaringer, presiseringer og optimering tilbudene</w:t>
            </w:r>
          </w:p>
        </w:tc>
        <w:tc>
          <w:tcPr>
            <w:tcW w:w="2626" w:type="dxa"/>
          </w:tcPr>
          <w:p w14:paraId="7FF17E37"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222D39EA" w14:textId="77777777" w:rsidTr="004D1C63">
        <w:tc>
          <w:tcPr>
            <w:tcW w:w="5987" w:type="dxa"/>
          </w:tcPr>
          <w:p w14:paraId="568234C6" w14:textId="77777777" w:rsidR="005F1153" w:rsidRPr="005F1153" w:rsidRDefault="005F1153" w:rsidP="005F1153">
            <w:pPr>
              <w:rPr>
                <w:rFonts w:cs="Arial"/>
                <w:sz w:val="24"/>
                <w:szCs w:val="24"/>
              </w:rPr>
            </w:pPr>
            <w:r w:rsidRPr="005F1153">
              <w:rPr>
                <w:rFonts w:cs="Arial"/>
                <w:sz w:val="24"/>
                <w:szCs w:val="24"/>
              </w:rPr>
              <w:t xml:space="preserve">Tilslutningsbeslutning og meddelelse til tilbydere </w:t>
            </w:r>
          </w:p>
        </w:tc>
        <w:tc>
          <w:tcPr>
            <w:tcW w:w="2626" w:type="dxa"/>
          </w:tcPr>
          <w:p w14:paraId="5C2F6B1E"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0107102D" w14:textId="77777777" w:rsidTr="004D1C63">
        <w:tc>
          <w:tcPr>
            <w:tcW w:w="5987" w:type="dxa"/>
          </w:tcPr>
          <w:p w14:paraId="3C137B95" w14:textId="77777777" w:rsidR="005F1153" w:rsidRPr="005F1153" w:rsidRDefault="005F1153" w:rsidP="005F1153">
            <w:pPr>
              <w:tabs>
                <w:tab w:val="left" w:pos="4560"/>
              </w:tabs>
              <w:rPr>
                <w:rFonts w:cs="Arial"/>
                <w:sz w:val="24"/>
                <w:szCs w:val="24"/>
              </w:rPr>
            </w:pPr>
            <w:r w:rsidRPr="005F1153">
              <w:rPr>
                <w:rFonts w:cs="Arial"/>
                <w:sz w:val="24"/>
                <w:szCs w:val="24"/>
              </w:rPr>
              <w:t>Karensperiode</w:t>
            </w:r>
          </w:p>
        </w:tc>
        <w:tc>
          <w:tcPr>
            <w:tcW w:w="2626" w:type="dxa"/>
          </w:tcPr>
          <w:p w14:paraId="5278D819"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r w:rsidR="005F1153" w:rsidRPr="005F1153" w14:paraId="4211D9AF" w14:textId="77777777" w:rsidTr="004D1C63">
        <w:tc>
          <w:tcPr>
            <w:tcW w:w="5987" w:type="dxa"/>
          </w:tcPr>
          <w:p w14:paraId="070440B4" w14:textId="77777777" w:rsidR="005F1153" w:rsidRPr="005F1153" w:rsidRDefault="005F1153" w:rsidP="005F1153">
            <w:pPr>
              <w:rPr>
                <w:rFonts w:cs="Arial"/>
                <w:sz w:val="24"/>
                <w:szCs w:val="24"/>
              </w:rPr>
            </w:pPr>
            <w:r w:rsidRPr="005F1153">
              <w:rPr>
                <w:rFonts w:cs="Arial"/>
                <w:sz w:val="24"/>
                <w:szCs w:val="24"/>
              </w:rPr>
              <w:t>Signering av avtale</w:t>
            </w:r>
          </w:p>
        </w:tc>
        <w:tc>
          <w:tcPr>
            <w:tcW w:w="2626" w:type="dxa"/>
          </w:tcPr>
          <w:p w14:paraId="4932EF44" w14:textId="77777777" w:rsidR="005F1153" w:rsidRPr="005F1153" w:rsidRDefault="005F1153" w:rsidP="005F1153">
            <w:pPr>
              <w:rPr>
                <w:rFonts w:cs="Arial"/>
                <w:sz w:val="24"/>
                <w:szCs w:val="24"/>
                <w:highlight w:val="yellow"/>
              </w:rPr>
            </w:pPr>
            <w:r w:rsidRPr="005F1153">
              <w:rPr>
                <w:rFonts w:cs="Arial"/>
                <w:sz w:val="24"/>
                <w:szCs w:val="24"/>
                <w:highlight w:val="yellow"/>
              </w:rPr>
              <w:t>[Fyll inn]</w:t>
            </w:r>
          </w:p>
        </w:tc>
      </w:tr>
    </w:tbl>
    <w:p w14:paraId="41D8E5CA" w14:textId="77777777" w:rsidR="005F1153" w:rsidRPr="005F1153" w:rsidRDefault="005F1153" w:rsidP="005F1153">
      <w:pPr>
        <w:rPr>
          <w:rFonts w:cs="Arial"/>
          <w:sz w:val="24"/>
          <w:szCs w:val="24"/>
        </w:rPr>
      </w:pPr>
    </w:p>
    <w:p w14:paraId="38F460B5" w14:textId="77777777" w:rsidR="005F1153" w:rsidRPr="005F1153" w:rsidRDefault="005F1153" w:rsidP="005F1153">
      <w:pPr>
        <w:rPr>
          <w:rFonts w:cs="Arial"/>
          <w:sz w:val="24"/>
          <w:szCs w:val="24"/>
        </w:rPr>
      </w:pPr>
      <w:r w:rsidRPr="005F1153">
        <w:rPr>
          <w:rFonts w:cs="Arial"/>
          <w:sz w:val="24"/>
          <w:szCs w:val="24"/>
        </w:rPr>
        <w:t>Oppdragsgiver opplyser om at tidsplanen er tentativ og at det kan komme endringer i tidsplanen ved behov. Videre dialogrunder med nye/oppdaterte løsningsforslag vil avtales nærmere i dialogfasen med inviterte tilbydere.</w:t>
      </w:r>
    </w:p>
    <w:p w14:paraId="122ECFEE" w14:textId="77777777" w:rsidR="005F1153" w:rsidRPr="005F1153" w:rsidRDefault="005F1153" w:rsidP="005F1153">
      <w:pPr>
        <w:rPr>
          <w:rFonts w:cs="Arial"/>
          <w:sz w:val="24"/>
          <w:szCs w:val="24"/>
        </w:rPr>
      </w:pPr>
    </w:p>
    <w:p w14:paraId="28EB9E93" w14:textId="77777777" w:rsidR="005F1153" w:rsidRPr="005F1153" w:rsidRDefault="005F1153" w:rsidP="005F1153">
      <w:pPr>
        <w:rPr>
          <w:rFonts w:cs="Arial"/>
          <w:sz w:val="24"/>
          <w:szCs w:val="24"/>
        </w:rPr>
      </w:pPr>
    </w:p>
    <w:p w14:paraId="722F4152" w14:textId="77777777" w:rsidR="005F1153" w:rsidRPr="005F1153" w:rsidRDefault="005F1153" w:rsidP="005F1153">
      <w:pPr>
        <w:keepNext/>
        <w:numPr>
          <w:ilvl w:val="1"/>
          <w:numId w:val="1"/>
        </w:numPr>
        <w:spacing w:before="240" w:after="60"/>
        <w:ind w:left="1288" w:hanging="720"/>
        <w:outlineLvl w:val="1"/>
        <w:rPr>
          <w:rFonts w:cs="Arial"/>
          <w:b/>
          <w:bCs/>
          <w:i/>
          <w:iCs/>
          <w:sz w:val="28"/>
          <w:szCs w:val="28"/>
        </w:rPr>
      </w:pPr>
      <w:bookmarkStart w:id="18" w:name="_Toc214016385"/>
      <w:bookmarkStart w:id="19" w:name="_Toc218586486"/>
      <w:bookmarkStart w:id="20" w:name="_Toc233205757"/>
      <w:r w:rsidRPr="005F1153">
        <w:rPr>
          <w:rFonts w:cs="Arial"/>
          <w:b/>
          <w:bCs/>
          <w:i/>
          <w:iCs/>
          <w:sz w:val="28"/>
          <w:szCs w:val="28"/>
        </w:rPr>
        <w:t>Gjennomføring av den konkurransepregede dialogen  (fase 1 – 3)</w:t>
      </w:r>
      <w:bookmarkEnd w:id="18"/>
      <w:bookmarkEnd w:id="19"/>
      <w:bookmarkEnd w:id="20"/>
    </w:p>
    <w:p w14:paraId="19E9D16A" w14:textId="77777777" w:rsidR="005F1153" w:rsidRDefault="005F1153" w:rsidP="001C1975">
      <w:pPr>
        <w:spacing w:before="240"/>
        <w:rPr>
          <w:rFonts w:cs="Arial"/>
          <w:sz w:val="24"/>
          <w:szCs w:val="24"/>
        </w:rPr>
      </w:pPr>
      <w:r w:rsidRPr="005F1153">
        <w:rPr>
          <w:rFonts w:cs="Arial"/>
          <w:sz w:val="24"/>
          <w:szCs w:val="24"/>
        </w:rPr>
        <w:t>Den konkurransepregede dialogen skal gjennomføres med følgende faser:</w:t>
      </w:r>
    </w:p>
    <w:p w14:paraId="232B4171" w14:textId="77777777" w:rsidR="00532B83" w:rsidRPr="005F1153" w:rsidRDefault="00532B83" w:rsidP="001C1975">
      <w:pPr>
        <w:rPr>
          <w:rFonts w:cs="Arial"/>
          <w:sz w:val="24"/>
          <w:szCs w:val="24"/>
        </w:rPr>
      </w:pPr>
    </w:p>
    <w:p w14:paraId="3A139544" w14:textId="77777777" w:rsidR="005F1153" w:rsidRPr="005F1153" w:rsidRDefault="005F1153" w:rsidP="001C1975">
      <w:pPr>
        <w:keepNext/>
        <w:numPr>
          <w:ilvl w:val="2"/>
          <w:numId w:val="1"/>
        </w:numPr>
        <w:spacing w:before="120" w:after="60"/>
        <w:ind w:left="850" w:hanging="720"/>
        <w:outlineLvl w:val="2"/>
        <w:rPr>
          <w:rFonts w:cs="Arial"/>
          <w:b/>
          <w:bCs/>
          <w:sz w:val="26"/>
          <w:szCs w:val="26"/>
        </w:rPr>
      </w:pPr>
      <w:r w:rsidRPr="005F1153">
        <w:rPr>
          <w:rFonts w:cs="Arial"/>
          <w:b/>
          <w:bCs/>
          <w:sz w:val="26"/>
          <w:szCs w:val="26"/>
        </w:rPr>
        <w:t>FASE 1: Kvalifisering</w:t>
      </w:r>
    </w:p>
    <w:p w14:paraId="1C522FAA" w14:textId="28D58250" w:rsidR="005F1153" w:rsidRPr="005F1153" w:rsidRDefault="005F1153" w:rsidP="005F1153">
      <w:pPr>
        <w:rPr>
          <w:rFonts w:cs="Arial"/>
          <w:sz w:val="24"/>
          <w:szCs w:val="24"/>
        </w:rPr>
      </w:pPr>
      <w:r w:rsidRPr="005F1153">
        <w:rPr>
          <w:rFonts w:cs="Arial"/>
          <w:sz w:val="24"/>
          <w:szCs w:val="24"/>
        </w:rPr>
        <w:t>Konkurransen starter med en kvalifiseringsfase, hvor alle interesserte tilbydere kan levere en forespørsel om å delta fram til fristen som er oppgitt i tidsplanen.</w:t>
      </w:r>
      <w:r w:rsidRPr="005F1153" w:rsidDel="00F26658">
        <w:rPr>
          <w:rFonts w:cs="Arial"/>
          <w:sz w:val="24"/>
          <w:szCs w:val="24"/>
        </w:rPr>
        <w:t xml:space="preserve"> </w:t>
      </w:r>
      <w:r w:rsidRPr="005F1153">
        <w:rPr>
          <w:rFonts w:cs="Arial"/>
          <w:sz w:val="24"/>
          <w:szCs w:val="24"/>
        </w:rPr>
        <w:t xml:space="preserve">Forespørselen skal leveres i tråd med beskrivelsene </w:t>
      </w:r>
      <w:r w:rsidR="00C55722">
        <w:rPr>
          <w:rFonts w:cs="Arial"/>
          <w:sz w:val="24"/>
          <w:szCs w:val="24"/>
        </w:rPr>
        <w:t xml:space="preserve">i </w:t>
      </w:r>
      <w:r w:rsidRPr="005F1153">
        <w:rPr>
          <w:rFonts w:cs="Arial"/>
          <w:sz w:val="24"/>
          <w:szCs w:val="24"/>
        </w:rPr>
        <w:t>punkt</w:t>
      </w:r>
      <w:r w:rsidR="00210EFB">
        <w:rPr>
          <w:rFonts w:cs="Arial"/>
          <w:sz w:val="24"/>
          <w:szCs w:val="24"/>
        </w:rPr>
        <w:t>et</w:t>
      </w:r>
      <w:r w:rsidRPr="005F1153">
        <w:rPr>
          <w:rFonts w:cs="Arial"/>
          <w:sz w:val="24"/>
          <w:szCs w:val="24"/>
        </w:rPr>
        <w:t xml:space="preserve"> </w:t>
      </w:r>
      <w:r w:rsidR="00210EFB">
        <w:rPr>
          <w:rFonts w:cs="Arial"/>
          <w:sz w:val="24"/>
          <w:szCs w:val="24"/>
        </w:rPr>
        <w:t xml:space="preserve">under </w:t>
      </w:r>
      <w:r w:rsidRPr="005F1153">
        <w:rPr>
          <w:rFonts w:cs="Arial"/>
          <w:sz w:val="24"/>
          <w:szCs w:val="24"/>
        </w:rPr>
        <w:t>«Forespørsel om å delta i konkurransen».</w:t>
      </w:r>
    </w:p>
    <w:p w14:paraId="17FB5E0F" w14:textId="77777777" w:rsidR="005F1153" w:rsidRPr="005F1153" w:rsidRDefault="005F1153" w:rsidP="005F1153">
      <w:pPr>
        <w:spacing w:before="120"/>
        <w:rPr>
          <w:rFonts w:cs="Arial"/>
          <w:sz w:val="24"/>
          <w:szCs w:val="24"/>
        </w:rPr>
      </w:pPr>
      <w:r w:rsidRPr="005F1153" w:rsidDel="002C10D1">
        <w:rPr>
          <w:rFonts w:cs="Arial"/>
          <w:sz w:val="24"/>
          <w:szCs w:val="24"/>
        </w:rPr>
        <w:t>Oppdragsgiver vil vurdere tilbydernes kvalifikasjoner og kontrollere at det ikke foreligger avvisningsgrunner. Kun kvalifiserte tilbyderne kan bli inviterte til å delta i dialogfasen.</w:t>
      </w:r>
    </w:p>
    <w:p w14:paraId="21541C00" w14:textId="77777777" w:rsidR="005F1153" w:rsidRPr="005F1153" w:rsidRDefault="005F1153" w:rsidP="005F1153">
      <w:pPr>
        <w:spacing w:before="120"/>
        <w:rPr>
          <w:rFonts w:cs="Arial"/>
          <w:sz w:val="24"/>
          <w:szCs w:val="24"/>
        </w:rPr>
      </w:pPr>
      <w:r w:rsidRPr="005F1153" w:rsidDel="00FC55E1">
        <w:rPr>
          <w:rFonts w:cs="Arial"/>
          <w:sz w:val="24"/>
          <w:szCs w:val="24"/>
        </w:rPr>
        <w:lastRenderedPageBreak/>
        <w:t xml:space="preserve">For å bli kvalifisert og invitert til å delta i dialogen må tilbyderen oppfylle alle kvalifikasjonskrav spesifisert under punkt </w:t>
      </w:r>
      <w:r w:rsidRPr="005F1153" w:rsidDel="00FC55E1">
        <w:rPr>
          <w:rFonts w:cs="Arial"/>
          <w:sz w:val="24"/>
          <w:szCs w:val="24"/>
          <w:highlight w:val="yellow"/>
        </w:rPr>
        <w:t>[Fyll inn]</w:t>
      </w:r>
      <w:r w:rsidRPr="005F1153" w:rsidDel="00FC55E1">
        <w:rPr>
          <w:rFonts w:cs="Arial"/>
          <w:sz w:val="24"/>
          <w:szCs w:val="24"/>
        </w:rPr>
        <w:t xml:space="preserve">. </w:t>
      </w:r>
    </w:p>
    <w:p w14:paraId="32C2E878" w14:textId="77777777" w:rsidR="005F1153" w:rsidRPr="005F1153" w:rsidRDefault="005F1153" w:rsidP="005F1153">
      <w:pPr>
        <w:rPr>
          <w:rFonts w:cs="Arial"/>
          <w:sz w:val="24"/>
          <w:szCs w:val="24"/>
        </w:rPr>
      </w:pPr>
    </w:p>
    <w:p w14:paraId="7A5D0D78" w14:textId="77777777" w:rsidR="005F1153" w:rsidRPr="005F1153" w:rsidRDefault="005F1153" w:rsidP="005F1153">
      <w:pPr>
        <w:rPr>
          <w:rFonts w:cs="Arial"/>
          <w:sz w:val="24"/>
          <w:szCs w:val="24"/>
        </w:rPr>
      </w:pPr>
      <w:commentRangeStart w:id="21"/>
      <w:r w:rsidRPr="005F1153">
        <w:rPr>
          <w:rFonts w:cs="Arial"/>
          <w:sz w:val="24"/>
          <w:szCs w:val="24"/>
        </w:rPr>
        <w:t xml:space="preserve">Oppdragsgiver planlegger å invitere </w:t>
      </w:r>
      <w:r w:rsidRPr="005F1153" w:rsidDel="00042078">
        <w:rPr>
          <w:rFonts w:cs="Arial"/>
          <w:sz w:val="24"/>
          <w:szCs w:val="24"/>
        </w:rPr>
        <w:t xml:space="preserve">minimum </w:t>
      </w:r>
      <w:r w:rsidRPr="005F1153">
        <w:rPr>
          <w:rFonts w:cs="Arial"/>
          <w:sz w:val="24"/>
          <w:szCs w:val="24"/>
          <w:highlight w:val="yellow"/>
        </w:rPr>
        <w:t>[Fyll inn]</w:t>
      </w:r>
      <w:r w:rsidRPr="005F1153">
        <w:rPr>
          <w:rFonts w:cs="Arial"/>
          <w:sz w:val="24"/>
          <w:szCs w:val="24"/>
        </w:rPr>
        <w:t xml:space="preserve"> tilbydere til å delta i dialogen.</w:t>
      </w:r>
    </w:p>
    <w:p w14:paraId="5EDAB88A" w14:textId="77777777" w:rsidR="005F1153" w:rsidRPr="005F1153" w:rsidRDefault="005F1153" w:rsidP="005F1153">
      <w:pPr>
        <w:rPr>
          <w:rFonts w:cs="Arial"/>
          <w:sz w:val="24"/>
          <w:szCs w:val="24"/>
        </w:rPr>
      </w:pPr>
      <w:r w:rsidRPr="005F1153">
        <w:rPr>
          <w:rFonts w:cs="Arial"/>
          <w:sz w:val="24"/>
          <w:szCs w:val="24"/>
        </w:rPr>
        <w:t xml:space="preserve">Dersom det er færre enn </w:t>
      </w:r>
      <w:r w:rsidRPr="005F1153">
        <w:rPr>
          <w:rFonts w:cs="Arial"/>
          <w:sz w:val="24"/>
          <w:szCs w:val="24"/>
          <w:highlight w:val="yellow"/>
        </w:rPr>
        <w:t>[Fyll inn]</w:t>
      </w:r>
      <w:r w:rsidRPr="005F1153">
        <w:rPr>
          <w:rFonts w:cs="Arial"/>
          <w:sz w:val="24"/>
          <w:szCs w:val="24"/>
        </w:rPr>
        <w:t xml:space="preserve"> kvalifiserte tilbydere som melder interesse vil oppdragsgiver gjøre en vurdering av disse inviteres eller om konkurransen avlyses.</w:t>
      </w:r>
    </w:p>
    <w:p w14:paraId="07E68165" w14:textId="77777777" w:rsidR="005F1153" w:rsidRPr="005F1153" w:rsidRDefault="005F1153" w:rsidP="005F1153">
      <w:pPr>
        <w:rPr>
          <w:rFonts w:cs="Arial"/>
          <w:sz w:val="24"/>
          <w:szCs w:val="24"/>
        </w:rPr>
      </w:pPr>
    </w:p>
    <w:p w14:paraId="30FEAB73" w14:textId="77777777" w:rsidR="005F1153" w:rsidRPr="005F1153" w:rsidRDefault="005F1153" w:rsidP="005F1153">
      <w:pPr>
        <w:rPr>
          <w:rFonts w:cs="Arial"/>
          <w:sz w:val="24"/>
          <w:szCs w:val="24"/>
        </w:rPr>
      </w:pPr>
      <w:r w:rsidRPr="005F1153">
        <w:rPr>
          <w:rFonts w:cs="Arial"/>
          <w:sz w:val="24"/>
          <w:szCs w:val="24"/>
        </w:rPr>
        <w:t xml:space="preserve">Dersom det finnes flere enn </w:t>
      </w:r>
      <w:r w:rsidRPr="005F1153">
        <w:rPr>
          <w:rFonts w:cs="Arial"/>
          <w:sz w:val="24"/>
          <w:szCs w:val="24"/>
          <w:highlight w:val="yellow"/>
        </w:rPr>
        <w:t>[Fyll inn]</w:t>
      </w:r>
      <w:r w:rsidRPr="005F1153">
        <w:rPr>
          <w:rFonts w:cs="Arial"/>
          <w:sz w:val="24"/>
          <w:szCs w:val="24"/>
        </w:rPr>
        <w:t xml:space="preserve"> kvalifiserte tilbydere, forbeholder oppdragsgiver seg retten til å begrense utvalget av tilbydere som inviteres til å delta i dialogen til maks </w:t>
      </w:r>
      <w:r w:rsidRPr="005F1153">
        <w:rPr>
          <w:rFonts w:cs="Arial"/>
          <w:sz w:val="24"/>
          <w:szCs w:val="24"/>
          <w:highlight w:val="yellow"/>
        </w:rPr>
        <w:t>[Fyll inn]</w:t>
      </w:r>
      <w:r w:rsidRPr="005F1153">
        <w:rPr>
          <w:rFonts w:cs="Arial"/>
          <w:sz w:val="24"/>
          <w:szCs w:val="24"/>
        </w:rPr>
        <w:t xml:space="preserve">. Oppdragsgiver vil derfor gjennomføre en eventuell utvelgelse blant kvalifiserte tilbydere basert på utvelgelseskriteriene som er skissert i punkt </w:t>
      </w:r>
      <w:r w:rsidRPr="005F1153">
        <w:rPr>
          <w:rFonts w:cs="Arial"/>
          <w:sz w:val="24"/>
          <w:szCs w:val="24"/>
          <w:highlight w:val="yellow"/>
        </w:rPr>
        <w:t>[Fyll inn]</w:t>
      </w:r>
      <w:r w:rsidRPr="005F1153">
        <w:rPr>
          <w:rFonts w:cs="Arial"/>
          <w:sz w:val="24"/>
          <w:szCs w:val="24"/>
        </w:rPr>
        <w:t>.</w:t>
      </w:r>
      <w:commentRangeEnd w:id="21"/>
      <w:r w:rsidRPr="005F1153">
        <w:rPr>
          <w:rStyle w:val="Merknadsreferanse"/>
          <w:rFonts w:cs="Arial"/>
          <w:sz w:val="24"/>
          <w:szCs w:val="24"/>
        </w:rPr>
        <w:commentReference w:id="21"/>
      </w:r>
    </w:p>
    <w:p w14:paraId="3504379D" w14:textId="77777777" w:rsidR="005F1153" w:rsidRPr="005F1153" w:rsidRDefault="005F1153" w:rsidP="005F1153">
      <w:pPr>
        <w:keepNext/>
        <w:spacing w:before="240" w:after="60"/>
        <w:outlineLvl w:val="2"/>
        <w:rPr>
          <w:rFonts w:cs="Arial"/>
          <w:b/>
          <w:bCs/>
          <w:sz w:val="26"/>
          <w:szCs w:val="26"/>
        </w:rPr>
      </w:pPr>
      <w:bookmarkStart w:id="22" w:name="_Toc215224170"/>
      <w:r w:rsidRPr="005F1153">
        <w:rPr>
          <w:rFonts w:cs="Arial"/>
          <w:b/>
          <w:bCs/>
          <w:sz w:val="26"/>
          <w:szCs w:val="26"/>
        </w:rPr>
        <w:t>Forespørsel om å delta i konkurransen</w:t>
      </w:r>
      <w:bookmarkStart w:id="23" w:name="_Toc156292739"/>
      <w:bookmarkEnd w:id="22"/>
      <w:bookmarkEnd w:id="23"/>
    </w:p>
    <w:p w14:paraId="7DD65DE5" w14:textId="77777777" w:rsidR="005F1153" w:rsidRPr="005F1153" w:rsidRDefault="005F1153" w:rsidP="005F1153">
      <w:pPr>
        <w:spacing w:before="120"/>
        <w:rPr>
          <w:rFonts w:cs="Arial"/>
          <w:sz w:val="24"/>
          <w:szCs w:val="24"/>
        </w:rPr>
      </w:pPr>
      <w:bookmarkStart w:id="24" w:name="_Toc215224172"/>
      <w:bookmarkStart w:id="25" w:name="_Toc156292746"/>
      <w:r w:rsidRPr="005F1153">
        <w:rPr>
          <w:rFonts w:cs="Arial"/>
          <w:sz w:val="24"/>
          <w:szCs w:val="24"/>
        </w:rPr>
        <w:t xml:space="preserve">Forespørselen skal leveres via oppdragsgivers KGV. </w:t>
      </w:r>
      <w:r w:rsidRPr="005F1153">
        <w:rPr>
          <w:rFonts w:cs="Arial"/>
          <w:sz w:val="24"/>
          <w:szCs w:val="24"/>
          <w:highlight w:val="yellow"/>
        </w:rPr>
        <w:t>[sett inn URL/elektronisk adresse til systemet det skal leveres til]</w:t>
      </w:r>
      <w:r w:rsidRPr="005F1153">
        <w:rPr>
          <w:rFonts w:cs="Arial"/>
          <w:sz w:val="24"/>
          <w:szCs w:val="24"/>
        </w:rPr>
        <w:t xml:space="preserve"> innen fristen angitt i framdriftsplanen med dokumentasjonen oppgitt under punkt </w:t>
      </w:r>
      <w:r w:rsidRPr="005F1153">
        <w:rPr>
          <w:rFonts w:cs="Arial"/>
          <w:sz w:val="24"/>
          <w:szCs w:val="24"/>
          <w:highlight w:val="yellow"/>
        </w:rPr>
        <w:t>[Fyll inn]</w:t>
      </w:r>
      <w:r w:rsidRPr="005F1153">
        <w:rPr>
          <w:rFonts w:cs="Arial"/>
          <w:sz w:val="24"/>
          <w:szCs w:val="24"/>
        </w:rPr>
        <w:t xml:space="preserve">. </w:t>
      </w:r>
    </w:p>
    <w:p w14:paraId="23DD0E8F" w14:textId="77777777" w:rsidR="005F1153" w:rsidRPr="005F1153" w:rsidRDefault="005F1153" w:rsidP="005F1153">
      <w:pPr>
        <w:spacing w:before="120"/>
        <w:rPr>
          <w:rFonts w:cs="Arial"/>
          <w:sz w:val="24"/>
          <w:szCs w:val="24"/>
        </w:rPr>
      </w:pPr>
      <w:r w:rsidRPr="005F1153">
        <w:rPr>
          <w:rFonts w:eastAsia="Calibri" w:cs="Arial"/>
          <w:sz w:val="24"/>
          <w:szCs w:val="24"/>
        </w:rPr>
        <w:t xml:space="preserve">Tilbyderen må benytte elektronisk signatur for å autentisere seg ved forespørsel om å delta </w:t>
      </w:r>
      <w:r w:rsidRPr="005F1153">
        <w:rPr>
          <w:rFonts w:cs="Arial"/>
          <w:sz w:val="24"/>
          <w:szCs w:val="24"/>
        </w:rPr>
        <w:t>i konkurransen</w:t>
      </w:r>
      <w:r w:rsidRPr="005F1153">
        <w:rPr>
          <w:rFonts w:eastAsia="Calibri" w:cs="Arial"/>
          <w:sz w:val="24"/>
          <w:szCs w:val="24"/>
        </w:rPr>
        <w:t xml:space="preserve">. Elektronisk signatur kan bestilles på www.commfides.com, </w:t>
      </w:r>
      <w:r w:rsidRPr="005F1153">
        <w:rPr>
          <w:rFonts w:eastAsia="Calibri" w:cs="Arial"/>
          <w:color w:val="1F497D"/>
          <w:sz w:val="24"/>
          <w:szCs w:val="24"/>
        </w:rPr>
        <w:t xml:space="preserve">www.buypass.no </w:t>
      </w:r>
      <w:r w:rsidRPr="005F1153">
        <w:rPr>
          <w:rFonts w:eastAsia="Calibri" w:cs="Arial"/>
          <w:sz w:val="24"/>
          <w:szCs w:val="24"/>
        </w:rPr>
        <w:t>eller</w:t>
      </w:r>
      <w:r w:rsidRPr="005F1153">
        <w:rPr>
          <w:rFonts w:cs="Arial"/>
          <w:sz w:val="22"/>
          <w:szCs w:val="22"/>
        </w:rPr>
        <w:t xml:space="preserve"> </w:t>
      </w:r>
      <w:hyperlink r:id="rId17">
        <w:r w:rsidRPr="005F1153">
          <w:rPr>
            <w:rFonts w:eastAsia="Calibri" w:cs="Arial"/>
            <w:color w:val="1F497D"/>
            <w:sz w:val="24"/>
            <w:szCs w:val="24"/>
          </w:rPr>
          <w:t>www.bankid.no</w:t>
        </w:r>
      </w:hyperlink>
      <w:r w:rsidRPr="005F1153">
        <w:rPr>
          <w:rFonts w:eastAsia="Calibri" w:cs="Arial"/>
          <w:sz w:val="24"/>
          <w:szCs w:val="24"/>
        </w:rPr>
        <w:t>.</w:t>
      </w:r>
    </w:p>
    <w:p w14:paraId="72843ADE" w14:textId="77777777" w:rsidR="005F1153" w:rsidRPr="005F1153" w:rsidRDefault="005F1153" w:rsidP="005F1153">
      <w:pPr>
        <w:rPr>
          <w:rFonts w:cs="Arial"/>
          <w:sz w:val="24"/>
          <w:szCs w:val="24"/>
        </w:rPr>
      </w:pPr>
    </w:p>
    <w:p w14:paraId="55D35C52" w14:textId="77777777" w:rsidR="005F1153" w:rsidRPr="005F1153" w:rsidRDefault="005F1153" w:rsidP="005F1153">
      <w:pPr>
        <w:rPr>
          <w:rFonts w:cs="Arial"/>
          <w:sz w:val="24"/>
          <w:szCs w:val="24"/>
        </w:rPr>
      </w:pPr>
      <w:r w:rsidRPr="005F1153">
        <w:rPr>
          <w:rFonts w:cs="Arial"/>
          <w:sz w:val="24"/>
          <w:szCs w:val="24"/>
        </w:rPr>
        <w:t>Tilbyderen bærer risikoen for feil eller tekniske problemer knyttet til forespørsel om å delta.</w:t>
      </w:r>
    </w:p>
    <w:p w14:paraId="2889916E" w14:textId="77777777" w:rsidR="005F1153" w:rsidRPr="005F1153" w:rsidRDefault="005F1153" w:rsidP="005F1153">
      <w:pPr>
        <w:rPr>
          <w:rFonts w:cs="Arial"/>
          <w:color w:val="FF0000"/>
          <w:sz w:val="24"/>
          <w:szCs w:val="24"/>
        </w:rPr>
      </w:pPr>
    </w:p>
    <w:p w14:paraId="409CE20E"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commentRangeStart w:id="26"/>
      <w:r w:rsidRPr="005F1153">
        <w:rPr>
          <w:rFonts w:cs="Arial"/>
          <w:b/>
          <w:bCs/>
          <w:sz w:val="26"/>
          <w:szCs w:val="26"/>
        </w:rPr>
        <w:t>Kvalifikasjonskrav</w:t>
      </w:r>
      <w:commentRangeEnd w:id="26"/>
      <w:r w:rsidRPr="005F1153">
        <w:rPr>
          <w:rStyle w:val="Merknadsreferanse"/>
          <w:rFonts w:cs="Arial"/>
          <w:b/>
          <w:bCs/>
          <w:sz w:val="26"/>
          <w:szCs w:val="26"/>
        </w:rPr>
        <w:commentReference w:id="26"/>
      </w:r>
    </w:p>
    <w:p w14:paraId="5D991CA9" w14:textId="77777777" w:rsidR="005F1153" w:rsidRPr="005F1153" w:rsidRDefault="005F1153" w:rsidP="005F1153">
      <w:pPr>
        <w:rPr>
          <w:rFonts w:cs="Arial"/>
          <w:sz w:val="24"/>
          <w:szCs w:val="24"/>
        </w:rPr>
      </w:pPr>
      <w:r w:rsidRPr="005F1153">
        <w:rPr>
          <w:rFonts w:cs="Arial"/>
          <w:color w:val="000000"/>
          <w:sz w:val="24"/>
          <w:szCs w:val="24"/>
        </w:rPr>
        <w:t>Tilbyderne</w:t>
      </w:r>
      <w:r w:rsidRPr="005F1153">
        <w:rPr>
          <w:rFonts w:cs="Arial"/>
          <w:sz w:val="24"/>
          <w:szCs w:val="24"/>
        </w:rPr>
        <w:t xml:space="preserve"> må fylle ut det elektroniske egenerklæringsskjemaet (ESPD) om at de oppfyller kvalifikasjonskravene som er listet nedenfor for å kunne bli vurdert for invitasjon til deltakelse i dialogfasen. Disse kravene er absolutte – dersom de ikke oppfylles, kan </w:t>
      </w:r>
      <w:r w:rsidRPr="005F1153">
        <w:rPr>
          <w:rFonts w:cs="Arial"/>
          <w:color w:val="000000"/>
          <w:sz w:val="24"/>
          <w:szCs w:val="24"/>
        </w:rPr>
        <w:t>tilbyderen</w:t>
      </w:r>
      <w:r w:rsidRPr="005F1153">
        <w:rPr>
          <w:rFonts w:cs="Arial"/>
          <w:sz w:val="24"/>
          <w:szCs w:val="24"/>
        </w:rPr>
        <w:t xml:space="preserve"> ikke delta videre i konkurransen (jf. FOA § 24-2).</w:t>
      </w:r>
    </w:p>
    <w:p w14:paraId="55ED569C" w14:textId="77777777" w:rsidR="005F1153" w:rsidRPr="005F1153" w:rsidRDefault="005F1153" w:rsidP="005F1153">
      <w:pPr>
        <w:rPr>
          <w:rFonts w:cs="Arial"/>
          <w:sz w:val="24"/>
          <w:szCs w:val="24"/>
        </w:rPr>
      </w:pPr>
    </w:p>
    <w:p w14:paraId="134CE6AA" w14:textId="77777777" w:rsidR="0081524C" w:rsidRDefault="005F1153" w:rsidP="0081524C">
      <w:pPr>
        <w:rPr>
          <w:rFonts w:cs="Arial"/>
        </w:rPr>
      </w:pPr>
      <w:r w:rsidRPr="005F1153">
        <w:rPr>
          <w:rFonts w:cs="Arial"/>
          <w:sz w:val="24"/>
          <w:szCs w:val="24"/>
        </w:rPr>
        <w:t xml:space="preserve">Oppdragsgiver kan på ethvert tidspunkt i konkurransen be </w:t>
      </w:r>
      <w:r w:rsidRPr="005F1153">
        <w:rPr>
          <w:rFonts w:cs="Arial"/>
          <w:color w:val="000000"/>
          <w:sz w:val="24"/>
          <w:szCs w:val="24"/>
        </w:rPr>
        <w:t>tilbyderen</w:t>
      </w:r>
      <w:r w:rsidRPr="005F1153">
        <w:rPr>
          <w:rFonts w:cs="Arial"/>
          <w:sz w:val="24"/>
          <w:szCs w:val="24"/>
        </w:rPr>
        <w:t xml:space="preserve"> levere alle eller deler av dokumentasjonen dersom det er nødvendig for å sikre at konkurransen gjennomføres på riktig måte.</w:t>
      </w:r>
    </w:p>
    <w:p w14:paraId="2901C7C8" w14:textId="77777777" w:rsidR="0081524C" w:rsidRDefault="0081524C" w:rsidP="0081524C">
      <w:pPr>
        <w:rPr>
          <w:rFonts w:cs="Arial"/>
          <w:b/>
          <w:bCs/>
        </w:rPr>
      </w:pPr>
    </w:p>
    <w:tbl>
      <w:tblPr>
        <w:tblpPr w:leftFromText="141" w:rightFromText="141" w:vertAnchor="text" w:horzAnchor="margin" w:tblpY="44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19"/>
      </w:tblGrid>
      <w:tr w:rsidR="0081524C" w:rsidRPr="005F1153" w14:paraId="3B0D5D55" w14:textId="77777777" w:rsidTr="0081524C">
        <w:trPr>
          <w:tblHeader/>
        </w:trPr>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5BA1CA66" w14:textId="77777777" w:rsidR="0081524C" w:rsidRPr="005F1153" w:rsidRDefault="0081524C" w:rsidP="0081524C">
            <w:pPr>
              <w:keepNext/>
              <w:keepLines/>
              <w:rPr>
                <w:rFonts w:cs="Arial"/>
                <w:b/>
                <w:bCs/>
                <w:sz w:val="24"/>
                <w:szCs w:val="24"/>
              </w:rPr>
            </w:pPr>
            <w:r w:rsidRPr="005F1153">
              <w:rPr>
                <w:rFonts w:cs="Arial"/>
                <w:b/>
                <w:bCs/>
                <w:sz w:val="24"/>
                <w:szCs w:val="24"/>
              </w:rPr>
              <w:t xml:space="preserve">Krav </w:t>
            </w:r>
            <w:r w:rsidRPr="005F1153">
              <w:rPr>
                <w:rFonts w:cs="Arial"/>
                <w:b/>
                <w:bCs/>
                <w:sz w:val="24"/>
                <w:szCs w:val="24"/>
              </w:rPr>
              <w:tab/>
            </w:r>
          </w:p>
        </w:tc>
        <w:tc>
          <w:tcPr>
            <w:tcW w:w="5719" w:type="dxa"/>
            <w:tcBorders>
              <w:top w:val="single" w:sz="4" w:space="0" w:color="auto"/>
              <w:left w:val="single" w:sz="4" w:space="0" w:color="auto"/>
              <w:bottom w:val="single" w:sz="4" w:space="0" w:color="auto"/>
              <w:right w:val="single" w:sz="4" w:space="0" w:color="auto"/>
            </w:tcBorders>
            <w:shd w:val="clear" w:color="auto" w:fill="E6E6E6"/>
            <w:hideMark/>
          </w:tcPr>
          <w:p w14:paraId="68DE8125" w14:textId="77777777" w:rsidR="0081524C" w:rsidRPr="005F1153" w:rsidRDefault="0081524C" w:rsidP="0081524C">
            <w:pPr>
              <w:keepNext/>
              <w:keepLines/>
              <w:rPr>
                <w:rFonts w:cs="Arial"/>
                <w:b/>
                <w:bCs/>
                <w:sz w:val="24"/>
                <w:szCs w:val="24"/>
              </w:rPr>
            </w:pPr>
            <w:r w:rsidRPr="005F1153">
              <w:rPr>
                <w:rFonts w:cs="Arial"/>
                <w:b/>
                <w:bCs/>
                <w:sz w:val="24"/>
                <w:szCs w:val="24"/>
              </w:rPr>
              <w:t xml:space="preserve">Dokumentasjonskrav </w:t>
            </w:r>
          </w:p>
        </w:tc>
      </w:tr>
      <w:tr w:rsidR="0081524C" w:rsidRPr="005F1153" w14:paraId="31A217B0" w14:textId="77777777" w:rsidTr="0081524C">
        <w:trPr>
          <w:trHeight w:val="1257"/>
        </w:trPr>
        <w:tc>
          <w:tcPr>
            <w:tcW w:w="3348" w:type="dxa"/>
            <w:tcBorders>
              <w:top w:val="single" w:sz="4" w:space="0" w:color="auto"/>
              <w:left w:val="single" w:sz="4" w:space="0" w:color="auto"/>
              <w:bottom w:val="single" w:sz="4" w:space="0" w:color="auto"/>
              <w:right w:val="single" w:sz="4" w:space="0" w:color="auto"/>
            </w:tcBorders>
            <w:hideMark/>
          </w:tcPr>
          <w:p w14:paraId="0AC24725" w14:textId="77777777" w:rsidR="0081524C" w:rsidRPr="005F1153" w:rsidRDefault="0081524C" w:rsidP="0081524C">
            <w:pPr>
              <w:keepNext/>
              <w:keepLines/>
              <w:rPr>
                <w:rFonts w:cs="Arial"/>
                <w:sz w:val="24"/>
                <w:szCs w:val="24"/>
              </w:rPr>
            </w:pPr>
            <w:r w:rsidRPr="005F1153">
              <w:rPr>
                <w:rFonts w:cs="Arial"/>
                <w:color w:val="000000"/>
                <w:sz w:val="24"/>
                <w:szCs w:val="24"/>
              </w:rPr>
              <w:t xml:space="preserve">Tilbyder </w:t>
            </w:r>
            <w:r w:rsidRPr="005F1153">
              <w:rPr>
                <w:rFonts w:cs="Arial"/>
                <w:sz w:val="24"/>
                <w:szCs w:val="24"/>
              </w:rPr>
              <w:t xml:space="preserve">skal være registrert i et foretaksregister, faglig register eller et handelsregister i den staten </w:t>
            </w:r>
            <w:r w:rsidRPr="005F1153">
              <w:rPr>
                <w:rFonts w:cs="Arial"/>
                <w:color w:val="000000"/>
                <w:sz w:val="24"/>
                <w:szCs w:val="24"/>
              </w:rPr>
              <w:t xml:space="preserve">tilbyderen </w:t>
            </w:r>
            <w:r w:rsidRPr="005F1153">
              <w:rPr>
                <w:rFonts w:cs="Arial"/>
                <w:sz w:val="24"/>
                <w:szCs w:val="24"/>
              </w:rPr>
              <w:t>er etablert.</w:t>
            </w:r>
          </w:p>
        </w:tc>
        <w:tc>
          <w:tcPr>
            <w:tcW w:w="5719" w:type="dxa"/>
            <w:tcBorders>
              <w:top w:val="single" w:sz="4" w:space="0" w:color="auto"/>
              <w:left w:val="single" w:sz="4" w:space="0" w:color="auto"/>
              <w:bottom w:val="single" w:sz="4" w:space="0" w:color="auto"/>
              <w:right w:val="single" w:sz="4" w:space="0" w:color="auto"/>
            </w:tcBorders>
            <w:hideMark/>
          </w:tcPr>
          <w:p w14:paraId="5A3011EF" w14:textId="77777777" w:rsidR="0081524C" w:rsidRPr="005F1153" w:rsidRDefault="0081524C" w:rsidP="0081524C">
            <w:pPr>
              <w:keepNext/>
              <w:keepLines/>
              <w:numPr>
                <w:ilvl w:val="0"/>
                <w:numId w:val="16"/>
              </w:numPr>
              <w:ind w:left="0"/>
              <w:rPr>
                <w:rFonts w:cs="Arial"/>
                <w:sz w:val="24"/>
                <w:szCs w:val="24"/>
              </w:rPr>
            </w:pPr>
            <w:r w:rsidRPr="005F1153">
              <w:rPr>
                <w:rFonts w:cs="Arial"/>
                <w:sz w:val="24"/>
                <w:szCs w:val="24"/>
              </w:rPr>
              <w:t>Norske selskaper: Firmaattest</w:t>
            </w:r>
          </w:p>
          <w:p w14:paraId="012CE036" w14:textId="77777777" w:rsidR="0081524C" w:rsidRPr="005F1153" w:rsidRDefault="0081524C" w:rsidP="0081524C">
            <w:pPr>
              <w:keepNext/>
              <w:keepLines/>
              <w:numPr>
                <w:ilvl w:val="0"/>
                <w:numId w:val="16"/>
              </w:numPr>
              <w:ind w:left="0"/>
              <w:rPr>
                <w:rFonts w:cs="Arial"/>
                <w:sz w:val="24"/>
                <w:szCs w:val="24"/>
              </w:rPr>
            </w:pPr>
            <w:r w:rsidRPr="005F1153">
              <w:rPr>
                <w:rFonts w:cs="Arial"/>
                <w:sz w:val="24"/>
                <w:szCs w:val="24"/>
              </w:rPr>
              <w:t xml:space="preserve">Utenlandske selskaper: Godtgjørelse på at selskapet er registrert i foretaksregister, faglig register eller et handelsregister i den staten </w:t>
            </w:r>
            <w:r w:rsidRPr="005F1153">
              <w:rPr>
                <w:rFonts w:cs="Arial"/>
                <w:color w:val="000000"/>
                <w:sz w:val="24"/>
                <w:szCs w:val="24"/>
              </w:rPr>
              <w:t xml:space="preserve">tilbyderen </w:t>
            </w:r>
            <w:r w:rsidRPr="005F1153">
              <w:rPr>
                <w:rFonts w:cs="Arial"/>
                <w:sz w:val="24"/>
                <w:szCs w:val="24"/>
              </w:rPr>
              <w:t>er etablert.</w:t>
            </w:r>
          </w:p>
        </w:tc>
      </w:tr>
    </w:tbl>
    <w:p w14:paraId="34346ED0" w14:textId="0839B5D8" w:rsidR="005F1153" w:rsidRPr="0081524C" w:rsidRDefault="005F1153" w:rsidP="0081524C">
      <w:pPr>
        <w:rPr>
          <w:rFonts w:cs="Arial"/>
        </w:rPr>
      </w:pPr>
      <w:r w:rsidRPr="005F1153">
        <w:rPr>
          <w:rFonts w:cs="Arial"/>
          <w:b/>
          <w:bCs/>
          <w:sz w:val="24"/>
          <w:szCs w:val="24"/>
        </w:rPr>
        <w:t>Tilbyderens registrering, autorisasjon mv.</w:t>
      </w:r>
    </w:p>
    <w:p w14:paraId="6A4BAD3B" w14:textId="77777777" w:rsidR="005F1153" w:rsidRPr="005F1153" w:rsidRDefault="005F1153" w:rsidP="005F1153">
      <w:pPr>
        <w:keepNext/>
        <w:spacing w:before="240" w:after="60"/>
        <w:outlineLvl w:val="1"/>
        <w:rPr>
          <w:rFonts w:cs="Arial"/>
          <w:b/>
          <w:bCs/>
          <w:i/>
          <w:iCs/>
          <w:sz w:val="28"/>
          <w:szCs w:val="28"/>
        </w:rPr>
      </w:pPr>
    </w:p>
    <w:p w14:paraId="74418EEA" w14:textId="77777777" w:rsidR="005F1153" w:rsidRPr="005F1153" w:rsidRDefault="005F1153" w:rsidP="005F1153">
      <w:pPr>
        <w:keepNext/>
        <w:spacing w:before="240" w:after="60"/>
        <w:ind w:left="864" w:hanging="864"/>
        <w:outlineLvl w:val="3"/>
        <w:rPr>
          <w:rFonts w:ascii="Times New Roman" w:hAnsi="Times New Roman"/>
          <w:b/>
          <w:bCs/>
          <w:sz w:val="24"/>
          <w:szCs w:val="24"/>
        </w:rPr>
      </w:pPr>
      <w:r w:rsidRPr="005F1153">
        <w:rPr>
          <w:rFonts w:cs="Arial"/>
          <w:b/>
          <w:bCs/>
          <w:sz w:val="24"/>
          <w:szCs w:val="24"/>
        </w:rPr>
        <w:t>Økonomisk og finansiell kapasitet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19"/>
      </w:tblGrid>
      <w:tr w:rsidR="005F1153" w:rsidRPr="005F1153" w14:paraId="5BA90B8A" w14:textId="77777777" w:rsidTr="00CE32BD">
        <w:trPr>
          <w:tblHeader/>
        </w:trPr>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1214A916" w14:textId="77777777" w:rsidR="005F1153" w:rsidRPr="005F1153" w:rsidRDefault="005F1153" w:rsidP="005F1153">
            <w:pPr>
              <w:keepNext/>
              <w:keepLines/>
              <w:rPr>
                <w:rFonts w:cs="Arial"/>
                <w:b/>
                <w:bCs/>
                <w:sz w:val="24"/>
                <w:szCs w:val="24"/>
              </w:rPr>
            </w:pPr>
            <w:r w:rsidRPr="005F1153">
              <w:rPr>
                <w:rFonts w:cs="Arial"/>
                <w:b/>
                <w:bCs/>
                <w:sz w:val="24"/>
                <w:szCs w:val="24"/>
              </w:rPr>
              <w:t xml:space="preserve">Krav </w:t>
            </w:r>
            <w:r w:rsidRPr="005F1153">
              <w:rPr>
                <w:rFonts w:cs="Arial"/>
                <w:b/>
                <w:bCs/>
                <w:sz w:val="24"/>
                <w:szCs w:val="24"/>
              </w:rPr>
              <w:tab/>
            </w:r>
          </w:p>
        </w:tc>
        <w:tc>
          <w:tcPr>
            <w:tcW w:w="5719" w:type="dxa"/>
            <w:tcBorders>
              <w:top w:val="single" w:sz="4" w:space="0" w:color="auto"/>
              <w:left w:val="single" w:sz="4" w:space="0" w:color="auto"/>
              <w:bottom w:val="single" w:sz="4" w:space="0" w:color="auto"/>
              <w:right w:val="single" w:sz="4" w:space="0" w:color="auto"/>
            </w:tcBorders>
            <w:shd w:val="clear" w:color="auto" w:fill="E6E6E6"/>
            <w:hideMark/>
          </w:tcPr>
          <w:p w14:paraId="3DA7710E" w14:textId="77777777" w:rsidR="005F1153" w:rsidRPr="005F1153" w:rsidRDefault="005F1153" w:rsidP="005F1153">
            <w:pPr>
              <w:keepNext/>
              <w:keepLines/>
              <w:rPr>
                <w:rFonts w:cs="Arial"/>
                <w:b/>
                <w:bCs/>
                <w:sz w:val="24"/>
                <w:szCs w:val="24"/>
              </w:rPr>
            </w:pPr>
            <w:r w:rsidRPr="005F1153">
              <w:rPr>
                <w:rFonts w:cs="Arial"/>
                <w:b/>
                <w:bCs/>
                <w:sz w:val="24"/>
                <w:szCs w:val="24"/>
              </w:rPr>
              <w:t xml:space="preserve">Dokumentasjonskrav </w:t>
            </w:r>
          </w:p>
        </w:tc>
      </w:tr>
      <w:tr w:rsidR="005F1153" w:rsidRPr="005F1153" w14:paraId="17E7D324" w14:textId="77777777" w:rsidTr="00CE32BD">
        <w:trPr>
          <w:trHeight w:val="1257"/>
        </w:trPr>
        <w:tc>
          <w:tcPr>
            <w:tcW w:w="3348" w:type="dxa"/>
            <w:tcBorders>
              <w:top w:val="single" w:sz="4" w:space="0" w:color="auto"/>
              <w:left w:val="single" w:sz="4" w:space="0" w:color="auto"/>
              <w:bottom w:val="single" w:sz="4" w:space="0" w:color="auto"/>
              <w:right w:val="single" w:sz="4" w:space="0" w:color="auto"/>
            </w:tcBorders>
            <w:hideMark/>
          </w:tcPr>
          <w:p w14:paraId="7F2C84B8" w14:textId="77777777" w:rsidR="005F1153" w:rsidRPr="005F1153" w:rsidRDefault="005F1153" w:rsidP="005F1153">
            <w:pPr>
              <w:keepNext/>
              <w:keepLines/>
              <w:rPr>
                <w:rFonts w:cs="Arial"/>
                <w:sz w:val="24"/>
                <w:szCs w:val="24"/>
              </w:rPr>
            </w:pPr>
            <w:r w:rsidRPr="005F1153">
              <w:rPr>
                <w:rFonts w:cs="Arial"/>
                <w:color w:val="000000"/>
                <w:sz w:val="24"/>
                <w:szCs w:val="24"/>
              </w:rPr>
              <w:t xml:space="preserve">Tilbyder </w:t>
            </w:r>
            <w:r w:rsidRPr="005F1153">
              <w:rPr>
                <w:rFonts w:cs="Arial"/>
                <w:sz w:val="24"/>
                <w:szCs w:val="24"/>
              </w:rPr>
              <w:t>skal ha</w:t>
            </w:r>
          </w:p>
          <w:p w14:paraId="69EC9402" w14:textId="77777777" w:rsidR="005F1153" w:rsidRPr="005F1153" w:rsidRDefault="005F1153" w:rsidP="005F1153">
            <w:pPr>
              <w:keepNext/>
              <w:keepLines/>
              <w:rPr>
                <w:rFonts w:cs="Arial"/>
              </w:rPr>
            </w:pPr>
            <w:r w:rsidRPr="005F1153">
              <w:rPr>
                <w:rFonts w:cs="Arial"/>
                <w:sz w:val="24"/>
                <w:szCs w:val="24"/>
              </w:rPr>
              <w:t>tilstrekkelig økonomisk og</w:t>
            </w:r>
          </w:p>
          <w:p w14:paraId="33F6F2A9" w14:textId="77777777" w:rsidR="005F1153" w:rsidRPr="005F1153" w:rsidRDefault="005F1153" w:rsidP="005F1153">
            <w:pPr>
              <w:keepNext/>
              <w:keepLines/>
              <w:rPr>
                <w:rFonts w:cs="Arial"/>
              </w:rPr>
            </w:pPr>
            <w:r w:rsidRPr="005F1153">
              <w:rPr>
                <w:rFonts w:cs="Arial"/>
                <w:sz w:val="24"/>
                <w:szCs w:val="24"/>
              </w:rPr>
              <w:t>finansiell kapasitet til å kunne</w:t>
            </w:r>
          </w:p>
          <w:p w14:paraId="23C80062" w14:textId="77777777" w:rsidR="005F1153" w:rsidRPr="005F1153" w:rsidRDefault="005F1153" w:rsidP="005F1153">
            <w:pPr>
              <w:keepNext/>
              <w:keepLines/>
              <w:rPr>
                <w:rFonts w:cs="Arial"/>
              </w:rPr>
            </w:pPr>
            <w:r w:rsidRPr="005F1153">
              <w:rPr>
                <w:rFonts w:cs="Arial"/>
                <w:sz w:val="24"/>
                <w:szCs w:val="24"/>
              </w:rPr>
              <w:t>utføre kontrakten.</w:t>
            </w:r>
          </w:p>
          <w:p w14:paraId="4AC371EA" w14:textId="77777777" w:rsidR="005F1153" w:rsidRPr="005F1153" w:rsidRDefault="005F1153" w:rsidP="005F1153">
            <w:pPr>
              <w:keepNext/>
              <w:keepLines/>
              <w:rPr>
                <w:rFonts w:cs="Arial"/>
                <w:sz w:val="24"/>
                <w:szCs w:val="24"/>
              </w:rPr>
            </w:pPr>
          </w:p>
        </w:tc>
        <w:tc>
          <w:tcPr>
            <w:tcW w:w="5719" w:type="dxa"/>
            <w:tcBorders>
              <w:top w:val="single" w:sz="4" w:space="0" w:color="auto"/>
              <w:left w:val="single" w:sz="4" w:space="0" w:color="auto"/>
              <w:bottom w:val="single" w:sz="4" w:space="0" w:color="auto"/>
              <w:right w:val="single" w:sz="4" w:space="0" w:color="auto"/>
            </w:tcBorders>
            <w:hideMark/>
          </w:tcPr>
          <w:p w14:paraId="46F5EE55" w14:textId="77777777" w:rsidR="005F1153" w:rsidRPr="005F1153" w:rsidRDefault="005F1153" w:rsidP="005F1153">
            <w:pPr>
              <w:keepNext/>
              <w:keepLines/>
              <w:numPr>
                <w:ilvl w:val="0"/>
                <w:numId w:val="13"/>
              </w:numPr>
              <w:ind w:left="0"/>
              <w:contextualSpacing/>
              <w:rPr>
                <w:rFonts w:cs="Arial"/>
                <w:sz w:val="24"/>
                <w:szCs w:val="24"/>
              </w:rPr>
            </w:pPr>
            <w:r w:rsidRPr="005F1153">
              <w:rPr>
                <w:rFonts w:cs="Arial"/>
                <w:sz w:val="24"/>
                <w:szCs w:val="24"/>
                <w:highlight w:val="yellow"/>
              </w:rPr>
              <w:t>[Fyll inn beskrivelser og dokumentasjonskrav som anses som nødvendig for å gjennomføre prosjektet / leveransen]</w:t>
            </w:r>
            <w:r w:rsidRPr="005F1153">
              <w:rPr>
                <w:rFonts w:cs="Arial"/>
                <w:sz w:val="24"/>
                <w:szCs w:val="24"/>
              </w:rPr>
              <w:t>.</w:t>
            </w:r>
          </w:p>
          <w:p w14:paraId="63C501ED" w14:textId="77777777" w:rsidR="005F1153" w:rsidRPr="005F1153" w:rsidRDefault="005F1153" w:rsidP="005F1153">
            <w:pPr>
              <w:keepNext/>
              <w:keepLines/>
              <w:numPr>
                <w:ilvl w:val="0"/>
                <w:numId w:val="13"/>
              </w:numPr>
              <w:ind w:left="0"/>
              <w:contextualSpacing/>
              <w:rPr>
                <w:rFonts w:cs="Arial"/>
                <w:sz w:val="24"/>
                <w:szCs w:val="24"/>
              </w:rPr>
            </w:pPr>
          </w:p>
        </w:tc>
      </w:tr>
    </w:tbl>
    <w:p w14:paraId="339BD117" w14:textId="77777777" w:rsidR="005F1153" w:rsidRPr="005F1153" w:rsidRDefault="005F1153" w:rsidP="005F1153">
      <w:pPr>
        <w:rPr>
          <w:rFonts w:cs="Arial"/>
        </w:rPr>
      </w:pPr>
    </w:p>
    <w:p w14:paraId="7BB11DFE" w14:textId="77777777" w:rsidR="005F1153" w:rsidRPr="005F1153" w:rsidRDefault="005F1153" w:rsidP="005F1153">
      <w:pPr>
        <w:rPr>
          <w:rFonts w:cs="Arial"/>
          <w:b/>
          <w:bCs/>
          <w:i/>
          <w:iCs/>
          <w:sz w:val="24"/>
          <w:szCs w:val="24"/>
        </w:rPr>
      </w:pPr>
      <w:r w:rsidRPr="005F1153">
        <w:rPr>
          <w:rFonts w:cs="Arial"/>
          <w:sz w:val="24"/>
          <w:szCs w:val="24"/>
        </w:rPr>
        <w:t>Dersom tilbyderen har saklig grunn til ikke å fremlegge den dokumentasjon oppdragsgiver har krevd, kan han dokumentere sin økonomiske og finansielle kapasitet ved å fremlegge ethvert annet dokument som oppdragsgiver anser egnet.</w:t>
      </w:r>
    </w:p>
    <w:p w14:paraId="54D893C8" w14:textId="77777777" w:rsidR="005F1153" w:rsidRPr="005F1153" w:rsidRDefault="005F1153" w:rsidP="005F1153">
      <w:pPr>
        <w:rPr>
          <w:rFonts w:cs="Arial"/>
        </w:rPr>
      </w:pPr>
    </w:p>
    <w:p w14:paraId="13AA38E6" w14:textId="77777777" w:rsidR="005F1153" w:rsidRPr="005F1153" w:rsidRDefault="005F1153" w:rsidP="005F1153">
      <w:pPr>
        <w:keepNext/>
        <w:spacing w:before="240" w:after="60"/>
        <w:ind w:left="864" w:hanging="864"/>
        <w:outlineLvl w:val="3"/>
        <w:rPr>
          <w:rFonts w:ascii="Times New Roman" w:hAnsi="Times New Roman"/>
          <w:b/>
          <w:bCs/>
          <w:sz w:val="24"/>
          <w:szCs w:val="24"/>
        </w:rPr>
      </w:pPr>
      <w:r w:rsidRPr="005F1153">
        <w:rPr>
          <w:rFonts w:cs="Arial"/>
          <w:b/>
          <w:bCs/>
          <w:sz w:val="24"/>
          <w:szCs w:val="24"/>
        </w:rPr>
        <w:t>Tekniske og faglige kvalifikasjoner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19"/>
      </w:tblGrid>
      <w:tr w:rsidR="005F1153" w:rsidRPr="005F1153" w14:paraId="72B61175" w14:textId="77777777" w:rsidTr="00CE32BD">
        <w:trPr>
          <w:tblHeader/>
        </w:trPr>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04558FD9" w14:textId="77777777" w:rsidR="005F1153" w:rsidRPr="005F1153" w:rsidRDefault="005F1153" w:rsidP="005F1153">
            <w:pPr>
              <w:keepNext/>
              <w:keepLines/>
              <w:rPr>
                <w:rFonts w:cs="Arial"/>
                <w:b/>
                <w:bCs/>
                <w:sz w:val="24"/>
                <w:szCs w:val="24"/>
              </w:rPr>
            </w:pPr>
            <w:r w:rsidRPr="005F1153">
              <w:rPr>
                <w:rFonts w:cs="Arial"/>
                <w:b/>
                <w:bCs/>
                <w:sz w:val="24"/>
                <w:szCs w:val="24"/>
              </w:rPr>
              <w:t xml:space="preserve">Krav </w:t>
            </w:r>
            <w:r w:rsidRPr="005F1153">
              <w:rPr>
                <w:rFonts w:cs="Arial"/>
                <w:b/>
                <w:bCs/>
                <w:sz w:val="24"/>
                <w:szCs w:val="24"/>
              </w:rPr>
              <w:tab/>
            </w:r>
          </w:p>
        </w:tc>
        <w:tc>
          <w:tcPr>
            <w:tcW w:w="5719" w:type="dxa"/>
            <w:tcBorders>
              <w:top w:val="single" w:sz="4" w:space="0" w:color="auto"/>
              <w:left w:val="single" w:sz="4" w:space="0" w:color="auto"/>
              <w:bottom w:val="single" w:sz="4" w:space="0" w:color="auto"/>
              <w:right w:val="single" w:sz="4" w:space="0" w:color="auto"/>
            </w:tcBorders>
            <w:shd w:val="clear" w:color="auto" w:fill="E6E6E6"/>
            <w:hideMark/>
          </w:tcPr>
          <w:p w14:paraId="617C2576" w14:textId="77777777" w:rsidR="005F1153" w:rsidRPr="005F1153" w:rsidRDefault="005F1153" w:rsidP="005F1153">
            <w:pPr>
              <w:keepNext/>
              <w:keepLines/>
              <w:rPr>
                <w:rFonts w:cs="Arial"/>
                <w:b/>
                <w:bCs/>
                <w:sz w:val="24"/>
                <w:szCs w:val="24"/>
              </w:rPr>
            </w:pPr>
            <w:r w:rsidRPr="005F1153">
              <w:rPr>
                <w:rFonts w:cs="Arial"/>
                <w:b/>
                <w:bCs/>
                <w:sz w:val="24"/>
                <w:szCs w:val="24"/>
              </w:rPr>
              <w:t xml:space="preserve">Dokumentasjonskrav </w:t>
            </w:r>
          </w:p>
        </w:tc>
      </w:tr>
      <w:tr w:rsidR="005F1153" w:rsidRPr="005F1153" w14:paraId="2AEE1855" w14:textId="77777777" w:rsidTr="00CE32BD">
        <w:trPr>
          <w:trHeight w:val="1257"/>
        </w:trPr>
        <w:tc>
          <w:tcPr>
            <w:tcW w:w="3348" w:type="dxa"/>
            <w:tcBorders>
              <w:top w:val="single" w:sz="4" w:space="0" w:color="auto"/>
              <w:left w:val="single" w:sz="4" w:space="0" w:color="auto"/>
              <w:bottom w:val="single" w:sz="4" w:space="0" w:color="auto"/>
              <w:right w:val="single" w:sz="4" w:space="0" w:color="auto"/>
            </w:tcBorders>
            <w:hideMark/>
          </w:tcPr>
          <w:p w14:paraId="4DC89D6E" w14:textId="77777777" w:rsidR="005F1153" w:rsidRPr="005F1153" w:rsidRDefault="005F1153" w:rsidP="005F1153">
            <w:pPr>
              <w:keepNext/>
              <w:keepLines/>
              <w:rPr>
                <w:rFonts w:cs="Arial"/>
                <w:sz w:val="24"/>
                <w:szCs w:val="24"/>
              </w:rPr>
            </w:pPr>
            <w:r w:rsidRPr="005F1153">
              <w:rPr>
                <w:rFonts w:cs="Arial"/>
                <w:sz w:val="24"/>
                <w:szCs w:val="24"/>
              </w:rPr>
              <w:t>Tilbyder skal ha god kapasitet relatert til gjennomføring av kontrakten.</w:t>
            </w:r>
          </w:p>
        </w:tc>
        <w:tc>
          <w:tcPr>
            <w:tcW w:w="5719" w:type="dxa"/>
            <w:tcBorders>
              <w:top w:val="single" w:sz="4" w:space="0" w:color="auto"/>
              <w:left w:val="single" w:sz="4" w:space="0" w:color="auto"/>
              <w:bottom w:val="single" w:sz="4" w:space="0" w:color="auto"/>
              <w:right w:val="single" w:sz="4" w:space="0" w:color="auto"/>
            </w:tcBorders>
            <w:hideMark/>
          </w:tcPr>
          <w:p w14:paraId="244C5C67" w14:textId="77777777" w:rsidR="005F1153" w:rsidRPr="005F1153" w:rsidRDefault="005F1153" w:rsidP="005F1153">
            <w:pPr>
              <w:keepNext/>
              <w:keepLines/>
              <w:numPr>
                <w:ilvl w:val="0"/>
                <w:numId w:val="13"/>
              </w:numPr>
              <w:ind w:left="0"/>
              <w:contextualSpacing/>
              <w:rPr>
                <w:rFonts w:cs="Arial"/>
                <w:sz w:val="24"/>
                <w:szCs w:val="24"/>
              </w:rPr>
            </w:pPr>
            <w:r w:rsidRPr="005F1153">
              <w:rPr>
                <w:rFonts w:cs="Arial"/>
                <w:sz w:val="24"/>
                <w:szCs w:val="24"/>
                <w:highlight w:val="yellow"/>
              </w:rPr>
              <w:t>[Fyll inn beskrivelser og dokumentasjonskrav som anses som nødvendig for å gjennomføre prosjektet / leveransen]</w:t>
            </w:r>
            <w:r w:rsidRPr="005F1153">
              <w:rPr>
                <w:rFonts w:cs="Arial"/>
                <w:sz w:val="24"/>
                <w:szCs w:val="24"/>
              </w:rPr>
              <w:t>.</w:t>
            </w:r>
          </w:p>
          <w:p w14:paraId="2081B449" w14:textId="77777777" w:rsidR="005F1153" w:rsidRPr="005F1153" w:rsidRDefault="005F1153" w:rsidP="005F1153">
            <w:pPr>
              <w:keepNext/>
              <w:keepLines/>
              <w:numPr>
                <w:ilvl w:val="0"/>
                <w:numId w:val="13"/>
              </w:numPr>
              <w:ind w:left="0"/>
              <w:contextualSpacing/>
              <w:rPr>
                <w:rFonts w:eastAsia="Arial" w:cs="Arial"/>
                <w:sz w:val="24"/>
                <w:szCs w:val="24"/>
              </w:rPr>
            </w:pPr>
          </w:p>
        </w:tc>
      </w:tr>
      <w:tr w:rsidR="005F1153" w:rsidRPr="005F1153" w14:paraId="7E37D552" w14:textId="77777777" w:rsidTr="00CE32BD">
        <w:trPr>
          <w:trHeight w:val="1257"/>
        </w:trPr>
        <w:tc>
          <w:tcPr>
            <w:tcW w:w="3348" w:type="dxa"/>
            <w:tcBorders>
              <w:top w:val="single" w:sz="4" w:space="0" w:color="auto"/>
              <w:left w:val="single" w:sz="4" w:space="0" w:color="auto"/>
              <w:bottom w:val="single" w:sz="4" w:space="0" w:color="auto"/>
              <w:right w:val="single" w:sz="4" w:space="0" w:color="auto"/>
            </w:tcBorders>
          </w:tcPr>
          <w:p w14:paraId="0B28371E" w14:textId="77777777" w:rsidR="005F1153" w:rsidRPr="005F1153" w:rsidRDefault="005F1153" w:rsidP="005F1153">
            <w:pPr>
              <w:keepNext/>
              <w:keepLines/>
              <w:rPr>
                <w:rFonts w:cs="Arial"/>
                <w:sz w:val="24"/>
                <w:szCs w:val="24"/>
              </w:rPr>
            </w:pPr>
            <w:r w:rsidRPr="005F1153">
              <w:rPr>
                <w:rFonts w:cs="Arial"/>
                <w:sz w:val="24"/>
                <w:szCs w:val="24"/>
                <w:highlight w:val="yellow"/>
              </w:rPr>
              <w:t>[Fyll inn relevante beskrivelser av kvalifikasjoner på klima og miljø]</w:t>
            </w:r>
          </w:p>
        </w:tc>
        <w:tc>
          <w:tcPr>
            <w:tcW w:w="5719" w:type="dxa"/>
            <w:tcBorders>
              <w:top w:val="single" w:sz="4" w:space="0" w:color="auto"/>
              <w:left w:val="single" w:sz="4" w:space="0" w:color="auto"/>
              <w:bottom w:val="single" w:sz="4" w:space="0" w:color="auto"/>
              <w:right w:val="single" w:sz="4" w:space="0" w:color="auto"/>
            </w:tcBorders>
          </w:tcPr>
          <w:p w14:paraId="20D74341" w14:textId="77777777" w:rsidR="005F1153" w:rsidRPr="005F1153" w:rsidRDefault="005F1153" w:rsidP="005F1153">
            <w:pPr>
              <w:keepNext/>
              <w:keepLines/>
              <w:numPr>
                <w:ilvl w:val="0"/>
                <w:numId w:val="13"/>
              </w:numPr>
              <w:ind w:left="0"/>
              <w:contextualSpacing/>
              <w:rPr>
                <w:rFonts w:cs="Arial"/>
                <w:sz w:val="24"/>
                <w:szCs w:val="24"/>
              </w:rPr>
            </w:pPr>
            <w:r w:rsidRPr="005F1153">
              <w:rPr>
                <w:rFonts w:cs="Arial"/>
                <w:sz w:val="24"/>
                <w:szCs w:val="24"/>
                <w:highlight w:val="yellow"/>
              </w:rPr>
              <w:t>[Fyll inn beskrivelser og dokumentasjonskrav som anses som nødvendig for å gjennomføre prosjektet / leveransen]</w:t>
            </w:r>
            <w:r w:rsidRPr="005F1153">
              <w:rPr>
                <w:rFonts w:cs="Arial"/>
                <w:sz w:val="24"/>
                <w:szCs w:val="24"/>
              </w:rPr>
              <w:t>.</w:t>
            </w:r>
          </w:p>
          <w:p w14:paraId="7D3BE7C8" w14:textId="77777777" w:rsidR="005F1153" w:rsidRPr="005F1153" w:rsidRDefault="005F1153" w:rsidP="005F1153">
            <w:pPr>
              <w:keepNext/>
              <w:keepLines/>
              <w:rPr>
                <w:rFonts w:cs="Arial"/>
                <w:i/>
                <w:iCs/>
                <w:sz w:val="24"/>
                <w:szCs w:val="24"/>
              </w:rPr>
            </w:pPr>
          </w:p>
        </w:tc>
      </w:tr>
    </w:tbl>
    <w:p w14:paraId="3EFF99C2" w14:textId="77777777" w:rsidR="005F1153" w:rsidRPr="005F1153" w:rsidRDefault="005F1153" w:rsidP="005F1153">
      <w:pPr>
        <w:rPr>
          <w:rFonts w:cs="Arial"/>
        </w:rPr>
      </w:pPr>
    </w:p>
    <w:p w14:paraId="6EBA81C3" w14:textId="77777777" w:rsidR="005F1153" w:rsidRPr="005F1153" w:rsidRDefault="005F1153" w:rsidP="005F1153">
      <w:pPr>
        <w:keepNext/>
        <w:spacing w:before="240" w:after="60"/>
        <w:outlineLvl w:val="2"/>
        <w:rPr>
          <w:rFonts w:cs="Arial"/>
          <w:b/>
          <w:bCs/>
          <w:sz w:val="26"/>
          <w:szCs w:val="26"/>
        </w:rPr>
      </w:pPr>
      <w:commentRangeStart w:id="27"/>
      <w:r w:rsidRPr="005F1153">
        <w:rPr>
          <w:rFonts w:cs="Arial"/>
          <w:b/>
          <w:bCs/>
          <w:sz w:val="26"/>
          <w:szCs w:val="26"/>
        </w:rPr>
        <w:t xml:space="preserve">Leverandørgrupperinger og underleverandører  </w:t>
      </w:r>
      <w:commentRangeEnd w:id="27"/>
      <w:r w:rsidRPr="005F1153">
        <w:rPr>
          <w:rStyle w:val="Merknadsreferanse"/>
          <w:rFonts w:cs="Arial"/>
          <w:b/>
          <w:bCs/>
          <w:sz w:val="26"/>
          <w:szCs w:val="26"/>
        </w:rPr>
        <w:commentReference w:id="27"/>
      </w:r>
    </w:p>
    <w:p w14:paraId="04111153" w14:textId="77777777" w:rsidR="005F1153" w:rsidRPr="005F1153" w:rsidRDefault="005F1153" w:rsidP="005F1153">
      <w:pPr>
        <w:spacing w:before="120" w:after="120"/>
        <w:rPr>
          <w:rFonts w:cs="Arial"/>
          <w:sz w:val="24"/>
          <w:szCs w:val="24"/>
        </w:rPr>
      </w:pPr>
      <w:r w:rsidRPr="005F1153">
        <w:rPr>
          <w:rFonts w:cs="Arial"/>
          <w:sz w:val="24"/>
          <w:szCs w:val="24"/>
        </w:rPr>
        <w:t>Tilbyderen kan for denne kontrakten støtte seg på kapasiteten til andre virksomheter for å oppfylle kravene til økonomisk og finansiell kapasitet, jf. FOA § 16-3, og tekniske og faglige kvalifikasjoner, jf. FOA § 16-5.</w:t>
      </w:r>
    </w:p>
    <w:p w14:paraId="1DD25DD1" w14:textId="77777777" w:rsidR="005F1153" w:rsidRPr="005F1153" w:rsidRDefault="005F1153" w:rsidP="005F1153">
      <w:pPr>
        <w:spacing w:before="120" w:after="120"/>
        <w:rPr>
          <w:rFonts w:cs="Arial"/>
          <w:sz w:val="24"/>
          <w:szCs w:val="24"/>
        </w:rPr>
      </w:pPr>
      <w:r w:rsidRPr="005F1153">
        <w:rPr>
          <w:rFonts w:cs="Arial"/>
          <w:sz w:val="24"/>
          <w:szCs w:val="24"/>
        </w:rPr>
        <w:t xml:space="preserve">Dersom </w:t>
      </w:r>
      <w:r w:rsidRPr="005F1153">
        <w:rPr>
          <w:rFonts w:cs="Arial"/>
          <w:color w:val="000000"/>
          <w:sz w:val="24"/>
          <w:szCs w:val="24"/>
        </w:rPr>
        <w:t xml:space="preserve">tilbyderen </w:t>
      </w:r>
      <w:r w:rsidRPr="005F1153">
        <w:rPr>
          <w:rFonts w:cs="Arial"/>
          <w:sz w:val="24"/>
          <w:szCs w:val="24"/>
        </w:rPr>
        <w:t xml:space="preserve">inngir tilbud i samarbeid med andre eller skal benytte under-leverandører ved deltakelse i konkurransen skal </w:t>
      </w:r>
      <w:r w:rsidRPr="005F1153">
        <w:rPr>
          <w:rFonts w:cs="Arial"/>
          <w:color w:val="000000"/>
          <w:sz w:val="24"/>
          <w:szCs w:val="24"/>
        </w:rPr>
        <w:t xml:space="preserve">tilbyderen </w:t>
      </w:r>
      <w:r w:rsidRPr="005F1153">
        <w:rPr>
          <w:rFonts w:cs="Arial"/>
          <w:sz w:val="24"/>
          <w:szCs w:val="24"/>
        </w:rPr>
        <w:t>dokumentere overfor oppdragsgiver at tilbyderen vil ha rådighet over de nødvendige ressursene ved å fremlegge en forpliktelseserklæring. jf. FOA § 16-10. Det skal i tillegg leveres egne ESPD-skjemaer for aktuelle underleverandører.</w:t>
      </w:r>
    </w:p>
    <w:p w14:paraId="2A65EB67" w14:textId="77777777" w:rsidR="005F1153" w:rsidRPr="005F1153" w:rsidRDefault="005F1153" w:rsidP="005F1153">
      <w:pPr>
        <w:spacing w:before="120" w:after="120"/>
        <w:rPr>
          <w:rFonts w:cs="Arial"/>
          <w:sz w:val="24"/>
          <w:szCs w:val="24"/>
        </w:rPr>
      </w:pPr>
      <w:r w:rsidRPr="005F1153">
        <w:rPr>
          <w:rFonts w:cs="Arial"/>
          <w:sz w:val="24"/>
          <w:szCs w:val="24"/>
        </w:rPr>
        <w:t xml:space="preserve">Dersom </w:t>
      </w:r>
      <w:r w:rsidRPr="005F1153">
        <w:rPr>
          <w:rFonts w:cs="Arial"/>
          <w:color w:val="000000"/>
          <w:sz w:val="24"/>
          <w:szCs w:val="24"/>
        </w:rPr>
        <w:t xml:space="preserve">tilbyderen </w:t>
      </w:r>
      <w:r w:rsidRPr="005F1153">
        <w:rPr>
          <w:rFonts w:cs="Arial"/>
          <w:sz w:val="24"/>
          <w:szCs w:val="24"/>
        </w:rPr>
        <w:t>skulle ha behov for å bytte samarbeidspartner(e) underveis i konkurransen skal oppdragsgiver opplyses om dette.</w:t>
      </w:r>
    </w:p>
    <w:p w14:paraId="2304850B" w14:textId="77777777" w:rsidR="005F1153" w:rsidRPr="005F1153" w:rsidDel="00CD1216" w:rsidRDefault="005F1153" w:rsidP="005F1153">
      <w:pPr>
        <w:spacing w:before="120" w:after="240"/>
        <w:rPr>
          <w:rFonts w:cs="Arial"/>
          <w:sz w:val="24"/>
          <w:szCs w:val="24"/>
        </w:rPr>
      </w:pPr>
      <w:r w:rsidRPr="005F1153">
        <w:rPr>
          <w:rFonts w:cs="Arial"/>
          <w:i/>
          <w:iCs/>
          <w:color w:val="000000"/>
          <w:sz w:val="24"/>
          <w:szCs w:val="24"/>
          <w:highlight w:val="yellow"/>
        </w:rPr>
        <w:t>Hvis relevant</w:t>
      </w:r>
      <w:r w:rsidRPr="005F1153">
        <w:rPr>
          <w:rFonts w:cs="Arial"/>
          <w:i/>
          <w:color w:val="000000"/>
          <w:sz w:val="24"/>
          <w:szCs w:val="24"/>
        </w:rPr>
        <w:t xml:space="preserve"> </w:t>
      </w:r>
      <w:r w:rsidRPr="005F1153">
        <w:rPr>
          <w:rFonts w:cs="Arial"/>
          <w:sz w:val="24"/>
          <w:szCs w:val="24"/>
        </w:rPr>
        <w:t>Det er satt</w:t>
      </w:r>
      <w:commentRangeStart w:id="28"/>
      <w:r w:rsidRPr="005F1153">
        <w:rPr>
          <w:rFonts w:cs="Arial"/>
          <w:sz w:val="24"/>
          <w:szCs w:val="24"/>
        </w:rPr>
        <w:t xml:space="preserve"> begrensninger for antall ledd i </w:t>
      </w:r>
      <w:r w:rsidRPr="005F1153">
        <w:rPr>
          <w:rFonts w:cs="Arial"/>
          <w:color w:val="000000"/>
          <w:sz w:val="24"/>
          <w:szCs w:val="24"/>
        </w:rPr>
        <w:t xml:space="preserve">tilbyderens </w:t>
      </w:r>
      <w:r w:rsidRPr="005F1153">
        <w:rPr>
          <w:rFonts w:cs="Arial"/>
          <w:sz w:val="24"/>
          <w:szCs w:val="24"/>
        </w:rPr>
        <w:t>underleverandørkjede i tråd med FOA § 19-3 første ledd.</w:t>
      </w:r>
      <w:commentRangeEnd w:id="28"/>
      <w:r w:rsidRPr="005F1153">
        <w:rPr>
          <w:rStyle w:val="Merknadsreferanse"/>
          <w:rFonts w:cs="Arial"/>
          <w:sz w:val="24"/>
          <w:szCs w:val="24"/>
        </w:rPr>
        <w:commentReference w:id="28"/>
      </w:r>
      <w:r w:rsidRPr="005F1153">
        <w:rPr>
          <w:rFonts w:cs="Arial"/>
          <w:sz w:val="24"/>
          <w:szCs w:val="24"/>
        </w:rPr>
        <w:t xml:space="preserve"> Oppdragsgiver kan godta flere ledd enn maksimalt to dersom det er nødvendig for å sikre tilstrekkelig konkurranse, jf. § 19-3 annet ledd. Se punkt 3.3 kontraktsvilkår.</w:t>
      </w:r>
    </w:p>
    <w:p w14:paraId="15A4048A" w14:textId="77777777" w:rsidR="0081524C" w:rsidRDefault="0081524C" w:rsidP="005F1153">
      <w:pPr>
        <w:keepNext/>
        <w:spacing w:before="360" w:after="60"/>
        <w:outlineLvl w:val="2"/>
        <w:rPr>
          <w:rFonts w:cs="Arial"/>
          <w:b/>
          <w:bCs/>
          <w:sz w:val="26"/>
          <w:szCs w:val="26"/>
        </w:rPr>
      </w:pPr>
    </w:p>
    <w:p w14:paraId="7F70BA6E" w14:textId="32738AE3" w:rsidR="005F1153" w:rsidRPr="005F1153" w:rsidRDefault="005F1153" w:rsidP="005F1153">
      <w:pPr>
        <w:keepNext/>
        <w:spacing w:before="360" w:after="60"/>
        <w:outlineLvl w:val="2"/>
        <w:rPr>
          <w:rFonts w:cs="Arial"/>
          <w:b/>
          <w:bCs/>
          <w:sz w:val="26"/>
          <w:szCs w:val="26"/>
        </w:rPr>
      </w:pPr>
      <w:r w:rsidRPr="005F1153">
        <w:rPr>
          <w:rFonts w:cs="Arial"/>
          <w:b/>
          <w:bCs/>
          <w:sz w:val="26"/>
          <w:szCs w:val="26"/>
        </w:rPr>
        <w:t>Det europeiske egenerklæringsskjemaet (ESPD)</w:t>
      </w:r>
    </w:p>
    <w:p w14:paraId="22ACFA16" w14:textId="77777777" w:rsidR="005F1153" w:rsidRPr="005F1153" w:rsidRDefault="005F1153" w:rsidP="005F1153">
      <w:pPr>
        <w:spacing w:before="120" w:after="120" w:line="240" w:lineRule="auto"/>
        <w:rPr>
          <w:rFonts w:cs="Arial"/>
          <w:sz w:val="24"/>
          <w:szCs w:val="24"/>
        </w:rPr>
      </w:pPr>
      <w:r w:rsidRPr="005F1153">
        <w:rPr>
          <w:rFonts w:cs="Arial"/>
          <w:sz w:val="24"/>
          <w:szCs w:val="24"/>
        </w:rPr>
        <w:t xml:space="preserve">Som foreløpig dokumentasjon på oppfyllelse av kvalifikasjonskrav og at det ikke foreligger avvisningsgrunner, samt eventuelt oppfyllelse av utvelgelseskriterier, skal tilbyderen fylle ut vedlagte ESPD-skjema. Skjemaet skal leveres sammen med forespørsel om å delta i konkurransen. </w:t>
      </w:r>
    </w:p>
    <w:p w14:paraId="6102D5AA" w14:textId="77777777" w:rsidR="005F1153" w:rsidRPr="005F1153" w:rsidRDefault="005F1153" w:rsidP="005F1153">
      <w:pPr>
        <w:spacing w:before="120" w:after="120" w:line="240" w:lineRule="auto"/>
        <w:rPr>
          <w:rFonts w:cs="Arial"/>
          <w:sz w:val="24"/>
          <w:szCs w:val="24"/>
        </w:rPr>
      </w:pPr>
      <w:r w:rsidRPr="005F1153">
        <w:rPr>
          <w:rFonts w:cs="Arial"/>
          <w:sz w:val="24"/>
          <w:szCs w:val="24"/>
        </w:rPr>
        <w:t>Oppdragsgiver kan på ethvert tidspunkt i konkurransen be tilbyderne levere alle eller deler av dokumentasjonsbevisene dersom det er nødvendig for å sikre at konkurransen gjennomføres på riktig måte, jf. FOA § 17-3 (3).</w:t>
      </w:r>
    </w:p>
    <w:p w14:paraId="44CBB306" w14:textId="77777777" w:rsidR="005F1153" w:rsidRPr="005F1153" w:rsidRDefault="005F1153" w:rsidP="005F1153">
      <w:pPr>
        <w:spacing w:before="120" w:after="120" w:line="240" w:lineRule="auto"/>
        <w:rPr>
          <w:rFonts w:cs="Arial"/>
          <w:sz w:val="24"/>
          <w:szCs w:val="24"/>
        </w:rPr>
      </w:pPr>
      <w:r w:rsidRPr="005F1153">
        <w:rPr>
          <w:rFonts w:cs="Arial"/>
          <w:sz w:val="24"/>
          <w:szCs w:val="24"/>
        </w:rPr>
        <w:t>I denne konkurransen kan tilbyderne i ESPD-skjemaet gi en samlet erklæring om at han oppfyller samtlige kvalifikasjonskrav som fremkommer at dette konkurransegrunnlaget. Dette gjøres i ESPD-skjemaets del IV seksjon a.</w:t>
      </w:r>
    </w:p>
    <w:p w14:paraId="559FC5F8" w14:textId="77777777" w:rsidR="005F1153" w:rsidRPr="005F1153" w:rsidRDefault="005F1153" w:rsidP="005F1153">
      <w:pPr>
        <w:keepNext/>
        <w:spacing w:before="360" w:after="60"/>
        <w:outlineLvl w:val="2"/>
        <w:rPr>
          <w:rFonts w:cs="Arial"/>
          <w:b/>
          <w:bCs/>
          <w:sz w:val="26"/>
          <w:szCs w:val="26"/>
        </w:rPr>
      </w:pPr>
      <w:r w:rsidRPr="005F1153">
        <w:rPr>
          <w:rFonts w:cs="Arial"/>
          <w:b/>
          <w:bCs/>
          <w:sz w:val="26"/>
          <w:szCs w:val="26"/>
        </w:rPr>
        <w:t>Skatteattest</w:t>
      </w:r>
    </w:p>
    <w:p w14:paraId="49D0F681" w14:textId="77777777" w:rsidR="007176B3" w:rsidRPr="00C32345" w:rsidRDefault="007176B3" w:rsidP="007176B3">
      <w:pPr>
        <w:rPr>
          <w:rFonts w:cs="Arial"/>
          <w:sz w:val="24"/>
          <w:szCs w:val="24"/>
        </w:rPr>
      </w:pPr>
      <w:r w:rsidRPr="00C32345">
        <w:rPr>
          <w:rFonts w:cs="Arial"/>
          <w:sz w:val="24"/>
          <w:szCs w:val="24"/>
        </w:rPr>
        <w:t xml:space="preserve">Valgte leverandør skal på forespørsel levere attest for skatt og merverdiavgift. Dette gjelder bare dersom valgte leverandør er norsk. Oppdragsgiver kan innhente skatteopplysningene via eBevis. Alternativt innhentes attesten manuelt </w:t>
      </w:r>
    </w:p>
    <w:p w14:paraId="708DA174" w14:textId="77777777" w:rsidR="007176B3" w:rsidRPr="00C32345" w:rsidRDefault="007176B3" w:rsidP="007176B3">
      <w:pPr>
        <w:rPr>
          <w:rFonts w:cs="Arial"/>
          <w:sz w:val="24"/>
          <w:szCs w:val="24"/>
        </w:rPr>
      </w:pPr>
    </w:p>
    <w:p w14:paraId="0477E33E" w14:textId="77777777" w:rsidR="007176B3" w:rsidRPr="00C32345" w:rsidRDefault="007176B3" w:rsidP="007176B3">
      <w:pPr>
        <w:rPr>
          <w:rFonts w:cs="Arial"/>
          <w:sz w:val="24"/>
          <w:szCs w:val="24"/>
        </w:rPr>
      </w:pPr>
      <w:r w:rsidRPr="00C32345">
        <w:rPr>
          <w:rFonts w:cs="Arial"/>
          <w:sz w:val="24"/>
          <w:szCs w:val="24"/>
        </w:rPr>
        <w:t>Attesten skal ikke være eldre enn 6 måneder regnet fra den dato oppdragsgiver meddeler hvem som har vunnet konkurransen.</w:t>
      </w:r>
    </w:p>
    <w:p w14:paraId="06557DFF" w14:textId="77777777" w:rsidR="007176B3" w:rsidRPr="00C32345" w:rsidRDefault="007176B3" w:rsidP="007176B3">
      <w:pPr>
        <w:rPr>
          <w:rFonts w:cs="Arial"/>
          <w:sz w:val="24"/>
          <w:szCs w:val="24"/>
        </w:rPr>
      </w:pPr>
    </w:p>
    <w:p w14:paraId="6CBAA3EE" w14:textId="3E9608F1" w:rsidR="005F1153" w:rsidRPr="005F1153" w:rsidRDefault="007176B3" w:rsidP="005F1153">
      <w:pPr>
        <w:rPr>
          <w:rFonts w:cs="Arial"/>
          <w:sz w:val="24"/>
          <w:szCs w:val="24"/>
        </w:rPr>
      </w:pPr>
      <w:r w:rsidRPr="00C32345">
        <w:rPr>
          <w:rFonts w:cs="Arial"/>
          <w:sz w:val="24"/>
          <w:szCs w:val="24"/>
        </w:rPr>
        <w:t xml:space="preserve">Ved bygge- og anleggskontrakter skal også alle underleverandører levere attest for skatt og merverdiavgift ved inngåelse av kontrakter i tilknytning til oppdraget, som overstiger kr 500 000 ekskl. mva.  </w:t>
      </w:r>
    </w:p>
    <w:p w14:paraId="4F2FE57C" w14:textId="77777777" w:rsidR="005F1153" w:rsidRPr="005F1153" w:rsidRDefault="005F1153" w:rsidP="005F1153">
      <w:pPr>
        <w:keepNext/>
        <w:spacing w:before="360" w:after="60"/>
        <w:outlineLvl w:val="2"/>
        <w:rPr>
          <w:rFonts w:cs="Arial"/>
          <w:b/>
          <w:bCs/>
          <w:sz w:val="26"/>
          <w:szCs w:val="26"/>
        </w:rPr>
      </w:pPr>
      <w:r w:rsidRPr="005F1153">
        <w:rPr>
          <w:rFonts w:cs="Arial"/>
          <w:b/>
          <w:bCs/>
          <w:sz w:val="26"/>
          <w:szCs w:val="26"/>
        </w:rPr>
        <w:t>eBevis</w:t>
      </w:r>
    </w:p>
    <w:p w14:paraId="7B83A1FB" w14:textId="77777777" w:rsidR="005F1153" w:rsidRPr="005F1153" w:rsidRDefault="005F1153" w:rsidP="005F1153">
      <w:pPr>
        <w:rPr>
          <w:rFonts w:cs="Arial"/>
          <w:sz w:val="24"/>
          <w:szCs w:val="24"/>
        </w:rPr>
      </w:pPr>
      <w:r w:rsidRPr="005F1153">
        <w:rPr>
          <w:rFonts w:cs="Arial"/>
          <w:sz w:val="24"/>
          <w:szCs w:val="24"/>
        </w:rPr>
        <w:t>Oppdragsgiver benytter eBevis for å innhente opplysninger knyttet til kvalifikasjonskrav og avvisningsgrunner i denne konkurransen. Opplysninger om restanser fra Skatteetaten og firmaopplysninger fra Brønnøysundregistrene er blant informasjonen som hentes inn.</w:t>
      </w:r>
    </w:p>
    <w:p w14:paraId="03EA1585" w14:textId="77777777" w:rsidR="005F1153" w:rsidRDefault="005F1153" w:rsidP="0081524C">
      <w:pPr>
        <w:rPr>
          <w:rFonts w:cs="Arial"/>
          <w:sz w:val="24"/>
          <w:szCs w:val="24"/>
        </w:rPr>
      </w:pPr>
      <w:r w:rsidRPr="005F1153">
        <w:rPr>
          <w:rFonts w:cs="Arial"/>
          <w:sz w:val="24"/>
          <w:szCs w:val="24"/>
        </w:rPr>
        <w:t>Avtalen som benyttes i denne konkurransen inneholder en bestemmelse om samtykke til bruk av eBevis. Når tilbyderne leverer sin søknad/tilbud i KGV, vil de like etter motta en forespørsel om å gi fullmakt til å innhente opplysninger via eBevis. Fullmakten må besvares i Altinn. Dersom du ikke samtykker til bruk av eBevis må dokumentasjonen som oppdragsgiver ber om, sendes inn manuelt.</w:t>
      </w:r>
    </w:p>
    <w:p w14:paraId="7417C012" w14:textId="77777777" w:rsidR="0081524C" w:rsidRDefault="0081524C" w:rsidP="0081524C">
      <w:pPr>
        <w:rPr>
          <w:rFonts w:cs="Arial"/>
          <w:sz w:val="24"/>
          <w:szCs w:val="24"/>
        </w:rPr>
      </w:pPr>
    </w:p>
    <w:p w14:paraId="1E978446" w14:textId="77777777" w:rsidR="0081524C" w:rsidRPr="005F1153" w:rsidRDefault="0081524C" w:rsidP="0081524C">
      <w:pPr>
        <w:rPr>
          <w:rFonts w:cs="Arial"/>
          <w:sz w:val="24"/>
          <w:szCs w:val="24"/>
        </w:rPr>
      </w:pPr>
    </w:p>
    <w:p w14:paraId="46484231"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r w:rsidRPr="005F1153">
        <w:rPr>
          <w:rFonts w:cs="Arial"/>
          <w:b/>
          <w:bCs/>
          <w:sz w:val="26"/>
          <w:szCs w:val="26"/>
        </w:rPr>
        <w:t>Utvelgelseskriterier</w:t>
      </w:r>
    </w:p>
    <w:p w14:paraId="5D203873" w14:textId="77777777" w:rsidR="005F1153" w:rsidRPr="005F1153" w:rsidRDefault="005F1153" w:rsidP="005F1153">
      <w:pPr>
        <w:rPr>
          <w:rFonts w:cs="Arial"/>
          <w:sz w:val="24"/>
          <w:szCs w:val="24"/>
        </w:rPr>
      </w:pPr>
      <w:r w:rsidRPr="005F1153">
        <w:rPr>
          <w:rFonts w:cs="Arial"/>
          <w:sz w:val="24"/>
          <w:szCs w:val="24"/>
        </w:rPr>
        <w:t xml:space="preserve">Dersom det melder seg flere enn oppgitt antall tilbydere i punkt </w:t>
      </w:r>
      <w:r w:rsidRPr="005F1153">
        <w:rPr>
          <w:rFonts w:cs="Arial"/>
          <w:sz w:val="24"/>
          <w:szCs w:val="24"/>
          <w:highlight w:val="yellow"/>
        </w:rPr>
        <w:t>[FYLL INN]</w:t>
      </w:r>
      <w:r w:rsidRPr="005F1153">
        <w:rPr>
          <w:rFonts w:cs="Arial"/>
          <w:sz w:val="24"/>
          <w:szCs w:val="24"/>
        </w:rPr>
        <w:t xml:space="preserve"> som oppfyller kvalifikasjonskravene, vil oppdragsgiver rangere tilbyderne etter følgende utvelgelseskriterier for å velge best kvalifiserte tilbyderne:</w:t>
      </w:r>
    </w:p>
    <w:p w14:paraId="38228E23" w14:textId="77777777" w:rsidR="005F1153" w:rsidRPr="005F1153" w:rsidRDefault="005F1153" w:rsidP="005F1153">
      <w:pPr>
        <w:rPr>
          <w:rFonts w:cs="Arial"/>
        </w:rPr>
      </w:pPr>
    </w:p>
    <w:tbl>
      <w:tblPr>
        <w:tblStyle w:val="SykehusinnkjpB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20" w:firstRow="1" w:lastRow="0" w:firstColumn="0" w:lastColumn="0" w:noHBand="0" w:noVBand="1"/>
      </w:tblPr>
      <w:tblGrid>
        <w:gridCol w:w="3005"/>
        <w:gridCol w:w="959"/>
        <w:gridCol w:w="5052"/>
      </w:tblGrid>
      <w:tr w:rsidR="005F1153" w:rsidRPr="005F1153" w14:paraId="5DF77CD5" w14:textId="77777777" w:rsidTr="00CE32BD">
        <w:trPr>
          <w:cnfStyle w:val="100000000000" w:firstRow="1" w:lastRow="0" w:firstColumn="0" w:lastColumn="0" w:oddVBand="0" w:evenVBand="0" w:oddHBand="0" w:evenHBand="0" w:firstRowFirstColumn="0" w:firstRowLastColumn="0" w:lastRowFirstColumn="0" w:lastRowLastColumn="0"/>
        </w:trPr>
        <w:tc>
          <w:tcPr>
            <w:tcW w:w="3005" w:type="dxa"/>
          </w:tcPr>
          <w:p w14:paraId="20B39FF2" w14:textId="77777777" w:rsidR="005F1153" w:rsidRPr="005F1153" w:rsidRDefault="005F1153" w:rsidP="005F1153">
            <w:pPr>
              <w:rPr>
                <w:rFonts w:cs="Arial"/>
                <w:sz w:val="24"/>
                <w:szCs w:val="24"/>
              </w:rPr>
            </w:pPr>
            <w:r w:rsidRPr="005F1153">
              <w:rPr>
                <w:rFonts w:cs="Arial"/>
                <w:sz w:val="24"/>
                <w:szCs w:val="24"/>
              </w:rPr>
              <w:t>Utvelgelseskriterium</w:t>
            </w:r>
          </w:p>
        </w:tc>
        <w:tc>
          <w:tcPr>
            <w:tcW w:w="959" w:type="dxa"/>
          </w:tcPr>
          <w:p w14:paraId="260BC87A" w14:textId="77777777" w:rsidR="005F1153" w:rsidRPr="005F1153" w:rsidRDefault="005F1153" w:rsidP="005F1153">
            <w:pPr>
              <w:rPr>
                <w:rFonts w:cs="Arial"/>
                <w:sz w:val="24"/>
                <w:szCs w:val="24"/>
              </w:rPr>
            </w:pPr>
            <w:r w:rsidRPr="005F1153">
              <w:rPr>
                <w:rFonts w:cs="Arial"/>
                <w:sz w:val="24"/>
                <w:szCs w:val="24"/>
              </w:rPr>
              <w:t>Vekt</w:t>
            </w:r>
          </w:p>
        </w:tc>
        <w:tc>
          <w:tcPr>
            <w:tcW w:w="5052" w:type="dxa"/>
          </w:tcPr>
          <w:p w14:paraId="2D16C7B0" w14:textId="77777777" w:rsidR="005F1153" w:rsidRPr="005F1153" w:rsidRDefault="005F1153" w:rsidP="005F1153">
            <w:pPr>
              <w:rPr>
                <w:rFonts w:cs="Arial"/>
                <w:sz w:val="24"/>
                <w:szCs w:val="24"/>
              </w:rPr>
            </w:pPr>
            <w:r w:rsidRPr="005F1153">
              <w:rPr>
                <w:rFonts w:cs="Arial"/>
                <w:sz w:val="24"/>
                <w:szCs w:val="24"/>
              </w:rPr>
              <w:t>Beskrivelse</w:t>
            </w:r>
          </w:p>
        </w:tc>
      </w:tr>
      <w:tr w:rsidR="005F1153" w:rsidRPr="005F1153" w14:paraId="539D78EB" w14:textId="77777777" w:rsidTr="00CE32BD">
        <w:tc>
          <w:tcPr>
            <w:tcW w:w="3005" w:type="dxa"/>
          </w:tcPr>
          <w:p w14:paraId="7A7CE5AC" w14:textId="77777777" w:rsidR="005F1153" w:rsidRPr="005F1153" w:rsidRDefault="005F1153" w:rsidP="005F1153">
            <w:pPr>
              <w:rPr>
                <w:rFonts w:cs="Arial"/>
                <w:sz w:val="24"/>
                <w:szCs w:val="24"/>
              </w:rPr>
            </w:pPr>
            <w:r w:rsidRPr="005F1153">
              <w:rPr>
                <w:rFonts w:cs="Arial"/>
                <w:sz w:val="24"/>
                <w:szCs w:val="24"/>
                <w:highlight w:val="yellow"/>
              </w:rPr>
              <w:lastRenderedPageBreak/>
              <w:t>[FYLL INN]</w:t>
            </w:r>
          </w:p>
        </w:tc>
        <w:tc>
          <w:tcPr>
            <w:tcW w:w="959" w:type="dxa"/>
          </w:tcPr>
          <w:p w14:paraId="2483DFB6" w14:textId="77777777" w:rsidR="005F1153" w:rsidRPr="005F1153" w:rsidRDefault="005F1153" w:rsidP="005F1153">
            <w:pPr>
              <w:rPr>
                <w:rFonts w:cs="Arial"/>
                <w:sz w:val="24"/>
                <w:szCs w:val="24"/>
              </w:rPr>
            </w:pPr>
            <w:r w:rsidRPr="005F1153">
              <w:rPr>
                <w:rFonts w:cs="Arial"/>
                <w:sz w:val="24"/>
                <w:szCs w:val="24"/>
              </w:rPr>
              <w:t>100 %</w:t>
            </w:r>
          </w:p>
        </w:tc>
        <w:tc>
          <w:tcPr>
            <w:tcW w:w="5052" w:type="dxa"/>
          </w:tcPr>
          <w:p w14:paraId="722A1611" w14:textId="77777777" w:rsidR="005F1153" w:rsidRPr="005F1153" w:rsidRDefault="005F1153" w:rsidP="005F1153">
            <w:pPr>
              <w:rPr>
                <w:rFonts w:cs="Arial"/>
                <w:sz w:val="24"/>
                <w:szCs w:val="24"/>
              </w:rPr>
            </w:pPr>
            <w:r w:rsidRPr="005F1153">
              <w:rPr>
                <w:rFonts w:cs="Arial"/>
                <w:sz w:val="24"/>
                <w:szCs w:val="24"/>
                <w:highlight w:val="yellow"/>
              </w:rPr>
              <w:t>[FYLL INN]</w:t>
            </w:r>
          </w:p>
        </w:tc>
      </w:tr>
    </w:tbl>
    <w:p w14:paraId="5B34BB31" w14:textId="77777777" w:rsidR="005F1153" w:rsidRPr="005F1153" w:rsidRDefault="005F1153" w:rsidP="005F1153">
      <w:pPr>
        <w:rPr>
          <w:rFonts w:cs="Arial"/>
          <w:sz w:val="24"/>
          <w:szCs w:val="24"/>
        </w:rPr>
      </w:pPr>
    </w:p>
    <w:p w14:paraId="10FE2F41" w14:textId="77777777" w:rsidR="005F1153" w:rsidRPr="005F1153" w:rsidRDefault="005F1153" w:rsidP="005F1153">
      <w:pPr>
        <w:rPr>
          <w:rFonts w:cs="Arial"/>
          <w:sz w:val="24"/>
          <w:szCs w:val="24"/>
        </w:rPr>
      </w:pPr>
      <w:r w:rsidRPr="005F1153">
        <w:rPr>
          <w:rFonts w:cs="Arial"/>
          <w:sz w:val="24"/>
          <w:szCs w:val="24"/>
        </w:rPr>
        <w:t>Oppdragsgiver vil så snart som mulig gi skriftlig meddelelse til de tilbydere som ikke blir valgt ut til videre deltakelse. Meddelelsen vil inneholde en kort begrunnelse for beslutningen.</w:t>
      </w:r>
    </w:p>
    <w:p w14:paraId="02678C09" w14:textId="77777777" w:rsidR="005F1153" w:rsidRPr="005F1153" w:rsidRDefault="005F1153" w:rsidP="005F1153">
      <w:pPr>
        <w:rPr>
          <w:rFonts w:cs="Arial"/>
          <w:sz w:val="24"/>
          <w:szCs w:val="24"/>
        </w:rPr>
      </w:pPr>
    </w:p>
    <w:p w14:paraId="5973EA51" w14:textId="77777777" w:rsidR="005F1153" w:rsidRPr="005F1153" w:rsidRDefault="005F1153" w:rsidP="005F1153">
      <w:pPr>
        <w:keepNext/>
        <w:spacing w:before="240" w:after="60"/>
        <w:outlineLvl w:val="2"/>
        <w:rPr>
          <w:rFonts w:cs="Arial"/>
          <w:b/>
          <w:bCs/>
          <w:sz w:val="26"/>
          <w:szCs w:val="26"/>
        </w:rPr>
      </w:pPr>
      <w:r w:rsidRPr="005F1153">
        <w:rPr>
          <w:rFonts w:cs="Arial"/>
          <w:b/>
          <w:bCs/>
          <w:sz w:val="26"/>
          <w:szCs w:val="26"/>
        </w:rPr>
        <w:t xml:space="preserve">Frist for å begjære midlertidig forføyning </w:t>
      </w:r>
    </w:p>
    <w:p w14:paraId="4EF11658" w14:textId="77777777" w:rsidR="005F1153" w:rsidRPr="005F1153" w:rsidRDefault="005F1153" w:rsidP="005F1153">
      <w:pPr>
        <w:rPr>
          <w:rFonts w:cs="Arial"/>
          <w:sz w:val="24"/>
          <w:szCs w:val="24"/>
        </w:rPr>
      </w:pPr>
      <w:r w:rsidRPr="005F1153">
        <w:rPr>
          <w:rFonts w:cs="Arial"/>
          <w:sz w:val="24"/>
          <w:szCs w:val="24"/>
        </w:rPr>
        <w:t>Frist for å begjære midlertidig forføyning mot oppdragsgivers beslutning om å avvise en forespørsel om å delta i konkurransen eller ikke velge ut en tilbyder, er 15 dager regnet fra dagen etter oppdragsgiver sender meddelelse om beslutningen, jf. anskaffelsesforskriften § 20-7.</w:t>
      </w:r>
    </w:p>
    <w:p w14:paraId="11F3148C" w14:textId="77777777" w:rsidR="005F1153" w:rsidRPr="005F1153" w:rsidRDefault="005F1153" w:rsidP="005F1153"/>
    <w:p w14:paraId="35680BE3" w14:textId="77777777" w:rsidR="005F1153" w:rsidRPr="005F1153" w:rsidRDefault="005F1153" w:rsidP="005F1153">
      <w:pPr>
        <w:keepNext/>
        <w:spacing w:before="240" w:after="60"/>
        <w:outlineLvl w:val="2"/>
        <w:rPr>
          <w:rFonts w:cs="Arial"/>
          <w:b/>
          <w:bCs/>
          <w:sz w:val="26"/>
          <w:szCs w:val="26"/>
        </w:rPr>
      </w:pPr>
      <w:bookmarkStart w:id="29" w:name="_Toc156292741"/>
      <w:bookmarkStart w:id="30" w:name="_Toc215224175"/>
      <w:bookmarkEnd w:id="24"/>
      <w:bookmarkEnd w:id="25"/>
      <w:r w:rsidRPr="005F1153">
        <w:rPr>
          <w:rFonts w:cs="Arial"/>
          <w:b/>
          <w:bCs/>
          <w:sz w:val="26"/>
          <w:szCs w:val="26"/>
        </w:rPr>
        <w:t xml:space="preserve">Innhold og struktur av </w:t>
      </w:r>
      <w:bookmarkEnd w:id="29"/>
      <w:bookmarkEnd w:id="30"/>
      <w:r w:rsidRPr="005F1153">
        <w:rPr>
          <w:rFonts w:cs="Arial"/>
          <w:b/>
          <w:bCs/>
          <w:sz w:val="26"/>
          <w:szCs w:val="26"/>
        </w:rPr>
        <w:t>søknad om delta i konkurransen</w:t>
      </w:r>
    </w:p>
    <w:p w14:paraId="739CD2D0" w14:textId="77777777" w:rsidR="005F1153" w:rsidRPr="005F1153" w:rsidRDefault="005F1153" w:rsidP="005F1153">
      <w:pPr>
        <w:spacing w:after="120"/>
        <w:rPr>
          <w:rFonts w:cs="Arial"/>
          <w:sz w:val="24"/>
          <w:szCs w:val="24"/>
        </w:rPr>
      </w:pPr>
      <w:bookmarkStart w:id="31" w:name="_Hlk63689064"/>
      <w:r w:rsidRPr="005F1153">
        <w:rPr>
          <w:rFonts w:cs="Arial"/>
          <w:sz w:val="24"/>
          <w:szCs w:val="24"/>
        </w:rPr>
        <w:t>Følgende dokumentasjon skal leveres med forespørselen om deltagelse:</w:t>
      </w:r>
    </w:p>
    <w:tbl>
      <w:tblPr>
        <w:tblStyle w:val="SykehusinnkjpB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784"/>
      </w:tblGrid>
      <w:tr w:rsidR="005F1153" w:rsidRPr="005F1153" w14:paraId="4010FC93" w14:textId="77777777" w:rsidTr="005F1153">
        <w:trPr>
          <w:cnfStyle w:val="100000000000" w:firstRow="1" w:lastRow="0" w:firstColumn="0" w:lastColumn="0" w:oddVBand="0" w:evenVBand="0" w:oddHBand="0" w:evenHBand="0" w:firstRowFirstColumn="0" w:firstRowLastColumn="0" w:lastRowFirstColumn="0" w:lastRowLastColumn="0"/>
        </w:trPr>
        <w:tc>
          <w:tcPr>
            <w:tcW w:w="8784" w:type="dxa"/>
            <w:shd w:val="clear" w:color="auto" w:fill="1F497D"/>
          </w:tcPr>
          <w:bookmarkEnd w:id="31"/>
          <w:p w14:paraId="62505D1D" w14:textId="77777777" w:rsidR="005F1153" w:rsidRPr="005F1153" w:rsidRDefault="005F1153" w:rsidP="005F1153">
            <w:pPr>
              <w:autoSpaceDE w:val="0"/>
              <w:autoSpaceDN w:val="0"/>
              <w:rPr>
                <w:rFonts w:cs="Arial"/>
                <w:sz w:val="24"/>
                <w:szCs w:val="24"/>
              </w:rPr>
            </w:pPr>
            <w:r w:rsidRPr="005F1153">
              <w:rPr>
                <w:rFonts w:cs="Arial"/>
                <w:color w:val="FFFFFF"/>
                <w:sz w:val="24"/>
                <w:szCs w:val="24"/>
              </w:rPr>
              <w:t>Navn</w:t>
            </w:r>
          </w:p>
        </w:tc>
      </w:tr>
      <w:tr w:rsidR="005F1153" w:rsidRPr="005F1153" w14:paraId="7DC6697F" w14:textId="77777777" w:rsidTr="00CE32BD">
        <w:tc>
          <w:tcPr>
            <w:tcW w:w="8784" w:type="dxa"/>
          </w:tcPr>
          <w:p w14:paraId="66B6617A" w14:textId="77777777" w:rsidR="005F1153" w:rsidRPr="005F1153" w:rsidRDefault="005F1153" w:rsidP="005F1153">
            <w:pPr>
              <w:autoSpaceDE w:val="0"/>
              <w:autoSpaceDN w:val="0"/>
              <w:rPr>
                <w:rFonts w:cs="Arial"/>
                <w:sz w:val="24"/>
                <w:szCs w:val="24"/>
              </w:rPr>
            </w:pPr>
            <w:r w:rsidRPr="005F1153">
              <w:rPr>
                <w:rFonts w:cs="Arial"/>
                <w:sz w:val="24"/>
                <w:szCs w:val="24"/>
              </w:rPr>
              <w:t>Søknadsbrev (vedlegg X)</w:t>
            </w:r>
          </w:p>
        </w:tc>
      </w:tr>
      <w:tr w:rsidR="005F1153" w:rsidRPr="005F1153" w14:paraId="49629DFA" w14:textId="77777777" w:rsidTr="00CE32BD">
        <w:tc>
          <w:tcPr>
            <w:tcW w:w="8784" w:type="dxa"/>
          </w:tcPr>
          <w:p w14:paraId="3FCA27B8" w14:textId="77777777" w:rsidR="005F1153" w:rsidRPr="005F1153" w:rsidRDefault="005F1153" w:rsidP="005F1153">
            <w:pPr>
              <w:autoSpaceDE w:val="0"/>
              <w:autoSpaceDN w:val="0"/>
              <w:rPr>
                <w:rFonts w:cs="Arial"/>
                <w:sz w:val="24"/>
                <w:szCs w:val="24"/>
              </w:rPr>
            </w:pPr>
            <w:r w:rsidRPr="005F1153">
              <w:rPr>
                <w:rFonts w:cs="Arial"/>
                <w:sz w:val="24"/>
                <w:szCs w:val="24"/>
              </w:rPr>
              <w:t>Firmaattest</w:t>
            </w:r>
          </w:p>
        </w:tc>
      </w:tr>
      <w:tr w:rsidR="005F1153" w:rsidRPr="005F1153" w14:paraId="03E59719" w14:textId="77777777" w:rsidTr="00CE32BD">
        <w:tc>
          <w:tcPr>
            <w:tcW w:w="8784" w:type="dxa"/>
          </w:tcPr>
          <w:p w14:paraId="67535B61" w14:textId="77777777" w:rsidR="005F1153" w:rsidRPr="005F1153" w:rsidRDefault="005F1153" w:rsidP="005F1153">
            <w:pPr>
              <w:autoSpaceDE w:val="0"/>
              <w:autoSpaceDN w:val="0"/>
              <w:rPr>
                <w:rFonts w:cs="Arial"/>
                <w:sz w:val="24"/>
                <w:szCs w:val="24"/>
              </w:rPr>
            </w:pPr>
            <w:r w:rsidRPr="005F1153">
              <w:rPr>
                <w:rFonts w:cs="Arial"/>
                <w:sz w:val="24"/>
                <w:szCs w:val="24"/>
              </w:rPr>
              <w:t>Skatteattest</w:t>
            </w:r>
          </w:p>
        </w:tc>
      </w:tr>
      <w:tr w:rsidR="005F1153" w:rsidRPr="00633F30" w14:paraId="17003891" w14:textId="77777777" w:rsidTr="00CE32BD">
        <w:tc>
          <w:tcPr>
            <w:tcW w:w="8784" w:type="dxa"/>
          </w:tcPr>
          <w:p w14:paraId="19E23B0E" w14:textId="77777777" w:rsidR="005F1153" w:rsidRPr="00562767" w:rsidRDefault="005F1153" w:rsidP="005F1153">
            <w:pPr>
              <w:autoSpaceDE w:val="0"/>
              <w:autoSpaceDN w:val="0"/>
              <w:rPr>
                <w:rFonts w:cs="Arial"/>
                <w:sz w:val="24"/>
                <w:szCs w:val="24"/>
                <w:lang w:val="nn-NO"/>
              </w:rPr>
            </w:pPr>
            <w:r w:rsidRPr="00562767">
              <w:rPr>
                <w:rFonts w:cs="Arial"/>
                <w:sz w:val="24"/>
                <w:szCs w:val="24"/>
                <w:lang w:val="nn-NO"/>
              </w:rPr>
              <w:t>Utfylt ESPD-skjema i KGV</w:t>
            </w:r>
          </w:p>
        </w:tc>
      </w:tr>
      <w:tr w:rsidR="005F1153" w:rsidRPr="005F1153" w14:paraId="166C1550" w14:textId="77777777" w:rsidTr="00CE32BD">
        <w:tc>
          <w:tcPr>
            <w:tcW w:w="8784" w:type="dxa"/>
          </w:tcPr>
          <w:p w14:paraId="7E86DA27" w14:textId="77777777" w:rsidR="005F1153" w:rsidRPr="005F1153" w:rsidRDefault="005F1153" w:rsidP="005F1153">
            <w:pPr>
              <w:autoSpaceDE w:val="0"/>
              <w:autoSpaceDN w:val="0"/>
              <w:rPr>
                <w:rFonts w:cs="Arial"/>
                <w:sz w:val="24"/>
                <w:szCs w:val="24"/>
              </w:rPr>
            </w:pPr>
            <w:r w:rsidRPr="005F1153">
              <w:rPr>
                <w:rFonts w:cs="Arial"/>
                <w:sz w:val="24"/>
                <w:szCs w:val="24"/>
              </w:rPr>
              <w:t>Dokumentasjon på økonomisk og finansiell kapasitet</w:t>
            </w:r>
          </w:p>
        </w:tc>
      </w:tr>
      <w:tr w:rsidR="005F1153" w:rsidRPr="005F1153" w14:paraId="305D185F" w14:textId="77777777" w:rsidTr="00CE32BD">
        <w:tc>
          <w:tcPr>
            <w:tcW w:w="8784" w:type="dxa"/>
          </w:tcPr>
          <w:p w14:paraId="4B7A5D60" w14:textId="77777777" w:rsidR="005F1153" w:rsidRPr="005F1153" w:rsidRDefault="005F1153" w:rsidP="005F1153">
            <w:pPr>
              <w:autoSpaceDE w:val="0"/>
              <w:autoSpaceDN w:val="0"/>
              <w:rPr>
                <w:rFonts w:cs="Arial"/>
                <w:sz w:val="24"/>
                <w:szCs w:val="24"/>
              </w:rPr>
            </w:pPr>
            <w:r w:rsidRPr="005F1153">
              <w:rPr>
                <w:rFonts w:cs="Arial"/>
                <w:sz w:val="24"/>
                <w:szCs w:val="24"/>
              </w:rPr>
              <w:t>Svarskjema tekniske og faglige kvalifikasjoner (vedlegg X)</w:t>
            </w:r>
          </w:p>
        </w:tc>
      </w:tr>
      <w:tr w:rsidR="005F1153" w:rsidRPr="005F1153" w14:paraId="151C2356" w14:textId="77777777" w:rsidTr="00CE32BD">
        <w:tc>
          <w:tcPr>
            <w:tcW w:w="8784" w:type="dxa"/>
          </w:tcPr>
          <w:p w14:paraId="7E7CCEF2" w14:textId="77777777" w:rsidR="005F1153" w:rsidRPr="005F1153" w:rsidRDefault="005F1153" w:rsidP="005F1153">
            <w:pPr>
              <w:autoSpaceDE w:val="0"/>
              <w:autoSpaceDN w:val="0"/>
              <w:rPr>
                <w:rFonts w:cs="Arial"/>
                <w:sz w:val="24"/>
                <w:szCs w:val="24"/>
              </w:rPr>
            </w:pPr>
            <w:r w:rsidRPr="005F1153">
              <w:rPr>
                <w:rFonts w:cs="Arial"/>
                <w:sz w:val="24"/>
                <w:szCs w:val="24"/>
              </w:rPr>
              <w:t>Forpliktelseserklæring for støttende virksomheter (vedlegg X, hvis relevant)</w:t>
            </w:r>
          </w:p>
        </w:tc>
      </w:tr>
      <w:tr w:rsidR="005F1153" w:rsidRPr="005F1153" w14:paraId="3669D4B9" w14:textId="77777777" w:rsidTr="00CE32BD">
        <w:tc>
          <w:tcPr>
            <w:tcW w:w="8784" w:type="dxa"/>
          </w:tcPr>
          <w:p w14:paraId="738452CF" w14:textId="77777777" w:rsidR="005F1153" w:rsidRPr="005F1153" w:rsidRDefault="005F1153" w:rsidP="005F1153">
            <w:pPr>
              <w:autoSpaceDE w:val="0"/>
              <w:autoSpaceDN w:val="0"/>
              <w:rPr>
                <w:rFonts w:cs="Arial"/>
                <w:sz w:val="24"/>
                <w:szCs w:val="24"/>
              </w:rPr>
            </w:pPr>
            <w:r w:rsidRPr="005F1153">
              <w:rPr>
                <w:rFonts w:cs="Arial"/>
                <w:sz w:val="24"/>
                <w:szCs w:val="24"/>
              </w:rPr>
              <w:t>Morselskapsgaranti, bankgaranti mv (Vedlegg X, hvis relevant).</w:t>
            </w:r>
          </w:p>
        </w:tc>
      </w:tr>
    </w:tbl>
    <w:p w14:paraId="15128B0F" w14:textId="77777777" w:rsidR="005F1153" w:rsidRPr="005F1153" w:rsidRDefault="005F1153" w:rsidP="005F1153">
      <w:pPr>
        <w:rPr>
          <w:rFonts w:cs="Arial"/>
          <w:sz w:val="24"/>
          <w:szCs w:val="24"/>
        </w:rPr>
      </w:pPr>
    </w:p>
    <w:p w14:paraId="036D8DBA" w14:textId="77777777" w:rsidR="005F1153" w:rsidRPr="005F1153" w:rsidRDefault="005F1153" w:rsidP="005F1153">
      <w:pPr>
        <w:rPr>
          <w:rFonts w:cs="Arial"/>
          <w:sz w:val="24"/>
          <w:szCs w:val="24"/>
        </w:rPr>
      </w:pPr>
    </w:p>
    <w:p w14:paraId="1CE2D2CB"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commentRangeStart w:id="32"/>
      <w:r w:rsidRPr="005F1153">
        <w:rPr>
          <w:rFonts w:cs="Arial"/>
          <w:b/>
          <w:bCs/>
          <w:sz w:val="26"/>
          <w:szCs w:val="26"/>
        </w:rPr>
        <w:t xml:space="preserve">FASE 2: Dialogfase </w:t>
      </w:r>
      <w:commentRangeEnd w:id="32"/>
      <w:r w:rsidRPr="005F1153">
        <w:rPr>
          <w:rStyle w:val="Merknadsreferanse"/>
          <w:rFonts w:cs="Arial"/>
          <w:b/>
          <w:bCs/>
          <w:sz w:val="26"/>
          <w:szCs w:val="26"/>
        </w:rPr>
        <w:commentReference w:id="32"/>
      </w:r>
    </w:p>
    <w:p w14:paraId="44BD6E64" w14:textId="77777777" w:rsidR="005F1153" w:rsidRPr="005F1153" w:rsidRDefault="005F1153" w:rsidP="005F1153">
      <w:pPr>
        <w:rPr>
          <w:rFonts w:cs="Arial"/>
          <w:sz w:val="24"/>
          <w:szCs w:val="24"/>
        </w:rPr>
      </w:pPr>
      <w:r w:rsidRPr="005F1153">
        <w:rPr>
          <w:rFonts w:cs="Arial"/>
          <w:sz w:val="24"/>
          <w:szCs w:val="24"/>
        </w:rPr>
        <w:t>Dialogfasen vil bli gjennomført i samsvar med reglene i FOA §§ 23-8 til 23-11. Formålet med dialogen er å finne hvordan oppdragsgivers behov best kan oppfylles. Oppdragsgiver kan ha dialog om alle sider ved anskaffelsen.</w:t>
      </w:r>
    </w:p>
    <w:p w14:paraId="3240D875" w14:textId="77777777" w:rsidR="005F1153" w:rsidRPr="005F1153" w:rsidRDefault="005F1153" w:rsidP="005F1153">
      <w:pPr>
        <w:rPr>
          <w:rFonts w:cs="Arial"/>
          <w:sz w:val="24"/>
          <w:szCs w:val="24"/>
        </w:rPr>
      </w:pPr>
    </w:p>
    <w:p w14:paraId="7CBCCA15" w14:textId="77777777" w:rsidR="005F1153" w:rsidRPr="005F1153" w:rsidRDefault="005F1153" w:rsidP="005F1153">
      <w:pPr>
        <w:rPr>
          <w:rFonts w:cs="Arial"/>
          <w:sz w:val="24"/>
          <w:szCs w:val="24"/>
        </w:rPr>
      </w:pPr>
      <w:r w:rsidRPr="005F1153">
        <w:rPr>
          <w:rFonts w:cs="Arial"/>
          <w:sz w:val="24"/>
          <w:szCs w:val="24"/>
        </w:rPr>
        <w:t xml:space="preserve">Dialogfasen initieres med at inviterte tilbydere utarbeider et løsningsforslag til oppdraget i tråd med beskrivelsene i </w:t>
      </w:r>
      <w:r w:rsidRPr="005F1153">
        <w:rPr>
          <w:rFonts w:cs="Arial"/>
          <w:sz w:val="24"/>
          <w:szCs w:val="24"/>
          <w:highlight w:val="yellow"/>
        </w:rPr>
        <w:t>[Fyll inn]</w:t>
      </w:r>
      <w:r w:rsidRPr="005F1153">
        <w:rPr>
          <w:rFonts w:cs="Arial"/>
          <w:sz w:val="24"/>
          <w:szCs w:val="24"/>
        </w:rPr>
        <w:t>.</w:t>
      </w:r>
    </w:p>
    <w:p w14:paraId="71A16FB4" w14:textId="77777777" w:rsidR="005F1153" w:rsidRPr="005F1153" w:rsidRDefault="005F1153" w:rsidP="005F1153">
      <w:pPr>
        <w:rPr>
          <w:rFonts w:cs="Arial"/>
          <w:sz w:val="24"/>
          <w:szCs w:val="24"/>
        </w:rPr>
      </w:pPr>
    </w:p>
    <w:p w14:paraId="594731C4" w14:textId="77777777" w:rsidR="005F1153" w:rsidRPr="005F1153" w:rsidRDefault="005F1153" w:rsidP="005F1153">
      <w:pPr>
        <w:rPr>
          <w:rFonts w:cs="Arial"/>
          <w:sz w:val="24"/>
          <w:szCs w:val="24"/>
        </w:rPr>
      </w:pPr>
      <w:r w:rsidRPr="005F1153">
        <w:rPr>
          <w:rFonts w:cs="Arial"/>
          <w:sz w:val="24"/>
          <w:szCs w:val="24"/>
        </w:rPr>
        <w:t xml:space="preserve">Alle løsningsforslag og prøvetilbud skal leveres elektronisk via KGV </w:t>
      </w:r>
      <w:r w:rsidRPr="005F1153">
        <w:rPr>
          <w:rFonts w:cs="Arial"/>
          <w:sz w:val="24"/>
          <w:szCs w:val="24"/>
          <w:highlight w:val="yellow"/>
        </w:rPr>
        <w:t>[Fyll inn]</w:t>
      </w:r>
      <w:r w:rsidRPr="005F1153">
        <w:rPr>
          <w:rFonts w:cs="Arial"/>
          <w:sz w:val="24"/>
          <w:szCs w:val="24"/>
        </w:rPr>
        <w:t xml:space="preserve"> innen fristen. </w:t>
      </w:r>
    </w:p>
    <w:p w14:paraId="1B4D2344" w14:textId="77777777" w:rsidR="005F1153" w:rsidRPr="005F1153" w:rsidRDefault="005F1153" w:rsidP="005F1153">
      <w:pPr>
        <w:rPr>
          <w:rFonts w:cs="Arial"/>
          <w:sz w:val="24"/>
          <w:szCs w:val="24"/>
        </w:rPr>
      </w:pPr>
    </w:p>
    <w:p w14:paraId="794EB33A" w14:textId="77777777" w:rsidR="005F1153" w:rsidRPr="005F1153" w:rsidRDefault="005F1153" w:rsidP="005F1153">
      <w:pPr>
        <w:rPr>
          <w:rFonts w:cs="Arial"/>
          <w:sz w:val="24"/>
          <w:szCs w:val="24"/>
        </w:rPr>
      </w:pPr>
      <w:r w:rsidRPr="005F1153">
        <w:rPr>
          <w:rFonts w:cs="Arial"/>
          <w:sz w:val="24"/>
          <w:szCs w:val="24"/>
        </w:rPr>
        <w:t xml:space="preserve">Dialogen vil foregå </w:t>
      </w:r>
      <w:commentRangeStart w:id="33"/>
      <w:r w:rsidRPr="005F1153">
        <w:rPr>
          <w:rFonts w:cs="Arial"/>
          <w:sz w:val="24"/>
          <w:szCs w:val="24"/>
          <w:highlight w:val="yellow"/>
        </w:rPr>
        <w:t>[legg inn beskrivelse av hvor dialogen vil foregå]</w:t>
      </w:r>
      <w:r w:rsidRPr="005F1153">
        <w:rPr>
          <w:rFonts w:cs="Arial"/>
          <w:sz w:val="24"/>
          <w:szCs w:val="24"/>
        </w:rPr>
        <w:t>.</w:t>
      </w:r>
      <w:commentRangeEnd w:id="33"/>
      <w:r w:rsidRPr="005F1153">
        <w:rPr>
          <w:rStyle w:val="Merknadsreferanse"/>
          <w:rFonts w:cs="Arial"/>
          <w:sz w:val="24"/>
          <w:szCs w:val="24"/>
        </w:rPr>
        <w:commentReference w:id="33"/>
      </w:r>
    </w:p>
    <w:p w14:paraId="5B3EBBDE" w14:textId="77777777" w:rsidR="005F1153" w:rsidRPr="005F1153" w:rsidRDefault="005F1153" w:rsidP="005F1153">
      <w:pPr>
        <w:rPr>
          <w:rFonts w:cs="Arial"/>
          <w:sz w:val="24"/>
          <w:szCs w:val="24"/>
        </w:rPr>
      </w:pPr>
    </w:p>
    <w:p w14:paraId="10BA20F9" w14:textId="77777777" w:rsidR="005F1153" w:rsidRPr="005F1153" w:rsidRDefault="005F1153" w:rsidP="005F1153">
      <w:pPr>
        <w:rPr>
          <w:rFonts w:cs="Arial"/>
          <w:sz w:val="24"/>
          <w:szCs w:val="24"/>
        </w:rPr>
      </w:pPr>
      <w:r w:rsidRPr="005F1153">
        <w:rPr>
          <w:rFonts w:cs="Arial"/>
          <w:sz w:val="24"/>
          <w:szCs w:val="24"/>
        </w:rPr>
        <w:t xml:space="preserve">Dialog </w:t>
      </w:r>
      <w:r w:rsidRPr="005F1153">
        <w:rPr>
          <w:rFonts w:cs="Arial"/>
          <w:sz w:val="24"/>
          <w:szCs w:val="24"/>
          <w:highlight w:val="yellow"/>
        </w:rPr>
        <w:t>[kan/vil]</w:t>
      </w:r>
      <w:r w:rsidRPr="005F1153">
        <w:rPr>
          <w:rFonts w:cs="Arial"/>
          <w:sz w:val="24"/>
          <w:szCs w:val="24"/>
        </w:rPr>
        <w:t xml:space="preserve"> forløpe i flere faser. Prosessen er planlagt gjennomført på følgende måte: </w:t>
      </w:r>
    </w:p>
    <w:p w14:paraId="4F8FA475" w14:textId="77777777" w:rsidR="005F1153" w:rsidRPr="005F1153" w:rsidRDefault="005F1153" w:rsidP="005F1153">
      <w:pPr>
        <w:rPr>
          <w:rFonts w:cs="Arial"/>
          <w:sz w:val="24"/>
          <w:szCs w:val="24"/>
        </w:rPr>
      </w:pPr>
    </w:p>
    <w:p w14:paraId="54A4F897" w14:textId="77777777" w:rsidR="005F1153" w:rsidRPr="005F1153" w:rsidRDefault="005F1153" w:rsidP="005F1153">
      <w:pPr>
        <w:spacing w:after="40"/>
        <w:rPr>
          <w:rFonts w:cs="Arial"/>
          <w:sz w:val="24"/>
          <w:szCs w:val="24"/>
        </w:rPr>
      </w:pPr>
      <w:r w:rsidRPr="005F1153">
        <w:rPr>
          <w:rFonts w:cs="Arial"/>
          <w:sz w:val="24"/>
          <w:szCs w:val="24"/>
        </w:rPr>
        <w:t>[</w:t>
      </w:r>
      <w:r w:rsidRPr="005F1153">
        <w:rPr>
          <w:rFonts w:cs="Arial"/>
          <w:sz w:val="24"/>
          <w:szCs w:val="24"/>
          <w:highlight w:val="yellow"/>
        </w:rPr>
        <w:t>Beskrivelse av hvordan dialogen skal gjennomføres i faser</w:t>
      </w:r>
      <w:r w:rsidRPr="005F1153">
        <w:rPr>
          <w:rFonts w:cs="Arial"/>
          <w:sz w:val="24"/>
          <w:szCs w:val="24"/>
        </w:rPr>
        <w:t>].</w:t>
      </w:r>
    </w:p>
    <w:p w14:paraId="57E19BC2" w14:textId="77777777" w:rsidR="005F1153" w:rsidRPr="005F1153" w:rsidRDefault="005F1153" w:rsidP="005F1153">
      <w:pPr>
        <w:rPr>
          <w:rFonts w:cs="Arial"/>
          <w:sz w:val="24"/>
          <w:szCs w:val="24"/>
        </w:rPr>
      </w:pPr>
      <w:r w:rsidRPr="005F1153">
        <w:rPr>
          <w:rFonts w:cs="Arial"/>
          <w:sz w:val="24"/>
          <w:szCs w:val="24"/>
        </w:rPr>
        <w:t xml:space="preserve"> </w:t>
      </w:r>
    </w:p>
    <w:p w14:paraId="052158B1" w14:textId="77777777" w:rsidR="005F1153" w:rsidRPr="005F1153" w:rsidRDefault="005F1153" w:rsidP="005F1153">
      <w:pPr>
        <w:rPr>
          <w:rFonts w:cs="Arial"/>
          <w:sz w:val="24"/>
          <w:szCs w:val="24"/>
        </w:rPr>
      </w:pPr>
      <w:r w:rsidRPr="005F1153">
        <w:rPr>
          <w:rFonts w:cs="Arial"/>
          <w:sz w:val="24"/>
          <w:szCs w:val="24"/>
        </w:rPr>
        <w:lastRenderedPageBreak/>
        <w:t xml:space="preserve">Oppdragsgiver tar forbehold om at det kan komme endringer i antall dialogrunder og innholdet i hver av disse på bakgrunn av forhold og behov som avdekkes som del av dialogen. Dette gjøres for å tilpasse gjennomføring av dialogen på best mulig måte. </w:t>
      </w:r>
    </w:p>
    <w:p w14:paraId="6B543166" w14:textId="77777777" w:rsidR="005F1153" w:rsidRPr="005F1153" w:rsidRDefault="005F1153" w:rsidP="005F1153">
      <w:pPr>
        <w:rPr>
          <w:rFonts w:cs="Arial"/>
          <w:sz w:val="24"/>
          <w:szCs w:val="24"/>
        </w:rPr>
      </w:pPr>
    </w:p>
    <w:p w14:paraId="17F8119D" w14:textId="77777777" w:rsidR="005F1153" w:rsidRPr="005F1153" w:rsidRDefault="005F1153" w:rsidP="005F1153">
      <w:pPr>
        <w:rPr>
          <w:rFonts w:cs="Arial"/>
          <w:color w:val="000000"/>
          <w:sz w:val="24"/>
          <w:szCs w:val="24"/>
        </w:rPr>
      </w:pPr>
      <w:r w:rsidRPr="005F1153">
        <w:rPr>
          <w:rFonts w:cs="Arial"/>
          <w:color w:val="000000"/>
          <w:sz w:val="24"/>
          <w:szCs w:val="24"/>
        </w:rPr>
        <w:t>Oppdragsgiver vil ikke gi informasjon om løsninger eller andre fortrolige opplysninger som formidles av en deltaker i dialogen til de øvrige deltakerne, med mindre deltakeren har samtykket til dette.</w:t>
      </w:r>
    </w:p>
    <w:p w14:paraId="22C87BBE" w14:textId="77777777" w:rsidR="005F1153" w:rsidRPr="005F1153" w:rsidRDefault="005F1153" w:rsidP="005F1153">
      <w:pPr>
        <w:rPr>
          <w:rFonts w:cs="Arial"/>
          <w:sz w:val="24"/>
          <w:szCs w:val="24"/>
        </w:rPr>
      </w:pPr>
    </w:p>
    <w:p w14:paraId="003FFB59" w14:textId="77777777" w:rsidR="005F1153" w:rsidRPr="005F1153" w:rsidRDefault="005F1153" w:rsidP="005F1153">
      <w:pPr>
        <w:rPr>
          <w:rFonts w:cs="Arial"/>
          <w:b/>
          <w:bCs/>
          <w:sz w:val="24"/>
          <w:szCs w:val="24"/>
        </w:rPr>
      </w:pPr>
      <w:r w:rsidRPr="005F1153">
        <w:rPr>
          <w:rFonts w:cs="Arial"/>
          <w:i/>
          <w:iCs/>
          <w:sz w:val="24"/>
          <w:szCs w:val="24"/>
          <w:highlight w:val="yellow"/>
        </w:rPr>
        <w:t>Hvis relevant</w:t>
      </w:r>
      <w:r w:rsidRPr="005F1153">
        <w:rPr>
          <w:rFonts w:cs="Arial"/>
          <w:b/>
          <w:bCs/>
          <w:i/>
          <w:iCs/>
          <w:sz w:val="24"/>
          <w:szCs w:val="24"/>
        </w:rPr>
        <w:t xml:space="preserve"> </w:t>
      </w:r>
      <w:r w:rsidRPr="005F1153">
        <w:rPr>
          <w:rFonts w:cs="Arial"/>
          <w:b/>
          <w:bCs/>
          <w:sz w:val="24"/>
          <w:szCs w:val="24"/>
        </w:rPr>
        <w:t>Demonstrasjoner/Vareprøve</w:t>
      </w:r>
    </w:p>
    <w:p w14:paraId="319A3836" w14:textId="77777777" w:rsidR="005F1153" w:rsidRPr="005F1153" w:rsidRDefault="005F1153" w:rsidP="005F1153">
      <w:pPr>
        <w:rPr>
          <w:rFonts w:cs="Arial"/>
          <w:sz w:val="24"/>
          <w:szCs w:val="24"/>
        </w:rPr>
      </w:pPr>
      <w:r w:rsidRPr="005F1153">
        <w:rPr>
          <w:rFonts w:cs="Arial"/>
          <w:sz w:val="24"/>
          <w:szCs w:val="24"/>
        </w:rPr>
        <w:t>Oppdragsgiver forbeholder seg retten til å forespørre demonstrasjon</w:t>
      </w:r>
      <w:r w:rsidRPr="005F1153">
        <w:rPr>
          <w:rFonts w:cs="Arial"/>
          <w:b/>
          <w:bCs/>
          <w:sz w:val="24"/>
          <w:szCs w:val="24"/>
        </w:rPr>
        <w:t>/</w:t>
      </w:r>
      <w:r w:rsidRPr="005F1153">
        <w:rPr>
          <w:rFonts w:cs="Arial"/>
          <w:sz w:val="24"/>
          <w:szCs w:val="24"/>
        </w:rPr>
        <w:t xml:space="preserve">vareprøve fra tilbyderne av relevant funksjonalitet i henhold til konkurransedokumentene. Som et ledd i dialogfase vil også oppdragsgiver ha anledning til å gjennomføre referanse-besøk til kunder som bruker løsningen til tilbyderen, herunder gjennomføre en demonstrasjon av løsningen - dette vil avtales nærmere med inviterte tilbyderne. </w:t>
      </w:r>
    </w:p>
    <w:p w14:paraId="046B2FE9" w14:textId="77777777" w:rsidR="005F1153" w:rsidRPr="005F1153" w:rsidRDefault="005F1153" w:rsidP="005F1153">
      <w:pPr>
        <w:rPr>
          <w:rFonts w:cs="Arial"/>
          <w:sz w:val="24"/>
          <w:szCs w:val="24"/>
        </w:rPr>
      </w:pPr>
    </w:p>
    <w:p w14:paraId="1F19B9AA" w14:textId="77777777" w:rsidR="005F1153" w:rsidRPr="005F1153" w:rsidRDefault="005F1153" w:rsidP="005F1153">
      <w:pPr>
        <w:rPr>
          <w:rFonts w:cs="Arial"/>
          <w:b/>
          <w:bCs/>
          <w:sz w:val="24"/>
          <w:szCs w:val="24"/>
        </w:rPr>
      </w:pPr>
      <w:r w:rsidRPr="005F1153">
        <w:rPr>
          <w:rFonts w:cs="Arial"/>
          <w:i/>
          <w:iCs/>
          <w:sz w:val="24"/>
          <w:szCs w:val="24"/>
          <w:highlight w:val="yellow"/>
        </w:rPr>
        <w:t>Hvis relevant</w:t>
      </w:r>
      <w:r w:rsidRPr="005F1153">
        <w:rPr>
          <w:rFonts w:cs="Arial"/>
          <w:b/>
          <w:bCs/>
          <w:sz w:val="24"/>
          <w:szCs w:val="24"/>
        </w:rPr>
        <w:t xml:space="preserve"> Nedvalg under dialogfase</w:t>
      </w:r>
    </w:p>
    <w:p w14:paraId="38F47531" w14:textId="77777777" w:rsidR="005F1153" w:rsidRPr="005F1153" w:rsidRDefault="005F1153" w:rsidP="005F1153">
      <w:pPr>
        <w:rPr>
          <w:rFonts w:cs="Arial"/>
          <w:sz w:val="24"/>
          <w:szCs w:val="24"/>
        </w:rPr>
      </w:pPr>
      <w:r w:rsidRPr="005F1153">
        <w:rPr>
          <w:rFonts w:cs="Arial"/>
          <w:sz w:val="24"/>
          <w:szCs w:val="24"/>
        </w:rPr>
        <w:t xml:space="preserve">Oppdragsgiver forbeholder seg retten til å gjennomføre nedvalg av antall løsninger det gjennomføres dialog om. Denne reduksjonen vil skje på grunnlag av tildelingskriteriene i punkt </w:t>
      </w:r>
      <w:r w:rsidRPr="005F1153">
        <w:rPr>
          <w:rFonts w:cs="Arial"/>
          <w:sz w:val="24"/>
          <w:szCs w:val="24"/>
          <w:highlight w:val="yellow"/>
        </w:rPr>
        <w:t>[Fyll inn]</w:t>
      </w:r>
      <w:r w:rsidRPr="005F1153">
        <w:rPr>
          <w:rFonts w:cs="Arial"/>
          <w:sz w:val="24"/>
          <w:szCs w:val="24"/>
        </w:rPr>
        <w:t>, jf FOA § 23-11 (1). Første nedvalg kan skje allerede ved innlevering av første løsnings-/konseptforslag. Hvis dette er tilfelle, vil oppdragsgiver snarest mulig gi tilbyderne som har fått sin løsning forkastet, en skriftlig meddelelse om dette. Meddelelsen vil inneholde en kort begrunnelse, jf. FOA § 23-11 (5).</w:t>
      </w:r>
    </w:p>
    <w:p w14:paraId="1540A8C1" w14:textId="77777777" w:rsidR="005F1153" w:rsidRPr="005F1153" w:rsidRDefault="005F1153" w:rsidP="005F1153">
      <w:pPr>
        <w:rPr>
          <w:rFonts w:cs="Arial"/>
          <w:sz w:val="24"/>
          <w:szCs w:val="24"/>
        </w:rPr>
      </w:pPr>
    </w:p>
    <w:p w14:paraId="6C96A052" w14:textId="77777777" w:rsidR="005F1153" w:rsidRPr="005F1153" w:rsidRDefault="005F1153" w:rsidP="005F1153">
      <w:pPr>
        <w:rPr>
          <w:rFonts w:cs="Arial"/>
          <w:b/>
          <w:bCs/>
          <w:sz w:val="24"/>
          <w:szCs w:val="24"/>
        </w:rPr>
      </w:pPr>
      <w:r w:rsidRPr="005F1153">
        <w:rPr>
          <w:rFonts w:cs="Arial"/>
          <w:i/>
          <w:iCs/>
          <w:sz w:val="24"/>
          <w:szCs w:val="24"/>
          <w:highlight w:val="yellow"/>
        </w:rPr>
        <w:t>Hvis relevant</w:t>
      </w:r>
      <w:r w:rsidRPr="005F1153">
        <w:rPr>
          <w:rFonts w:cs="Arial"/>
          <w:b/>
          <w:bCs/>
          <w:sz w:val="24"/>
          <w:szCs w:val="24"/>
        </w:rPr>
        <w:t xml:space="preserve"> Honorering/vederlag</w:t>
      </w:r>
    </w:p>
    <w:p w14:paraId="69914A12" w14:textId="77777777" w:rsidR="005F1153" w:rsidRPr="005F1153" w:rsidRDefault="005F1153" w:rsidP="005F1153">
      <w:pPr>
        <w:rPr>
          <w:rFonts w:cs="Arial"/>
          <w:color w:val="000000"/>
          <w:sz w:val="24"/>
          <w:szCs w:val="24"/>
        </w:rPr>
      </w:pPr>
      <w:commentRangeStart w:id="34"/>
      <w:r w:rsidRPr="005F1153">
        <w:rPr>
          <w:rFonts w:cs="Arial"/>
          <w:color w:val="000000"/>
          <w:sz w:val="24"/>
          <w:szCs w:val="24"/>
        </w:rPr>
        <w:t>[</w:t>
      </w:r>
      <w:r w:rsidRPr="005F1153">
        <w:rPr>
          <w:rFonts w:cs="Arial"/>
          <w:color w:val="000000"/>
          <w:sz w:val="24"/>
          <w:szCs w:val="24"/>
          <w:highlight w:val="yellow"/>
        </w:rPr>
        <w:t>Fyll inn beskrivelse av eventuell honorering/vederlag for deltagelse i en eller flere faser av dialogen eller leverte vareprøver/prototyper].</w:t>
      </w:r>
      <w:r w:rsidRPr="005F1153">
        <w:rPr>
          <w:rFonts w:cs="Arial"/>
          <w:color w:val="000000"/>
          <w:sz w:val="24"/>
          <w:szCs w:val="24"/>
        </w:rPr>
        <w:t xml:space="preserve"> </w:t>
      </w:r>
      <w:commentRangeEnd w:id="34"/>
      <w:r w:rsidRPr="005F1153">
        <w:rPr>
          <w:rStyle w:val="Merknadsreferanse"/>
          <w:rFonts w:cs="Arial"/>
          <w:color w:val="000000"/>
          <w:sz w:val="24"/>
          <w:szCs w:val="24"/>
        </w:rPr>
        <w:commentReference w:id="34"/>
      </w:r>
    </w:p>
    <w:p w14:paraId="05D37E1E" w14:textId="77777777" w:rsidR="005F1153" w:rsidRPr="005F1153" w:rsidRDefault="005F1153" w:rsidP="005F1153">
      <w:pPr>
        <w:rPr>
          <w:rFonts w:cs="Arial"/>
          <w:b/>
          <w:bCs/>
          <w:sz w:val="24"/>
          <w:szCs w:val="24"/>
        </w:rPr>
      </w:pPr>
    </w:p>
    <w:p w14:paraId="1D99F5C1" w14:textId="77777777" w:rsidR="005F1153" w:rsidRPr="005F1153" w:rsidRDefault="005F1153" w:rsidP="005F1153">
      <w:pPr>
        <w:rPr>
          <w:rFonts w:cs="Arial"/>
          <w:b/>
          <w:bCs/>
          <w:sz w:val="24"/>
          <w:szCs w:val="24"/>
        </w:rPr>
      </w:pPr>
      <w:r w:rsidRPr="005F1153">
        <w:rPr>
          <w:rFonts w:cs="Arial"/>
          <w:b/>
          <w:bCs/>
          <w:sz w:val="24"/>
          <w:szCs w:val="24"/>
        </w:rPr>
        <w:t>Avslutning av dialogfasen</w:t>
      </w:r>
    </w:p>
    <w:p w14:paraId="3675B113" w14:textId="77777777" w:rsidR="005F1153" w:rsidRPr="005F1153" w:rsidRDefault="005F1153" w:rsidP="005F1153">
      <w:pPr>
        <w:rPr>
          <w:rFonts w:cs="Arial"/>
          <w:sz w:val="24"/>
          <w:szCs w:val="24"/>
        </w:rPr>
      </w:pPr>
      <w:r w:rsidRPr="005F1153">
        <w:rPr>
          <w:rFonts w:cs="Arial"/>
          <w:sz w:val="24"/>
          <w:szCs w:val="24"/>
        </w:rPr>
        <w:t xml:space="preserve">Når oppdragsgiver har gjort nødvendige avklaringer rundt løsninger som kan oppfylle behovet avsluttes dialogen. Oppdragsgiver vil avslutte dialogfasen ved å sette en felles tilbudsfrist for innlevering av endelig tilbud fra gjenværende </w:t>
      </w:r>
      <w:r w:rsidRPr="005F1153">
        <w:rPr>
          <w:rFonts w:cs="Arial"/>
          <w:color w:val="000000"/>
          <w:sz w:val="24"/>
          <w:szCs w:val="24"/>
        </w:rPr>
        <w:t>tilbydere i tråd med FOA §23-9</w:t>
      </w:r>
      <w:r w:rsidRPr="005F1153">
        <w:rPr>
          <w:rFonts w:cs="Arial"/>
          <w:sz w:val="24"/>
          <w:szCs w:val="24"/>
        </w:rPr>
        <w:t xml:space="preserve">. </w:t>
      </w:r>
    </w:p>
    <w:p w14:paraId="5C16F613" w14:textId="77777777" w:rsidR="005F1153" w:rsidRPr="005F1153" w:rsidRDefault="005F1153" w:rsidP="005F1153">
      <w:pPr>
        <w:rPr>
          <w:rFonts w:cs="Arial"/>
          <w:sz w:val="24"/>
          <w:szCs w:val="24"/>
        </w:rPr>
      </w:pPr>
    </w:p>
    <w:p w14:paraId="77EB1E60" w14:textId="77777777" w:rsidR="005F1153" w:rsidRPr="005F1153" w:rsidRDefault="005F1153" w:rsidP="005F1153">
      <w:pPr>
        <w:rPr>
          <w:rFonts w:cs="Arial"/>
          <w:sz w:val="24"/>
          <w:szCs w:val="24"/>
        </w:rPr>
      </w:pPr>
    </w:p>
    <w:p w14:paraId="11F94329" w14:textId="77777777" w:rsidR="005F1153" w:rsidRPr="005F1153" w:rsidRDefault="005F1153" w:rsidP="005F1153">
      <w:pPr>
        <w:keepNext/>
        <w:numPr>
          <w:ilvl w:val="2"/>
          <w:numId w:val="1"/>
        </w:numPr>
        <w:spacing w:before="240" w:after="60"/>
        <w:ind w:left="851" w:hanging="720"/>
        <w:outlineLvl w:val="2"/>
        <w:rPr>
          <w:rFonts w:cs="Arial"/>
          <w:b/>
          <w:bCs/>
          <w:sz w:val="26"/>
          <w:szCs w:val="26"/>
        </w:rPr>
      </w:pPr>
      <w:r w:rsidRPr="005F1153">
        <w:rPr>
          <w:rFonts w:cs="Arial"/>
          <w:b/>
          <w:bCs/>
          <w:sz w:val="26"/>
          <w:szCs w:val="26"/>
        </w:rPr>
        <w:t>FASE 3: Tilbudsfase</w:t>
      </w:r>
    </w:p>
    <w:p w14:paraId="22924028" w14:textId="77777777" w:rsidR="005F1153" w:rsidRPr="005F1153" w:rsidRDefault="005F1153" w:rsidP="005F1153">
      <w:pPr>
        <w:rPr>
          <w:rFonts w:cs="Arial"/>
          <w:sz w:val="24"/>
          <w:szCs w:val="24"/>
        </w:rPr>
      </w:pPr>
      <w:r w:rsidRPr="005F1153">
        <w:rPr>
          <w:rFonts w:cs="Arial"/>
          <w:sz w:val="24"/>
          <w:szCs w:val="24"/>
        </w:rPr>
        <w:t xml:space="preserve">Tilbudsfasen starter med at gjenværende </w:t>
      </w:r>
      <w:r w:rsidRPr="005F1153">
        <w:rPr>
          <w:rFonts w:cs="Arial"/>
          <w:color w:val="000000"/>
          <w:sz w:val="24"/>
          <w:szCs w:val="24"/>
        </w:rPr>
        <w:t>tilbydere</w:t>
      </w:r>
      <w:r w:rsidRPr="005F1153">
        <w:rPr>
          <w:rFonts w:cs="Arial"/>
          <w:sz w:val="24"/>
          <w:szCs w:val="24"/>
        </w:rPr>
        <w:t xml:space="preserve"> inviteres til å gi tilbud. Bare de </w:t>
      </w:r>
    </w:p>
    <w:p w14:paraId="5FB40437" w14:textId="77777777" w:rsidR="005F1153" w:rsidRPr="005F1153" w:rsidRDefault="005F1153" w:rsidP="005F1153">
      <w:pPr>
        <w:rPr>
          <w:rFonts w:cs="Arial"/>
          <w:sz w:val="24"/>
          <w:szCs w:val="24"/>
        </w:rPr>
      </w:pPr>
      <w:r w:rsidRPr="005F1153">
        <w:rPr>
          <w:rFonts w:cs="Arial"/>
          <w:color w:val="000000"/>
          <w:sz w:val="24"/>
          <w:szCs w:val="24"/>
        </w:rPr>
        <w:t xml:space="preserve">tilbydere som blir invitert av oppdragsgiver </w:t>
      </w:r>
      <w:r w:rsidRPr="005F1153">
        <w:rPr>
          <w:rFonts w:cs="Arial"/>
          <w:sz w:val="24"/>
          <w:szCs w:val="24"/>
        </w:rPr>
        <w:t xml:space="preserve">etter dialogfasen, kan gi tilbud. Oppdragsgiver evaluerer tilbudene i tråd med de kravene og tildelingskriterier fastsatt på tidspunkt for endelig tilbudsfrist. </w:t>
      </w:r>
    </w:p>
    <w:p w14:paraId="181288FA" w14:textId="77777777" w:rsidR="005F1153" w:rsidRPr="005F1153" w:rsidRDefault="005F1153" w:rsidP="005F1153">
      <w:pPr>
        <w:rPr>
          <w:rFonts w:cs="Arial"/>
          <w:sz w:val="24"/>
          <w:szCs w:val="24"/>
        </w:rPr>
      </w:pPr>
    </w:p>
    <w:p w14:paraId="1A1D8DE1" w14:textId="77777777" w:rsidR="005F1153" w:rsidRPr="005F1153" w:rsidRDefault="005F1153" w:rsidP="005F1153">
      <w:pPr>
        <w:rPr>
          <w:rFonts w:cs="Arial"/>
          <w:sz w:val="24"/>
          <w:szCs w:val="24"/>
        </w:rPr>
      </w:pPr>
      <w:r w:rsidRPr="005F1153">
        <w:rPr>
          <w:rFonts w:cs="Arial"/>
          <w:sz w:val="24"/>
          <w:szCs w:val="24"/>
        </w:rPr>
        <w:t xml:space="preserve">Formatkrav og innhold som skal inngå i endelig tilbud følger av punktet «Tilbudet utforming» og tilbudsskjema i vedlegg </w:t>
      </w:r>
      <w:bookmarkStart w:id="35" w:name="_Hlk214621087"/>
      <w:r w:rsidRPr="005F1153">
        <w:rPr>
          <w:rFonts w:cs="Arial"/>
          <w:sz w:val="24"/>
          <w:szCs w:val="24"/>
          <w:highlight w:val="yellow"/>
        </w:rPr>
        <w:t>[Fyll inn]</w:t>
      </w:r>
      <w:bookmarkEnd w:id="35"/>
      <w:r w:rsidRPr="005F1153">
        <w:rPr>
          <w:rFonts w:cs="Arial"/>
          <w:sz w:val="24"/>
          <w:szCs w:val="24"/>
        </w:rPr>
        <w:t>.</w:t>
      </w:r>
    </w:p>
    <w:p w14:paraId="7AD8A6E8" w14:textId="77777777" w:rsidR="005F1153" w:rsidRPr="005F1153" w:rsidRDefault="005F1153" w:rsidP="005F1153">
      <w:pPr>
        <w:rPr>
          <w:rFonts w:cs="Arial"/>
          <w:sz w:val="24"/>
          <w:szCs w:val="24"/>
        </w:rPr>
      </w:pPr>
      <w:r w:rsidRPr="005F1153">
        <w:rPr>
          <w:rFonts w:cs="Arial"/>
          <w:sz w:val="24"/>
          <w:szCs w:val="24"/>
        </w:rPr>
        <w:t xml:space="preserve"> </w:t>
      </w:r>
    </w:p>
    <w:p w14:paraId="64881EFF" w14:textId="77777777" w:rsidR="005F1153" w:rsidRPr="005F1153" w:rsidRDefault="005F1153" w:rsidP="005F1153">
      <w:pPr>
        <w:rPr>
          <w:rFonts w:cs="Arial"/>
          <w:sz w:val="24"/>
          <w:szCs w:val="24"/>
        </w:rPr>
      </w:pPr>
      <w:r w:rsidRPr="005F1153">
        <w:rPr>
          <w:rFonts w:cs="Arial"/>
          <w:sz w:val="24"/>
          <w:szCs w:val="24"/>
        </w:rPr>
        <w:t>Oppdragsgiver forbeholder seg retten til å be tilbyderne avklare, presisere og optimere innleverte tilbud i tråd med reglene i FOA §23-9.</w:t>
      </w:r>
    </w:p>
    <w:p w14:paraId="5519FB45" w14:textId="77777777" w:rsidR="005F1153" w:rsidRPr="005F1153" w:rsidRDefault="005F1153" w:rsidP="005F1153">
      <w:pPr>
        <w:rPr>
          <w:rFonts w:cs="Arial"/>
          <w:sz w:val="24"/>
          <w:szCs w:val="24"/>
        </w:rPr>
      </w:pPr>
    </w:p>
    <w:p w14:paraId="60C96FB7" w14:textId="77777777" w:rsidR="005F1153" w:rsidRPr="005F1153" w:rsidRDefault="005F1153" w:rsidP="005F1153">
      <w:pPr>
        <w:keepNext/>
        <w:spacing w:before="240" w:after="60"/>
        <w:outlineLvl w:val="0"/>
        <w:rPr>
          <w:rFonts w:cs="Arial"/>
          <w:b/>
          <w:bCs/>
          <w:kern w:val="32"/>
          <w:sz w:val="32"/>
          <w:szCs w:val="32"/>
        </w:rPr>
      </w:pPr>
      <w:bookmarkStart w:id="36" w:name="_Toc233205758"/>
      <w:r w:rsidRPr="005F1153">
        <w:rPr>
          <w:rFonts w:cs="Arial"/>
          <w:b/>
          <w:bCs/>
          <w:kern w:val="32"/>
          <w:sz w:val="32"/>
          <w:szCs w:val="32"/>
        </w:rPr>
        <w:t>Innlevering av tilbud</w:t>
      </w:r>
      <w:bookmarkEnd w:id="36"/>
    </w:p>
    <w:p w14:paraId="2ACF9DAB" w14:textId="77777777" w:rsidR="005F1153" w:rsidRPr="005F1153" w:rsidRDefault="005F1153" w:rsidP="005F1153">
      <w:pPr>
        <w:spacing w:before="120"/>
        <w:rPr>
          <w:rFonts w:cs="Arial"/>
        </w:rPr>
      </w:pPr>
      <w:r w:rsidRPr="005F1153">
        <w:rPr>
          <w:rFonts w:cs="Arial"/>
          <w:sz w:val="24"/>
          <w:szCs w:val="24"/>
        </w:rPr>
        <w:t xml:space="preserve">Alle tilbud skal leveres elektronisk via </w:t>
      </w:r>
      <w:r w:rsidRPr="005F1153">
        <w:rPr>
          <w:rFonts w:cs="Arial"/>
          <w:sz w:val="24"/>
          <w:szCs w:val="24"/>
          <w:highlight w:val="yellow"/>
        </w:rPr>
        <w:t>[FYLL INN]</w:t>
      </w:r>
      <w:r w:rsidRPr="005F1153">
        <w:rPr>
          <w:rFonts w:cs="Arial"/>
          <w:sz w:val="24"/>
          <w:szCs w:val="24"/>
        </w:rPr>
        <w:t xml:space="preserve"> innen fristen. </w:t>
      </w:r>
      <w:r w:rsidRPr="005F1153">
        <w:rPr>
          <w:rFonts w:eastAsia="Calibri" w:cs="Arial"/>
          <w:sz w:val="24"/>
          <w:szCs w:val="24"/>
        </w:rPr>
        <w:t xml:space="preserve">Tilbyderen må benytte elektronisk signatur for å autentisere seg ved innlevering av tilbud. Elektronisk signatur kan bestilles på </w:t>
      </w:r>
      <w:r w:rsidRPr="005F1153">
        <w:rPr>
          <w:rFonts w:eastAsia="Calibri" w:cs="Arial"/>
          <w:color w:val="1F497D"/>
          <w:sz w:val="24"/>
          <w:szCs w:val="24"/>
        </w:rPr>
        <w:t>www.commfides.com</w:t>
      </w:r>
      <w:r w:rsidRPr="005F1153">
        <w:rPr>
          <w:rFonts w:eastAsia="Calibri" w:cs="Arial"/>
          <w:sz w:val="24"/>
          <w:szCs w:val="24"/>
        </w:rPr>
        <w:t xml:space="preserve">, </w:t>
      </w:r>
      <w:r w:rsidRPr="005F1153">
        <w:rPr>
          <w:rFonts w:eastAsia="Calibri" w:cs="Arial"/>
          <w:color w:val="1F497D"/>
          <w:sz w:val="24"/>
          <w:szCs w:val="24"/>
        </w:rPr>
        <w:t xml:space="preserve">www.buypass.no </w:t>
      </w:r>
      <w:r w:rsidRPr="005F1153">
        <w:rPr>
          <w:rFonts w:eastAsia="Calibri" w:cs="Arial"/>
          <w:sz w:val="24"/>
          <w:szCs w:val="24"/>
        </w:rPr>
        <w:t>eller</w:t>
      </w:r>
      <w:r w:rsidRPr="005F1153">
        <w:rPr>
          <w:rFonts w:cs="Arial"/>
          <w:sz w:val="22"/>
          <w:szCs w:val="22"/>
        </w:rPr>
        <w:t xml:space="preserve"> </w:t>
      </w:r>
      <w:hyperlink r:id="rId18">
        <w:r w:rsidRPr="005F1153">
          <w:rPr>
            <w:rFonts w:eastAsia="Calibri"/>
            <w:color w:val="1F497D"/>
            <w:sz w:val="24"/>
            <w:szCs w:val="24"/>
          </w:rPr>
          <w:t>www.bankid.no</w:t>
        </w:r>
      </w:hyperlink>
      <w:r w:rsidRPr="005F1153">
        <w:rPr>
          <w:rFonts w:cs="Arial"/>
          <w:color w:val="1F497D"/>
        </w:rPr>
        <w:t xml:space="preserve"> </w:t>
      </w:r>
    </w:p>
    <w:p w14:paraId="79E068F5" w14:textId="77777777" w:rsidR="005F1153" w:rsidRPr="005F1153" w:rsidRDefault="005F1153" w:rsidP="005F1153">
      <w:pPr>
        <w:rPr>
          <w:rFonts w:cs="Arial"/>
          <w:sz w:val="24"/>
          <w:szCs w:val="24"/>
        </w:rPr>
      </w:pPr>
    </w:p>
    <w:p w14:paraId="312775EB" w14:textId="77777777" w:rsidR="005F1153" w:rsidRPr="005F1153" w:rsidRDefault="005F1153" w:rsidP="005F1153">
      <w:pPr>
        <w:rPr>
          <w:rFonts w:cs="Arial"/>
          <w:sz w:val="24"/>
          <w:szCs w:val="24"/>
        </w:rPr>
      </w:pPr>
      <w:r w:rsidRPr="005F1153">
        <w:rPr>
          <w:rFonts w:cs="Arial"/>
          <w:sz w:val="24"/>
          <w:szCs w:val="24"/>
        </w:rPr>
        <w:t>Tilbyderne bærer risiko for tekniske feil ved innlevering av tilbud. Det anbefales at tilbudet leveres i god tid før fristens utløp. Leverte tilbud kan endres helt frem til tilbudsfristens utløp. Det siste tilbudet som er levert regnes som det endelige tilbudet.</w:t>
      </w:r>
    </w:p>
    <w:p w14:paraId="51E37609" w14:textId="77777777" w:rsidR="005F1153" w:rsidRPr="005F1153" w:rsidRDefault="005F1153" w:rsidP="005F1153">
      <w:pPr>
        <w:rPr>
          <w:rFonts w:cs="Arial"/>
          <w:sz w:val="24"/>
          <w:szCs w:val="24"/>
        </w:rPr>
      </w:pPr>
    </w:p>
    <w:p w14:paraId="1E3423EB" w14:textId="77777777" w:rsidR="005F1153" w:rsidRPr="005F1153" w:rsidRDefault="005F1153" w:rsidP="005F1153">
      <w:pPr>
        <w:keepNext/>
        <w:spacing w:before="240" w:after="60"/>
        <w:outlineLvl w:val="1"/>
        <w:rPr>
          <w:rFonts w:cs="Arial"/>
          <w:b/>
          <w:bCs/>
          <w:i/>
          <w:iCs/>
          <w:sz w:val="28"/>
          <w:szCs w:val="28"/>
        </w:rPr>
      </w:pPr>
      <w:bookmarkStart w:id="37" w:name="_Toc233205759"/>
      <w:r w:rsidRPr="005F1153">
        <w:rPr>
          <w:rFonts w:cs="Arial"/>
          <w:b/>
          <w:bCs/>
          <w:i/>
          <w:iCs/>
          <w:sz w:val="28"/>
          <w:szCs w:val="28"/>
        </w:rPr>
        <w:t>Tilbudets utforming</w:t>
      </w:r>
      <w:bookmarkEnd w:id="37"/>
    </w:p>
    <w:tbl>
      <w:tblPr>
        <w:tblStyle w:val="SykehusinnkjpB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20" w:firstRow="1" w:lastRow="0" w:firstColumn="0" w:lastColumn="0" w:noHBand="0" w:noVBand="1"/>
      </w:tblPr>
      <w:tblGrid>
        <w:gridCol w:w="1980"/>
        <w:gridCol w:w="7036"/>
      </w:tblGrid>
      <w:tr w:rsidR="005F1153" w:rsidRPr="005F1153" w14:paraId="4076140B" w14:textId="77777777" w:rsidTr="005F1153">
        <w:trPr>
          <w:cnfStyle w:val="100000000000" w:firstRow="1" w:lastRow="0" w:firstColumn="0" w:lastColumn="0" w:oddVBand="0" w:evenVBand="0" w:oddHBand="0" w:evenHBand="0" w:firstRowFirstColumn="0" w:firstRowLastColumn="0" w:lastRowFirstColumn="0" w:lastRowLastColumn="0"/>
        </w:trPr>
        <w:tc>
          <w:tcPr>
            <w:tcW w:w="1980" w:type="dxa"/>
            <w:shd w:val="clear" w:color="auto" w:fill="1F497D"/>
          </w:tcPr>
          <w:p w14:paraId="5152B062" w14:textId="77777777" w:rsidR="005F1153" w:rsidRPr="005F1153" w:rsidRDefault="005F1153" w:rsidP="005F1153">
            <w:pPr>
              <w:rPr>
                <w:rFonts w:cs="Arial"/>
                <w:color w:val="FFFFFF"/>
                <w:sz w:val="22"/>
                <w:szCs w:val="22"/>
              </w:rPr>
            </w:pPr>
            <w:commentRangeStart w:id="38"/>
            <w:r w:rsidRPr="005F1153">
              <w:rPr>
                <w:rFonts w:cs="Arial"/>
                <w:color w:val="FFFFFF"/>
                <w:sz w:val="22"/>
                <w:szCs w:val="22"/>
              </w:rPr>
              <w:t>Dokument</w:t>
            </w:r>
          </w:p>
        </w:tc>
        <w:tc>
          <w:tcPr>
            <w:tcW w:w="7036" w:type="dxa"/>
            <w:shd w:val="clear" w:color="auto" w:fill="1F497D"/>
          </w:tcPr>
          <w:p w14:paraId="6C457A6A" w14:textId="77777777" w:rsidR="005F1153" w:rsidRPr="005F1153" w:rsidRDefault="005F1153" w:rsidP="005F1153">
            <w:pPr>
              <w:rPr>
                <w:rFonts w:cs="Arial"/>
                <w:color w:val="FFFFFF"/>
                <w:sz w:val="22"/>
                <w:szCs w:val="22"/>
              </w:rPr>
            </w:pPr>
            <w:r w:rsidRPr="005F1153">
              <w:rPr>
                <w:rFonts w:cs="Arial"/>
                <w:color w:val="FFFFFF"/>
                <w:sz w:val="22"/>
                <w:szCs w:val="22"/>
              </w:rPr>
              <w:t>Navn</w:t>
            </w:r>
          </w:p>
        </w:tc>
      </w:tr>
      <w:tr w:rsidR="005F1153" w:rsidRPr="005F1153" w14:paraId="3BFA44A4" w14:textId="77777777" w:rsidTr="00CE32BD">
        <w:tc>
          <w:tcPr>
            <w:tcW w:w="1980" w:type="dxa"/>
          </w:tcPr>
          <w:p w14:paraId="0CEBB441" w14:textId="77777777" w:rsidR="005F1153" w:rsidRPr="005F1153" w:rsidRDefault="005F1153" w:rsidP="005F1153">
            <w:pPr>
              <w:rPr>
                <w:rFonts w:cs="Arial"/>
                <w:sz w:val="22"/>
                <w:szCs w:val="22"/>
              </w:rPr>
            </w:pPr>
            <w:r w:rsidRPr="005F1153">
              <w:rPr>
                <w:rFonts w:cs="Arial"/>
                <w:sz w:val="22"/>
                <w:szCs w:val="22"/>
              </w:rPr>
              <w:t xml:space="preserve">Vedlegg </w:t>
            </w:r>
            <w:r w:rsidRPr="005F1153">
              <w:rPr>
                <w:rFonts w:cs="Arial"/>
                <w:sz w:val="22"/>
                <w:szCs w:val="22"/>
                <w:highlight w:val="yellow"/>
              </w:rPr>
              <w:t>X</w:t>
            </w:r>
          </w:p>
        </w:tc>
        <w:tc>
          <w:tcPr>
            <w:tcW w:w="7036" w:type="dxa"/>
          </w:tcPr>
          <w:p w14:paraId="496ED550" w14:textId="77777777" w:rsidR="005F1153" w:rsidRPr="005F1153" w:rsidRDefault="005F1153" w:rsidP="005F1153">
            <w:pPr>
              <w:rPr>
                <w:rFonts w:cs="Arial"/>
                <w:sz w:val="22"/>
                <w:szCs w:val="22"/>
              </w:rPr>
            </w:pPr>
            <w:r w:rsidRPr="005F1153">
              <w:rPr>
                <w:rFonts w:cs="Arial"/>
                <w:sz w:val="22"/>
                <w:szCs w:val="22"/>
              </w:rPr>
              <w:t>Tilbudsbrev/-skjema [Word-format]</w:t>
            </w:r>
          </w:p>
        </w:tc>
      </w:tr>
      <w:tr w:rsidR="005F1153" w:rsidRPr="005F1153" w14:paraId="15CF0D96" w14:textId="77777777" w:rsidTr="00CE32BD">
        <w:tc>
          <w:tcPr>
            <w:tcW w:w="1980" w:type="dxa"/>
          </w:tcPr>
          <w:p w14:paraId="0B28149C" w14:textId="77777777" w:rsidR="005F1153" w:rsidRPr="005F1153" w:rsidRDefault="005F1153" w:rsidP="005F1153">
            <w:pPr>
              <w:rPr>
                <w:rFonts w:cs="Arial"/>
                <w:sz w:val="22"/>
                <w:szCs w:val="22"/>
              </w:rPr>
            </w:pPr>
            <w:r w:rsidRPr="005F1153">
              <w:rPr>
                <w:rFonts w:cs="Arial"/>
                <w:sz w:val="22"/>
                <w:szCs w:val="22"/>
              </w:rPr>
              <w:t xml:space="preserve">Vedlegg </w:t>
            </w:r>
            <w:r w:rsidRPr="005F1153">
              <w:rPr>
                <w:rFonts w:cs="Arial"/>
                <w:sz w:val="22"/>
                <w:szCs w:val="22"/>
                <w:highlight w:val="yellow"/>
              </w:rPr>
              <w:t>X</w:t>
            </w:r>
          </w:p>
        </w:tc>
        <w:tc>
          <w:tcPr>
            <w:tcW w:w="7036" w:type="dxa"/>
          </w:tcPr>
          <w:p w14:paraId="1BAB4DA9" w14:textId="77777777" w:rsidR="005F1153" w:rsidRPr="005F1153" w:rsidRDefault="005F1153" w:rsidP="005F1153">
            <w:pPr>
              <w:rPr>
                <w:rFonts w:cs="Arial"/>
                <w:sz w:val="22"/>
                <w:szCs w:val="22"/>
              </w:rPr>
            </w:pPr>
            <w:r w:rsidRPr="005F1153">
              <w:rPr>
                <w:rFonts w:cs="Arial"/>
                <w:sz w:val="22"/>
                <w:szCs w:val="22"/>
              </w:rPr>
              <w:t>Sladdet versjon av tilbud [Word-format]</w:t>
            </w:r>
          </w:p>
        </w:tc>
      </w:tr>
      <w:tr w:rsidR="005F1153" w:rsidRPr="005F1153" w14:paraId="2F78C810" w14:textId="77777777" w:rsidTr="00CE32BD">
        <w:tc>
          <w:tcPr>
            <w:tcW w:w="1980" w:type="dxa"/>
          </w:tcPr>
          <w:p w14:paraId="4348E804" w14:textId="77777777" w:rsidR="005F1153" w:rsidRPr="005F1153" w:rsidRDefault="005F1153" w:rsidP="005F1153">
            <w:pPr>
              <w:rPr>
                <w:rFonts w:cs="Arial"/>
                <w:sz w:val="22"/>
                <w:szCs w:val="22"/>
              </w:rPr>
            </w:pPr>
            <w:r w:rsidRPr="005F1153">
              <w:rPr>
                <w:rFonts w:cs="Arial"/>
                <w:sz w:val="22"/>
                <w:szCs w:val="22"/>
              </w:rPr>
              <w:t xml:space="preserve">Vedlegg </w:t>
            </w:r>
            <w:r w:rsidRPr="005F1153">
              <w:rPr>
                <w:rFonts w:cs="Arial"/>
                <w:sz w:val="22"/>
                <w:szCs w:val="22"/>
                <w:highlight w:val="yellow"/>
              </w:rPr>
              <w:t>X</w:t>
            </w:r>
          </w:p>
        </w:tc>
        <w:tc>
          <w:tcPr>
            <w:tcW w:w="7036" w:type="dxa"/>
          </w:tcPr>
          <w:p w14:paraId="5EF9C7F4" w14:textId="77777777" w:rsidR="005F1153" w:rsidRPr="005F1153" w:rsidRDefault="005F1153" w:rsidP="005F1153">
            <w:pPr>
              <w:rPr>
                <w:rFonts w:cs="Arial"/>
                <w:sz w:val="22"/>
                <w:szCs w:val="22"/>
              </w:rPr>
            </w:pPr>
            <w:r w:rsidRPr="005F1153">
              <w:rPr>
                <w:rFonts w:cs="Arial"/>
                <w:sz w:val="22"/>
                <w:szCs w:val="22"/>
              </w:rPr>
              <w:t>Begrunnelse for sladding [Word-format]</w:t>
            </w:r>
          </w:p>
        </w:tc>
      </w:tr>
      <w:tr w:rsidR="005F1153" w:rsidRPr="005F1153" w14:paraId="1B9F914B" w14:textId="77777777" w:rsidTr="00CE32BD">
        <w:tc>
          <w:tcPr>
            <w:tcW w:w="1980" w:type="dxa"/>
          </w:tcPr>
          <w:p w14:paraId="479FE148" w14:textId="77777777" w:rsidR="005F1153" w:rsidRPr="005F1153" w:rsidRDefault="005F1153" w:rsidP="005F1153">
            <w:pPr>
              <w:rPr>
                <w:rFonts w:cs="Arial"/>
                <w:sz w:val="22"/>
                <w:szCs w:val="22"/>
              </w:rPr>
            </w:pPr>
            <w:r w:rsidRPr="005F1153">
              <w:rPr>
                <w:rFonts w:cs="Arial"/>
                <w:sz w:val="22"/>
                <w:szCs w:val="22"/>
              </w:rPr>
              <w:t xml:space="preserve">Vedlegg </w:t>
            </w:r>
            <w:r w:rsidRPr="005F1153">
              <w:rPr>
                <w:rFonts w:cs="Arial"/>
                <w:sz w:val="22"/>
                <w:szCs w:val="22"/>
                <w:highlight w:val="yellow"/>
              </w:rPr>
              <w:t>X</w:t>
            </w:r>
          </w:p>
        </w:tc>
        <w:tc>
          <w:tcPr>
            <w:tcW w:w="7036" w:type="dxa"/>
          </w:tcPr>
          <w:p w14:paraId="5B926E55" w14:textId="77777777" w:rsidR="005F1153" w:rsidRPr="005F1153" w:rsidRDefault="005F1153" w:rsidP="005F1153">
            <w:pPr>
              <w:rPr>
                <w:rFonts w:cs="Arial"/>
                <w:sz w:val="22"/>
                <w:szCs w:val="22"/>
              </w:rPr>
            </w:pPr>
            <w:r w:rsidRPr="005F1153">
              <w:rPr>
                <w:rFonts w:cs="Arial"/>
                <w:sz w:val="22"/>
                <w:szCs w:val="22"/>
              </w:rPr>
              <w:t>[Eventuelt forpliktelseserklæring] [PDF-format]</w:t>
            </w:r>
          </w:p>
        </w:tc>
      </w:tr>
      <w:tr w:rsidR="005F1153" w:rsidRPr="005F1153" w14:paraId="6B11D78F" w14:textId="77777777" w:rsidTr="00CE32BD">
        <w:tc>
          <w:tcPr>
            <w:tcW w:w="1980" w:type="dxa"/>
          </w:tcPr>
          <w:p w14:paraId="539598A0" w14:textId="77777777" w:rsidR="005F1153" w:rsidRPr="005F1153" w:rsidRDefault="005F1153" w:rsidP="005F1153">
            <w:pPr>
              <w:rPr>
                <w:rFonts w:cs="Arial"/>
                <w:sz w:val="22"/>
                <w:szCs w:val="22"/>
              </w:rPr>
            </w:pPr>
            <w:r w:rsidRPr="005F1153">
              <w:rPr>
                <w:rFonts w:cs="Arial"/>
                <w:sz w:val="22"/>
                <w:szCs w:val="22"/>
              </w:rPr>
              <w:t xml:space="preserve">Vedlegg </w:t>
            </w:r>
            <w:r w:rsidRPr="005F1153">
              <w:rPr>
                <w:rFonts w:cs="Arial"/>
                <w:sz w:val="22"/>
                <w:szCs w:val="22"/>
                <w:highlight w:val="yellow"/>
              </w:rPr>
              <w:t>X</w:t>
            </w:r>
          </w:p>
        </w:tc>
        <w:tc>
          <w:tcPr>
            <w:tcW w:w="7036" w:type="dxa"/>
          </w:tcPr>
          <w:p w14:paraId="2D0D1CAD" w14:textId="77777777" w:rsidR="005F1153" w:rsidRPr="005F1153" w:rsidRDefault="005F1153" w:rsidP="005F1153">
            <w:pPr>
              <w:rPr>
                <w:rFonts w:cs="Arial"/>
                <w:sz w:val="22"/>
                <w:szCs w:val="22"/>
              </w:rPr>
            </w:pPr>
            <w:r w:rsidRPr="005F1153">
              <w:rPr>
                <w:rFonts w:cs="Arial"/>
                <w:sz w:val="22"/>
                <w:szCs w:val="22"/>
              </w:rPr>
              <w:t>[Eventuelt morselskapsgaranti] [PDF-format]</w:t>
            </w:r>
          </w:p>
        </w:tc>
      </w:tr>
    </w:tbl>
    <w:commentRangeEnd w:id="38"/>
    <w:p w14:paraId="26878A6D" w14:textId="77777777" w:rsidR="005F1153" w:rsidRPr="005F1153" w:rsidRDefault="005F1153" w:rsidP="005F1153">
      <w:pPr>
        <w:keepNext/>
        <w:numPr>
          <w:ilvl w:val="2"/>
          <w:numId w:val="0"/>
        </w:numPr>
        <w:spacing w:before="240" w:after="60" w:line="240" w:lineRule="auto"/>
        <w:outlineLvl w:val="2"/>
        <w:rPr>
          <w:rFonts w:cs="Arial"/>
          <w:b/>
          <w:sz w:val="24"/>
          <w:szCs w:val="24"/>
        </w:rPr>
      </w:pPr>
      <w:r w:rsidRPr="005F1153">
        <w:rPr>
          <w:rStyle w:val="Merknadsreferanse"/>
          <w:rFonts w:cs="Arial"/>
          <w:b/>
          <w:sz w:val="24"/>
          <w:szCs w:val="24"/>
        </w:rPr>
        <w:commentReference w:id="38"/>
      </w:r>
    </w:p>
    <w:p w14:paraId="38D64CA4" w14:textId="77777777" w:rsidR="005F1153" w:rsidRPr="005F1153" w:rsidRDefault="005F1153" w:rsidP="005F1153">
      <w:pPr>
        <w:keepNext/>
        <w:numPr>
          <w:ilvl w:val="2"/>
          <w:numId w:val="0"/>
        </w:numPr>
        <w:spacing w:before="240" w:after="60" w:line="240" w:lineRule="auto"/>
        <w:ind w:left="227" w:hanging="227"/>
        <w:outlineLvl w:val="2"/>
        <w:rPr>
          <w:rFonts w:cs="Arial"/>
          <w:b/>
          <w:sz w:val="24"/>
          <w:szCs w:val="24"/>
        </w:rPr>
      </w:pPr>
      <w:commentRangeStart w:id="39"/>
      <w:r w:rsidRPr="005F1153">
        <w:rPr>
          <w:rFonts w:cs="Arial"/>
          <w:b/>
          <w:sz w:val="24"/>
          <w:szCs w:val="24"/>
        </w:rPr>
        <w:t xml:space="preserve">Tilbud på hele eller deler av leveransen </w:t>
      </w:r>
      <w:commentRangeEnd w:id="39"/>
      <w:r w:rsidRPr="005F1153">
        <w:rPr>
          <w:rStyle w:val="Merknadsreferanse"/>
          <w:rFonts w:cs="Arial"/>
          <w:b/>
          <w:sz w:val="24"/>
          <w:szCs w:val="24"/>
        </w:rPr>
        <w:commentReference w:id="39"/>
      </w:r>
    </w:p>
    <w:p w14:paraId="10470FA4" w14:textId="77777777" w:rsidR="005F1153" w:rsidRPr="005F1153" w:rsidRDefault="005F1153" w:rsidP="005F1153">
      <w:pPr>
        <w:spacing w:after="160" w:line="256" w:lineRule="auto"/>
        <w:jc w:val="both"/>
        <w:rPr>
          <w:rFonts w:eastAsia="Calibri" w:cs="Arial"/>
          <w:sz w:val="24"/>
          <w:szCs w:val="28"/>
        </w:rPr>
      </w:pPr>
      <w:r w:rsidRPr="005F1153">
        <w:rPr>
          <w:rFonts w:eastAsia="Calibri" w:cs="Arial"/>
          <w:sz w:val="24"/>
          <w:szCs w:val="28"/>
        </w:rPr>
        <w:t xml:space="preserve">Det </w:t>
      </w:r>
      <w:r w:rsidRPr="005F1153">
        <w:rPr>
          <w:rFonts w:cs="Arial"/>
          <w:sz w:val="24"/>
          <w:szCs w:val="24"/>
          <w:highlight w:val="yellow"/>
        </w:rPr>
        <w:t>[er / er ikke]</w:t>
      </w:r>
      <w:r w:rsidRPr="005F1153">
        <w:rPr>
          <w:rFonts w:cs="Arial"/>
          <w:sz w:val="24"/>
          <w:szCs w:val="24"/>
        </w:rPr>
        <w:t xml:space="preserve"> </w:t>
      </w:r>
      <w:r w:rsidRPr="005F1153">
        <w:rPr>
          <w:rFonts w:eastAsia="Calibri" w:cs="Arial"/>
          <w:sz w:val="24"/>
          <w:szCs w:val="28"/>
        </w:rPr>
        <w:t xml:space="preserve">anledning til å gi tilbud på deler av leveransen. </w:t>
      </w:r>
    </w:p>
    <w:p w14:paraId="112FB4D0" w14:textId="77777777" w:rsidR="005F1153" w:rsidRPr="005F1153" w:rsidRDefault="005F1153" w:rsidP="005F1153">
      <w:pPr>
        <w:keepNext/>
        <w:numPr>
          <w:ilvl w:val="2"/>
          <w:numId w:val="0"/>
        </w:numPr>
        <w:spacing w:before="240" w:after="60" w:line="240" w:lineRule="auto"/>
        <w:ind w:left="227" w:hanging="227"/>
        <w:outlineLvl w:val="2"/>
        <w:rPr>
          <w:rFonts w:cs="Arial"/>
          <w:b/>
          <w:sz w:val="24"/>
          <w:szCs w:val="24"/>
        </w:rPr>
      </w:pPr>
      <w:r w:rsidRPr="005F1153">
        <w:rPr>
          <w:rFonts w:cs="Arial"/>
          <w:b/>
          <w:sz w:val="24"/>
          <w:szCs w:val="24"/>
        </w:rPr>
        <w:t>Alternative tilbud</w:t>
      </w:r>
    </w:p>
    <w:p w14:paraId="6E3845CF" w14:textId="77777777" w:rsidR="005F1153" w:rsidRPr="005F1153" w:rsidRDefault="005F1153" w:rsidP="005F1153">
      <w:pPr>
        <w:spacing w:after="160" w:line="256" w:lineRule="auto"/>
        <w:jc w:val="both"/>
        <w:rPr>
          <w:rFonts w:eastAsia="Calibri" w:cs="Arial"/>
          <w:sz w:val="24"/>
          <w:szCs w:val="28"/>
        </w:rPr>
      </w:pPr>
      <w:r w:rsidRPr="005F1153">
        <w:rPr>
          <w:rFonts w:eastAsia="Calibri" w:cs="Arial"/>
          <w:sz w:val="24"/>
          <w:szCs w:val="28"/>
        </w:rPr>
        <w:t xml:space="preserve">Det </w:t>
      </w:r>
      <w:r w:rsidRPr="005F1153">
        <w:rPr>
          <w:rFonts w:cs="Arial"/>
          <w:sz w:val="24"/>
          <w:szCs w:val="24"/>
          <w:highlight w:val="yellow"/>
        </w:rPr>
        <w:t>[er / er ikke]</w:t>
      </w:r>
      <w:r w:rsidRPr="005F1153">
        <w:rPr>
          <w:rFonts w:cs="Arial"/>
          <w:sz w:val="24"/>
          <w:szCs w:val="24"/>
        </w:rPr>
        <w:t xml:space="preserve"> </w:t>
      </w:r>
      <w:r w:rsidRPr="005F1153">
        <w:rPr>
          <w:rFonts w:eastAsia="Calibri" w:cs="Arial"/>
          <w:sz w:val="24"/>
          <w:szCs w:val="28"/>
        </w:rPr>
        <w:t xml:space="preserve">anledning til å gi alternative tilbud. </w:t>
      </w:r>
    </w:p>
    <w:p w14:paraId="7FDB0384" w14:textId="77777777" w:rsidR="005F1153" w:rsidRPr="005F1153" w:rsidRDefault="005F1153" w:rsidP="005F1153">
      <w:pPr>
        <w:keepNext/>
        <w:numPr>
          <w:ilvl w:val="2"/>
          <w:numId w:val="0"/>
        </w:numPr>
        <w:spacing w:before="240" w:after="60" w:line="240" w:lineRule="auto"/>
        <w:ind w:left="227" w:hanging="227"/>
        <w:outlineLvl w:val="2"/>
        <w:rPr>
          <w:rFonts w:cs="Arial"/>
          <w:b/>
          <w:sz w:val="24"/>
          <w:szCs w:val="24"/>
        </w:rPr>
      </w:pPr>
      <w:r w:rsidRPr="005F1153">
        <w:rPr>
          <w:rFonts w:cs="Arial"/>
          <w:b/>
          <w:sz w:val="24"/>
          <w:szCs w:val="24"/>
        </w:rPr>
        <w:t>Parallelle tilbud</w:t>
      </w:r>
    </w:p>
    <w:p w14:paraId="1022DFC2" w14:textId="77777777" w:rsidR="005F1153" w:rsidRPr="005F1153" w:rsidRDefault="005F1153" w:rsidP="005F1153">
      <w:pPr>
        <w:spacing w:after="160" w:line="256" w:lineRule="auto"/>
        <w:jc w:val="both"/>
        <w:rPr>
          <w:rFonts w:eastAsia="Calibri" w:cs="Arial"/>
          <w:sz w:val="24"/>
          <w:szCs w:val="28"/>
        </w:rPr>
      </w:pPr>
      <w:r w:rsidRPr="005F1153">
        <w:rPr>
          <w:rFonts w:eastAsia="Calibri" w:cs="Arial"/>
          <w:sz w:val="24"/>
          <w:szCs w:val="28"/>
        </w:rPr>
        <w:t xml:space="preserve">Det </w:t>
      </w:r>
      <w:r w:rsidRPr="005F1153">
        <w:rPr>
          <w:rFonts w:cs="Arial"/>
          <w:sz w:val="24"/>
          <w:szCs w:val="24"/>
          <w:highlight w:val="yellow"/>
        </w:rPr>
        <w:t>[er / er ikke]</w:t>
      </w:r>
      <w:r w:rsidRPr="005F1153">
        <w:rPr>
          <w:rFonts w:cs="Arial"/>
          <w:sz w:val="24"/>
          <w:szCs w:val="24"/>
        </w:rPr>
        <w:t xml:space="preserve"> </w:t>
      </w:r>
      <w:r w:rsidRPr="005F1153">
        <w:rPr>
          <w:rFonts w:eastAsia="Calibri" w:cs="Arial"/>
          <w:sz w:val="24"/>
          <w:szCs w:val="28"/>
        </w:rPr>
        <w:t xml:space="preserve">anledning til å gi parallelle tilbud. </w:t>
      </w:r>
    </w:p>
    <w:p w14:paraId="24EED23F" w14:textId="77777777" w:rsidR="005F1153" w:rsidRPr="005F1153" w:rsidRDefault="005F1153" w:rsidP="005F1153">
      <w:pPr>
        <w:rPr>
          <w:rFonts w:cs="Arial"/>
          <w:sz w:val="24"/>
          <w:szCs w:val="24"/>
        </w:rPr>
      </w:pPr>
    </w:p>
    <w:p w14:paraId="79047A46" w14:textId="77777777" w:rsidR="005F1153" w:rsidRPr="005F1153" w:rsidRDefault="005F1153" w:rsidP="005F1153">
      <w:pPr>
        <w:keepNext/>
        <w:spacing w:before="240" w:after="60"/>
        <w:outlineLvl w:val="1"/>
        <w:rPr>
          <w:rFonts w:cs="Arial"/>
          <w:b/>
          <w:bCs/>
          <w:sz w:val="26"/>
          <w:szCs w:val="26"/>
        </w:rPr>
      </w:pPr>
      <w:bookmarkStart w:id="40" w:name="_Toc233205760"/>
      <w:r w:rsidRPr="005F1153">
        <w:rPr>
          <w:rFonts w:cs="Arial"/>
          <w:b/>
          <w:bCs/>
          <w:sz w:val="26"/>
          <w:szCs w:val="26"/>
        </w:rPr>
        <w:t>Vedståelsesfrist</w:t>
      </w:r>
      <w:bookmarkEnd w:id="40"/>
    </w:p>
    <w:p w14:paraId="46144F69" w14:textId="77777777" w:rsidR="00802429" w:rsidRDefault="005F1153" w:rsidP="00A170B7">
      <w:pPr>
        <w:rPr>
          <w:rFonts w:cs="Arial"/>
          <w:sz w:val="24"/>
          <w:szCs w:val="24"/>
        </w:rPr>
      </w:pPr>
      <w:r w:rsidRPr="005F1153">
        <w:rPr>
          <w:rFonts w:cs="Arial"/>
          <w:sz w:val="24"/>
          <w:szCs w:val="24"/>
        </w:rPr>
        <w:t xml:space="preserve">Det endelige tilbudet skal være gyldig og bindende i </w:t>
      </w:r>
      <w:r w:rsidRPr="005F1153">
        <w:rPr>
          <w:rFonts w:cs="Arial"/>
          <w:sz w:val="24"/>
          <w:szCs w:val="24"/>
          <w:highlight w:val="yellow"/>
        </w:rPr>
        <w:t>[Fyll inn]</w:t>
      </w:r>
      <w:r w:rsidRPr="005F1153">
        <w:rPr>
          <w:rFonts w:cs="Arial"/>
          <w:sz w:val="24"/>
          <w:szCs w:val="24"/>
        </w:rPr>
        <w:t xml:space="preserve"> måneder fra fristen for det endelige tilbudet.</w:t>
      </w:r>
    </w:p>
    <w:p w14:paraId="088BBB88" w14:textId="712F7E7C" w:rsidR="005F1153" w:rsidRDefault="005F1153" w:rsidP="00A170B7">
      <w:pPr>
        <w:rPr>
          <w:rFonts w:cs="Arial"/>
          <w:sz w:val="24"/>
          <w:szCs w:val="24"/>
        </w:rPr>
      </w:pPr>
      <w:r w:rsidRPr="005F1153">
        <w:rPr>
          <w:rFonts w:cs="Arial"/>
          <w:sz w:val="24"/>
          <w:szCs w:val="24"/>
        </w:rPr>
        <w:t xml:space="preserve"> </w:t>
      </w:r>
    </w:p>
    <w:p w14:paraId="59632783" w14:textId="77777777" w:rsidR="00302D6D" w:rsidRDefault="00302D6D" w:rsidP="00A170B7">
      <w:pPr>
        <w:rPr>
          <w:rFonts w:cs="Arial"/>
          <w:sz w:val="24"/>
          <w:szCs w:val="24"/>
        </w:rPr>
      </w:pPr>
    </w:p>
    <w:p w14:paraId="64124E36" w14:textId="77777777" w:rsidR="00302D6D" w:rsidRDefault="00302D6D" w:rsidP="00A170B7">
      <w:pPr>
        <w:rPr>
          <w:rFonts w:cs="Arial"/>
          <w:sz w:val="24"/>
          <w:szCs w:val="24"/>
        </w:rPr>
      </w:pPr>
    </w:p>
    <w:p w14:paraId="1ECFE8F1" w14:textId="77777777" w:rsidR="00302D6D" w:rsidRDefault="00302D6D" w:rsidP="00A170B7">
      <w:pPr>
        <w:rPr>
          <w:rFonts w:cs="Arial"/>
          <w:sz w:val="24"/>
          <w:szCs w:val="24"/>
        </w:rPr>
      </w:pPr>
    </w:p>
    <w:p w14:paraId="6D40DE65" w14:textId="77777777" w:rsidR="00302D6D" w:rsidRDefault="00302D6D" w:rsidP="00A170B7">
      <w:pPr>
        <w:rPr>
          <w:rFonts w:cs="Arial"/>
          <w:sz w:val="24"/>
          <w:szCs w:val="24"/>
        </w:rPr>
      </w:pPr>
    </w:p>
    <w:p w14:paraId="22743306" w14:textId="77777777" w:rsidR="00302D6D" w:rsidRDefault="00302D6D" w:rsidP="00A170B7">
      <w:pPr>
        <w:rPr>
          <w:rFonts w:cs="Arial"/>
          <w:sz w:val="24"/>
          <w:szCs w:val="24"/>
        </w:rPr>
      </w:pPr>
    </w:p>
    <w:p w14:paraId="02A2910E" w14:textId="77777777" w:rsidR="00302D6D" w:rsidRDefault="00302D6D" w:rsidP="00A170B7">
      <w:pPr>
        <w:rPr>
          <w:rFonts w:cs="Arial"/>
          <w:sz w:val="24"/>
          <w:szCs w:val="24"/>
        </w:rPr>
      </w:pPr>
    </w:p>
    <w:p w14:paraId="3468B575" w14:textId="77777777" w:rsidR="00302D6D" w:rsidRDefault="00302D6D" w:rsidP="00A170B7">
      <w:pPr>
        <w:rPr>
          <w:rFonts w:cs="Arial"/>
          <w:sz w:val="24"/>
          <w:szCs w:val="24"/>
        </w:rPr>
      </w:pPr>
    </w:p>
    <w:p w14:paraId="2F9863D9" w14:textId="77777777" w:rsidR="0081524C" w:rsidRDefault="0081524C" w:rsidP="00A170B7">
      <w:pPr>
        <w:rPr>
          <w:rFonts w:cs="Arial"/>
          <w:sz w:val="24"/>
          <w:szCs w:val="24"/>
        </w:rPr>
      </w:pPr>
    </w:p>
    <w:p w14:paraId="6F224964" w14:textId="77777777" w:rsidR="0081524C" w:rsidRDefault="0081524C" w:rsidP="00A170B7">
      <w:pPr>
        <w:rPr>
          <w:rFonts w:cs="Arial"/>
          <w:sz w:val="24"/>
          <w:szCs w:val="24"/>
        </w:rPr>
      </w:pPr>
    </w:p>
    <w:p w14:paraId="73A6012F" w14:textId="77777777" w:rsidR="005F1153" w:rsidRPr="005F1153" w:rsidRDefault="005F1153" w:rsidP="0081524C">
      <w:pPr>
        <w:keepNext/>
        <w:numPr>
          <w:ilvl w:val="0"/>
          <w:numId w:val="1"/>
        </w:numPr>
        <w:spacing w:before="240" w:after="60"/>
        <w:ind w:left="357" w:hanging="357"/>
        <w:outlineLvl w:val="0"/>
        <w:rPr>
          <w:rFonts w:cs="Arial"/>
          <w:b/>
          <w:bCs/>
          <w:kern w:val="32"/>
          <w:sz w:val="32"/>
          <w:szCs w:val="32"/>
        </w:rPr>
      </w:pPr>
      <w:bookmarkStart w:id="41" w:name="_Toc233205761"/>
      <w:r w:rsidRPr="005F1153">
        <w:rPr>
          <w:rFonts w:cs="Arial"/>
          <w:b/>
          <w:bCs/>
          <w:kern w:val="32"/>
          <w:sz w:val="32"/>
          <w:szCs w:val="32"/>
        </w:rPr>
        <w:t>TILBUDSEVALUERING OG TILDELING</w:t>
      </w:r>
      <w:bookmarkEnd w:id="41"/>
    </w:p>
    <w:p w14:paraId="42884B6E" w14:textId="77777777" w:rsidR="005F1153" w:rsidRPr="005F1153" w:rsidRDefault="005F1153" w:rsidP="005F1153"/>
    <w:p w14:paraId="01C28F69" w14:textId="77777777" w:rsidR="005F1153" w:rsidRPr="005F1153" w:rsidRDefault="005F1153" w:rsidP="005F1153">
      <w:pPr>
        <w:keepNext/>
        <w:numPr>
          <w:ilvl w:val="1"/>
          <w:numId w:val="1"/>
        </w:numPr>
        <w:spacing w:before="240" w:after="60"/>
        <w:ind w:left="1288" w:hanging="720"/>
        <w:outlineLvl w:val="1"/>
        <w:rPr>
          <w:rFonts w:cs="Arial"/>
          <w:b/>
          <w:bCs/>
          <w:i/>
          <w:iCs/>
          <w:sz w:val="28"/>
          <w:szCs w:val="28"/>
        </w:rPr>
      </w:pPr>
      <w:bookmarkStart w:id="42" w:name="_Toc233205762"/>
      <w:commentRangeStart w:id="43"/>
      <w:r w:rsidRPr="005F1153">
        <w:rPr>
          <w:rFonts w:cs="Arial"/>
          <w:b/>
          <w:bCs/>
          <w:i/>
          <w:iCs/>
          <w:sz w:val="28"/>
          <w:szCs w:val="28"/>
        </w:rPr>
        <w:t>Tildelingskriterier</w:t>
      </w:r>
      <w:bookmarkStart w:id="44" w:name="_Toc223339936"/>
      <w:bookmarkEnd w:id="42"/>
      <w:commentRangeEnd w:id="43"/>
      <w:r w:rsidR="0081524C" w:rsidRPr="005F1153">
        <w:rPr>
          <w:rStyle w:val="Merknadsreferanse"/>
          <w:rFonts w:cs="Arial"/>
          <w:b/>
          <w:bCs/>
          <w:i/>
          <w:iCs/>
          <w:sz w:val="28"/>
          <w:szCs w:val="28"/>
        </w:rPr>
        <w:commentReference w:id="43"/>
      </w:r>
    </w:p>
    <w:bookmarkEnd w:id="44"/>
    <w:p w14:paraId="20045775" w14:textId="77777777" w:rsidR="005F1153" w:rsidRPr="005F1153" w:rsidRDefault="005F1153" w:rsidP="005F1153">
      <w:pPr>
        <w:rPr>
          <w:rFonts w:cs="Arial"/>
          <w:sz w:val="24"/>
          <w:szCs w:val="24"/>
        </w:rPr>
      </w:pPr>
      <w:r w:rsidRPr="005F1153">
        <w:rPr>
          <w:rFonts w:cs="Arial"/>
          <w:sz w:val="24"/>
          <w:szCs w:val="24"/>
        </w:rPr>
        <w:t xml:space="preserve">Tildelingen av kontrakten vil skje på grunnlag av hvilket tilbud som har best forhold mellom pris/kostnad og kvalitet.  Endelige tildelingskriterier, underkriterier og vekting fastsettes under dialogen og senest i invitasjonen til å levere endelig tilbud. </w:t>
      </w:r>
    </w:p>
    <w:p w14:paraId="619BF2B4" w14:textId="77777777" w:rsidR="005F1153" w:rsidRPr="005F1153" w:rsidRDefault="005F1153" w:rsidP="005F1153">
      <w:pPr>
        <w:rPr>
          <w:rFonts w:cs="Arial"/>
          <w:color w:val="FF0000"/>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3539"/>
        <w:gridCol w:w="1403"/>
        <w:gridCol w:w="4267"/>
      </w:tblGrid>
      <w:tr w:rsidR="005F1153" w:rsidRPr="005F1153" w14:paraId="71E94364" w14:textId="77777777" w:rsidTr="00CE32BD">
        <w:trPr>
          <w:tblHeader/>
        </w:trPr>
        <w:tc>
          <w:tcPr>
            <w:tcW w:w="3539" w:type="dxa"/>
            <w:tcBorders>
              <w:top w:val="single" w:sz="4" w:space="0" w:color="auto"/>
              <w:left w:val="single" w:sz="4" w:space="0" w:color="auto"/>
              <w:bottom w:val="single" w:sz="4" w:space="0" w:color="auto"/>
              <w:right w:val="single" w:sz="4" w:space="0" w:color="auto"/>
            </w:tcBorders>
            <w:shd w:val="clear" w:color="auto" w:fill="E6E6E6"/>
            <w:hideMark/>
          </w:tcPr>
          <w:p w14:paraId="36BAD402" w14:textId="77777777" w:rsidR="005F1153" w:rsidRPr="005F1153" w:rsidRDefault="005F1153" w:rsidP="005F1153">
            <w:pPr>
              <w:keepNext/>
              <w:keepLines/>
              <w:rPr>
                <w:rFonts w:cs="Arial"/>
                <w:b/>
                <w:bCs/>
                <w:sz w:val="24"/>
                <w:szCs w:val="24"/>
              </w:rPr>
            </w:pPr>
            <w:r w:rsidRPr="005F1153">
              <w:rPr>
                <w:rFonts w:cs="Arial"/>
                <w:b/>
                <w:bCs/>
                <w:sz w:val="24"/>
                <w:szCs w:val="24"/>
              </w:rPr>
              <w:t>Tildelingskriterium</w:t>
            </w:r>
          </w:p>
        </w:tc>
        <w:tc>
          <w:tcPr>
            <w:tcW w:w="1403" w:type="dxa"/>
            <w:tcBorders>
              <w:top w:val="single" w:sz="4" w:space="0" w:color="auto"/>
              <w:left w:val="single" w:sz="4" w:space="0" w:color="auto"/>
              <w:bottom w:val="single" w:sz="4" w:space="0" w:color="auto"/>
              <w:right w:val="single" w:sz="4" w:space="0" w:color="auto"/>
            </w:tcBorders>
            <w:shd w:val="clear" w:color="auto" w:fill="E6E6E6"/>
            <w:hideMark/>
          </w:tcPr>
          <w:p w14:paraId="38642ACB" w14:textId="77777777" w:rsidR="005F1153" w:rsidRPr="005F1153" w:rsidRDefault="005F1153" w:rsidP="005F1153">
            <w:pPr>
              <w:keepNext/>
              <w:keepLines/>
              <w:rPr>
                <w:rFonts w:cs="Arial"/>
                <w:b/>
                <w:bCs/>
                <w:sz w:val="24"/>
                <w:szCs w:val="24"/>
              </w:rPr>
            </w:pPr>
            <w:r w:rsidRPr="005F1153">
              <w:rPr>
                <w:rFonts w:cs="Arial"/>
                <w:b/>
                <w:bCs/>
                <w:sz w:val="24"/>
                <w:szCs w:val="24"/>
              </w:rPr>
              <w:t xml:space="preserve">Vekt </w:t>
            </w:r>
          </w:p>
        </w:tc>
        <w:tc>
          <w:tcPr>
            <w:tcW w:w="4267" w:type="dxa"/>
            <w:tcBorders>
              <w:top w:val="single" w:sz="4" w:space="0" w:color="auto"/>
              <w:left w:val="single" w:sz="4" w:space="0" w:color="auto"/>
              <w:bottom w:val="single" w:sz="4" w:space="0" w:color="auto"/>
              <w:right w:val="single" w:sz="4" w:space="0" w:color="auto"/>
            </w:tcBorders>
            <w:shd w:val="clear" w:color="auto" w:fill="E6E6E6"/>
          </w:tcPr>
          <w:p w14:paraId="75CA6DF5" w14:textId="77777777" w:rsidR="005F1153" w:rsidRPr="005F1153" w:rsidRDefault="005F1153" w:rsidP="005F1153">
            <w:pPr>
              <w:keepNext/>
              <w:keepLines/>
              <w:rPr>
                <w:rFonts w:cs="Arial"/>
                <w:b/>
                <w:bCs/>
                <w:sz w:val="24"/>
                <w:szCs w:val="24"/>
              </w:rPr>
            </w:pPr>
            <w:r w:rsidRPr="005F1153">
              <w:rPr>
                <w:rFonts w:cs="Arial"/>
                <w:b/>
                <w:bCs/>
                <w:sz w:val="24"/>
                <w:szCs w:val="24"/>
              </w:rPr>
              <w:t>Beskrivelse</w:t>
            </w:r>
          </w:p>
        </w:tc>
      </w:tr>
      <w:tr w:rsidR="005F1153" w:rsidRPr="005F1153" w14:paraId="190AAAC3" w14:textId="77777777" w:rsidTr="00CE32BD">
        <w:trPr>
          <w:trHeight w:val="397"/>
        </w:trPr>
        <w:tc>
          <w:tcPr>
            <w:tcW w:w="3539" w:type="dxa"/>
            <w:tcBorders>
              <w:top w:val="single" w:sz="4" w:space="0" w:color="auto"/>
              <w:left w:val="single" w:sz="4" w:space="0" w:color="auto"/>
              <w:bottom w:val="single" w:sz="4" w:space="0" w:color="auto"/>
              <w:right w:val="single" w:sz="4" w:space="0" w:color="auto"/>
            </w:tcBorders>
          </w:tcPr>
          <w:p w14:paraId="1CCB490B" w14:textId="77777777" w:rsidR="005F1153" w:rsidRPr="005F1153" w:rsidRDefault="005F1153" w:rsidP="005F1153">
            <w:pPr>
              <w:keepNext/>
              <w:keepLines/>
              <w:rPr>
                <w:rFonts w:cs="Arial"/>
                <w:sz w:val="24"/>
                <w:szCs w:val="24"/>
              </w:rPr>
            </w:pPr>
            <w:r w:rsidRPr="005F1153">
              <w:rPr>
                <w:rFonts w:cs="Arial"/>
                <w:sz w:val="24"/>
                <w:szCs w:val="24"/>
              </w:rPr>
              <w:t xml:space="preserve">Kvalitet </w:t>
            </w:r>
          </w:p>
        </w:tc>
        <w:tc>
          <w:tcPr>
            <w:tcW w:w="1403" w:type="dxa"/>
            <w:tcBorders>
              <w:top w:val="single" w:sz="4" w:space="0" w:color="auto"/>
              <w:left w:val="single" w:sz="4" w:space="0" w:color="auto"/>
              <w:bottom w:val="single" w:sz="4" w:space="0" w:color="auto"/>
              <w:right w:val="single" w:sz="4" w:space="0" w:color="auto"/>
            </w:tcBorders>
            <w:hideMark/>
          </w:tcPr>
          <w:p w14:paraId="3DBDEC42" w14:textId="77777777" w:rsidR="005F1153" w:rsidRPr="005F1153" w:rsidRDefault="005F1153" w:rsidP="005F1153">
            <w:pPr>
              <w:keepNext/>
              <w:keepLines/>
              <w:rPr>
                <w:rFonts w:cs="Arial"/>
                <w:sz w:val="24"/>
                <w:szCs w:val="24"/>
              </w:rPr>
            </w:pPr>
            <w:r w:rsidRPr="005F1153">
              <w:rPr>
                <w:rFonts w:cs="Arial"/>
                <w:sz w:val="24"/>
                <w:szCs w:val="24"/>
              </w:rPr>
              <w:t>1. prioritet</w:t>
            </w:r>
          </w:p>
        </w:tc>
        <w:tc>
          <w:tcPr>
            <w:tcW w:w="4267" w:type="dxa"/>
            <w:tcBorders>
              <w:top w:val="single" w:sz="4" w:space="0" w:color="auto"/>
              <w:left w:val="single" w:sz="4" w:space="0" w:color="auto"/>
              <w:bottom w:val="single" w:sz="4" w:space="0" w:color="auto"/>
              <w:right w:val="single" w:sz="4" w:space="0" w:color="auto"/>
            </w:tcBorders>
          </w:tcPr>
          <w:p w14:paraId="3A1D81D5" w14:textId="77777777" w:rsidR="005F1153" w:rsidRPr="005F1153" w:rsidRDefault="005F1153" w:rsidP="005F1153">
            <w:pPr>
              <w:keepNext/>
              <w:keepLines/>
              <w:rPr>
                <w:rFonts w:cs="Arial"/>
                <w:sz w:val="24"/>
                <w:szCs w:val="24"/>
              </w:rPr>
            </w:pPr>
            <w:r w:rsidRPr="005F1153">
              <w:rPr>
                <w:rFonts w:cs="Arial"/>
                <w:sz w:val="24"/>
                <w:szCs w:val="24"/>
                <w:highlight w:val="yellow"/>
              </w:rPr>
              <w:t>[FYLL INN]</w:t>
            </w:r>
          </w:p>
        </w:tc>
      </w:tr>
      <w:tr w:rsidR="005F1153" w:rsidRPr="005F1153" w14:paraId="6FE72E7B" w14:textId="77777777" w:rsidTr="00CE32BD">
        <w:trPr>
          <w:trHeight w:val="397"/>
        </w:trPr>
        <w:tc>
          <w:tcPr>
            <w:tcW w:w="3539" w:type="dxa"/>
            <w:tcBorders>
              <w:top w:val="single" w:sz="4" w:space="0" w:color="auto"/>
              <w:left w:val="single" w:sz="4" w:space="0" w:color="auto"/>
              <w:bottom w:val="single" w:sz="4" w:space="0" w:color="auto"/>
              <w:right w:val="single" w:sz="4" w:space="0" w:color="auto"/>
            </w:tcBorders>
          </w:tcPr>
          <w:p w14:paraId="4945C146" w14:textId="77777777" w:rsidR="005F1153" w:rsidRPr="005F1153" w:rsidRDefault="005F1153" w:rsidP="005F1153">
            <w:pPr>
              <w:keepNext/>
              <w:keepLines/>
              <w:rPr>
                <w:rFonts w:cs="Arial"/>
                <w:sz w:val="24"/>
                <w:szCs w:val="24"/>
              </w:rPr>
            </w:pPr>
            <w:r w:rsidRPr="005F1153">
              <w:rPr>
                <w:rFonts w:cs="Arial"/>
                <w:sz w:val="24"/>
                <w:szCs w:val="24"/>
              </w:rPr>
              <w:t>Miljø (kvalitet)</w:t>
            </w:r>
          </w:p>
        </w:tc>
        <w:tc>
          <w:tcPr>
            <w:tcW w:w="1403" w:type="dxa"/>
            <w:tcBorders>
              <w:top w:val="single" w:sz="4" w:space="0" w:color="auto"/>
              <w:left w:val="single" w:sz="4" w:space="0" w:color="auto"/>
              <w:bottom w:val="single" w:sz="4" w:space="0" w:color="auto"/>
              <w:right w:val="single" w:sz="4" w:space="0" w:color="auto"/>
            </w:tcBorders>
          </w:tcPr>
          <w:p w14:paraId="14146A62" w14:textId="77777777" w:rsidR="005F1153" w:rsidRPr="005F1153" w:rsidRDefault="005F1153" w:rsidP="005F1153">
            <w:pPr>
              <w:keepNext/>
              <w:keepLines/>
              <w:rPr>
                <w:rFonts w:cs="Arial"/>
                <w:sz w:val="24"/>
                <w:szCs w:val="24"/>
                <w:highlight w:val="yellow"/>
              </w:rPr>
            </w:pPr>
            <w:r w:rsidRPr="005F1153">
              <w:rPr>
                <w:rFonts w:cs="Arial"/>
                <w:sz w:val="24"/>
                <w:szCs w:val="24"/>
              </w:rPr>
              <w:t>2. prioritet</w:t>
            </w:r>
          </w:p>
        </w:tc>
        <w:tc>
          <w:tcPr>
            <w:tcW w:w="4267" w:type="dxa"/>
            <w:tcBorders>
              <w:top w:val="single" w:sz="4" w:space="0" w:color="auto"/>
              <w:left w:val="single" w:sz="4" w:space="0" w:color="auto"/>
              <w:bottom w:val="single" w:sz="4" w:space="0" w:color="auto"/>
              <w:right w:val="single" w:sz="4" w:space="0" w:color="auto"/>
            </w:tcBorders>
          </w:tcPr>
          <w:p w14:paraId="6E41DDCF" w14:textId="77777777" w:rsidR="005F1153" w:rsidRPr="005F1153" w:rsidRDefault="005F1153" w:rsidP="005F1153">
            <w:pPr>
              <w:keepNext/>
              <w:keepLines/>
              <w:rPr>
                <w:rFonts w:cs="Arial"/>
                <w:sz w:val="24"/>
                <w:szCs w:val="24"/>
                <w:highlight w:val="yellow"/>
              </w:rPr>
            </w:pPr>
            <w:r w:rsidRPr="005F1153">
              <w:rPr>
                <w:rFonts w:cs="Arial"/>
                <w:sz w:val="24"/>
                <w:szCs w:val="24"/>
                <w:highlight w:val="yellow"/>
              </w:rPr>
              <w:t>[FYLL INN]</w:t>
            </w:r>
          </w:p>
        </w:tc>
      </w:tr>
      <w:tr w:rsidR="005F1153" w:rsidRPr="005F1153" w14:paraId="1F0318B1" w14:textId="77777777" w:rsidTr="00CE32BD">
        <w:trPr>
          <w:trHeight w:val="419"/>
        </w:trPr>
        <w:tc>
          <w:tcPr>
            <w:tcW w:w="3539" w:type="dxa"/>
            <w:tcBorders>
              <w:top w:val="single" w:sz="4" w:space="0" w:color="auto"/>
              <w:left w:val="single" w:sz="4" w:space="0" w:color="auto"/>
              <w:bottom w:val="single" w:sz="4" w:space="0" w:color="auto"/>
              <w:right w:val="single" w:sz="4" w:space="0" w:color="auto"/>
            </w:tcBorders>
          </w:tcPr>
          <w:p w14:paraId="12EF0E43" w14:textId="77777777" w:rsidR="005F1153" w:rsidRPr="005F1153" w:rsidRDefault="005F1153" w:rsidP="005F1153">
            <w:pPr>
              <w:keepNext/>
              <w:keepLines/>
              <w:rPr>
                <w:rFonts w:cs="Arial"/>
                <w:sz w:val="24"/>
                <w:szCs w:val="24"/>
              </w:rPr>
            </w:pPr>
            <w:r w:rsidRPr="005F1153">
              <w:rPr>
                <w:rFonts w:cs="Arial"/>
                <w:sz w:val="24"/>
                <w:szCs w:val="24"/>
              </w:rPr>
              <w:t xml:space="preserve">Pris </w:t>
            </w:r>
          </w:p>
        </w:tc>
        <w:tc>
          <w:tcPr>
            <w:tcW w:w="1403" w:type="dxa"/>
            <w:tcBorders>
              <w:top w:val="single" w:sz="4" w:space="0" w:color="auto"/>
              <w:left w:val="single" w:sz="4" w:space="0" w:color="auto"/>
              <w:bottom w:val="single" w:sz="4" w:space="0" w:color="auto"/>
              <w:right w:val="single" w:sz="4" w:space="0" w:color="auto"/>
            </w:tcBorders>
          </w:tcPr>
          <w:p w14:paraId="7802D144" w14:textId="77777777" w:rsidR="005F1153" w:rsidRPr="005F1153" w:rsidRDefault="005F1153" w:rsidP="005F1153">
            <w:pPr>
              <w:keepNext/>
              <w:keepLines/>
              <w:rPr>
                <w:rFonts w:cs="Arial"/>
                <w:sz w:val="24"/>
                <w:szCs w:val="24"/>
              </w:rPr>
            </w:pPr>
            <w:r w:rsidRPr="005F1153">
              <w:rPr>
                <w:rFonts w:cs="Arial"/>
                <w:sz w:val="24"/>
                <w:szCs w:val="24"/>
              </w:rPr>
              <w:t>3. prioritet</w:t>
            </w:r>
          </w:p>
        </w:tc>
        <w:tc>
          <w:tcPr>
            <w:tcW w:w="4267" w:type="dxa"/>
            <w:tcBorders>
              <w:top w:val="single" w:sz="4" w:space="0" w:color="auto"/>
              <w:left w:val="single" w:sz="4" w:space="0" w:color="auto"/>
              <w:bottom w:val="single" w:sz="4" w:space="0" w:color="auto"/>
              <w:right w:val="single" w:sz="4" w:space="0" w:color="auto"/>
            </w:tcBorders>
          </w:tcPr>
          <w:p w14:paraId="1F230EFF" w14:textId="77777777" w:rsidR="005F1153" w:rsidRPr="005F1153" w:rsidRDefault="005F1153" w:rsidP="005F1153">
            <w:pPr>
              <w:keepNext/>
              <w:keepLines/>
              <w:rPr>
                <w:rFonts w:cs="Arial"/>
                <w:sz w:val="24"/>
                <w:szCs w:val="24"/>
              </w:rPr>
            </w:pPr>
            <w:r w:rsidRPr="005F1153">
              <w:rPr>
                <w:rFonts w:cs="Arial"/>
                <w:sz w:val="24"/>
                <w:szCs w:val="24"/>
                <w:highlight w:val="yellow"/>
              </w:rPr>
              <w:t>[FYLL INN]</w:t>
            </w:r>
          </w:p>
        </w:tc>
      </w:tr>
    </w:tbl>
    <w:p w14:paraId="54D6FFCA" w14:textId="77777777" w:rsidR="005F1153" w:rsidRPr="005F1153" w:rsidRDefault="005F1153" w:rsidP="005F1153">
      <w:pPr>
        <w:rPr>
          <w:rFonts w:cs="Arial"/>
        </w:rPr>
      </w:pPr>
      <w:bookmarkStart w:id="45" w:name="_Toc181105657"/>
      <w:bookmarkStart w:id="46" w:name="_Toc181105620"/>
      <w:bookmarkStart w:id="47" w:name="_Toc181105627"/>
      <w:bookmarkStart w:id="48" w:name="_Toc181105607"/>
      <w:bookmarkStart w:id="49" w:name="_Toc181105659"/>
      <w:bookmarkStart w:id="50" w:name="_Toc181105616"/>
      <w:bookmarkStart w:id="51" w:name="_Toc181105655"/>
      <w:bookmarkStart w:id="52" w:name="_Toc181105625"/>
      <w:bookmarkStart w:id="53" w:name="_Toc181105635"/>
      <w:bookmarkStart w:id="54" w:name="_Toc181105624"/>
      <w:bookmarkStart w:id="55" w:name="_Toc181105647"/>
      <w:bookmarkStart w:id="56" w:name="_Toc181105631"/>
      <w:bookmarkStart w:id="57" w:name="_Toc181105651"/>
      <w:bookmarkStart w:id="58" w:name="_Toc181105643"/>
      <w:bookmarkStart w:id="59" w:name="_Toc181105611"/>
      <w:bookmarkStart w:id="60" w:name="_Toc181105639"/>
      <w:bookmarkStart w:id="61" w:name="_Toc18110561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71FB8C8" w14:textId="77777777" w:rsidR="005F1153" w:rsidRPr="005F1153" w:rsidRDefault="005F1153" w:rsidP="005F1153">
      <w:pPr>
        <w:keepNext/>
        <w:numPr>
          <w:ilvl w:val="2"/>
          <w:numId w:val="0"/>
        </w:numPr>
        <w:spacing w:before="240" w:after="60" w:line="240" w:lineRule="auto"/>
        <w:outlineLvl w:val="2"/>
        <w:rPr>
          <w:rFonts w:cs="Arial"/>
          <w:sz w:val="24"/>
          <w:szCs w:val="24"/>
        </w:rPr>
      </w:pPr>
      <w:r w:rsidRPr="005F1153">
        <w:rPr>
          <w:rFonts w:cs="Arial"/>
          <w:sz w:val="24"/>
          <w:szCs w:val="24"/>
          <w:highlight w:val="yellow"/>
        </w:rPr>
        <w:t>Alternativ hvis relevant:</w:t>
      </w:r>
      <w:r w:rsidRPr="005F1153">
        <w:rPr>
          <w:rFonts w:cs="Arial"/>
          <w:sz w:val="24"/>
          <w:szCs w:val="24"/>
        </w:rPr>
        <w:t xml:space="preserve"> </w:t>
      </w:r>
    </w:p>
    <w:p w14:paraId="7700A6AC" w14:textId="15817BE0" w:rsidR="005F1153" w:rsidRPr="005F1153" w:rsidRDefault="005F1153" w:rsidP="005F1153">
      <w:pPr>
        <w:keepNext/>
        <w:numPr>
          <w:ilvl w:val="2"/>
          <w:numId w:val="0"/>
        </w:numPr>
        <w:spacing w:before="240" w:after="60" w:line="240" w:lineRule="auto"/>
        <w:outlineLvl w:val="2"/>
        <w:rPr>
          <w:rFonts w:cs="Arial"/>
          <w:b/>
          <w:sz w:val="24"/>
          <w:szCs w:val="24"/>
        </w:rPr>
      </w:pPr>
      <w:commentRangeStart w:id="62"/>
      <w:commentRangeStart w:id="63"/>
      <w:r w:rsidRPr="005F1153">
        <w:rPr>
          <w:rFonts w:cs="Arial"/>
          <w:b/>
          <w:sz w:val="24"/>
          <w:szCs w:val="24"/>
        </w:rPr>
        <w:t xml:space="preserve">Begrunnelse for å </w:t>
      </w:r>
      <w:r w:rsidR="002C1B2B" w:rsidRPr="002C1B2B">
        <w:rPr>
          <w:rFonts w:cs="Arial"/>
          <w:sz w:val="24"/>
          <w:szCs w:val="24"/>
          <w:highlight w:val="yellow"/>
        </w:rPr>
        <w:t>[</w:t>
      </w:r>
      <w:r w:rsidRPr="002C1B2B">
        <w:rPr>
          <w:rFonts w:cs="Arial"/>
          <w:b/>
          <w:sz w:val="24"/>
          <w:szCs w:val="24"/>
          <w:highlight w:val="yellow"/>
        </w:rPr>
        <w:t>erstatte</w:t>
      </w:r>
      <w:r w:rsidR="002C1B2B" w:rsidRPr="002C1B2B">
        <w:rPr>
          <w:rFonts w:cs="Arial"/>
          <w:sz w:val="24"/>
          <w:szCs w:val="24"/>
          <w:highlight w:val="yellow"/>
        </w:rPr>
        <w:t>]</w:t>
      </w:r>
      <w:r w:rsidR="005F7936" w:rsidRPr="002C1B2B">
        <w:rPr>
          <w:rFonts w:cs="Arial"/>
          <w:b/>
          <w:sz w:val="24"/>
          <w:szCs w:val="24"/>
          <w:highlight w:val="yellow"/>
        </w:rPr>
        <w:t xml:space="preserve"> </w:t>
      </w:r>
      <w:r w:rsidR="002C1B2B" w:rsidRPr="002C1B2B">
        <w:rPr>
          <w:rFonts w:cs="Arial"/>
          <w:b/>
          <w:sz w:val="24"/>
          <w:szCs w:val="24"/>
          <w:highlight w:val="yellow"/>
        </w:rPr>
        <w:t xml:space="preserve">/ </w:t>
      </w:r>
      <w:r w:rsidR="002C1B2B" w:rsidRPr="002C1B2B">
        <w:rPr>
          <w:rFonts w:cs="Arial"/>
          <w:sz w:val="24"/>
          <w:szCs w:val="24"/>
          <w:highlight w:val="yellow"/>
        </w:rPr>
        <w:t>[</w:t>
      </w:r>
      <w:r w:rsidR="002C1B2B" w:rsidRPr="002C1B2B">
        <w:rPr>
          <w:rFonts w:cs="Arial"/>
          <w:b/>
          <w:sz w:val="24"/>
          <w:szCs w:val="24"/>
          <w:highlight w:val="yellow"/>
        </w:rPr>
        <w:t>kombinere</w:t>
      </w:r>
      <w:r w:rsidR="002C1B2B" w:rsidRPr="002C1B2B">
        <w:rPr>
          <w:rFonts w:cs="Arial"/>
          <w:sz w:val="24"/>
          <w:szCs w:val="24"/>
          <w:highlight w:val="yellow"/>
        </w:rPr>
        <w:t>]</w:t>
      </w:r>
      <w:r w:rsidRPr="005F1153">
        <w:rPr>
          <w:rFonts w:cs="Arial"/>
          <w:b/>
          <w:sz w:val="24"/>
          <w:szCs w:val="24"/>
        </w:rPr>
        <w:t xml:space="preserve"> tildelingskriterier med klima- og miljøkrav</w:t>
      </w:r>
      <w:commentRangeEnd w:id="63"/>
      <w:r w:rsidRPr="005F1153">
        <w:rPr>
          <w:rStyle w:val="Merknadsreferanse"/>
          <w:rFonts w:cs="Arial"/>
          <w:b/>
          <w:sz w:val="24"/>
          <w:szCs w:val="24"/>
        </w:rPr>
        <w:commentReference w:id="63"/>
      </w:r>
      <w:commentRangeEnd w:id="62"/>
      <w:r w:rsidR="00633F30" w:rsidRPr="005F1153">
        <w:rPr>
          <w:rStyle w:val="Merknadsreferanse"/>
          <w:rFonts w:cs="Arial"/>
          <w:b/>
          <w:sz w:val="24"/>
          <w:szCs w:val="24"/>
        </w:rPr>
        <w:commentReference w:id="62"/>
      </w:r>
    </w:p>
    <w:p w14:paraId="6F070267" w14:textId="59038DD8" w:rsidR="005F1153" w:rsidRPr="005F1153" w:rsidRDefault="005F1153" w:rsidP="005F1153">
      <w:pPr>
        <w:rPr>
          <w:rFonts w:cs="Arial"/>
          <w:sz w:val="24"/>
          <w:szCs w:val="24"/>
        </w:rPr>
      </w:pPr>
      <w:r w:rsidRPr="005F1153">
        <w:rPr>
          <w:rFonts w:cs="Arial"/>
          <w:sz w:val="24"/>
          <w:szCs w:val="24"/>
        </w:rPr>
        <w:t xml:space="preserve">I tråd med </w:t>
      </w:r>
      <w:r w:rsidR="008E3506" w:rsidRPr="004A1227">
        <w:rPr>
          <w:rFonts w:cs="Arial"/>
          <w:sz w:val="24"/>
          <w:szCs w:val="24"/>
        </w:rPr>
        <w:t>LOA § 5 b andre ledd</w:t>
      </w:r>
      <w:r w:rsidRPr="005F1153">
        <w:rPr>
          <w:rFonts w:cs="Arial"/>
          <w:sz w:val="24"/>
          <w:szCs w:val="24"/>
        </w:rPr>
        <w:t xml:space="preserve"> er tildelingskriterium klima og miljø erstattet med krav i kravspesifikasjonen med begrunnelsen </w:t>
      </w:r>
      <w:r w:rsidRPr="005F1153">
        <w:rPr>
          <w:rFonts w:cs="Arial"/>
          <w:sz w:val="24"/>
          <w:szCs w:val="24"/>
          <w:highlight w:val="yellow"/>
        </w:rPr>
        <w:t>[FYLL INN].</w:t>
      </w:r>
    </w:p>
    <w:p w14:paraId="7AF4153D" w14:textId="77777777" w:rsidR="005F1153" w:rsidRPr="005F1153" w:rsidRDefault="005F1153" w:rsidP="005F1153">
      <w:pPr>
        <w:rPr>
          <w:rFonts w:cs="Arial"/>
          <w:sz w:val="24"/>
          <w:szCs w:val="24"/>
        </w:rPr>
      </w:pPr>
    </w:p>
    <w:p w14:paraId="2016FB67" w14:textId="367A6354" w:rsidR="005F1153" w:rsidRPr="002C1B2B" w:rsidRDefault="005F1153" w:rsidP="005F1153">
      <w:pPr>
        <w:rPr>
          <w:rFonts w:cs="Arial"/>
          <w:i/>
          <w:iCs/>
          <w:sz w:val="24"/>
          <w:szCs w:val="24"/>
        </w:rPr>
      </w:pPr>
      <w:r w:rsidRPr="002C1B2B">
        <w:rPr>
          <w:rFonts w:cs="Arial"/>
          <w:i/>
          <w:iCs/>
          <w:sz w:val="24"/>
          <w:szCs w:val="24"/>
          <w:highlight w:val="yellow"/>
        </w:rPr>
        <w:t>Eller:</w:t>
      </w:r>
    </w:p>
    <w:p w14:paraId="64F2B68D" w14:textId="592200F9" w:rsidR="002C1B2B" w:rsidRPr="005F1153" w:rsidRDefault="002C1B2B" w:rsidP="002C1B2B">
      <w:pPr>
        <w:keepNext/>
        <w:numPr>
          <w:ilvl w:val="2"/>
          <w:numId w:val="0"/>
        </w:numPr>
        <w:spacing w:before="240" w:after="60" w:line="240" w:lineRule="auto"/>
        <w:outlineLvl w:val="2"/>
        <w:rPr>
          <w:rFonts w:cs="Arial"/>
          <w:b/>
          <w:sz w:val="24"/>
          <w:szCs w:val="24"/>
        </w:rPr>
      </w:pPr>
      <w:commentRangeStart w:id="64"/>
      <w:commentRangeStart w:id="65"/>
      <w:r w:rsidRPr="005F1153">
        <w:rPr>
          <w:rFonts w:cs="Arial"/>
          <w:b/>
          <w:sz w:val="24"/>
          <w:szCs w:val="24"/>
        </w:rPr>
        <w:t xml:space="preserve">Begrunnelse for </w:t>
      </w:r>
      <w:r w:rsidR="007633FC">
        <w:rPr>
          <w:rFonts w:cs="Arial"/>
          <w:b/>
          <w:sz w:val="24"/>
          <w:szCs w:val="24"/>
        </w:rPr>
        <w:t>å ikke benytte</w:t>
      </w:r>
      <w:r w:rsidRPr="005F1153">
        <w:rPr>
          <w:rFonts w:cs="Arial"/>
          <w:b/>
          <w:sz w:val="24"/>
          <w:szCs w:val="24"/>
        </w:rPr>
        <w:t xml:space="preserve"> klima- og miljøkrav</w:t>
      </w:r>
      <w:commentRangeEnd w:id="65"/>
      <w:r w:rsidRPr="005F1153">
        <w:rPr>
          <w:rStyle w:val="Merknadsreferanse"/>
          <w:rFonts w:cs="Arial"/>
          <w:b/>
          <w:sz w:val="24"/>
          <w:szCs w:val="24"/>
        </w:rPr>
        <w:commentReference w:id="65"/>
      </w:r>
      <w:commentRangeEnd w:id="64"/>
      <w:r w:rsidRPr="005F1153">
        <w:rPr>
          <w:rStyle w:val="Merknadsreferanse"/>
          <w:rFonts w:cs="Arial"/>
          <w:b/>
          <w:sz w:val="24"/>
          <w:szCs w:val="24"/>
        </w:rPr>
        <w:commentReference w:id="64"/>
      </w:r>
    </w:p>
    <w:p w14:paraId="48B2E658" w14:textId="155012F8" w:rsidR="004A1227" w:rsidRPr="005F1153" w:rsidRDefault="005F1153" w:rsidP="005F1153">
      <w:pPr>
        <w:rPr>
          <w:rFonts w:cs="Arial"/>
          <w:sz w:val="24"/>
          <w:szCs w:val="24"/>
        </w:rPr>
      </w:pPr>
      <w:r w:rsidRPr="005F1153">
        <w:rPr>
          <w:rFonts w:cs="Arial"/>
          <w:sz w:val="24"/>
          <w:szCs w:val="24"/>
        </w:rPr>
        <w:t xml:space="preserve">Tildelingskriterium klima og miljø benyttes ikke da anskaffelsen etter sin art har et klimaavtrykk og en miljøbelastning som er uvesentlig, jf. </w:t>
      </w:r>
      <w:r w:rsidR="008E3506" w:rsidRPr="004A1227">
        <w:rPr>
          <w:rFonts w:cs="Arial"/>
          <w:sz w:val="24"/>
          <w:szCs w:val="24"/>
        </w:rPr>
        <w:t xml:space="preserve">LOA § 5 b </w:t>
      </w:r>
      <w:r w:rsidR="00F72533">
        <w:rPr>
          <w:rFonts w:cs="Arial"/>
          <w:sz w:val="24"/>
          <w:szCs w:val="24"/>
        </w:rPr>
        <w:t>tredje</w:t>
      </w:r>
      <w:r w:rsidR="008E3506" w:rsidRPr="004A1227">
        <w:rPr>
          <w:rFonts w:cs="Arial"/>
          <w:sz w:val="24"/>
          <w:szCs w:val="24"/>
        </w:rPr>
        <w:t xml:space="preserve"> ledd</w:t>
      </w:r>
      <w:r w:rsidRPr="005F1153">
        <w:rPr>
          <w:rFonts w:cs="Arial"/>
          <w:sz w:val="24"/>
          <w:szCs w:val="24"/>
        </w:rPr>
        <w:t xml:space="preserve">. Dette er basert på </w:t>
      </w:r>
      <w:r w:rsidRPr="005F1153">
        <w:rPr>
          <w:rFonts w:cs="Arial"/>
          <w:sz w:val="24"/>
          <w:szCs w:val="24"/>
          <w:highlight w:val="yellow"/>
        </w:rPr>
        <w:t>[FYLL INN]</w:t>
      </w:r>
      <w:r w:rsidRPr="005F1153">
        <w:rPr>
          <w:rFonts w:cs="Arial"/>
          <w:sz w:val="24"/>
          <w:szCs w:val="24"/>
        </w:rPr>
        <w:t>.</w:t>
      </w:r>
    </w:p>
    <w:p w14:paraId="107733BD" w14:textId="77777777" w:rsidR="005F1153" w:rsidRPr="005F1153" w:rsidRDefault="005F1153" w:rsidP="005F1153">
      <w:pPr>
        <w:rPr>
          <w:rFonts w:cs="Arial"/>
        </w:rPr>
      </w:pPr>
    </w:p>
    <w:p w14:paraId="48088E5F" w14:textId="77777777" w:rsidR="005F1153" w:rsidRPr="005F1153" w:rsidRDefault="005F1153" w:rsidP="005F1153">
      <w:pPr>
        <w:keepNext/>
        <w:numPr>
          <w:ilvl w:val="1"/>
          <w:numId w:val="1"/>
        </w:numPr>
        <w:spacing w:before="240" w:after="60"/>
        <w:ind w:left="1288" w:hanging="720"/>
        <w:outlineLvl w:val="1"/>
        <w:rPr>
          <w:rFonts w:cs="Arial"/>
          <w:b/>
          <w:bCs/>
          <w:i/>
          <w:iCs/>
          <w:sz w:val="28"/>
          <w:szCs w:val="28"/>
        </w:rPr>
      </w:pPr>
      <w:bookmarkStart w:id="66" w:name="_Toc156292768"/>
      <w:bookmarkStart w:id="67" w:name="_Toc215224212"/>
      <w:bookmarkStart w:id="68" w:name="_Toc34651765"/>
      <w:bookmarkStart w:id="69" w:name="_Toc233205763"/>
      <w:r w:rsidRPr="005F1153">
        <w:rPr>
          <w:rFonts w:cs="Arial"/>
          <w:b/>
          <w:bCs/>
          <w:i/>
          <w:iCs/>
          <w:sz w:val="28"/>
          <w:szCs w:val="28"/>
        </w:rPr>
        <w:t>Tildeling av kontrakt</w:t>
      </w:r>
      <w:bookmarkEnd w:id="66"/>
      <w:bookmarkEnd w:id="67"/>
      <w:bookmarkEnd w:id="68"/>
      <w:bookmarkEnd w:id="69"/>
    </w:p>
    <w:p w14:paraId="0B4AB742" w14:textId="77777777" w:rsidR="005F1153" w:rsidRPr="005F1153" w:rsidRDefault="005F1153" w:rsidP="005F1153">
      <w:pPr>
        <w:rPr>
          <w:rFonts w:cs="Arial"/>
          <w:sz w:val="24"/>
          <w:szCs w:val="24"/>
        </w:rPr>
      </w:pPr>
      <w:r w:rsidRPr="005F1153">
        <w:rPr>
          <w:rFonts w:cs="Arial"/>
          <w:sz w:val="24"/>
          <w:szCs w:val="24"/>
        </w:rPr>
        <w:t>Beslutning om tildeling av kontrakt(e) vil bli varslet skriftlig til alle tilbydere samtidig i rimelig tid før avtalen(e) signeres. Vedtaket vil inneholde en begrunnelse for valg av leverandør(er) og gi informasjon om perioden før kontrakten signeres (karensperiode).</w:t>
      </w:r>
    </w:p>
    <w:p w14:paraId="4C650796" w14:textId="77777777" w:rsidR="005F1153" w:rsidRPr="005F1153" w:rsidRDefault="005F1153" w:rsidP="005F1153">
      <w:pPr>
        <w:rPr>
          <w:rFonts w:cs="Arial"/>
          <w:sz w:val="24"/>
          <w:szCs w:val="24"/>
        </w:rPr>
      </w:pPr>
    </w:p>
    <w:p w14:paraId="5AE0F090" w14:textId="77777777" w:rsidR="005F1153" w:rsidRPr="005F1153" w:rsidRDefault="005F1153" w:rsidP="005F1153">
      <w:pPr>
        <w:rPr>
          <w:rFonts w:eastAsia="Calibri" w:cs="Arial"/>
          <w:sz w:val="24"/>
          <w:szCs w:val="24"/>
        </w:rPr>
      </w:pPr>
      <w:r w:rsidRPr="005F1153">
        <w:rPr>
          <w:rFonts w:eastAsia="Calibri" w:cs="Arial"/>
          <w:sz w:val="24"/>
          <w:szCs w:val="24"/>
        </w:rPr>
        <w:t>Oppdragsgiver forbeholder seg retten til å avlyse konkurransen dersom det foreligger saklig grunn, jf. FOA § 25-4.</w:t>
      </w:r>
    </w:p>
    <w:p w14:paraId="0279B3CF" w14:textId="77777777" w:rsidR="005F1153" w:rsidRPr="005F1153" w:rsidRDefault="005F1153" w:rsidP="005F1153">
      <w:pPr>
        <w:rPr>
          <w:rFonts w:cs="Arial"/>
          <w:sz w:val="24"/>
          <w:szCs w:val="24"/>
        </w:rPr>
      </w:pPr>
    </w:p>
    <w:p w14:paraId="11F3CA78" w14:textId="77777777" w:rsidR="005F1153" w:rsidRPr="005F1153" w:rsidRDefault="005F1153" w:rsidP="005F1153">
      <w:pPr>
        <w:keepNext/>
        <w:numPr>
          <w:ilvl w:val="1"/>
          <w:numId w:val="1"/>
        </w:numPr>
        <w:spacing w:before="240" w:after="60"/>
        <w:ind w:left="1288" w:hanging="720"/>
        <w:outlineLvl w:val="1"/>
        <w:rPr>
          <w:rFonts w:cs="Arial"/>
          <w:b/>
          <w:bCs/>
          <w:i/>
          <w:iCs/>
          <w:sz w:val="28"/>
          <w:szCs w:val="28"/>
        </w:rPr>
      </w:pPr>
      <w:bookmarkStart w:id="70" w:name="_Toc215747233"/>
      <w:bookmarkStart w:id="71" w:name="_Toc233205764"/>
      <w:commentRangeStart w:id="72"/>
      <w:commentRangeStart w:id="73"/>
      <w:r w:rsidRPr="005F1153">
        <w:rPr>
          <w:rFonts w:cs="Arial"/>
          <w:b/>
          <w:bCs/>
          <w:i/>
          <w:iCs/>
          <w:sz w:val="28"/>
          <w:szCs w:val="28"/>
        </w:rPr>
        <w:t>Kontraktsvilkår</w:t>
      </w:r>
      <w:bookmarkEnd w:id="70"/>
      <w:bookmarkEnd w:id="71"/>
      <w:commentRangeEnd w:id="73"/>
      <w:r w:rsidR="000A21E3" w:rsidRPr="005F1153">
        <w:rPr>
          <w:rStyle w:val="Merknadsreferanse"/>
          <w:rFonts w:cs="Arial"/>
          <w:b/>
          <w:bCs/>
          <w:i/>
          <w:iCs/>
          <w:sz w:val="28"/>
          <w:szCs w:val="28"/>
        </w:rPr>
        <w:commentReference w:id="73"/>
      </w:r>
      <w:commentRangeEnd w:id="72"/>
      <w:r w:rsidR="00633F30" w:rsidRPr="005F1153">
        <w:rPr>
          <w:rStyle w:val="Merknadsreferanse"/>
          <w:rFonts w:cs="Arial"/>
          <w:b/>
          <w:bCs/>
          <w:i/>
          <w:iCs/>
          <w:sz w:val="28"/>
          <w:szCs w:val="28"/>
        </w:rPr>
        <w:commentReference w:id="72"/>
      </w:r>
    </w:p>
    <w:p w14:paraId="54774BCE" w14:textId="05BD05B3" w:rsidR="00110149" w:rsidRDefault="005F1153" w:rsidP="00753C8B">
      <w:pPr>
        <w:spacing w:line="240" w:lineRule="auto"/>
        <w:rPr>
          <w:rFonts w:cs="Arial"/>
          <w:sz w:val="24"/>
          <w:szCs w:val="24"/>
        </w:rPr>
      </w:pPr>
      <w:r w:rsidRPr="005F1153">
        <w:rPr>
          <w:rFonts w:cs="Arial"/>
          <w:sz w:val="24"/>
          <w:szCs w:val="24"/>
        </w:rPr>
        <w:t xml:space="preserve">Utgangspunktet for vilkårene for leveransen er kontraktsvilkårene i vedlegg </w:t>
      </w:r>
      <w:r w:rsidRPr="005F1153">
        <w:rPr>
          <w:rFonts w:cs="Arial"/>
          <w:sz w:val="24"/>
          <w:szCs w:val="24"/>
          <w:highlight w:val="yellow"/>
        </w:rPr>
        <w:t>[FYLL INN]</w:t>
      </w:r>
      <w:r w:rsidRPr="005F1153">
        <w:rPr>
          <w:rFonts w:cs="Arial"/>
          <w:sz w:val="24"/>
          <w:szCs w:val="24"/>
        </w:rPr>
        <w:t xml:space="preserve">. Oppdragsgiver forbeholder seg retten til å gjøre endringer som følger av dialogen. Følgende vilkår vil ikke være gjenstand for dialog/forhandling: </w:t>
      </w:r>
    </w:p>
    <w:p w14:paraId="1DD3348C" w14:textId="77777777" w:rsidR="00753C8B" w:rsidRPr="00753C8B" w:rsidRDefault="00753C8B" w:rsidP="00753C8B">
      <w:pPr>
        <w:spacing w:line="240" w:lineRule="auto"/>
        <w:rPr>
          <w:rFonts w:cs="Arial"/>
          <w:sz w:val="24"/>
          <w:szCs w:val="24"/>
        </w:rPr>
      </w:pPr>
    </w:p>
    <w:p w14:paraId="7021B2E8" w14:textId="77777777" w:rsidR="001C4E1E" w:rsidRPr="00302D6D" w:rsidRDefault="001C4E1E" w:rsidP="008001E4">
      <w:pPr>
        <w:keepNext/>
        <w:numPr>
          <w:ilvl w:val="2"/>
          <w:numId w:val="0"/>
        </w:numPr>
        <w:spacing w:before="240" w:after="60" w:line="240" w:lineRule="auto"/>
        <w:outlineLvl w:val="2"/>
        <w:rPr>
          <w:rFonts w:cs="Arial"/>
          <w:b/>
          <w:sz w:val="24"/>
          <w:szCs w:val="24"/>
        </w:rPr>
      </w:pPr>
      <w:bookmarkStart w:id="74" w:name="_Toc215753091"/>
      <w:bookmarkStart w:id="75" w:name="_Toc232758722"/>
      <w:r w:rsidRPr="00302D6D">
        <w:rPr>
          <w:rFonts w:cs="Arial"/>
          <w:b/>
          <w:sz w:val="24"/>
          <w:szCs w:val="24"/>
        </w:rPr>
        <w:lastRenderedPageBreak/>
        <w:t xml:space="preserve">Krav til lønns- og </w:t>
      </w:r>
      <w:commentRangeStart w:id="76"/>
      <w:r w:rsidRPr="00302D6D">
        <w:rPr>
          <w:rFonts w:cs="Arial"/>
          <w:b/>
          <w:sz w:val="24"/>
          <w:szCs w:val="24"/>
        </w:rPr>
        <w:t>arbeidsvilkår</w:t>
      </w:r>
      <w:bookmarkEnd w:id="74"/>
      <w:bookmarkEnd w:id="75"/>
      <w:commentRangeEnd w:id="76"/>
      <w:r w:rsidRPr="00302D6D">
        <w:rPr>
          <w:rStyle w:val="Merknadsreferanse"/>
          <w:rFonts w:cs="Arial"/>
          <w:b/>
          <w:sz w:val="24"/>
          <w:szCs w:val="24"/>
        </w:rPr>
        <w:commentReference w:id="76"/>
      </w:r>
    </w:p>
    <w:p w14:paraId="57D96557" w14:textId="77777777" w:rsidR="001C4E1E" w:rsidRPr="00302D6D" w:rsidRDefault="001C4E1E" w:rsidP="001C4E1E">
      <w:pPr>
        <w:rPr>
          <w:rFonts w:eastAsia="Calibri" w:cs="Arial"/>
          <w:sz w:val="24"/>
          <w:szCs w:val="24"/>
        </w:rPr>
      </w:pPr>
      <w:r w:rsidRPr="00302D6D">
        <w:rPr>
          <w:rFonts w:eastAsia="Calibri" w:cs="Arial"/>
          <w:sz w:val="24"/>
          <w:szCs w:val="24"/>
        </w:rPr>
        <w:t>Kontrakten vil inneholde krav om lønns- og arbeidsvilkår, i samsvar med LOA § 5e. .</w:t>
      </w:r>
    </w:p>
    <w:p w14:paraId="4A11AC92" w14:textId="77777777" w:rsidR="001C4E1E" w:rsidRPr="00302D6D" w:rsidRDefault="001C4E1E" w:rsidP="001C4E1E">
      <w:pPr>
        <w:rPr>
          <w:rFonts w:eastAsia="Calibri" w:cs="Arial"/>
          <w:sz w:val="24"/>
          <w:szCs w:val="24"/>
        </w:rPr>
      </w:pPr>
    </w:p>
    <w:p w14:paraId="23164172" w14:textId="77777777" w:rsidR="001C4E1E" w:rsidRPr="00302D6D" w:rsidRDefault="001C4E1E" w:rsidP="001C4E1E">
      <w:pPr>
        <w:rPr>
          <w:rFonts w:eastAsia="Calibri" w:cs="Arial"/>
          <w:sz w:val="24"/>
          <w:szCs w:val="24"/>
        </w:rPr>
      </w:pPr>
      <w:commentRangeStart w:id="77"/>
      <w:r w:rsidRPr="00302D6D">
        <w:rPr>
          <w:rFonts w:eastAsia="Calibri" w:cs="Arial"/>
          <w:sz w:val="24"/>
          <w:szCs w:val="24"/>
        </w:rPr>
        <w:t>Og</w:t>
      </w:r>
    </w:p>
    <w:p w14:paraId="27D9752D" w14:textId="77777777" w:rsidR="001C4E1E" w:rsidRPr="00302D6D" w:rsidRDefault="001C4E1E" w:rsidP="001C4E1E">
      <w:pPr>
        <w:rPr>
          <w:rFonts w:eastAsia="Calibri" w:cs="Arial"/>
          <w:sz w:val="24"/>
          <w:szCs w:val="24"/>
        </w:rPr>
      </w:pPr>
    </w:p>
    <w:p w14:paraId="5C71131E" w14:textId="77777777" w:rsidR="001C4E1E" w:rsidRPr="00302D6D" w:rsidRDefault="001C4E1E" w:rsidP="001C4E1E">
      <w:pPr>
        <w:rPr>
          <w:rFonts w:eastAsia="Calibri" w:cs="Arial"/>
          <w:sz w:val="24"/>
          <w:szCs w:val="24"/>
        </w:rPr>
      </w:pPr>
      <w:commentRangeStart w:id="78"/>
      <w:r w:rsidRPr="00302D6D">
        <w:rPr>
          <w:rFonts w:eastAsia="Calibri" w:cs="Arial"/>
          <w:sz w:val="24"/>
          <w:szCs w:val="24"/>
        </w:rPr>
        <w:t xml:space="preserve">Kontrakten vil inneholde krav om lønns- og arbeidsvilkår, i samsvar med LOA § 5f. </w:t>
      </w:r>
      <w:commentRangeEnd w:id="78"/>
      <w:r w:rsidRPr="00302D6D">
        <w:rPr>
          <w:rStyle w:val="Merknadsreferanse"/>
          <w:rFonts w:eastAsia="Calibri" w:cs="Arial"/>
          <w:sz w:val="24"/>
          <w:szCs w:val="24"/>
        </w:rPr>
        <w:commentReference w:id="78"/>
      </w:r>
      <w:commentRangeEnd w:id="77"/>
      <w:r w:rsidRPr="00302D6D">
        <w:rPr>
          <w:rStyle w:val="Merknadsreferanse"/>
          <w:rFonts w:eastAsia="Calibri" w:cs="Arial"/>
          <w:sz w:val="24"/>
          <w:szCs w:val="24"/>
        </w:rPr>
        <w:commentReference w:id="77"/>
      </w:r>
    </w:p>
    <w:p w14:paraId="78F74295" w14:textId="77777777" w:rsidR="001C4E1E" w:rsidRPr="00302D6D" w:rsidRDefault="001C4E1E" w:rsidP="001C4E1E">
      <w:pPr>
        <w:rPr>
          <w:rFonts w:asciiTheme="minorHAnsi" w:hAnsiTheme="minorHAnsi" w:cstheme="minorHAnsi"/>
          <w:sz w:val="24"/>
          <w:szCs w:val="24"/>
        </w:rPr>
      </w:pPr>
    </w:p>
    <w:p w14:paraId="40C2426B" w14:textId="77777777" w:rsidR="001C4E1E" w:rsidRPr="00302D6D" w:rsidRDefault="001C4E1E" w:rsidP="008001E4">
      <w:pPr>
        <w:keepNext/>
        <w:numPr>
          <w:ilvl w:val="2"/>
          <w:numId w:val="0"/>
        </w:numPr>
        <w:spacing w:before="240" w:after="60" w:line="240" w:lineRule="auto"/>
        <w:outlineLvl w:val="2"/>
        <w:rPr>
          <w:rFonts w:cs="Arial"/>
          <w:b/>
          <w:sz w:val="24"/>
          <w:szCs w:val="24"/>
        </w:rPr>
      </w:pPr>
      <w:bookmarkStart w:id="79" w:name="_Toc215753093"/>
      <w:bookmarkStart w:id="80" w:name="_Toc232758723"/>
      <w:bookmarkStart w:id="81" w:name="_Toc215753092"/>
      <w:commentRangeStart w:id="82"/>
      <w:r w:rsidRPr="00302D6D">
        <w:rPr>
          <w:rFonts w:cs="Arial"/>
          <w:b/>
          <w:sz w:val="24"/>
          <w:szCs w:val="24"/>
        </w:rPr>
        <w:t>Krav til betaling via bank</w:t>
      </w:r>
      <w:bookmarkEnd w:id="79"/>
      <w:bookmarkEnd w:id="80"/>
      <w:commentRangeEnd w:id="82"/>
      <w:r w:rsidRPr="00302D6D">
        <w:rPr>
          <w:rStyle w:val="Merknadsreferanse"/>
          <w:rFonts w:cs="Arial"/>
          <w:b/>
          <w:sz w:val="24"/>
          <w:szCs w:val="24"/>
        </w:rPr>
        <w:commentReference w:id="82"/>
      </w:r>
    </w:p>
    <w:p w14:paraId="777AD91C" w14:textId="77777777" w:rsidR="001C4E1E" w:rsidRPr="00302D6D" w:rsidRDefault="001C4E1E" w:rsidP="001C4E1E">
      <w:pPr>
        <w:rPr>
          <w:rFonts w:cs="Arial"/>
          <w:sz w:val="24"/>
          <w:szCs w:val="24"/>
        </w:rPr>
      </w:pPr>
      <w:r w:rsidRPr="00302D6D">
        <w:rPr>
          <w:rFonts w:cs="Arial"/>
          <w:sz w:val="24"/>
          <w:szCs w:val="24"/>
        </w:rPr>
        <w:t xml:space="preserve">Kontrakten vil inneholde krav til betaling via bank i samsvar med LOA § 5g. </w:t>
      </w:r>
    </w:p>
    <w:p w14:paraId="6A865333" w14:textId="77777777" w:rsidR="008001E4" w:rsidRPr="00302D6D" w:rsidRDefault="008001E4" w:rsidP="001C4E1E">
      <w:pPr>
        <w:rPr>
          <w:rFonts w:cs="Arial"/>
          <w:sz w:val="24"/>
          <w:szCs w:val="24"/>
        </w:rPr>
      </w:pPr>
    </w:p>
    <w:p w14:paraId="3EE809FF" w14:textId="77777777" w:rsidR="001C4E1E" w:rsidRPr="00302D6D" w:rsidRDefault="001C4E1E" w:rsidP="008001E4">
      <w:pPr>
        <w:keepNext/>
        <w:numPr>
          <w:ilvl w:val="2"/>
          <w:numId w:val="0"/>
        </w:numPr>
        <w:spacing w:before="240" w:after="60" w:line="240" w:lineRule="auto"/>
        <w:outlineLvl w:val="2"/>
        <w:rPr>
          <w:rFonts w:cs="Arial"/>
          <w:b/>
          <w:sz w:val="24"/>
          <w:szCs w:val="24"/>
        </w:rPr>
      </w:pPr>
      <w:bookmarkStart w:id="83" w:name="_Toc232758724"/>
      <w:commentRangeStart w:id="84"/>
      <w:r w:rsidRPr="00302D6D">
        <w:rPr>
          <w:rFonts w:cs="Arial"/>
          <w:b/>
          <w:sz w:val="24"/>
          <w:szCs w:val="24"/>
        </w:rPr>
        <w:t>Krav til lærlinger</w:t>
      </w:r>
      <w:bookmarkEnd w:id="81"/>
      <w:bookmarkEnd w:id="83"/>
      <w:commentRangeEnd w:id="84"/>
      <w:r w:rsidRPr="00302D6D">
        <w:rPr>
          <w:rStyle w:val="Merknadsreferanse"/>
          <w:rFonts w:cs="Arial"/>
          <w:b/>
          <w:sz w:val="24"/>
          <w:szCs w:val="24"/>
        </w:rPr>
        <w:commentReference w:id="84"/>
      </w:r>
    </w:p>
    <w:p w14:paraId="66D45B2B" w14:textId="77777777" w:rsidR="001C4E1E" w:rsidRPr="00302D6D" w:rsidRDefault="001C4E1E" w:rsidP="001C4E1E">
      <w:pPr>
        <w:rPr>
          <w:rFonts w:cs="Arial"/>
          <w:sz w:val="24"/>
          <w:szCs w:val="24"/>
        </w:rPr>
      </w:pPr>
      <w:r w:rsidRPr="00302D6D">
        <w:rPr>
          <w:rFonts w:cs="Arial"/>
          <w:sz w:val="24"/>
          <w:szCs w:val="24"/>
        </w:rPr>
        <w:t>Kontrakten vil inneholde krav til lærlinger i samsvar med LOA § 5h</w:t>
      </w:r>
    </w:p>
    <w:p w14:paraId="7BBA7129" w14:textId="77777777" w:rsidR="001C4E1E" w:rsidRPr="00302D6D" w:rsidRDefault="001C4E1E" w:rsidP="001C4E1E">
      <w:pPr>
        <w:rPr>
          <w:rFonts w:asciiTheme="minorHAnsi" w:hAnsiTheme="minorHAnsi" w:cstheme="minorHAnsi"/>
          <w:sz w:val="24"/>
          <w:szCs w:val="24"/>
        </w:rPr>
      </w:pPr>
    </w:p>
    <w:p w14:paraId="3A942B5B" w14:textId="77777777" w:rsidR="001C4E1E" w:rsidRPr="00302D6D" w:rsidRDefault="001C4E1E" w:rsidP="008001E4">
      <w:pPr>
        <w:keepNext/>
        <w:numPr>
          <w:ilvl w:val="2"/>
          <w:numId w:val="0"/>
        </w:numPr>
        <w:spacing w:before="240" w:after="60" w:line="240" w:lineRule="auto"/>
        <w:outlineLvl w:val="2"/>
        <w:rPr>
          <w:rFonts w:cs="Arial"/>
          <w:b/>
          <w:sz w:val="24"/>
          <w:szCs w:val="24"/>
        </w:rPr>
      </w:pPr>
      <w:bookmarkStart w:id="85" w:name="_Toc215753094"/>
      <w:bookmarkStart w:id="86" w:name="_Toc232758725"/>
      <w:commentRangeStart w:id="87"/>
      <w:r w:rsidRPr="00302D6D">
        <w:rPr>
          <w:rFonts w:cs="Arial"/>
          <w:b/>
          <w:sz w:val="24"/>
          <w:szCs w:val="24"/>
        </w:rPr>
        <w:t>Begrensning i antall ledd i leverandørkjeden</w:t>
      </w:r>
      <w:bookmarkEnd w:id="85"/>
      <w:bookmarkEnd w:id="86"/>
      <w:commentRangeEnd w:id="87"/>
      <w:r w:rsidRPr="00302D6D">
        <w:rPr>
          <w:rStyle w:val="Merknadsreferanse"/>
          <w:rFonts w:cs="Arial"/>
          <w:b/>
          <w:sz w:val="24"/>
          <w:szCs w:val="24"/>
        </w:rPr>
        <w:commentReference w:id="87"/>
      </w:r>
    </w:p>
    <w:p w14:paraId="61500677" w14:textId="77777777" w:rsidR="001C4E1E" w:rsidRPr="008001E4" w:rsidRDefault="001C4E1E" w:rsidP="001C4E1E">
      <w:pPr>
        <w:rPr>
          <w:rFonts w:cs="Arial"/>
          <w:sz w:val="24"/>
          <w:szCs w:val="24"/>
        </w:rPr>
      </w:pPr>
      <w:r w:rsidRPr="00302D6D">
        <w:rPr>
          <w:rFonts w:cs="Arial"/>
          <w:sz w:val="24"/>
          <w:szCs w:val="24"/>
        </w:rPr>
        <w:t>Kontrakten vil inneholde krav til begrensning i antall ledd i leverandørkjeden i samsvar med LOA § 5k.</w:t>
      </w:r>
      <w:r w:rsidRPr="008001E4">
        <w:rPr>
          <w:rFonts w:cs="Arial"/>
          <w:sz w:val="24"/>
          <w:szCs w:val="24"/>
        </w:rPr>
        <w:t xml:space="preserve"> </w:t>
      </w:r>
    </w:p>
    <w:p w14:paraId="664E30E0" w14:textId="77777777" w:rsidR="005F1153" w:rsidRPr="005F1153" w:rsidRDefault="005F1153" w:rsidP="005F1153">
      <w:pPr>
        <w:spacing w:line="240" w:lineRule="auto"/>
        <w:rPr>
          <w:rFonts w:cs="Arial"/>
          <w:sz w:val="24"/>
          <w:szCs w:val="24"/>
        </w:rPr>
      </w:pPr>
    </w:p>
    <w:p w14:paraId="60B5F896" w14:textId="77777777" w:rsidR="005F1153" w:rsidRPr="005F1153" w:rsidRDefault="005F1153" w:rsidP="005F1153">
      <w:pPr>
        <w:spacing w:line="240" w:lineRule="auto"/>
        <w:rPr>
          <w:rFonts w:cs="Arial"/>
          <w:sz w:val="24"/>
          <w:szCs w:val="24"/>
        </w:rPr>
      </w:pPr>
    </w:p>
    <w:p w14:paraId="400E6BF5" w14:textId="77777777" w:rsidR="005F1153" w:rsidRPr="005F1153" w:rsidRDefault="005F1153" w:rsidP="005F1153">
      <w:pPr>
        <w:spacing w:line="240" w:lineRule="auto"/>
        <w:rPr>
          <w:rFonts w:cs="Arial"/>
          <w:sz w:val="24"/>
          <w:szCs w:val="24"/>
        </w:rPr>
      </w:pPr>
    </w:p>
    <w:p w14:paraId="04506B34" w14:textId="77777777" w:rsidR="005F1153" w:rsidRPr="005F1153" w:rsidRDefault="005F1153" w:rsidP="005F1153">
      <w:pPr>
        <w:keepNext/>
        <w:numPr>
          <w:ilvl w:val="0"/>
          <w:numId w:val="1"/>
        </w:numPr>
        <w:spacing w:before="240" w:after="60"/>
        <w:outlineLvl w:val="0"/>
        <w:rPr>
          <w:rFonts w:cs="Arial"/>
          <w:b/>
          <w:bCs/>
          <w:i/>
          <w:kern w:val="32"/>
          <w:sz w:val="32"/>
          <w:szCs w:val="32"/>
        </w:rPr>
      </w:pPr>
      <w:bookmarkStart w:id="88" w:name="_Toc233205765"/>
      <w:r w:rsidRPr="005F1153">
        <w:rPr>
          <w:rFonts w:cs="Arial"/>
          <w:b/>
          <w:bCs/>
          <w:kern w:val="32"/>
          <w:sz w:val="32"/>
          <w:szCs w:val="32"/>
        </w:rPr>
        <w:t>AVVISNING</w:t>
      </w:r>
      <w:bookmarkEnd w:id="88"/>
    </w:p>
    <w:p w14:paraId="1C2D4B29" w14:textId="77777777" w:rsidR="005F1153" w:rsidRPr="005F1153" w:rsidRDefault="005F1153" w:rsidP="005F1153">
      <w:pPr>
        <w:rPr>
          <w:rFonts w:cs="Arial"/>
          <w:sz w:val="24"/>
          <w:szCs w:val="24"/>
        </w:rPr>
      </w:pPr>
      <w:r w:rsidRPr="005F1153">
        <w:rPr>
          <w:rFonts w:cs="Arial"/>
          <w:sz w:val="24"/>
          <w:szCs w:val="24"/>
        </w:rPr>
        <w:t xml:space="preserve">I denne konkurransen gjelder avvisningsreglene i FOA kap. 24. Oppdragsgiver anmoder leverandørene om å gjøre seg kjent med disse. </w:t>
      </w:r>
    </w:p>
    <w:p w14:paraId="10A93040" w14:textId="77777777" w:rsidR="005F1153" w:rsidRPr="005F1153" w:rsidRDefault="005F1153" w:rsidP="005F1153">
      <w:pPr>
        <w:spacing w:line="240" w:lineRule="auto"/>
        <w:rPr>
          <w:rFonts w:cs="Arial"/>
          <w:sz w:val="24"/>
          <w:szCs w:val="24"/>
        </w:rPr>
      </w:pPr>
    </w:p>
    <w:p w14:paraId="45ACBE3F" w14:textId="77777777" w:rsidR="005F1153" w:rsidRPr="005F1153" w:rsidRDefault="005F1153" w:rsidP="005F1153">
      <w:pPr>
        <w:spacing w:line="240" w:lineRule="auto"/>
        <w:rPr>
          <w:rFonts w:eastAsia="Calibri" w:cs="Arial"/>
          <w:sz w:val="24"/>
          <w:szCs w:val="24"/>
        </w:rPr>
      </w:pPr>
    </w:p>
    <w:p w14:paraId="0F0B5D2B" w14:textId="77777777" w:rsidR="005F1153" w:rsidRPr="005F1153" w:rsidRDefault="005F1153" w:rsidP="005F1153">
      <w:pPr>
        <w:spacing w:line="240" w:lineRule="auto"/>
        <w:rPr>
          <w:rFonts w:cs="Arial"/>
          <w:sz w:val="24"/>
          <w:szCs w:val="24"/>
        </w:rPr>
      </w:pPr>
    </w:p>
    <w:p w14:paraId="4201EBC6" w14:textId="77777777" w:rsidR="005F1153" w:rsidRPr="005F1153" w:rsidRDefault="005F1153" w:rsidP="005F1153">
      <w:pPr>
        <w:keepNext/>
        <w:numPr>
          <w:ilvl w:val="0"/>
          <w:numId w:val="1"/>
        </w:numPr>
        <w:spacing w:before="240" w:after="60"/>
        <w:outlineLvl w:val="0"/>
        <w:rPr>
          <w:rFonts w:cs="Arial"/>
          <w:b/>
          <w:bCs/>
          <w:kern w:val="32"/>
          <w:sz w:val="32"/>
          <w:szCs w:val="32"/>
        </w:rPr>
      </w:pPr>
      <w:bookmarkStart w:id="89" w:name="_Toc233205766"/>
      <w:commentRangeStart w:id="90"/>
      <w:r w:rsidRPr="005F1153">
        <w:rPr>
          <w:rFonts w:cs="Arial"/>
          <w:b/>
          <w:bCs/>
          <w:kern w:val="32"/>
          <w:sz w:val="32"/>
          <w:szCs w:val="32"/>
        </w:rPr>
        <w:t>KONKURRRANSEDOKUMENTER OG VEDLEGG</w:t>
      </w:r>
      <w:bookmarkEnd w:id="89"/>
      <w:commentRangeEnd w:id="90"/>
      <w:r w:rsidRPr="005F1153">
        <w:rPr>
          <w:rStyle w:val="Merknadsreferanse"/>
          <w:rFonts w:cs="Arial"/>
          <w:b/>
          <w:bCs/>
          <w:kern w:val="32"/>
          <w:sz w:val="32"/>
          <w:szCs w:val="32"/>
        </w:rPr>
        <w:commentReference w:id="90"/>
      </w:r>
    </w:p>
    <w:p w14:paraId="5EBEEAC3" w14:textId="77777777" w:rsidR="005F1153" w:rsidRPr="005F1153" w:rsidRDefault="005F1153" w:rsidP="005F1153">
      <w:pPr>
        <w:spacing w:line="240" w:lineRule="auto"/>
        <w:rPr>
          <w:rFonts w:cs="Arial"/>
          <w:iCs/>
          <w:sz w:val="24"/>
          <w:szCs w:val="24"/>
        </w:rPr>
      </w:pPr>
    </w:p>
    <w:p w14:paraId="5D4120E4" w14:textId="77777777" w:rsidR="005F1153" w:rsidRPr="005F1153" w:rsidRDefault="005F1153" w:rsidP="005F1153">
      <w:pPr>
        <w:spacing w:line="240" w:lineRule="auto"/>
        <w:rPr>
          <w:rFonts w:cs="Arial"/>
          <w:sz w:val="24"/>
          <w:szCs w:val="24"/>
        </w:rPr>
      </w:pPr>
      <w:r w:rsidRPr="005F1153">
        <w:rPr>
          <w:rFonts w:cs="Arial"/>
          <w:sz w:val="24"/>
          <w:szCs w:val="24"/>
        </w:rPr>
        <w:t>Konkurranseregler: Dette dokumentet</w:t>
      </w:r>
    </w:p>
    <w:p w14:paraId="2697B3CE" w14:textId="77777777" w:rsidR="005F1153" w:rsidRPr="005F1153" w:rsidRDefault="005F1153" w:rsidP="005F1153">
      <w:pPr>
        <w:spacing w:line="240" w:lineRule="auto"/>
        <w:rPr>
          <w:rFonts w:cs="Arial"/>
          <w:sz w:val="24"/>
          <w:szCs w:val="24"/>
        </w:rPr>
      </w:pPr>
    </w:p>
    <w:p w14:paraId="24D9ABAC" w14:textId="77777777" w:rsidR="005F1153" w:rsidRPr="005F1153" w:rsidRDefault="005F1153" w:rsidP="005F1153">
      <w:pPr>
        <w:spacing w:line="240" w:lineRule="auto"/>
        <w:rPr>
          <w:rFonts w:cs="Arial"/>
          <w:sz w:val="24"/>
          <w:szCs w:val="24"/>
        </w:rPr>
      </w:pPr>
      <w:r w:rsidRPr="005F1153">
        <w:rPr>
          <w:rFonts w:cs="Arial"/>
          <w:sz w:val="24"/>
          <w:szCs w:val="24"/>
        </w:rPr>
        <w:t>Vedlegg X: Behovsbeskrivelse</w:t>
      </w:r>
    </w:p>
    <w:p w14:paraId="4D9BA40D" w14:textId="77777777" w:rsidR="005F1153" w:rsidRPr="005F1153" w:rsidRDefault="005F1153" w:rsidP="005F1153">
      <w:pPr>
        <w:spacing w:line="240" w:lineRule="auto"/>
        <w:rPr>
          <w:rFonts w:cs="Arial"/>
          <w:sz w:val="24"/>
          <w:szCs w:val="24"/>
        </w:rPr>
      </w:pPr>
    </w:p>
    <w:p w14:paraId="66F153E6" w14:textId="77777777" w:rsidR="005F1153" w:rsidRPr="005F1153" w:rsidRDefault="005F1153" w:rsidP="005F1153">
      <w:pPr>
        <w:spacing w:line="240" w:lineRule="auto"/>
        <w:rPr>
          <w:rFonts w:cs="Arial"/>
          <w:sz w:val="24"/>
          <w:szCs w:val="24"/>
        </w:rPr>
      </w:pPr>
      <w:r w:rsidRPr="005F1153">
        <w:rPr>
          <w:rFonts w:cs="Arial"/>
          <w:sz w:val="24"/>
          <w:szCs w:val="24"/>
        </w:rPr>
        <w:t>Vedlegg X: Mal søknadsbrev</w:t>
      </w:r>
    </w:p>
    <w:p w14:paraId="532C7BD7" w14:textId="77777777" w:rsidR="005F1153" w:rsidRPr="005F1153" w:rsidRDefault="005F1153" w:rsidP="005F1153">
      <w:pPr>
        <w:spacing w:line="240" w:lineRule="auto"/>
        <w:rPr>
          <w:rFonts w:cs="Arial"/>
          <w:sz w:val="24"/>
          <w:szCs w:val="24"/>
        </w:rPr>
      </w:pPr>
    </w:p>
    <w:p w14:paraId="6C97C669" w14:textId="77777777" w:rsidR="005F1153" w:rsidRPr="005F1153" w:rsidRDefault="005F1153" w:rsidP="005F1153">
      <w:pPr>
        <w:spacing w:line="240" w:lineRule="auto"/>
        <w:rPr>
          <w:rFonts w:cs="Arial"/>
          <w:sz w:val="24"/>
          <w:szCs w:val="24"/>
        </w:rPr>
      </w:pPr>
      <w:r w:rsidRPr="005F1153">
        <w:rPr>
          <w:rFonts w:cs="Arial"/>
          <w:sz w:val="24"/>
          <w:szCs w:val="24"/>
        </w:rPr>
        <w:t xml:space="preserve">Vedlegg X: Svarskjema tekniske og faglige kvalifikasjoner  </w:t>
      </w:r>
    </w:p>
    <w:p w14:paraId="15A3AC26" w14:textId="77777777" w:rsidR="005F1153" w:rsidRPr="005F1153" w:rsidRDefault="005F1153" w:rsidP="005F1153">
      <w:pPr>
        <w:spacing w:line="240" w:lineRule="auto"/>
        <w:rPr>
          <w:rFonts w:cs="Arial"/>
          <w:sz w:val="24"/>
          <w:szCs w:val="24"/>
        </w:rPr>
      </w:pPr>
    </w:p>
    <w:p w14:paraId="430FE6FA" w14:textId="77777777" w:rsidR="005F1153" w:rsidRPr="005F1153" w:rsidRDefault="005F1153" w:rsidP="005F1153">
      <w:pPr>
        <w:spacing w:line="240" w:lineRule="auto"/>
        <w:rPr>
          <w:rFonts w:cs="Arial"/>
          <w:sz w:val="24"/>
          <w:szCs w:val="24"/>
        </w:rPr>
      </w:pPr>
      <w:r w:rsidRPr="005F1153">
        <w:rPr>
          <w:rFonts w:cs="Arial"/>
          <w:sz w:val="24"/>
          <w:szCs w:val="24"/>
        </w:rPr>
        <w:t xml:space="preserve">Vedlegg X: Mal tilbudsskjema </w:t>
      </w:r>
    </w:p>
    <w:p w14:paraId="541CCF00" w14:textId="77777777" w:rsidR="005F1153" w:rsidRPr="005F1153" w:rsidRDefault="005F1153" w:rsidP="005F1153">
      <w:pPr>
        <w:spacing w:line="240" w:lineRule="auto"/>
        <w:rPr>
          <w:rFonts w:cs="Arial"/>
          <w:sz w:val="24"/>
          <w:szCs w:val="24"/>
        </w:rPr>
      </w:pPr>
    </w:p>
    <w:p w14:paraId="703E0618" w14:textId="77777777" w:rsidR="005F1153" w:rsidRPr="005F1153" w:rsidRDefault="005F1153" w:rsidP="005F1153">
      <w:pPr>
        <w:spacing w:line="240" w:lineRule="auto"/>
        <w:rPr>
          <w:rFonts w:cs="Arial"/>
          <w:sz w:val="24"/>
          <w:szCs w:val="24"/>
        </w:rPr>
      </w:pPr>
      <w:r w:rsidRPr="005F1153">
        <w:rPr>
          <w:rFonts w:cs="Arial"/>
          <w:sz w:val="24"/>
          <w:szCs w:val="24"/>
        </w:rPr>
        <w:t xml:space="preserve">Vedlegg X: Mal forpliktelseserklæring </w:t>
      </w:r>
    </w:p>
    <w:p w14:paraId="167CB16B" w14:textId="77777777" w:rsidR="005F1153" w:rsidRPr="005F1153" w:rsidRDefault="005F1153" w:rsidP="005F1153">
      <w:pPr>
        <w:spacing w:line="240" w:lineRule="auto"/>
        <w:rPr>
          <w:rFonts w:cs="Arial"/>
          <w:sz w:val="24"/>
          <w:szCs w:val="24"/>
        </w:rPr>
      </w:pPr>
    </w:p>
    <w:p w14:paraId="48AF2286" w14:textId="77777777" w:rsidR="005F1153" w:rsidRPr="005F1153" w:rsidRDefault="005F1153" w:rsidP="005F1153">
      <w:pPr>
        <w:spacing w:line="240" w:lineRule="auto"/>
        <w:rPr>
          <w:rFonts w:cs="Arial"/>
          <w:sz w:val="24"/>
          <w:szCs w:val="24"/>
        </w:rPr>
      </w:pPr>
      <w:r w:rsidRPr="005F1153">
        <w:rPr>
          <w:rFonts w:cs="Arial"/>
          <w:sz w:val="24"/>
          <w:szCs w:val="24"/>
        </w:rPr>
        <w:t>Vedlegg X: Morselskapsgaranti, bankgaranti mv</w:t>
      </w:r>
    </w:p>
    <w:p w14:paraId="01CC418E" w14:textId="77777777" w:rsidR="005F1153" w:rsidRPr="005F1153" w:rsidRDefault="005F1153" w:rsidP="005F1153">
      <w:pPr>
        <w:spacing w:line="240" w:lineRule="auto"/>
        <w:rPr>
          <w:rFonts w:cs="Arial"/>
          <w:sz w:val="24"/>
          <w:szCs w:val="24"/>
        </w:rPr>
      </w:pPr>
    </w:p>
    <w:p w14:paraId="13FB9405" w14:textId="77777777" w:rsidR="005F1153" w:rsidRPr="005F1153" w:rsidRDefault="005F1153" w:rsidP="005F1153">
      <w:pPr>
        <w:spacing w:line="240" w:lineRule="auto"/>
        <w:rPr>
          <w:rFonts w:cs="Arial"/>
          <w:sz w:val="24"/>
          <w:szCs w:val="24"/>
        </w:rPr>
      </w:pPr>
      <w:r w:rsidRPr="005F1153">
        <w:rPr>
          <w:rFonts w:cs="Arial"/>
          <w:sz w:val="24"/>
          <w:szCs w:val="24"/>
        </w:rPr>
        <w:t xml:space="preserve">Vedlegg X: Mal taushetserklæring </w:t>
      </w:r>
    </w:p>
    <w:p w14:paraId="356A3679" w14:textId="77777777" w:rsidR="005F1153" w:rsidRPr="005F1153" w:rsidRDefault="005F1153" w:rsidP="005F1153">
      <w:pPr>
        <w:spacing w:line="240" w:lineRule="auto"/>
        <w:rPr>
          <w:rFonts w:cs="Arial"/>
          <w:sz w:val="24"/>
          <w:szCs w:val="24"/>
        </w:rPr>
      </w:pPr>
    </w:p>
    <w:p w14:paraId="15A9EDE5" w14:textId="0ABCD219" w:rsidR="00D55F99" w:rsidRPr="006C7E2D" w:rsidRDefault="005F1153" w:rsidP="006C7E2D">
      <w:pPr>
        <w:spacing w:line="240" w:lineRule="auto"/>
        <w:rPr>
          <w:rFonts w:cs="Arial"/>
          <w:sz w:val="24"/>
          <w:szCs w:val="24"/>
        </w:rPr>
      </w:pPr>
      <w:r w:rsidRPr="005F1153">
        <w:rPr>
          <w:rFonts w:cs="Arial"/>
          <w:sz w:val="24"/>
          <w:szCs w:val="24"/>
        </w:rPr>
        <w:t>Vedlegg X: Endringslogg</w:t>
      </w:r>
    </w:p>
    <w:sectPr w:rsidR="00D55F99" w:rsidRPr="006C7E2D" w:rsidSect="00476651">
      <w:headerReference w:type="default" r:id="rId19"/>
      <w:pgSz w:w="11906" w:h="16838"/>
      <w:pgMar w:top="1135"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Forfatter" w:initials="A">
    <w:p w14:paraId="6A605235" w14:textId="77777777" w:rsidR="005F1153" w:rsidRDefault="005F1153" w:rsidP="005F1153">
      <w:pPr>
        <w:pStyle w:val="Merknadstekst"/>
      </w:pPr>
      <w:r>
        <w:rPr>
          <w:rStyle w:val="Merknadsreferanse"/>
        </w:rPr>
        <w:annotationRef/>
      </w:r>
      <w:r>
        <w:rPr>
          <w:highlight w:val="yellow"/>
        </w:rPr>
        <w:t>Veiledning:</w:t>
      </w:r>
      <w:r>
        <w:t xml:space="preserve"> Her kan du gjerne vise til behovsbeskrivelse og/eller kravspesifikasjoner for mer informasjon. Sjekk at du ikke oppgir ikke-konsekvente beskrivelser om hva som er behovet, men husk å holde denne beskrivelsen kortfattet. </w:t>
      </w:r>
    </w:p>
  </w:comment>
  <w:comment w:id="6" w:author="Forfatter" w:initials="A">
    <w:p w14:paraId="0C3EA701" w14:textId="77777777" w:rsidR="005F1153" w:rsidRDefault="005F1153" w:rsidP="005F1153">
      <w:pPr>
        <w:pStyle w:val="Merknadstekst"/>
      </w:pPr>
      <w:r>
        <w:rPr>
          <w:rStyle w:val="Merknadsreferanse"/>
        </w:rPr>
        <w:annotationRef/>
      </w:r>
      <w:r>
        <w:rPr>
          <w:highlight w:val="yellow"/>
        </w:rPr>
        <w:t>Veiledning:</w:t>
      </w:r>
      <w:r>
        <w:t xml:space="preserve"> Oppdragsgiveren må legges til grunn den høyeste sannsynlige verdien av alle forventede kontrakter i hele avtaleperioden.</w:t>
      </w:r>
    </w:p>
    <w:p w14:paraId="5A998C7B" w14:textId="77777777" w:rsidR="005F1153" w:rsidRDefault="005F1153" w:rsidP="005F1153">
      <w:pPr>
        <w:pStyle w:val="Merknadstekst"/>
      </w:pPr>
    </w:p>
    <w:p w14:paraId="4FAF3096" w14:textId="77777777" w:rsidR="005F1153" w:rsidRDefault="005F1153" w:rsidP="005F1153">
      <w:pPr>
        <w:pStyle w:val="Merknadstekst"/>
      </w:pPr>
      <w:r>
        <w:t xml:space="preserve">Se mer om beregning av anskaffelsens verdi i regelverksveilederen </w:t>
      </w:r>
      <w:hyperlink r:id="rId1" w:anchor="page=50" w:history="1">
        <w:r w:rsidRPr="005F1153">
          <w:rPr>
            <w:rStyle w:val="Hyperkobling"/>
            <w:rFonts w:eastAsia="MS Gothic"/>
          </w:rPr>
          <w:t>veileder-til-reglene-om-offentlige-anskaffelser-anskaffelsesforskriften-uu.pdf</w:t>
        </w:r>
      </w:hyperlink>
      <w:r>
        <w:t xml:space="preserve"> </w:t>
      </w:r>
    </w:p>
  </w:comment>
  <w:comment w:id="16" w:author="Forfatter" w:initials="A">
    <w:p w14:paraId="2E9212DD" w14:textId="77777777" w:rsidR="005F1153" w:rsidRDefault="005F1153" w:rsidP="005F1153">
      <w:pPr>
        <w:pStyle w:val="Merknadstekst"/>
      </w:pPr>
      <w:r>
        <w:rPr>
          <w:rStyle w:val="Merknadsreferanse"/>
        </w:rPr>
        <w:annotationRef/>
      </w:r>
      <w:r>
        <w:rPr>
          <w:highlight w:val="yellow"/>
        </w:rPr>
        <w:t>Veiledning:</w:t>
      </w:r>
      <w:r>
        <w:t xml:space="preserve"> I tilbudsfasen kan oppdragsgiver be leverandørene avklare, presisere og optimere tilbudene, så lenge det ikke endrer grunnleggende sider ved tilbudet eller behov og krav oppdragsgiveren har fastsatt. Se FOA §23-9.   </w:t>
      </w:r>
    </w:p>
  </w:comment>
  <w:comment w:id="21" w:author="Forfatter" w:initials="A">
    <w:p w14:paraId="34EA7C95" w14:textId="77777777" w:rsidR="005F1153" w:rsidRDefault="005F1153" w:rsidP="005F1153">
      <w:pPr>
        <w:pStyle w:val="Merknadstekst"/>
      </w:pPr>
      <w:r>
        <w:rPr>
          <w:rStyle w:val="Merknadsreferanse"/>
        </w:rPr>
        <w:annotationRef/>
      </w:r>
      <w:r>
        <w:rPr>
          <w:highlight w:val="yellow"/>
        </w:rPr>
        <w:t>Veiledning:</w:t>
      </w:r>
      <w:r>
        <w:t xml:space="preserve"> Oppdragsgiver kan sette en nedre og en øvre grense på hvor mange tilbydere som blir invitert til å delta i dialogen. Det kan likevel ikke velges ut færre enn tre tilbydere, med mindre det ikke foreligger et tilstrekkelig antall leverandører. </w:t>
      </w:r>
    </w:p>
    <w:p w14:paraId="22BA20DE" w14:textId="77777777" w:rsidR="005F1153" w:rsidRDefault="005F1153" w:rsidP="005F1153">
      <w:pPr>
        <w:pStyle w:val="Merknadstekst"/>
      </w:pPr>
    </w:p>
    <w:p w14:paraId="598BBC17" w14:textId="77777777" w:rsidR="005F1153" w:rsidRDefault="005F1153" w:rsidP="005F1153">
      <w:pPr>
        <w:pStyle w:val="Merknadstekst"/>
      </w:pPr>
      <w:r>
        <w:t xml:space="preserve">Se anskaffelsesforskriften §16-12. </w:t>
      </w:r>
    </w:p>
  </w:comment>
  <w:comment w:id="26" w:author="Forfatter" w:initials="A">
    <w:p w14:paraId="17A52985" w14:textId="77777777" w:rsidR="005F1153" w:rsidRDefault="005F1153" w:rsidP="005F1153">
      <w:pPr>
        <w:pStyle w:val="Merknadstekst"/>
      </w:pPr>
      <w:r>
        <w:rPr>
          <w:rStyle w:val="Merknadsreferanse"/>
        </w:rPr>
        <w:annotationRef/>
      </w:r>
      <w:r>
        <w:rPr>
          <w:highlight w:val="yellow"/>
        </w:rPr>
        <w:t>Veiledning:</w:t>
      </w:r>
      <w:r>
        <w:t xml:space="preserve"> Det er ikke pliktig å benytte kvalifikasjonskrav. Oppdragsgiver må selv vurdere hvilke krav som de har behov for i hver enkelt anskaffelse. </w:t>
      </w:r>
      <w:r>
        <w:rPr>
          <w:color w:val="000000"/>
        </w:rPr>
        <w:t xml:space="preserve">Dersom det ikke etableres kvalifikasjonskrav plikter oppdragsgiver å ta med alle leverandører som har søkt interesse i dialogen. </w:t>
      </w:r>
    </w:p>
    <w:p w14:paraId="3636958E" w14:textId="77777777" w:rsidR="005F1153" w:rsidRDefault="005F1153" w:rsidP="005F1153">
      <w:pPr>
        <w:pStyle w:val="Merknadstekst"/>
      </w:pPr>
    </w:p>
    <w:p w14:paraId="671431F0" w14:textId="77777777" w:rsidR="005F1153" w:rsidRDefault="005F1153" w:rsidP="005F1153">
      <w:pPr>
        <w:pStyle w:val="Merknadstekst"/>
      </w:pPr>
      <w:r>
        <w:rPr>
          <w:color w:val="000000"/>
        </w:rPr>
        <w:t xml:space="preserve">For mer veiledning på kvalifikasjonskrav se anskaffelser.no: </w:t>
      </w:r>
      <w:hyperlink r:id="rId2" w:history="1">
        <w:r w:rsidRPr="005F1153">
          <w:rPr>
            <w:rStyle w:val="Hyperkobling"/>
            <w:rFonts w:eastAsia="MS Gothic"/>
          </w:rPr>
          <w:t>Kvalifikasjonskrav | Anskaffelser.no</w:t>
        </w:r>
      </w:hyperlink>
      <w:r>
        <w:rPr>
          <w:color w:val="000000"/>
        </w:rPr>
        <w:t xml:space="preserve"> </w:t>
      </w:r>
    </w:p>
  </w:comment>
  <w:comment w:id="27" w:author="Forfatter" w:initials="A">
    <w:p w14:paraId="471A007F" w14:textId="77777777" w:rsidR="005F1153" w:rsidRDefault="005F1153" w:rsidP="005F1153">
      <w:pPr>
        <w:pStyle w:val="Merknadstekst"/>
      </w:pPr>
      <w:r>
        <w:rPr>
          <w:rStyle w:val="Merknadsreferanse"/>
        </w:rPr>
        <w:annotationRef/>
      </w:r>
      <w:r>
        <w:rPr>
          <w:highlight w:val="yellow"/>
        </w:rPr>
        <w:t>Veiledning:</w:t>
      </w:r>
      <w:r>
        <w:t xml:space="preserve"> Dersom en leverandør støtter seg på kapasiteten til andre virksomheter for å oppfylle kravene til økonomisk og finansiell kapasitet, kan oppdragsgiveren kreve at de er solidarisk ansvarlige for utførelsen av kontrakten. </w:t>
      </w:r>
    </w:p>
    <w:p w14:paraId="4B91F30F" w14:textId="77777777" w:rsidR="005F1153" w:rsidRDefault="005F1153" w:rsidP="005F1153">
      <w:pPr>
        <w:pStyle w:val="Merknadstekst"/>
      </w:pPr>
    </w:p>
    <w:p w14:paraId="39266802" w14:textId="77777777" w:rsidR="005F1153" w:rsidRDefault="005F1153" w:rsidP="005F1153">
      <w:pPr>
        <w:pStyle w:val="Merknadstekst"/>
      </w:pPr>
      <w:r>
        <w:t>Dersom en leverandør støtter seg på kapasiteten til andre virksomheter for å oppfylle kvalifikasjonskravene, skal også den virksomheten som hovedleverandør støtter seg på levere en ESPD-erklæring med skjemaets del II generelt om virksomheten, del III avvisningsgrunner og de relevante kvalifikasjonskravene i del IV.</w:t>
      </w:r>
    </w:p>
    <w:p w14:paraId="1170DB3D" w14:textId="77777777" w:rsidR="005F1153" w:rsidRDefault="005F1153" w:rsidP="005F1153">
      <w:pPr>
        <w:pStyle w:val="Merknadstekst"/>
      </w:pPr>
    </w:p>
    <w:p w14:paraId="319763B7" w14:textId="77777777" w:rsidR="005F1153" w:rsidRDefault="005F1153" w:rsidP="005F1153">
      <w:pPr>
        <w:pStyle w:val="Merknadstekst"/>
      </w:pPr>
      <w:r>
        <w:t>Der flere leverandører deltar i konkurransen i fellesskap (som et konsortium), skal alle de deltakende leverandørene levere hver sin komplette ESPD-egenerklæring.</w:t>
      </w:r>
    </w:p>
  </w:comment>
  <w:comment w:id="28" w:author="Forfatter" w:initials="A">
    <w:p w14:paraId="17D931EF" w14:textId="77777777" w:rsidR="005F1153" w:rsidRDefault="005F1153" w:rsidP="005F1153">
      <w:pPr>
        <w:pStyle w:val="Merknadstekst"/>
      </w:pPr>
      <w:r>
        <w:rPr>
          <w:rStyle w:val="Merknadsreferanse"/>
        </w:rPr>
        <w:annotationRef/>
      </w:r>
      <w:r>
        <w:rPr>
          <w:highlight w:val="yellow"/>
        </w:rPr>
        <w:t>Veiledning:</w:t>
      </w:r>
      <w:r>
        <w:t xml:space="preserve"> Gjelder </w:t>
      </w:r>
      <w:r>
        <w:rPr>
          <w:color w:val="333333"/>
          <w:highlight w:val="white"/>
        </w:rPr>
        <w:t>bygge- og anleggsarbeider eller renholdstjenester som er omfattet av CPV-kode 90910000 (rengjøring)</w:t>
      </w:r>
      <w:r>
        <w:t xml:space="preserve">. </w:t>
      </w:r>
    </w:p>
  </w:comment>
  <w:comment w:id="32" w:author="Forfatter" w:initials="A">
    <w:p w14:paraId="025D581F" w14:textId="77777777" w:rsidR="005F1153" w:rsidRDefault="005F1153" w:rsidP="005F1153">
      <w:pPr>
        <w:pStyle w:val="Merknadstekst"/>
      </w:pPr>
      <w:r>
        <w:rPr>
          <w:rStyle w:val="Merknadsreferanse"/>
        </w:rPr>
        <w:annotationRef/>
      </w:r>
      <w:r>
        <w:rPr>
          <w:highlight w:val="yellow"/>
        </w:rPr>
        <w:t>Veiledning:</w:t>
      </w:r>
      <w:r>
        <w:t xml:space="preserve"> Det finnes ulike måter å legge opp dialogaktivitetene på. Det er blant annet ikke et krav at dialogen tar utgangspunkt i et løsningsforslag og det finnes alternative måter å initiere dialogen. Se eksempeldokumentet for mer utfyllende veiledning og tips.</w:t>
      </w:r>
    </w:p>
  </w:comment>
  <w:comment w:id="33" w:author="Forfatter" w:initials="A">
    <w:p w14:paraId="520A5CE0" w14:textId="77777777" w:rsidR="005F1153" w:rsidRDefault="005F1153" w:rsidP="005F1153">
      <w:pPr>
        <w:pStyle w:val="Merknadstekst"/>
      </w:pPr>
      <w:r>
        <w:rPr>
          <w:rStyle w:val="Merknadsreferanse"/>
        </w:rPr>
        <w:annotationRef/>
      </w:r>
      <w:r>
        <w:rPr>
          <w:highlight w:val="yellow"/>
        </w:rPr>
        <w:t>Veiledning:</w:t>
      </w:r>
      <w:r>
        <w:t xml:space="preserve"> Dialogen kan foregå både fysisk og digitalt. </w:t>
      </w:r>
    </w:p>
  </w:comment>
  <w:comment w:id="34" w:author="Forfatter" w:initials="A">
    <w:p w14:paraId="6ADFC796" w14:textId="77777777" w:rsidR="005F1153" w:rsidRDefault="005F1153" w:rsidP="005F1153">
      <w:pPr>
        <w:pStyle w:val="Merknadstekst"/>
      </w:pPr>
      <w:r>
        <w:rPr>
          <w:rStyle w:val="Merknadsreferanse"/>
        </w:rPr>
        <w:annotationRef/>
      </w:r>
      <w:r>
        <w:rPr>
          <w:highlight w:val="yellow"/>
        </w:rPr>
        <w:t>Veiledning</w:t>
      </w:r>
      <w:r>
        <w:t xml:space="preserve"> Se veiledning- og eksempeldokument for mer informasjon. </w:t>
      </w:r>
    </w:p>
  </w:comment>
  <w:comment w:id="38" w:author="Forfatter" w:initials="A">
    <w:p w14:paraId="25F8A94C" w14:textId="77777777" w:rsidR="005F1153" w:rsidRDefault="005F1153" w:rsidP="005F1153">
      <w:pPr>
        <w:pStyle w:val="Merknadstekst"/>
      </w:pPr>
      <w:r>
        <w:rPr>
          <w:rStyle w:val="Merknadsreferanse"/>
        </w:rPr>
        <w:annotationRef/>
      </w:r>
      <w:r>
        <w:rPr>
          <w:highlight w:val="yellow"/>
        </w:rPr>
        <w:t>Veiledning</w:t>
      </w:r>
      <w:r>
        <w:t xml:space="preserve"> Alle dokumenter som oppdragsgiver ønsker å motta som en del av tilbudet, skal listes i denne tabellen.</w:t>
      </w:r>
    </w:p>
  </w:comment>
  <w:comment w:id="39" w:author="Forfatter" w:initials="A">
    <w:p w14:paraId="4F83A05A" w14:textId="77777777" w:rsidR="005F1153" w:rsidRDefault="005F1153" w:rsidP="005F1153">
      <w:pPr>
        <w:pStyle w:val="Merknadstekst"/>
      </w:pPr>
      <w:r>
        <w:rPr>
          <w:rStyle w:val="Merknadsreferanse"/>
        </w:rPr>
        <w:annotationRef/>
      </w:r>
      <w:r>
        <w:rPr>
          <w:highlight w:val="yellow"/>
        </w:rPr>
        <w:t>Veiledning:</w:t>
      </w:r>
      <w:r>
        <w:t xml:space="preserve"> Gi en kort begrunnelse for at det ikke gis anledning til å gi tilbud på delkontrakter. (Det er valgfritt om begrunnelsen skal gis her eller i anskaffelsesprotokollen.)</w:t>
      </w:r>
    </w:p>
  </w:comment>
  <w:comment w:id="43" w:author="Forfatter" w:initials="A">
    <w:p w14:paraId="07AB6B13" w14:textId="77777777" w:rsidR="005F1153" w:rsidRDefault="005F1153" w:rsidP="005F1153">
      <w:pPr>
        <w:pStyle w:val="Merknadstekst"/>
      </w:pPr>
      <w:r>
        <w:rPr>
          <w:rStyle w:val="Merknadsreferanse"/>
        </w:rPr>
        <w:annotationRef/>
      </w:r>
      <w:r>
        <w:rPr>
          <w:highlight w:val="yellow"/>
        </w:rPr>
        <w:t>Veiledning:</w:t>
      </w:r>
      <w:r>
        <w:t xml:space="preserve"> I kunngjøringen av konkurransepreget dialog må kunngjøringen inneholde informasjon om </w:t>
      </w:r>
      <w:r>
        <w:rPr>
          <w:color w:val="333333"/>
          <w:highlight w:val="white"/>
        </w:rPr>
        <w:t>tildelingskriterienes relative vekt, eller tildelingskriteriene i prioritert rekkefølge dersom det av objektive grunner ikke er mulig å vekte dem. Se FOA §23-2.</w:t>
      </w:r>
      <w:r>
        <w:t xml:space="preserve"> </w:t>
      </w:r>
    </w:p>
    <w:p w14:paraId="56376B3A" w14:textId="77777777" w:rsidR="005F1153" w:rsidRDefault="005F1153" w:rsidP="005F1153">
      <w:pPr>
        <w:pStyle w:val="Merknadstekst"/>
      </w:pPr>
    </w:p>
    <w:p w14:paraId="27197A2C" w14:textId="77777777" w:rsidR="005F1153" w:rsidRDefault="005F1153" w:rsidP="005F1153">
      <w:pPr>
        <w:pStyle w:val="Merknadstekst"/>
      </w:pPr>
      <w:r>
        <w:t xml:space="preserve">Det betyr at endelig vekting av tildelingskriteriene kan fastsettes senere i dialogen eller ved dialogens avslutning. </w:t>
      </w:r>
    </w:p>
  </w:comment>
  <w:comment w:id="63" w:author="Forfatter" w:initials="A">
    <w:p w14:paraId="1770A541" w14:textId="77777777" w:rsidR="00BB44C5" w:rsidRDefault="005F1153" w:rsidP="00BB44C5">
      <w:pPr>
        <w:pStyle w:val="Merknadstekst"/>
      </w:pPr>
      <w:r>
        <w:rPr>
          <w:rStyle w:val="Merknadsreferanse"/>
        </w:rPr>
        <w:annotationRef/>
      </w:r>
      <w:r w:rsidR="00BB44C5">
        <w:rPr>
          <w:highlight w:val="yellow"/>
        </w:rPr>
        <w:t>Veiledning:</w:t>
      </w:r>
      <w:r w:rsidR="00BB44C5">
        <w:t xml:space="preserve"> Det vises til LOA § 5b. Hovedregelen er at klima- og miljøhensyn skal vektes med minimum 30%. Dersom oppdragsgiver tar i bruk en av unntaksbestemmelse i andre og tredje ledd må dette begrunnes i anskaffelsesdokumentene. Dvs. at det enten må begrunnes i konkurransegrunnlaget, eller i kunngjøringen. Dersom oppdragsgiver ikke benytter seg av en av unntaksbestemmelsene, må punktet fjernes. Se </w:t>
      </w:r>
      <w:hyperlink r:id="rId3" w:history="1">
        <w:r w:rsidR="00BB44C5" w:rsidRPr="000C2C99">
          <w:rPr>
            <w:rStyle w:val="Hyperkobling"/>
          </w:rPr>
          <w:t xml:space="preserve">veileder til reglene om klima- og miljøhensyn i offentlige anskaffelser.  </w:t>
        </w:r>
      </w:hyperlink>
      <w:r w:rsidR="00BB44C5">
        <w:t>Dersom oppdragsgiver benytter standardiserte minimumskrav i tråd § 5c, er oppdragsgiver ikke pålagt til å begrunne dette.</w:t>
      </w:r>
    </w:p>
  </w:comment>
  <w:comment w:id="62" w:author="Forfatter" w:initials="A">
    <w:p w14:paraId="6B17676B" w14:textId="77777777" w:rsidR="00633F30" w:rsidRDefault="00633F30" w:rsidP="00633F30">
      <w:pPr>
        <w:pStyle w:val="Merknadstekst"/>
      </w:pPr>
      <w:r>
        <w:rPr>
          <w:rStyle w:val="Merknadsreferanse"/>
        </w:rPr>
        <w:annotationRef/>
      </w:r>
      <w:r>
        <w:rPr>
          <w:highlight w:val="yellow"/>
        </w:rPr>
        <w:t>Veiledning:</w:t>
      </w:r>
      <w:r>
        <w:t xml:space="preserve"> Det vises til LOA § 5b. Hovedregelen er at klima- og miljøhensyn skal vektes med minimum 30%. Dersom oppdragsgiver tar i bruk en av unntaksbestemmelse i andre og tredje ledd må dette begrunnes i anskaffelsesdokumentene. Dvs. at det enten må begrunnes i konkurransegrunnlaget, eller i kunngjøringen. Dersom oppdragsgiver ikke benytter seg av en av unntaksbestemmelsene, må punktet fjernes. Se </w:t>
      </w:r>
      <w:hyperlink r:id="rId4" w:history="1">
        <w:r w:rsidRPr="005C3917">
          <w:rPr>
            <w:rStyle w:val="Hyperkobling"/>
          </w:rPr>
          <w:t xml:space="preserve">veileder til reglene om klima- og miljøhensyn i offentlige anskaffelser.  </w:t>
        </w:r>
      </w:hyperlink>
      <w:r>
        <w:t>Dersom oppdragsgiver benytter standardiserte minimumskrav i tråd § 5c, er oppdragsgiver ikke pålagt til å begrunne dette.</w:t>
      </w:r>
    </w:p>
  </w:comment>
  <w:comment w:id="65" w:author="Forfatter" w:initials="A">
    <w:p w14:paraId="4E52262C" w14:textId="77777777" w:rsidR="002C1B2B" w:rsidRDefault="002C1B2B" w:rsidP="00BB44C5">
      <w:pPr>
        <w:pStyle w:val="Merknadstekst"/>
      </w:pPr>
      <w:r>
        <w:rPr>
          <w:rStyle w:val="Merknadsreferanse"/>
        </w:rPr>
        <w:annotationRef/>
      </w:r>
      <w:r>
        <w:rPr>
          <w:highlight w:val="yellow"/>
        </w:rPr>
        <w:t>Veiledning:</w:t>
      </w:r>
      <w:r>
        <w:t xml:space="preserve"> Det vises til LOA § 5b. Hovedregelen er at klima- og miljøhensyn skal vektes med minimum 30%. Dersom oppdragsgiver tar i bruk en av unntaksbestemmelse i andre og tredje ledd må dette begrunnes i anskaffelsesdokumentene. Dvs. at det enten må begrunnes i konkurransegrunnlaget, eller i kunngjøringen. Dersom oppdragsgiver ikke benytter seg av en av unntaksbestemmelsene, må punktet fjernes. Se </w:t>
      </w:r>
      <w:hyperlink r:id="rId5" w:history="1">
        <w:r w:rsidRPr="000C2C99">
          <w:rPr>
            <w:rStyle w:val="Hyperkobling"/>
          </w:rPr>
          <w:t xml:space="preserve">veileder til reglene om klima- og miljøhensyn i offentlige anskaffelser.  </w:t>
        </w:r>
      </w:hyperlink>
      <w:r>
        <w:t>Dersom oppdragsgiver benytter standardiserte minimumskrav i tråd § 5c, er oppdragsgiver ikke pålagt til å begrunne dette.</w:t>
      </w:r>
    </w:p>
  </w:comment>
  <w:comment w:id="64" w:author="Forfatter" w:initials="A">
    <w:p w14:paraId="408F55DA" w14:textId="77777777" w:rsidR="002C1B2B" w:rsidRDefault="002C1B2B" w:rsidP="00633F30">
      <w:pPr>
        <w:pStyle w:val="Merknadstekst"/>
      </w:pPr>
      <w:r>
        <w:rPr>
          <w:rStyle w:val="Merknadsreferanse"/>
        </w:rPr>
        <w:annotationRef/>
      </w:r>
      <w:r>
        <w:rPr>
          <w:highlight w:val="yellow"/>
        </w:rPr>
        <w:t>Veiledning:</w:t>
      </w:r>
      <w:r>
        <w:t xml:space="preserve"> Det vises til LOA § 5b. Hovedregelen er at klima- og miljøhensyn skal vektes med minimum 30%. Dersom oppdragsgiver tar i bruk en av unntaksbestemmelse i andre og tredje ledd må dette begrunnes i anskaffelsesdokumentene. Dvs. at det enten må begrunnes i konkurransegrunnlaget, eller i kunngjøringen. Dersom oppdragsgiver ikke benytter seg av en av unntaksbestemmelsene, må punktet fjernes. Se </w:t>
      </w:r>
      <w:hyperlink r:id="rId6" w:history="1">
        <w:r w:rsidRPr="005C3917">
          <w:rPr>
            <w:rStyle w:val="Hyperkobling"/>
          </w:rPr>
          <w:t xml:space="preserve">veileder til reglene om klima- og miljøhensyn i offentlige anskaffelser.  </w:t>
        </w:r>
      </w:hyperlink>
      <w:r>
        <w:t>Dersom oppdragsgiver benytter standardiserte minimumskrav i tråd § 5c, er oppdragsgiver ikke pålagt til å begrunne dette.</w:t>
      </w:r>
    </w:p>
  </w:comment>
  <w:comment w:id="73" w:author="Forfatter" w:initials="A">
    <w:p w14:paraId="72C7C5F2" w14:textId="77777777" w:rsidR="000A21E3" w:rsidRDefault="000A21E3" w:rsidP="000A21E3">
      <w:pPr>
        <w:pStyle w:val="Merknadstekst"/>
      </w:pPr>
      <w:r>
        <w:rPr>
          <w:rStyle w:val="Merknadsreferanse"/>
        </w:rPr>
        <w:annotationRef/>
      </w:r>
      <w:r>
        <w:rPr>
          <w:highlight w:val="yellow"/>
        </w:rPr>
        <w:t>Veiledning:</w:t>
      </w:r>
      <w:r>
        <w:t xml:space="preserve"> Oppdragsgiver har i visse tilfeller plikt til å innta spesifikke kontraktsvilkår, se punktene nedenfor. </w:t>
      </w:r>
    </w:p>
    <w:p w14:paraId="7501C946" w14:textId="77777777" w:rsidR="000A21E3" w:rsidRDefault="000A21E3" w:rsidP="000A21E3">
      <w:pPr>
        <w:pStyle w:val="Merknadstekst"/>
      </w:pPr>
    </w:p>
    <w:p w14:paraId="28D80DCA" w14:textId="77777777" w:rsidR="000A21E3" w:rsidRDefault="000A21E3" w:rsidP="000A21E3">
      <w:pPr>
        <w:pStyle w:val="Merknadstekst"/>
      </w:pPr>
      <w:r>
        <w:t xml:space="preserve">I den grad det finnes balanserte og fremforhandlede kontraktsvilkår, skal oppdragsgiver som hovedregel bruke disse, jf. FOA §19-1 andre ledd. </w:t>
      </w:r>
    </w:p>
  </w:comment>
  <w:comment w:id="72" w:author="Forfatter" w:initials="A">
    <w:p w14:paraId="6F2CDB62" w14:textId="77777777" w:rsidR="00633F30" w:rsidRDefault="00633F30" w:rsidP="00633F30">
      <w:pPr>
        <w:pStyle w:val="Merknadstekst"/>
      </w:pPr>
      <w:r>
        <w:rPr>
          <w:rStyle w:val="Merknadsreferanse"/>
        </w:rPr>
        <w:annotationRef/>
      </w:r>
      <w:r>
        <w:rPr>
          <w:highlight w:val="yellow"/>
        </w:rPr>
        <w:t>Veiledning:</w:t>
      </w:r>
      <w:r>
        <w:t xml:space="preserve"> Oppdragsgiver har i visse tilfeller plikt til å innta spesifikke kontraktsvilkår, se punktene nedenfor. </w:t>
      </w:r>
    </w:p>
    <w:p w14:paraId="26E933A4" w14:textId="77777777" w:rsidR="00633F30" w:rsidRDefault="00633F30" w:rsidP="00633F30">
      <w:pPr>
        <w:pStyle w:val="Merknadstekst"/>
      </w:pPr>
    </w:p>
    <w:p w14:paraId="319C0312" w14:textId="77777777" w:rsidR="00633F30" w:rsidRDefault="00633F30" w:rsidP="00633F30">
      <w:pPr>
        <w:pStyle w:val="Merknadstekst"/>
      </w:pPr>
      <w:r>
        <w:t xml:space="preserve">I den grad det finnes balanserte og fremforhandlede kontraktsvilkår, skal oppdragsgiver som hovedregel bruke disse, jf. FOA §19-1 andre ledd. </w:t>
      </w:r>
    </w:p>
  </w:comment>
  <w:comment w:id="76" w:author="Forfatter" w:initials="A">
    <w:p w14:paraId="2C0BFD2A" w14:textId="77777777" w:rsidR="001C4E1E" w:rsidRDefault="001C4E1E" w:rsidP="001C4E1E">
      <w:pPr>
        <w:pStyle w:val="Merknadstekst"/>
      </w:pPr>
      <w:r>
        <w:rPr>
          <w:rStyle w:val="Merknadsreferanse"/>
        </w:rPr>
        <w:annotationRef/>
      </w:r>
      <w:r>
        <w:rPr>
          <w:highlight w:val="yellow"/>
        </w:rPr>
        <w:t xml:space="preserve">Veiledning: </w:t>
      </w:r>
      <w:r>
        <w:t xml:space="preserve">Husk å legge dette inn i kontrakten, dersom det gjelder for anskaffelsen. Punktet kan strykes dersom bestemmelsen ikke gjelder for anskaffelsen. </w:t>
      </w:r>
    </w:p>
    <w:p w14:paraId="62FC076D" w14:textId="77777777" w:rsidR="001C4E1E" w:rsidRDefault="001C4E1E" w:rsidP="001C4E1E">
      <w:pPr>
        <w:pStyle w:val="Merknadstekst"/>
      </w:pPr>
    </w:p>
    <w:p w14:paraId="69D9DD19" w14:textId="77777777" w:rsidR="001C4E1E" w:rsidRDefault="001C4E1E" w:rsidP="001C4E1E">
      <w:pPr>
        <w:pStyle w:val="Merknadstekst"/>
      </w:pPr>
      <w:r>
        <w:t xml:space="preserve">For mer informasjon om plikten til å stille krav til lønns- og arbeidsvilkår, se </w:t>
      </w:r>
      <w:hyperlink r:id="rId7" w:history="1">
        <w:r w:rsidRPr="00805B9F">
          <w:rPr>
            <w:rStyle w:val="Hyperkobling"/>
          </w:rPr>
          <w:t>veileder til anskaffelsesloven</w:t>
        </w:r>
      </w:hyperlink>
      <w:r>
        <w:t xml:space="preserve"> kapittel 8. </w:t>
      </w:r>
    </w:p>
  </w:comment>
  <w:comment w:id="78" w:author="Forfatter" w:initials="A">
    <w:p w14:paraId="4F5875B6" w14:textId="77777777" w:rsidR="0081524C" w:rsidRDefault="001C4E1E" w:rsidP="0081524C">
      <w:pPr>
        <w:pStyle w:val="Merknadstekst"/>
      </w:pPr>
      <w:r>
        <w:rPr>
          <w:rStyle w:val="Merknadsreferanse"/>
        </w:rPr>
        <w:annotationRef/>
      </w:r>
      <w:r w:rsidR="0081524C">
        <w:rPr>
          <w:highlight w:val="yellow"/>
        </w:rPr>
        <w:t>Veiledning:</w:t>
      </w:r>
      <w:r w:rsidR="0081524C">
        <w:t xml:space="preserve"> Husk å legge dette inn i kontrakten, dersom det gjelder for anskaffelsen. Punktet kan strykes dersom bestemmelsen ikke gjelder for anskaffelsen. </w:t>
      </w:r>
    </w:p>
    <w:p w14:paraId="0FA8A96D" w14:textId="77777777" w:rsidR="0081524C" w:rsidRDefault="0081524C" w:rsidP="0081524C">
      <w:pPr>
        <w:pStyle w:val="Merknadstekst"/>
      </w:pPr>
    </w:p>
    <w:p w14:paraId="652CC950" w14:textId="77777777" w:rsidR="0081524C" w:rsidRDefault="0081524C" w:rsidP="0081524C">
      <w:pPr>
        <w:pStyle w:val="Merknadstekst"/>
      </w:pPr>
      <w:r>
        <w:t xml:space="preserve">For mer informasjon om plikten til å stille krav til lønns- og arbeidsvilkår, se </w:t>
      </w:r>
      <w:hyperlink r:id="rId8" w:history="1">
        <w:r w:rsidRPr="00AF5E51">
          <w:rPr>
            <w:rStyle w:val="Hyperkobling"/>
          </w:rPr>
          <w:t>veileder til anskaffelsesloven</w:t>
        </w:r>
      </w:hyperlink>
      <w:r>
        <w:t xml:space="preserve"> kapittel 8. </w:t>
      </w:r>
    </w:p>
  </w:comment>
  <w:comment w:id="77" w:author="Forfatter" w:initials="A">
    <w:p w14:paraId="0233E1AD" w14:textId="2CEF8BE2" w:rsidR="001C4E1E" w:rsidRDefault="001C4E1E" w:rsidP="001C4E1E">
      <w:pPr>
        <w:pStyle w:val="Merknadstekst"/>
      </w:pPr>
      <w:r>
        <w:rPr>
          <w:rStyle w:val="Merknadsreferanse"/>
        </w:rPr>
        <w:annotationRef/>
      </w:r>
      <w:r>
        <w:rPr>
          <w:highlight w:val="yellow"/>
        </w:rPr>
        <w:t xml:space="preserve">Veiledning: </w:t>
      </w:r>
      <w:r>
        <w:t xml:space="preserve">Strykes dersom anskaffelsen ikke gjelder bygge- og anleggskontrakter eller renholdskontrakter, jf. §5f. Se </w:t>
      </w:r>
      <w:hyperlink r:id="rId9" w:history="1">
        <w:r w:rsidRPr="008D6917">
          <w:rPr>
            <w:rStyle w:val="Hyperkobling"/>
          </w:rPr>
          <w:t>veiledning til anskaffelsesloven</w:t>
        </w:r>
      </w:hyperlink>
      <w:r>
        <w:t xml:space="preserve"> kapittel 8. </w:t>
      </w:r>
    </w:p>
  </w:comment>
  <w:comment w:id="82" w:author="Forfatter" w:initials="A">
    <w:p w14:paraId="54447421" w14:textId="77777777" w:rsidR="0081524C" w:rsidRDefault="001C4E1E" w:rsidP="0081524C">
      <w:pPr>
        <w:pStyle w:val="Merknadstekst"/>
      </w:pPr>
      <w:r>
        <w:rPr>
          <w:rStyle w:val="Merknadsreferanse"/>
        </w:rPr>
        <w:annotationRef/>
      </w:r>
      <w:r w:rsidR="0081524C">
        <w:rPr>
          <w:highlight w:val="yellow"/>
        </w:rPr>
        <w:t>Veiledning:</w:t>
      </w:r>
      <w:r w:rsidR="0081524C">
        <w:t xml:space="preserve"> Husk å legge dette inn i kontrakten, dersom det gjelder for anskaffelsen. Punktet kan strykes dersom bestemmelsen ikke gjelder for anskaffelsen. </w:t>
      </w:r>
    </w:p>
    <w:p w14:paraId="6127F1C6" w14:textId="77777777" w:rsidR="0081524C" w:rsidRDefault="0081524C" w:rsidP="0081524C">
      <w:pPr>
        <w:pStyle w:val="Merknadstekst"/>
      </w:pPr>
    </w:p>
    <w:p w14:paraId="765635BA" w14:textId="77777777" w:rsidR="0081524C" w:rsidRDefault="0081524C" w:rsidP="0081524C">
      <w:pPr>
        <w:pStyle w:val="Merknadstekst"/>
      </w:pPr>
      <w:r>
        <w:t xml:space="preserve">Les om virkeområde til bestemmelsen i </w:t>
      </w:r>
      <w:hyperlink r:id="rId10" w:history="1">
        <w:r w:rsidRPr="00404CB4">
          <w:rPr>
            <w:rStyle w:val="Hyperkobling"/>
          </w:rPr>
          <w:t>veileder til anskaffelsesloven</w:t>
        </w:r>
      </w:hyperlink>
      <w:r>
        <w:t xml:space="preserve"> kapittel 9. </w:t>
      </w:r>
    </w:p>
  </w:comment>
  <w:comment w:id="84" w:author="Forfatter" w:initials="A">
    <w:p w14:paraId="75760D1E" w14:textId="77777777" w:rsidR="0081524C" w:rsidRDefault="001C4E1E" w:rsidP="0081524C">
      <w:pPr>
        <w:pStyle w:val="Merknadstekst"/>
      </w:pPr>
      <w:r>
        <w:rPr>
          <w:rStyle w:val="Merknadsreferanse"/>
        </w:rPr>
        <w:annotationRef/>
      </w:r>
      <w:r w:rsidR="0081524C">
        <w:rPr>
          <w:highlight w:val="yellow"/>
        </w:rPr>
        <w:t xml:space="preserve">Veiledning: </w:t>
      </w:r>
      <w:r w:rsidR="0081524C">
        <w:t xml:space="preserve">Husk å legge dette inn i kontrakten, dersom det gjelder for anskaffelsen. Punktet kan strykes dersom bestemmelsen ikke gjelder for anskaffelsen. </w:t>
      </w:r>
    </w:p>
    <w:p w14:paraId="4CE23BEC" w14:textId="77777777" w:rsidR="0081524C" w:rsidRDefault="0081524C" w:rsidP="0081524C">
      <w:pPr>
        <w:pStyle w:val="Merknadstekst"/>
      </w:pPr>
    </w:p>
    <w:p w14:paraId="52570BD1" w14:textId="77777777" w:rsidR="0081524C" w:rsidRDefault="0081524C" w:rsidP="0081524C">
      <w:pPr>
        <w:pStyle w:val="Merknadstekst"/>
      </w:pPr>
      <w:r>
        <w:t xml:space="preserve">For mer informasjon om plikten til å stille krav til lærlinger se </w:t>
      </w:r>
      <w:hyperlink r:id="rId11" w:history="1">
        <w:r w:rsidRPr="00282C41">
          <w:rPr>
            <w:rStyle w:val="Hyperkobling"/>
          </w:rPr>
          <w:t xml:space="preserve">veileder til anskaffelsesloven </w:t>
        </w:r>
      </w:hyperlink>
      <w:r>
        <w:t xml:space="preserve">kapittel 10. </w:t>
      </w:r>
    </w:p>
  </w:comment>
  <w:comment w:id="87" w:author="Forfatter" w:initials="A">
    <w:p w14:paraId="6E6BDF06" w14:textId="77777777" w:rsidR="0081524C" w:rsidRDefault="001C4E1E" w:rsidP="0081524C">
      <w:pPr>
        <w:pStyle w:val="Merknadstekst"/>
      </w:pPr>
      <w:r>
        <w:rPr>
          <w:rStyle w:val="Merknadsreferanse"/>
        </w:rPr>
        <w:annotationRef/>
      </w:r>
      <w:r w:rsidR="0081524C">
        <w:rPr>
          <w:highlight w:val="yellow"/>
        </w:rPr>
        <w:t xml:space="preserve">Veiledning: </w:t>
      </w:r>
      <w:r w:rsidR="0081524C">
        <w:t xml:space="preserve">Husk å legge dette inn i kontrakten, dersom det gjelder for anskaffelsen. Punktet kan strykes dersom bestemmelsen ikke gjelder for anskaffelsen. </w:t>
      </w:r>
    </w:p>
    <w:p w14:paraId="3B57EDCE" w14:textId="77777777" w:rsidR="0081524C" w:rsidRDefault="0081524C" w:rsidP="0081524C">
      <w:pPr>
        <w:pStyle w:val="Merknadstekst"/>
      </w:pPr>
    </w:p>
    <w:p w14:paraId="44CEA3DD" w14:textId="77777777" w:rsidR="0081524C" w:rsidRDefault="0081524C" w:rsidP="0081524C">
      <w:pPr>
        <w:pStyle w:val="Merknadstekst"/>
      </w:pPr>
      <w:r>
        <w:t xml:space="preserve">Les om virkeområde til bestemmelsen i </w:t>
      </w:r>
      <w:hyperlink r:id="rId12" w:history="1">
        <w:r w:rsidRPr="009A4CB3">
          <w:rPr>
            <w:rStyle w:val="Hyperkobling"/>
          </w:rPr>
          <w:t>veileder til anskaffelsesloven</w:t>
        </w:r>
      </w:hyperlink>
      <w:r>
        <w:t xml:space="preserve"> kapittel 13. </w:t>
      </w:r>
    </w:p>
  </w:comment>
  <w:comment w:id="90" w:author="Forfatter" w:initials="A">
    <w:p w14:paraId="185685BD" w14:textId="49864C1C" w:rsidR="005F1153" w:rsidRDefault="005F1153" w:rsidP="005F1153">
      <w:pPr>
        <w:pStyle w:val="Merknadstekst"/>
      </w:pPr>
      <w:r>
        <w:rPr>
          <w:rStyle w:val="Merknadsreferanse"/>
        </w:rPr>
        <w:annotationRef/>
      </w:r>
      <w:r>
        <w:rPr>
          <w:highlight w:val="yellow"/>
        </w:rPr>
        <w:t>Veiledning:</w:t>
      </w:r>
      <w:r>
        <w:t xml:space="preserve"> Dette må tilpasses den enkelte konkurranse og de maler hver enkelt virksomhet benytter seg av. Andre vedlegg som kan være aktuelle inkluderer invitasjon til markedsdialog (hvis dette eksempelvis tas etter forhåndskunngjøring av konkurransen) eller rapporter og oppsummeringer av allerede gjennomført markedsdialog, tekniske beskrivelser eller beskrivelser av brukerbehov/brukerreiser.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605235" w15:done="0"/>
  <w15:commentEx w15:paraId="4FAF3096" w15:done="0"/>
  <w15:commentEx w15:paraId="2E9212DD" w15:done="0"/>
  <w15:commentEx w15:paraId="598BBC17" w15:done="0"/>
  <w15:commentEx w15:paraId="671431F0" w15:done="0"/>
  <w15:commentEx w15:paraId="319763B7" w15:done="0"/>
  <w15:commentEx w15:paraId="17D931EF" w15:done="0"/>
  <w15:commentEx w15:paraId="025D581F" w15:done="0"/>
  <w15:commentEx w15:paraId="520A5CE0" w15:done="0"/>
  <w15:commentEx w15:paraId="6ADFC796" w15:done="0"/>
  <w15:commentEx w15:paraId="25F8A94C" w15:done="0"/>
  <w15:commentEx w15:paraId="4F83A05A" w15:done="0"/>
  <w15:commentEx w15:paraId="27197A2C" w15:done="0"/>
  <w15:commentEx w15:paraId="1770A541" w15:done="1"/>
  <w15:commentEx w15:paraId="6B17676B" w15:done="0"/>
  <w15:commentEx w15:paraId="4E52262C" w15:done="1"/>
  <w15:commentEx w15:paraId="408F55DA" w15:done="0"/>
  <w15:commentEx w15:paraId="28D80DCA" w15:done="1"/>
  <w15:commentEx w15:paraId="319C0312" w15:done="0"/>
  <w15:commentEx w15:paraId="69D9DD19" w15:done="0"/>
  <w15:commentEx w15:paraId="652CC950" w15:done="0"/>
  <w15:commentEx w15:paraId="0233E1AD" w15:done="0"/>
  <w15:commentEx w15:paraId="765635BA" w15:done="0"/>
  <w15:commentEx w15:paraId="52570BD1" w15:done="0"/>
  <w15:commentEx w15:paraId="44CEA3DD" w15:done="0"/>
  <w15:commentEx w15:paraId="185685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605235" w16cid:durableId="388DB429"/>
  <w16cid:commentId w16cid:paraId="4FAF3096" w16cid:durableId="19D803C0"/>
  <w16cid:commentId w16cid:paraId="2E9212DD" w16cid:durableId="5D81F35A"/>
  <w16cid:commentId w16cid:paraId="598BBC17" w16cid:durableId="0D6DE105"/>
  <w16cid:commentId w16cid:paraId="671431F0" w16cid:durableId="3D00D884"/>
  <w16cid:commentId w16cid:paraId="319763B7" w16cid:durableId="0C55B6D1"/>
  <w16cid:commentId w16cid:paraId="17D931EF" w16cid:durableId="4E48ED5D"/>
  <w16cid:commentId w16cid:paraId="025D581F" w16cid:durableId="403DD05E"/>
  <w16cid:commentId w16cid:paraId="520A5CE0" w16cid:durableId="6A8CE7E4"/>
  <w16cid:commentId w16cid:paraId="6ADFC796" w16cid:durableId="6A9B3277"/>
  <w16cid:commentId w16cid:paraId="25F8A94C" w16cid:durableId="4D69016D"/>
  <w16cid:commentId w16cid:paraId="4F83A05A" w16cid:durableId="4C1F293A"/>
  <w16cid:commentId w16cid:paraId="27197A2C" w16cid:durableId="4BCDB3F7"/>
  <w16cid:commentId w16cid:paraId="1770A541" w16cid:durableId="65A601C5"/>
  <w16cid:commentId w16cid:paraId="6B17676B" w16cid:durableId="6F60F047"/>
  <w16cid:commentId w16cid:paraId="4E52262C" w16cid:durableId="04172594"/>
  <w16cid:commentId w16cid:paraId="408F55DA" w16cid:durableId="6A79E1B2"/>
  <w16cid:commentId w16cid:paraId="28D80DCA" w16cid:durableId="315483F2"/>
  <w16cid:commentId w16cid:paraId="319C0312" w16cid:durableId="78BF2900"/>
  <w16cid:commentId w16cid:paraId="69D9DD19" w16cid:durableId="68A412B1"/>
  <w16cid:commentId w16cid:paraId="652CC950" w16cid:durableId="2A2976F7"/>
  <w16cid:commentId w16cid:paraId="0233E1AD" w16cid:durableId="72826020"/>
  <w16cid:commentId w16cid:paraId="765635BA" w16cid:durableId="360B5212"/>
  <w16cid:commentId w16cid:paraId="52570BD1" w16cid:durableId="2CCBD828"/>
  <w16cid:commentId w16cid:paraId="44CEA3DD" w16cid:durableId="7BD215FF"/>
  <w16cid:commentId w16cid:paraId="185685BD" w16cid:durableId="230B7C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65A0F" w14:textId="77777777" w:rsidR="000C28AE" w:rsidRDefault="000C28AE" w:rsidP="00476651">
      <w:pPr>
        <w:spacing w:line="240" w:lineRule="auto"/>
      </w:pPr>
      <w:r>
        <w:separator/>
      </w:r>
    </w:p>
  </w:endnote>
  <w:endnote w:type="continuationSeparator" w:id="0">
    <w:p w14:paraId="2A2E0B0A" w14:textId="77777777" w:rsidR="000C28AE" w:rsidRDefault="000C28AE" w:rsidP="004766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1FE5" w14:textId="77777777" w:rsidR="000C28AE" w:rsidRDefault="000C28AE" w:rsidP="00476651">
      <w:pPr>
        <w:spacing w:line="240" w:lineRule="auto"/>
      </w:pPr>
      <w:r>
        <w:separator/>
      </w:r>
    </w:p>
  </w:footnote>
  <w:footnote w:type="continuationSeparator" w:id="0">
    <w:p w14:paraId="08B1A6B9" w14:textId="77777777" w:rsidR="000C28AE" w:rsidRDefault="000C28AE" w:rsidP="004766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47BC" w14:textId="25124F27" w:rsidR="00476651" w:rsidRDefault="00476651" w:rsidP="00476651">
    <w:pPr>
      <w:pStyle w:val="Topptekst"/>
      <w:tabs>
        <w:tab w:val="clear" w:pos="9072"/>
      </w:tabs>
      <w:ind w:left="1560" w:right="850" w:hanging="1560"/>
    </w:pPr>
    <w:r w:rsidRPr="000E46C7">
      <w:rPr>
        <w:noProof/>
      </w:rPr>
      <w:drawing>
        <wp:anchor distT="0" distB="0" distL="114300" distR="114300" simplePos="0" relativeHeight="251658240" behindDoc="1" locked="0" layoutInCell="1" allowOverlap="1" wp14:anchorId="4AF4B2F6" wp14:editId="4C38444D">
          <wp:simplePos x="0" y="0"/>
          <wp:positionH relativeFrom="margin">
            <wp:align>right</wp:align>
          </wp:positionH>
          <wp:positionV relativeFrom="paragraph">
            <wp:posOffset>-85977</wp:posOffset>
          </wp:positionV>
          <wp:extent cx="921505" cy="344627"/>
          <wp:effectExtent l="0" t="0" r="0" b="0"/>
          <wp:wrapNone/>
          <wp:docPr id="1685009738" name="Bilde 1" descr="DF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09738" name="Bilde 1" descr="DFØ-logo"/>
                  <pic:cNvPicPr/>
                </pic:nvPicPr>
                <pic:blipFill>
                  <a:blip r:embed="rId1">
                    <a:extLst>
                      <a:ext uri="{28A0092B-C50C-407E-A947-70E740481C1C}">
                        <a14:useLocalDpi xmlns:a14="http://schemas.microsoft.com/office/drawing/2010/main" val="0"/>
                      </a:ext>
                    </a:extLst>
                  </a:blip>
                  <a:stretch>
                    <a:fillRect/>
                  </a:stretch>
                </pic:blipFill>
                <pic:spPr>
                  <a:xfrm>
                    <a:off x="0" y="0"/>
                    <a:ext cx="921505" cy="344627"/>
                  </a:xfrm>
                  <a:prstGeom prst="rect">
                    <a:avLst/>
                  </a:prstGeom>
                </pic:spPr>
              </pic:pic>
            </a:graphicData>
          </a:graphic>
          <wp14:sizeRelH relativeFrom="margin">
            <wp14:pctWidth>0</wp14:pctWidth>
          </wp14:sizeRelH>
          <wp14:sizeRelV relativeFrom="margin">
            <wp14:pctHeight>0</wp14:pctHeight>
          </wp14:sizeRelV>
        </wp:anchor>
      </w:drawing>
    </w:r>
    <w:r w:rsidR="004B52AB">
      <w:rPr>
        <w:noProof/>
      </w:rPr>
      <w:t>v.1.</w:t>
    </w:r>
    <w:r w:rsidR="006C7E2D">
      <w:rPr>
        <w:noProof/>
      </w:rPr>
      <w:t>1</w:t>
    </w:r>
    <w:r w:rsidR="004B52AB">
      <w:rPr>
        <w:noProof/>
      </w:rPr>
      <w:t xml:space="preserve"> </w:t>
    </w:r>
    <w:r w:rsidR="006C7E2D">
      <w:rPr>
        <w:noProof/>
      </w:rPr>
      <w:t>Juli</w:t>
    </w:r>
    <w:r w:rsidR="004B52AB">
      <w:rPr>
        <w:noProof/>
      </w:rPr>
      <w:t xml:space="preserve"> 2026</w:t>
    </w:r>
    <w:r>
      <w:t xml:space="preserve">   </w:t>
    </w:r>
    <w:r>
      <w:tab/>
      <w:t>Mal konkurranseregler konkurransepreget dialog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7E26"/>
    <w:multiLevelType w:val="hybridMultilevel"/>
    <w:tmpl w:val="98AA41C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D9121C"/>
    <w:multiLevelType w:val="hybridMultilevel"/>
    <w:tmpl w:val="EBCA472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70F0D41"/>
    <w:multiLevelType w:val="hybridMultilevel"/>
    <w:tmpl w:val="9A22B010"/>
    <w:lvl w:ilvl="0" w:tplc="04140001">
      <w:start w:val="1"/>
      <w:numFmt w:val="bullet"/>
      <w:lvlText w:val=""/>
      <w:lvlJc w:val="left"/>
      <w:pPr>
        <w:ind w:left="360" w:hanging="360"/>
      </w:pPr>
      <w:rPr>
        <w:rFonts w:ascii="Symbol" w:hAnsi="Symbol"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09B0460C"/>
    <w:multiLevelType w:val="multilevel"/>
    <w:tmpl w:val="3C7E2672"/>
    <w:lvl w:ilvl="0">
      <w:start w:val="1"/>
      <w:numFmt w:val="decimal"/>
      <w:lvlText w:val="%1."/>
      <w:lvlJc w:val="left"/>
      <w:pPr>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632" w:hanging="144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4" w15:restartNumberingAfterBreak="0">
    <w:nsid w:val="0B4922E6"/>
    <w:multiLevelType w:val="hybridMultilevel"/>
    <w:tmpl w:val="08C4ACA6"/>
    <w:lvl w:ilvl="0" w:tplc="9A147C32">
      <w:start w:val="1"/>
      <w:numFmt w:val="bullet"/>
      <w:lvlText w:val="›"/>
      <w:lvlJc w:val="left"/>
      <w:pPr>
        <w:ind w:left="720" w:hanging="360"/>
      </w:pPr>
      <w:rPr>
        <w:rFonts w:ascii="Open Sans" w:hAnsi="Open Sans"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0C3E543A"/>
    <w:multiLevelType w:val="multilevel"/>
    <w:tmpl w:val="08D89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E7ACB"/>
    <w:multiLevelType w:val="multilevel"/>
    <w:tmpl w:val="0414001F"/>
    <w:lvl w:ilvl="0">
      <w:start w:val="1"/>
      <w:numFmt w:val="decimal"/>
      <w:lvlText w:val="%1."/>
      <w:lvlJc w:val="left"/>
      <w:pPr>
        <w:ind w:left="360" w:hanging="360"/>
      </w:pPr>
    </w:lvl>
    <w:lvl w:ilvl="1">
      <w:start w:val="1"/>
      <w:numFmt w:val="decimal"/>
      <w:lvlText w:val="%1.%2."/>
      <w:lvlJc w:val="left"/>
      <w:pPr>
        <w:ind w:left="596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8918A4"/>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7E24E1"/>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8749F5"/>
    <w:multiLevelType w:val="hybridMultilevel"/>
    <w:tmpl w:val="88688B8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8924FF6"/>
    <w:multiLevelType w:val="multilevel"/>
    <w:tmpl w:val="AE80E9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CF4708"/>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rPr>
        <w:b/>
        <w:i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072DF6"/>
    <w:multiLevelType w:val="multilevel"/>
    <w:tmpl w:val="0414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3" w15:restartNumberingAfterBreak="0">
    <w:nsid w:val="65263B87"/>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5E5D9C"/>
    <w:multiLevelType w:val="hybridMultilevel"/>
    <w:tmpl w:val="7604D7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76A5C5D"/>
    <w:multiLevelType w:val="hybridMultilevel"/>
    <w:tmpl w:val="ABF210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DEA4A8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B73E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3257759">
    <w:abstractNumId w:val="6"/>
  </w:num>
  <w:num w:numId="2" w16cid:durableId="1089696051">
    <w:abstractNumId w:val="17"/>
  </w:num>
  <w:num w:numId="3" w16cid:durableId="1131285831">
    <w:abstractNumId w:val="1"/>
  </w:num>
  <w:num w:numId="4" w16cid:durableId="1165322263">
    <w:abstractNumId w:val="7"/>
  </w:num>
  <w:num w:numId="5" w16cid:durableId="1263151819">
    <w:abstractNumId w:val="11"/>
  </w:num>
  <w:num w:numId="6" w16cid:durableId="1283268489">
    <w:abstractNumId w:val="16"/>
  </w:num>
  <w:num w:numId="7" w16cid:durableId="1499953797">
    <w:abstractNumId w:val="4"/>
  </w:num>
  <w:num w:numId="8" w16cid:durableId="1516309520">
    <w:abstractNumId w:val="10"/>
  </w:num>
  <w:num w:numId="9" w16cid:durableId="1597666531">
    <w:abstractNumId w:val="3"/>
  </w:num>
  <w:num w:numId="10" w16cid:durableId="1625037322">
    <w:abstractNumId w:val="8"/>
  </w:num>
  <w:num w:numId="11" w16cid:durableId="191382855">
    <w:abstractNumId w:val="0"/>
  </w:num>
  <w:num w:numId="12" w16cid:durableId="2145345995">
    <w:abstractNumId w:val="13"/>
  </w:num>
  <w:num w:numId="13" w16cid:durableId="259140343">
    <w:abstractNumId w:val="15"/>
  </w:num>
  <w:num w:numId="14" w16cid:durableId="600527585">
    <w:abstractNumId w:val="9"/>
  </w:num>
  <w:num w:numId="15" w16cid:durableId="608044680">
    <w:abstractNumId w:val="12"/>
  </w:num>
  <w:num w:numId="16" w16cid:durableId="685256421">
    <w:abstractNumId w:val="14"/>
  </w:num>
  <w:num w:numId="17" w16cid:durableId="434448339">
    <w:abstractNumId w:val="2"/>
  </w:num>
  <w:num w:numId="18" w16cid:durableId="2048140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51"/>
    <w:rsid w:val="0002601F"/>
    <w:rsid w:val="00092799"/>
    <w:rsid w:val="000A21E3"/>
    <w:rsid w:val="000C28AE"/>
    <w:rsid w:val="000D6EC9"/>
    <w:rsid w:val="000E0621"/>
    <w:rsid w:val="00110149"/>
    <w:rsid w:val="00143F8F"/>
    <w:rsid w:val="001627BC"/>
    <w:rsid w:val="001A077E"/>
    <w:rsid w:val="001B4FAA"/>
    <w:rsid w:val="001C1975"/>
    <w:rsid w:val="001C4E1E"/>
    <w:rsid w:val="001C7B47"/>
    <w:rsid w:val="00210EDC"/>
    <w:rsid w:val="00210EFB"/>
    <w:rsid w:val="00230B43"/>
    <w:rsid w:val="002B0E56"/>
    <w:rsid w:val="002C187F"/>
    <w:rsid w:val="002C1B2B"/>
    <w:rsid w:val="002E1717"/>
    <w:rsid w:val="002F0B95"/>
    <w:rsid w:val="00302D6D"/>
    <w:rsid w:val="00306D3A"/>
    <w:rsid w:val="003174E5"/>
    <w:rsid w:val="00343092"/>
    <w:rsid w:val="00346C77"/>
    <w:rsid w:val="003A3A5F"/>
    <w:rsid w:val="003A694A"/>
    <w:rsid w:val="004639EF"/>
    <w:rsid w:val="00476651"/>
    <w:rsid w:val="00480EF6"/>
    <w:rsid w:val="004A1227"/>
    <w:rsid w:val="004B52AB"/>
    <w:rsid w:val="004D1C63"/>
    <w:rsid w:val="004E1C39"/>
    <w:rsid w:val="004F7291"/>
    <w:rsid w:val="00507404"/>
    <w:rsid w:val="00532B83"/>
    <w:rsid w:val="00562767"/>
    <w:rsid w:val="00562D02"/>
    <w:rsid w:val="005758D9"/>
    <w:rsid w:val="005D654F"/>
    <w:rsid w:val="005F1153"/>
    <w:rsid w:val="005F7936"/>
    <w:rsid w:val="00607F7D"/>
    <w:rsid w:val="00620CAF"/>
    <w:rsid w:val="00633F30"/>
    <w:rsid w:val="006C7E2D"/>
    <w:rsid w:val="007176B3"/>
    <w:rsid w:val="00753C8B"/>
    <w:rsid w:val="007633FC"/>
    <w:rsid w:val="007B169D"/>
    <w:rsid w:val="007B6192"/>
    <w:rsid w:val="007C6C56"/>
    <w:rsid w:val="007E2138"/>
    <w:rsid w:val="007E71C4"/>
    <w:rsid w:val="007F7D7C"/>
    <w:rsid w:val="008001E4"/>
    <w:rsid w:val="00802429"/>
    <w:rsid w:val="008150BD"/>
    <w:rsid w:val="0081524C"/>
    <w:rsid w:val="00832CFF"/>
    <w:rsid w:val="008348BA"/>
    <w:rsid w:val="0083584E"/>
    <w:rsid w:val="008E3506"/>
    <w:rsid w:val="00936305"/>
    <w:rsid w:val="00945EEA"/>
    <w:rsid w:val="00957DEE"/>
    <w:rsid w:val="00976604"/>
    <w:rsid w:val="009A0AA1"/>
    <w:rsid w:val="009A522C"/>
    <w:rsid w:val="009D5E6A"/>
    <w:rsid w:val="00A170B7"/>
    <w:rsid w:val="00A7483B"/>
    <w:rsid w:val="00B2684C"/>
    <w:rsid w:val="00B276A5"/>
    <w:rsid w:val="00B85E63"/>
    <w:rsid w:val="00BB44C5"/>
    <w:rsid w:val="00C32345"/>
    <w:rsid w:val="00C55722"/>
    <w:rsid w:val="00CC0330"/>
    <w:rsid w:val="00CE32BD"/>
    <w:rsid w:val="00D52C6A"/>
    <w:rsid w:val="00D55F99"/>
    <w:rsid w:val="00DB250C"/>
    <w:rsid w:val="00DF7E5D"/>
    <w:rsid w:val="00E11F16"/>
    <w:rsid w:val="00E23C9B"/>
    <w:rsid w:val="00E24B25"/>
    <w:rsid w:val="00E34C5B"/>
    <w:rsid w:val="00EA09E4"/>
    <w:rsid w:val="00EB01DD"/>
    <w:rsid w:val="00EB4538"/>
    <w:rsid w:val="00F24E7D"/>
    <w:rsid w:val="00F72533"/>
    <w:rsid w:val="00FA6A54"/>
    <w:rsid w:val="00FC45F1"/>
    <w:rsid w:val="00FC587B"/>
    <w:rsid w:val="00FE4D6C"/>
    <w:rsid w:val="0A2AE06C"/>
    <w:rsid w:val="5E255F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7A7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2B"/>
    <w:pPr>
      <w:spacing w:after="0" w:line="300" w:lineRule="atLeast"/>
    </w:pPr>
    <w:rPr>
      <w:rFonts w:ascii="Arial" w:eastAsia="Times New Roman" w:hAnsi="Arial" w:cs="Times New Roman"/>
      <w:kern w:val="0"/>
      <w:sz w:val="19"/>
      <w:szCs w:val="19"/>
      <w:lang w:eastAsia="nb-NO"/>
      <w14:ligatures w14:val="none"/>
    </w:rPr>
  </w:style>
  <w:style w:type="paragraph" w:styleId="Overskrift1">
    <w:name w:val="heading 1"/>
    <w:basedOn w:val="Normal"/>
    <w:next w:val="Normal"/>
    <w:link w:val="Overskrift1Tegn"/>
    <w:qFormat/>
    <w:rsid w:val="00476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476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7665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nhideWhenUsed/>
    <w:qFormat/>
    <w:rsid w:val="0047665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nhideWhenUsed/>
    <w:qFormat/>
    <w:rsid w:val="0047665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nhideWhenUsed/>
    <w:qFormat/>
    <w:rsid w:val="00476651"/>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nhideWhenUsed/>
    <w:qFormat/>
    <w:rsid w:val="00476651"/>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nhideWhenUsed/>
    <w:qFormat/>
    <w:rsid w:val="00476651"/>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nhideWhenUsed/>
    <w:qFormat/>
    <w:rsid w:val="00476651"/>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7665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rsid w:val="0047665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47665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rsid w:val="0047665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rsid w:val="00476651"/>
    <w:rPr>
      <w:rFonts w:eastAsiaTheme="majorEastAsia" w:cstheme="majorBidi"/>
      <w:color w:val="0F4761" w:themeColor="accent1" w:themeShade="BF"/>
    </w:rPr>
  </w:style>
  <w:style w:type="character" w:customStyle="1" w:styleId="Overskrift6Tegn">
    <w:name w:val="Overskrift 6 Tegn"/>
    <w:basedOn w:val="Standardskriftforavsnitt"/>
    <w:link w:val="Overskrift6"/>
    <w:rsid w:val="00476651"/>
    <w:rPr>
      <w:rFonts w:ascii="Arial" w:eastAsiaTheme="majorEastAsia" w:hAnsi="Arial" w:cstheme="majorBidi"/>
      <w:i/>
      <w:iCs/>
      <w:color w:val="595959" w:themeColor="text1" w:themeTint="A6"/>
      <w:kern w:val="0"/>
      <w:sz w:val="19"/>
      <w:szCs w:val="19"/>
      <w:lang w:eastAsia="nb-NO"/>
      <w14:ligatures w14:val="none"/>
    </w:rPr>
  </w:style>
  <w:style w:type="character" w:customStyle="1" w:styleId="Overskrift7Tegn">
    <w:name w:val="Overskrift 7 Tegn"/>
    <w:basedOn w:val="Standardskriftforavsnitt"/>
    <w:link w:val="Overskrift7"/>
    <w:rsid w:val="00476651"/>
    <w:rPr>
      <w:rFonts w:ascii="Arial" w:eastAsiaTheme="majorEastAsia" w:hAnsi="Arial" w:cstheme="majorBidi"/>
      <w:color w:val="595959" w:themeColor="text1" w:themeTint="A6"/>
      <w:kern w:val="0"/>
      <w:sz w:val="19"/>
      <w:szCs w:val="19"/>
      <w:lang w:eastAsia="nb-NO"/>
      <w14:ligatures w14:val="none"/>
    </w:rPr>
  </w:style>
  <w:style w:type="character" w:customStyle="1" w:styleId="Overskrift8Tegn">
    <w:name w:val="Overskrift 8 Tegn"/>
    <w:basedOn w:val="Standardskriftforavsnitt"/>
    <w:link w:val="Overskrift8"/>
    <w:rsid w:val="00476651"/>
    <w:rPr>
      <w:rFonts w:ascii="Arial" w:eastAsiaTheme="majorEastAsia" w:hAnsi="Arial" w:cstheme="majorBidi"/>
      <w:i/>
      <w:iCs/>
      <w:color w:val="272727" w:themeColor="text1" w:themeTint="D8"/>
      <w:kern w:val="0"/>
      <w:sz w:val="19"/>
      <w:szCs w:val="19"/>
      <w:lang w:eastAsia="nb-NO"/>
      <w14:ligatures w14:val="none"/>
    </w:rPr>
  </w:style>
  <w:style w:type="character" w:customStyle="1" w:styleId="Overskrift9Tegn">
    <w:name w:val="Overskrift 9 Tegn"/>
    <w:basedOn w:val="Standardskriftforavsnitt"/>
    <w:link w:val="Overskrift9"/>
    <w:rsid w:val="00476651"/>
    <w:rPr>
      <w:rFonts w:ascii="Arial" w:eastAsiaTheme="majorEastAsia" w:hAnsi="Arial" w:cstheme="majorBidi"/>
      <w:color w:val="272727" w:themeColor="text1" w:themeTint="D8"/>
      <w:kern w:val="0"/>
      <w:sz w:val="19"/>
      <w:szCs w:val="19"/>
      <w:lang w:eastAsia="nb-NO"/>
      <w14:ligatures w14:val="none"/>
    </w:rPr>
  </w:style>
  <w:style w:type="paragraph" w:styleId="Tittel">
    <w:name w:val="Title"/>
    <w:basedOn w:val="Normal"/>
    <w:next w:val="Normal"/>
    <w:link w:val="TittelTegn"/>
    <w:qFormat/>
    <w:rsid w:val="00476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rsid w:val="0047665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7665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7665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7665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76651"/>
    <w:rPr>
      <w:i/>
      <w:iCs/>
      <w:color w:val="404040" w:themeColor="text1" w:themeTint="BF"/>
    </w:rPr>
  </w:style>
  <w:style w:type="paragraph" w:styleId="Listeavsnitt">
    <w:name w:val="List Paragraph"/>
    <w:basedOn w:val="Normal"/>
    <w:uiPriority w:val="34"/>
    <w:qFormat/>
    <w:rsid w:val="00476651"/>
    <w:pPr>
      <w:ind w:left="720"/>
      <w:contextualSpacing/>
    </w:pPr>
  </w:style>
  <w:style w:type="character" w:styleId="Sterkutheving">
    <w:name w:val="Intense Emphasis"/>
    <w:basedOn w:val="Standardskriftforavsnitt"/>
    <w:uiPriority w:val="21"/>
    <w:qFormat/>
    <w:rsid w:val="00476651"/>
    <w:rPr>
      <w:i/>
      <w:iCs/>
      <w:color w:val="0F4761" w:themeColor="accent1" w:themeShade="BF"/>
    </w:rPr>
  </w:style>
  <w:style w:type="paragraph" w:styleId="Sterktsitat">
    <w:name w:val="Intense Quote"/>
    <w:basedOn w:val="Normal"/>
    <w:next w:val="Normal"/>
    <w:link w:val="SterktsitatTegn"/>
    <w:uiPriority w:val="30"/>
    <w:qFormat/>
    <w:rsid w:val="00476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76651"/>
    <w:rPr>
      <w:i/>
      <w:iCs/>
      <w:color w:val="0F4761" w:themeColor="accent1" w:themeShade="BF"/>
    </w:rPr>
  </w:style>
  <w:style w:type="character" w:styleId="Sterkreferanse">
    <w:name w:val="Intense Reference"/>
    <w:basedOn w:val="Standardskriftforavsnitt"/>
    <w:uiPriority w:val="32"/>
    <w:qFormat/>
    <w:rsid w:val="00476651"/>
    <w:rPr>
      <w:b/>
      <w:bCs/>
      <w:smallCaps/>
      <w:color w:val="0F4761" w:themeColor="accent1" w:themeShade="BF"/>
      <w:spacing w:val="5"/>
    </w:rPr>
  </w:style>
  <w:style w:type="paragraph" w:styleId="Topptekst">
    <w:name w:val="header"/>
    <w:basedOn w:val="Normal"/>
    <w:link w:val="TopptekstTegn"/>
    <w:uiPriority w:val="99"/>
    <w:rsid w:val="00476651"/>
    <w:pPr>
      <w:tabs>
        <w:tab w:val="center" w:pos="4536"/>
        <w:tab w:val="right" w:pos="9072"/>
      </w:tabs>
    </w:pPr>
  </w:style>
  <w:style w:type="character" w:customStyle="1" w:styleId="TopptekstTegn">
    <w:name w:val="Topptekst Tegn"/>
    <w:basedOn w:val="Standardskriftforavsnitt"/>
    <w:link w:val="Topptekst"/>
    <w:uiPriority w:val="99"/>
    <w:rsid w:val="00476651"/>
    <w:rPr>
      <w:rFonts w:ascii="Arial" w:eastAsia="Times New Roman" w:hAnsi="Arial" w:cs="Times New Roman"/>
      <w:kern w:val="0"/>
      <w:sz w:val="19"/>
      <w:szCs w:val="19"/>
      <w:lang w:eastAsia="nb-NO"/>
      <w14:ligatures w14:val="none"/>
    </w:rPr>
  </w:style>
  <w:style w:type="paragraph" w:styleId="Brdtekst">
    <w:name w:val="Body Text"/>
    <w:basedOn w:val="Normal"/>
    <w:link w:val="BrdtekstTegn"/>
    <w:rsid w:val="00476651"/>
    <w:rPr>
      <w:rFonts w:ascii="DepCentury Old Style" w:hAnsi="DepCentury Old Style"/>
      <w:sz w:val="22"/>
      <w:szCs w:val="20"/>
    </w:rPr>
  </w:style>
  <w:style w:type="character" w:customStyle="1" w:styleId="BrdtekstTegn">
    <w:name w:val="Brødtekst Tegn"/>
    <w:basedOn w:val="Standardskriftforavsnitt"/>
    <w:link w:val="Brdtekst"/>
    <w:rsid w:val="00476651"/>
    <w:rPr>
      <w:rFonts w:ascii="DepCentury Old Style" w:eastAsia="Times New Roman" w:hAnsi="DepCentury Old Style" w:cs="Times New Roman"/>
      <w:kern w:val="0"/>
      <w:szCs w:val="20"/>
      <w:lang w:eastAsia="nb-NO"/>
      <w14:ligatures w14:val="none"/>
    </w:rPr>
  </w:style>
  <w:style w:type="character" w:styleId="Hyperkobling">
    <w:name w:val="Hyperlink"/>
    <w:basedOn w:val="Standardskriftforavsnitt"/>
    <w:uiPriority w:val="99"/>
    <w:rsid w:val="00476651"/>
    <w:rPr>
      <w:dstrike w:val="0"/>
      <w:color w:val="666699"/>
      <w:u w:val="none"/>
      <w:effect w:val="none"/>
    </w:rPr>
  </w:style>
  <w:style w:type="paragraph" w:styleId="INNH1">
    <w:name w:val="toc 1"/>
    <w:basedOn w:val="Normal"/>
    <w:next w:val="Normal"/>
    <w:autoRedefine/>
    <w:uiPriority w:val="39"/>
    <w:rsid w:val="00110149"/>
    <w:pPr>
      <w:tabs>
        <w:tab w:val="left" w:pos="720"/>
        <w:tab w:val="right" w:leader="dot" w:pos="9062"/>
      </w:tabs>
      <w:spacing w:before="120" w:after="120"/>
      <w:ind w:left="362" w:hanging="181"/>
    </w:pPr>
  </w:style>
  <w:style w:type="paragraph" w:styleId="INNH2">
    <w:name w:val="toc 2"/>
    <w:basedOn w:val="Normal"/>
    <w:next w:val="Normal"/>
    <w:autoRedefine/>
    <w:uiPriority w:val="39"/>
    <w:rsid w:val="00476651"/>
    <w:pPr>
      <w:ind w:left="190"/>
    </w:pPr>
  </w:style>
  <w:style w:type="paragraph" w:styleId="Merknadstekst">
    <w:name w:val="annotation text"/>
    <w:basedOn w:val="Normal"/>
    <w:link w:val="MerknadstekstTegn"/>
    <w:semiHidden/>
    <w:rsid w:val="00476651"/>
    <w:rPr>
      <w:sz w:val="20"/>
      <w:szCs w:val="20"/>
    </w:rPr>
  </w:style>
  <w:style w:type="character" w:customStyle="1" w:styleId="MerknadstekstTegn">
    <w:name w:val="Merknadstekst Tegn"/>
    <w:basedOn w:val="Standardskriftforavsnitt"/>
    <w:link w:val="Merknadstekst"/>
    <w:semiHidden/>
    <w:rsid w:val="00476651"/>
    <w:rPr>
      <w:rFonts w:ascii="Arial" w:eastAsia="Times New Roman" w:hAnsi="Arial" w:cs="Times New Roman"/>
      <w:kern w:val="0"/>
      <w:sz w:val="20"/>
      <w:szCs w:val="20"/>
      <w:lang w:eastAsia="nb-NO"/>
      <w14:ligatures w14:val="none"/>
    </w:rPr>
  </w:style>
  <w:style w:type="paragraph" w:styleId="Bobletekst">
    <w:name w:val="Balloon Text"/>
    <w:basedOn w:val="Normal"/>
    <w:link w:val="BobletekstTegn"/>
    <w:semiHidden/>
    <w:rsid w:val="00476651"/>
    <w:rPr>
      <w:rFonts w:ascii="Tahoma" w:hAnsi="Tahoma" w:cs="Tahoma"/>
      <w:sz w:val="16"/>
      <w:szCs w:val="16"/>
    </w:rPr>
  </w:style>
  <w:style w:type="character" w:customStyle="1" w:styleId="BobletekstTegn">
    <w:name w:val="Bobletekst Tegn"/>
    <w:basedOn w:val="Standardskriftforavsnitt"/>
    <w:link w:val="Bobletekst"/>
    <w:semiHidden/>
    <w:rsid w:val="00476651"/>
    <w:rPr>
      <w:rFonts w:ascii="Tahoma" w:eastAsia="Times New Roman" w:hAnsi="Tahoma" w:cs="Tahoma"/>
      <w:kern w:val="0"/>
      <w:sz w:val="16"/>
      <w:szCs w:val="16"/>
      <w:lang w:eastAsia="nb-NO"/>
      <w14:ligatures w14:val="none"/>
    </w:rPr>
  </w:style>
  <w:style w:type="table" w:styleId="Tabellrutenett">
    <w:name w:val="Table Grid"/>
    <w:basedOn w:val="Vanligtabell"/>
    <w:rsid w:val="00476651"/>
    <w:pPr>
      <w:spacing w:after="0" w:line="240" w:lineRule="auto"/>
    </w:pPr>
    <w:rPr>
      <w:rFonts w:ascii="Times New Roman" w:eastAsia="Times New Roman" w:hAnsi="Times New Roman" w:cs="Times New Roman"/>
      <w:kern w:val="0"/>
      <w:sz w:val="20"/>
      <w:szCs w:val="20"/>
      <w:lang w:eastAsia="nb-NO"/>
      <w14:ligatures w14:val="none"/>
    </w:rPr>
    <w:tblPr/>
  </w:style>
  <w:style w:type="paragraph" w:styleId="NormalWeb">
    <w:name w:val="Normal (Web)"/>
    <w:basedOn w:val="Normal"/>
    <w:uiPriority w:val="99"/>
    <w:rsid w:val="00476651"/>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476651"/>
    <w:pPr>
      <w:tabs>
        <w:tab w:val="center" w:pos="4536"/>
        <w:tab w:val="right" w:pos="9072"/>
      </w:tabs>
    </w:pPr>
  </w:style>
  <w:style w:type="character" w:customStyle="1" w:styleId="BunntekstTegn">
    <w:name w:val="Bunntekst Tegn"/>
    <w:basedOn w:val="Standardskriftforavsnitt"/>
    <w:link w:val="Bunntekst"/>
    <w:uiPriority w:val="99"/>
    <w:rsid w:val="00476651"/>
    <w:rPr>
      <w:rFonts w:ascii="Arial" w:eastAsia="Times New Roman" w:hAnsi="Arial" w:cs="Times New Roman"/>
      <w:kern w:val="0"/>
      <w:sz w:val="19"/>
      <w:szCs w:val="19"/>
      <w:lang w:eastAsia="nb-NO"/>
      <w14:ligatures w14:val="none"/>
    </w:rPr>
  </w:style>
  <w:style w:type="character" w:styleId="Sidetall">
    <w:name w:val="page number"/>
    <w:basedOn w:val="Standardskriftforavsnitt"/>
    <w:rsid w:val="00476651"/>
  </w:style>
  <w:style w:type="character" w:customStyle="1" w:styleId="o-text">
    <w:name w:val="o-text"/>
    <w:basedOn w:val="Standardskriftforavsnitt"/>
    <w:rsid w:val="00476651"/>
  </w:style>
  <w:style w:type="character" w:customStyle="1" w:styleId="o-note-fotnote">
    <w:name w:val="o-note-fotnote"/>
    <w:basedOn w:val="Standardskriftforavsnitt"/>
    <w:rsid w:val="00476651"/>
  </w:style>
  <w:style w:type="character" w:customStyle="1" w:styleId="o-fotnotetext1">
    <w:name w:val="o-fotnotetext1"/>
    <w:basedOn w:val="Standardskriftforavsnitt"/>
    <w:rsid w:val="00476651"/>
    <w:rPr>
      <w:vanish/>
      <w:webHidden w:val="0"/>
      <w:specVanish w:val="0"/>
    </w:rPr>
  </w:style>
  <w:style w:type="paragraph" w:customStyle="1" w:styleId="p7">
    <w:name w:val="p7"/>
    <w:basedOn w:val="Normal"/>
    <w:rsid w:val="00476651"/>
    <w:pPr>
      <w:widowControl w:val="0"/>
      <w:spacing w:line="240" w:lineRule="atLeast"/>
      <w:ind w:left="920"/>
      <w:jc w:val="both"/>
    </w:pPr>
    <w:rPr>
      <w:rFonts w:ascii="Times New Roman" w:hAnsi="Times New Roman"/>
      <w:snapToGrid w:val="0"/>
      <w:sz w:val="24"/>
      <w:szCs w:val="20"/>
    </w:rPr>
  </w:style>
  <w:style w:type="paragraph" w:customStyle="1" w:styleId="p10">
    <w:name w:val="p10"/>
    <w:basedOn w:val="Normal"/>
    <w:rsid w:val="00476651"/>
    <w:pPr>
      <w:widowControl w:val="0"/>
      <w:tabs>
        <w:tab w:val="left" w:pos="760"/>
      </w:tabs>
      <w:spacing w:line="240" w:lineRule="atLeast"/>
      <w:ind w:left="680"/>
      <w:jc w:val="both"/>
    </w:pPr>
    <w:rPr>
      <w:rFonts w:ascii="Times New Roman" w:hAnsi="Times New Roman"/>
      <w:snapToGrid w:val="0"/>
      <w:sz w:val="24"/>
      <w:szCs w:val="20"/>
    </w:rPr>
  </w:style>
  <w:style w:type="paragraph" w:customStyle="1" w:styleId="p11">
    <w:name w:val="p11"/>
    <w:basedOn w:val="Normal"/>
    <w:rsid w:val="00476651"/>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basedOn w:val="Standardskriftforavsnitt"/>
    <w:semiHidden/>
    <w:rsid w:val="00476651"/>
    <w:rPr>
      <w:sz w:val="16"/>
      <w:szCs w:val="16"/>
    </w:rPr>
  </w:style>
  <w:style w:type="paragraph" w:styleId="Kommentaremne">
    <w:name w:val="annotation subject"/>
    <w:basedOn w:val="Merknadstekst"/>
    <w:next w:val="Merknadstekst"/>
    <w:link w:val="KommentaremneTegn"/>
    <w:semiHidden/>
    <w:rsid w:val="00476651"/>
    <w:rPr>
      <w:b/>
      <w:bCs/>
    </w:rPr>
  </w:style>
  <w:style w:type="character" w:customStyle="1" w:styleId="KommentaremneTegn">
    <w:name w:val="Kommentaremne Tegn"/>
    <w:basedOn w:val="MerknadstekstTegn"/>
    <w:link w:val="Kommentaremne"/>
    <w:semiHidden/>
    <w:rsid w:val="00476651"/>
    <w:rPr>
      <w:rFonts w:ascii="Arial" w:eastAsia="Times New Roman" w:hAnsi="Arial" w:cs="Times New Roman"/>
      <w:b/>
      <w:bCs/>
      <w:kern w:val="0"/>
      <w:sz w:val="20"/>
      <w:szCs w:val="20"/>
      <w:lang w:eastAsia="nb-NO"/>
      <w14:ligatures w14:val="none"/>
    </w:rPr>
  </w:style>
  <w:style w:type="paragraph" w:styleId="Fotnotetekst">
    <w:name w:val="footnote text"/>
    <w:basedOn w:val="Normal"/>
    <w:link w:val="FotnotetekstTegn"/>
    <w:semiHidden/>
    <w:rsid w:val="00476651"/>
    <w:rPr>
      <w:sz w:val="20"/>
      <w:szCs w:val="20"/>
    </w:rPr>
  </w:style>
  <w:style w:type="character" w:customStyle="1" w:styleId="FotnotetekstTegn">
    <w:name w:val="Fotnotetekst Tegn"/>
    <w:basedOn w:val="Standardskriftforavsnitt"/>
    <w:link w:val="Fotnotetekst"/>
    <w:semiHidden/>
    <w:rsid w:val="00476651"/>
    <w:rPr>
      <w:rFonts w:ascii="Arial" w:eastAsia="Times New Roman" w:hAnsi="Arial" w:cs="Times New Roman"/>
      <w:kern w:val="0"/>
      <w:sz w:val="20"/>
      <w:szCs w:val="20"/>
      <w:lang w:eastAsia="nb-NO"/>
      <w14:ligatures w14:val="none"/>
    </w:rPr>
  </w:style>
  <w:style w:type="character" w:styleId="Fotnotereferanse">
    <w:name w:val="footnote reference"/>
    <w:basedOn w:val="Standardskriftforavsnitt"/>
    <w:semiHidden/>
    <w:rsid w:val="00476651"/>
    <w:rPr>
      <w:vertAlign w:val="superscript"/>
    </w:rPr>
  </w:style>
  <w:style w:type="character" w:styleId="Utheving">
    <w:name w:val="Emphasis"/>
    <w:basedOn w:val="Standardskriftforavsnitt"/>
    <w:qFormat/>
    <w:rsid w:val="00476651"/>
    <w:rPr>
      <w:i/>
      <w:iCs/>
    </w:rPr>
  </w:style>
  <w:style w:type="character" w:customStyle="1" w:styleId="BodyTextChar">
    <w:name w:val="Body Text Char"/>
    <w:basedOn w:val="Standardskriftforavsnitt"/>
    <w:locked/>
    <w:rsid w:val="00476651"/>
    <w:rPr>
      <w:rFonts w:ascii="DepCentury Old Style" w:hAnsi="DepCentury Old Style" w:cs="Times New Roman"/>
      <w:sz w:val="22"/>
      <w:lang w:val="nb-NO" w:eastAsia="nb-NO" w:bidi="ar-SA"/>
    </w:rPr>
  </w:style>
  <w:style w:type="paragraph" w:customStyle="1" w:styleId="Enkel">
    <w:name w:val="Enkel"/>
    <w:basedOn w:val="Normal"/>
    <w:rsid w:val="00476651"/>
    <w:pPr>
      <w:autoSpaceDE w:val="0"/>
      <w:autoSpaceDN w:val="0"/>
      <w:spacing w:line="240" w:lineRule="auto"/>
    </w:pPr>
    <w:rPr>
      <w:rFonts w:cs="Arial"/>
      <w:sz w:val="24"/>
      <w:szCs w:val="24"/>
    </w:rPr>
  </w:style>
  <w:style w:type="character" w:styleId="Fulgthyperkobling">
    <w:name w:val="FollowedHyperlink"/>
    <w:basedOn w:val="Standardskriftforavsnitt"/>
    <w:rsid w:val="00476651"/>
    <w:rPr>
      <w:color w:val="800080"/>
      <w:u w:val="single"/>
    </w:rPr>
  </w:style>
  <w:style w:type="paragraph" w:styleId="Brdtekstinnrykk3">
    <w:name w:val="Body Text Indent 3"/>
    <w:basedOn w:val="Normal"/>
    <w:link w:val="Brdtekstinnrykk3Tegn"/>
    <w:rsid w:val="00476651"/>
    <w:pPr>
      <w:spacing w:after="120" w:line="240" w:lineRule="auto"/>
      <w:ind w:left="283"/>
    </w:pPr>
    <w:rPr>
      <w:iCs/>
      <w:snapToGrid w:val="0"/>
      <w:sz w:val="16"/>
      <w:szCs w:val="16"/>
    </w:rPr>
  </w:style>
  <w:style w:type="character" w:customStyle="1" w:styleId="Brdtekstinnrykk3Tegn">
    <w:name w:val="Brødtekstinnrykk 3 Tegn"/>
    <w:basedOn w:val="Standardskriftforavsnitt"/>
    <w:link w:val="Brdtekstinnrykk3"/>
    <w:rsid w:val="00476651"/>
    <w:rPr>
      <w:rFonts w:ascii="Arial" w:eastAsia="Times New Roman" w:hAnsi="Arial" w:cs="Times New Roman"/>
      <w:iCs/>
      <w:snapToGrid w:val="0"/>
      <w:kern w:val="0"/>
      <w:sz w:val="16"/>
      <w:szCs w:val="16"/>
      <w:lang w:eastAsia="nb-NO"/>
      <w14:ligatures w14:val="none"/>
    </w:rPr>
  </w:style>
  <w:style w:type="paragraph" w:customStyle="1" w:styleId="Default">
    <w:name w:val="Default"/>
    <w:rsid w:val="00476651"/>
    <w:pPr>
      <w:autoSpaceDE w:val="0"/>
      <w:autoSpaceDN w:val="0"/>
      <w:adjustRightInd w:val="0"/>
      <w:spacing w:after="0" w:line="240" w:lineRule="auto"/>
    </w:pPr>
    <w:rPr>
      <w:rFonts w:ascii="Calibri" w:eastAsia="Times New Roman" w:hAnsi="Calibri" w:cs="Calibri"/>
      <w:color w:val="000000"/>
      <w:kern w:val="0"/>
      <w:sz w:val="24"/>
      <w:szCs w:val="24"/>
      <w:lang w:eastAsia="nb-NO"/>
      <w14:ligatures w14:val="none"/>
    </w:rPr>
  </w:style>
  <w:style w:type="paragraph" w:styleId="Revisjon">
    <w:name w:val="Revision"/>
    <w:hidden/>
    <w:uiPriority w:val="99"/>
    <w:semiHidden/>
    <w:rsid w:val="00476651"/>
    <w:pPr>
      <w:spacing w:after="0" w:line="240" w:lineRule="auto"/>
    </w:pPr>
    <w:rPr>
      <w:rFonts w:ascii="Arial" w:eastAsia="Times New Roman" w:hAnsi="Arial" w:cs="Times New Roman"/>
      <w:kern w:val="0"/>
      <w:sz w:val="19"/>
      <w:szCs w:val="19"/>
      <w:lang w:eastAsia="nb-NO"/>
      <w14:ligatures w14:val="none"/>
    </w:rPr>
  </w:style>
  <w:style w:type="character" w:styleId="Ulstomtale">
    <w:name w:val="Unresolved Mention"/>
    <w:basedOn w:val="Standardskriftforavsnitt"/>
    <w:uiPriority w:val="99"/>
    <w:semiHidden/>
    <w:unhideWhenUsed/>
    <w:rsid w:val="00476651"/>
    <w:rPr>
      <w:color w:val="605E5C"/>
      <w:shd w:val="clear" w:color="auto" w:fill="E1DFDD"/>
    </w:rPr>
  </w:style>
  <w:style w:type="character" w:styleId="Omtale">
    <w:name w:val="Mention"/>
    <w:basedOn w:val="Standardskriftforavsnitt"/>
    <w:uiPriority w:val="99"/>
    <w:unhideWhenUsed/>
    <w:rsid w:val="00476651"/>
    <w:rPr>
      <w:color w:val="2B579A"/>
      <w:shd w:val="clear" w:color="auto" w:fill="E1DFDD"/>
    </w:rPr>
  </w:style>
  <w:style w:type="table" w:customStyle="1" w:styleId="SykehusinnkjpBl">
    <w:name w:val="Sykehusinnkjøp Blå"/>
    <w:basedOn w:val="Vanligtabell"/>
    <w:uiPriority w:val="99"/>
    <w:rsid w:val="00476651"/>
    <w:pPr>
      <w:spacing w:after="0" w:line="240" w:lineRule="auto"/>
    </w:pPr>
    <w:rPr>
      <w:kern w:val="0"/>
      <w14:ligatures w14:val="none"/>
    </w:rPr>
    <w:tblPr/>
    <w:tblStylePr w:type="firstRow">
      <w:rPr>
        <w:b/>
      </w:rPr>
    </w:tblStylePr>
    <w:tblStylePr w:type="lastRow">
      <w:rPr>
        <w:b/>
      </w:rPr>
    </w:tblStylePr>
    <w:tblStylePr w:type="firstCol">
      <w:rPr>
        <w:b/>
      </w:rPr>
    </w:tblStylePr>
    <w:tblStylePr w:type="lastCol">
      <w:rPr>
        <w:b w:val="0"/>
      </w:rPr>
    </w:tblStylePr>
  </w:style>
  <w:style w:type="table" w:customStyle="1" w:styleId="SykehusinnkjpBl1">
    <w:name w:val="Sykehusinnkjøp Blå1"/>
    <w:basedOn w:val="Vanligtabell"/>
    <w:uiPriority w:val="99"/>
    <w:rsid w:val="00476651"/>
    <w:pPr>
      <w:spacing w:after="0" w:line="240" w:lineRule="auto"/>
    </w:pPr>
    <w:rPr>
      <w:kern w:val="0"/>
      <w14:ligatures w14:val="none"/>
    </w:rPr>
    <w:tblPr/>
    <w:tblStylePr w:type="firstRow">
      <w:rPr>
        <w:b/>
      </w:rPr>
    </w:tblStylePr>
    <w:tblStylePr w:type="lastRow">
      <w:rPr>
        <w:b/>
      </w:rPr>
    </w:tblStylePr>
    <w:tblStylePr w:type="firstCol">
      <w:rPr>
        <w:b/>
      </w:rPr>
    </w:tblStylePr>
    <w:tblStylePr w:type="lastCol">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anskaffelser.no/veileder-til-anskaffelsesloven/8-krav-til-lonns-og-arbeidsvilkar" TargetMode="External"/><Relationship Id="rId3" Type="http://schemas.openxmlformats.org/officeDocument/2006/relationships/hyperlink" Target="https://www.anskaffelser.no/verktoy/veiledere/veileder-til-regler-om-klima-og-miljohensyn-i-offentlige-anskaffelser" TargetMode="External"/><Relationship Id="rId7" Type="http://schemas.openxmlformats.org/officeDocument/2006/relationships/hyperlink" Target="https://www.anskaffelser.no/veileder-til-anskaffelsesloven/8-krav-til-lonns-og-arbeidsvilkar" TargetMode="External"/><Relationship Id="rId12" Type="http://schemas.openxmlformats.org/officeDocument/2006/relationships/hyperlink" Target="https://www.anskaffelser.no/veileder-til-anskaffelsesloven/13-krav-om-begrensning-i-antall-ledd-i-leverandorkjeden" TargetMode="External"/><Relationship Id="rId2" Type="http://schemas.openxmlformats.org/officeDocument/2006/relationships/hyperlink" Target="https://www.anskaffelser.no/anskaffelsesprosess/anskaffelsesprosessen-steg-steg/avklare-behov-og-forberede-konkurransen/kvalifikasjonskrav" TargetMode="External"/><Relationship Id="rId1" Type="http://schemas.openxmlformats.org/officeDocument/2006/relationships/hyperlink" Target="https://www.anskaffelser.no/sites/default/files/2025-07/veileder-til-reglene-om-offentlige-anskaffelser-anskaffelsesforskriften-uu.pdf" TargetMode="External"/><Relationship Id="rId6" Type="http://schemas.openxmlformats.org/officeDocument/2006/relationships/hyperlink" Target="https://www.anskaffelser.no/verktoy/veiledere/veileder-til-regler-om-klima-og-miljohensyn-i-offentlige-anskaffelser" TargetMode="External"/><Relationship Id="rId11" Type="http://schemas.openxmlformats.org/officeDocument/2006/relationships/hyperlink" Target="https://www.anskaffelser.no/veileder-til-anskaffelsesloven/10-kontraktsvilkar-om-bruk-av-laerlinger" TargetMode="External"/><Relationship Id="rId5" Type="http://schemas.openxmlformats.org/officeDocument/2006/relationships/hyperlink" Target="https://www.anskaffelser.no/verktoy/veiledere/veileder-til-regler-om-klima-og-miljohensyn-i-offentlige-anskaffelser" TargetMode="External"/><Relationship Id="rId10" Type="http://schemas.openxmlformats.org/officeDocument/2006/relationships/hyperlink" Target="https://www.anskaffelser.no/veileder-til-anskaffelsesloven/9-krav-om-betaling-av-lonn-bank-eller-annet-foretak-med-rett-til-drive-betalingsformidling" TargetMode="External"/><Relationship Id="rId4" Type="http://schemas.openxmlformats.org/officeDocument/2006/relationships/hyperlink" Target="https://www.anskaffelser.no/verktoy/veiledere/veileder-til-regler-om-klima-og-miljohensyn-i-offentlige-anskaffelser" TargetMode="External"/><Relationship Id="rId9" Type="http://schemas.openxmlformats.org/officeDocument/2006/relationships/hyperlink" Target="https://www.anskaffelser.no/veileder-til-anskaffelsesloven/8-krav-til-lonns-og-arbeidsvilkar"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yperlink" Target="http://www.bankid.n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nskaffelser.no/form/kontaktskjemaet" TargetMode="External"/><Relationship Id="rId17" Type="http://schemas.openxmlformats.org/officeDocument/2006/relationships/hyperlink" Target="http://www.bankid.no"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b74a00-43a6-4076-ac55-a30bded87187" xsi:nil="true"/>
    <lcf76f155ced4ddcb4097134ff3c332f xmlns="adbb2028-43e6-4cc2-a67b-7a6125cf5e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10" ma:contentTypeDescription="Opprett et nytt dokument." ma:contentTypeScope="" ma:versionID="d22cf49bbea48ecacee05e6082067379">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30e14015c1de719960371083c1338bf6"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4:MediaServiceDateTaken"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11951e-6275-4901-b16a-5b42fc144559}"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21886-C7A8-4511-8B85-8E43270800AC}">
  <ds:schemaRefs>
    <ds:schemaRef ds:uri="http://schemas.microsoft.com/office/2006/metadata/properties"/>
    <ds:schemaRef ds:uri="http://schemas.microsoft.com/office/infopath/2007/PartnerControls"/>
    <ds:schemaRef ds:uri="82b74a00-43a6-4076-ac55-a30bded87187"/>
    <ds:schemaRef ds:uri="adbb2028-43e6-4cc2-a67b-7a6125cf5ee2"/>
  </ds:schemaRefs>
</ds:datastoreItem>
</file>

<file path=customXml/itemProps2.xml><?xml version="1.0" encoding="utf-8"?>
<ds:datastoreItem xmlns:ds="http://schemas.openxmlformats.org/officeDocument/2006/customXml" ds:itemID="{2FC8124E-E75A-4581-80A1-D4C50971A115}">
  <ds:schemaRefs>
    <ds:schemaRef ds:uri="http://schemas.microsoft.com/sharepoint/v3/contenttype/forms"/>
  </ds:schemaRefs>
</ds:datastoreItem>
</file>

<file path=customXml/itemProps3.xml><?xml version="1.0" encoding="utf-8"?>
<ds:datastoreItem xmlns:ds="http://schemas.openxmlformats.org/officeDocument/2006/customXml" ds:itemID="{63F57A11-821F-430D-9FF8-2D18356BE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91f966-247e-497b-bee6-09072f7ea02a}" enabled="0" method="" siteId="{1a91f966-247e-497b-bee6-09072f7ea02a}"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3869</Words>
  <Characters>20510</Characters>
  <Application>Microsoft Office Word</Application>
  <DocSecurity>0</DocSecurity>
  <Lines>170</Lines>
  <Paragraphs>48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2026-06-29T08:35:00Z</dcterms:created>
  <dcterms:modified xsi:type="dcterms:W3CDTF">2026-07-02T07:56:00Z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0x010100A739FE704F80C14DA225DF2A1DC23842</vt:lpwstr>
  </property>
</Properties>
</file>