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689E" w14:textId="77777777" w:rsidR="00E755A8" w:rsidRDefault="00264881" w:rsidP="0069153A">
      <w:r>
        <w:rPr>
          <w:noProof/>
        </w:rPr>
        <w:drawing>
          <wp:anchor distT="0" distB="0" distL="114300" distR="114300" simplePos="0" relativeHeight="251661312" behindDoc="0" locked="1" layoutInCell="1" allowOverlap="1" wp14:anchorId="637F1477" wp14:editId="1D40F9D1">
            <wp:simplePos x="0" y="0"/>
            <wp:positionH relativeFrom="column">
              <wp:posOffset>-1733550</wp:posOffset>
            </wp:positionH>
            <wp:positionV relativeFrom="page">
              <wp:posOffset>391160</wp:posOffset>
            </wp:positionV>
            <wp:extent cx="1734820" cy="478790"/>
            <wp:effectExtent l="0" t="0" r="0" b="0"/>
            <wp:wrapNone/>
            <wp:docPr id="10" name="Bild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7278">
        <w:rPr>
          <w:rFonts w:cstheme="minorHAnsi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0BC7F92" wp14:editId="3A76EA2B">
                <wp:simplePos x="0" y="0"/>
                <wp:positionH relativeFrom="column">
                  <wp:posOffset>80010</wp:posOffset>
                </wp:positionH>
                <wp:positionV relativeFrom="page">
                  <wp:posOffset>3978910</wp:posOffset>
                </wp:positionV>
                <wp:extent cx="4895215" cy="0"/>
                <wp:effectExtent l="0" t="0" r="0" b="0"/>
                <wp:wrapNone/>
                <wp:docPr id="4" name="Rett linj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21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5B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" o:spid="_x0000_s1025" alt="&quot;&quot;" style="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0288" from="6.3pt,313.3pt" to="391.75pt,313.3pt" strokecolor="#005b91" strokeweight="1.25pt">
                <v:stroke joinstyle="miter"/>
                <w10:anchorlock/>
              </v:line>
            </w:pict>
          </mc:Fallback>
        </mc:AlternateContent>
      </w:r>
      <w:r w:rsidR="00A50539" w:rsidRPr="004E7CE3">
        <w:rPr>
          <w:noProof/>
        </w:rPr>
        <w:drawing>
          <wp:anchor distT="0" distB="0" distL="114300" distR="114300" simplePos="0" relativeHeight="251658240" behindDoc="0" locked="1" layoutInCell="1" allowOverlap="1" wp14:anchorId="7F023D32" wp14:editId="13F2B59B">
            <wp:simplePos x="0" y="0"/>
            <wp:positionH relativeFrom="margin">
              <wp:posOffset>1137285</wp:posOffset>
            </wp:positionH>
            <wp:positionV relativeFrom="page">
              <wp:posOffset>9954260</wp:posOffset>
            </wp:positionV>
            <wp:extent cx="773430" cy="269875"/>
            <wp:effectExtent l="0" t="0" r="7620" b="0"/>
            <wp:wrapNone/>
            <wp:docPr id="8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86EA2" w14:textId="77777777" w:rsidR="00F626BF" w:rsidRDefault="00264881" w:rsidP="001C12E9">
      <w:pPr>
        <w:ind w:firstLine="4395"/>
      </w:pPr>
      <w:r w:rsidRPr="001C7278">
        <w:rPr>
          <w:rFonts w:cstheme="minorHAnsi"/>
          <w:noProof/>
          <w:lang w:eastAsia="nb-NO"/>
        </w:rPr>
        <mc:AlternateContent>
          <mc:Choice Requires="wps">
            <w:drawing>
              <wp:inline distT="0" distB="0" distL="0" distR="0" wp14:anchorId="612DBA52" wp14:editId="3251D2C7">
                <wp:extent cx="2185035" cy="481965"/>
                <wp:effectExtent l="0" t="0" r="5715" b="0"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35" cy="481965"/>
                        </a:xfrm>
                        <a:prstGeom prst="rect">
                          <a:avLst/>
                        </a:prstGeom>
                        <a:solidFill>
                          <a:srgbClr val="012A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BF390" w14:textId="2264AAEC" w:rsidR="001C12E9" w:rsidRPr="00AB7D2B" w:rsidRDefault="00264881" w:rsidP="001C12E9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SSA-D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  <w:lang w:val="en-US"/>
                              </w:rPr>
                              <w:t>bilag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 202</w:t>
                            </w:r>
                            <w:r w:rsidR="00A352E4"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2DBA52" id="Rektangel 5" o:spid="_x0000_s1026" style="width:172.0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" fillcolor="#012a4c" stroked="f" strokeweight="1pt">
                <v:textbox>
                  <w:txbxContent>
                    <w:p w14:paraId="0CEBF390" w14:textId="2264AAEC" w:rsidR="001C12E9" w:rsidRPr="00AB7D2B" w:rsidRDefault="00264881" w:rsidP="001C12E9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eastAsia="Arial" w:hAnsi="Arial" w:cs="Arial"/>
                          <w:sz w:val="36"/>
                          <w:szCs w:val="36"/>
                          <w:lang w:val="en-US"/>
                        </w:rPr>
                        <w:t xml:space="preserve">SSA-D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6"/>
                          <w:szCs w:val="36"/>
                          <w:lang w:val="en-US"/>
                        </w:rPr>
                        <w:t>bilag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36"/>
                          <w:szCs w:val="36"/>
                          <w:lang w:val="en-US"/>
                        </w:rPr>
                        <w:t xml:space="preserve"> 202</w:t>
                      </w:r>
                      <w:r w:rsidR="00A352E4">
                        <w:rPr>
                          <w:rFonts w:ascii="Arial" w:eastAsia="Arial" w:hAnsi="Arial" w:cs="Arial"/>
                          <w:sz w:val="36"/>
                          <w:szCs w:val="36"/>
                          <w:lang w:val="en-US"/>
                        </w:rPr>
                        <w:t>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D5912A6" w14:textId="77777777" w:rsidR="00716F89" w:rsidRDefault="00716F89" w:rsidP="00980379"/>
    <w:p w14:paraId="7D2D1CF4" w14:textId="77777777" w:rsidR="00716F89" w:rsidRDefault="00716F89" w:rsidP="00F626BF"/>
    <w:p w14:paraId="46BCB4C0" w14:textId="77777777" w:rsidR="00716F89" w:rsidRDefault="00716F89" w:rsidP="00F626BF"/>
    <w:p w14:paraId="506F0A2F" w14:textId="77777777" w:rsidR="00716F89" w:rsidRDefault="00716F89" w:rsidP="00F626BF"/>
    <w:p w14:paraId="4EE67E25" w14:textId="77777777" w:rsidR="00716F89" w:rsidRDefault="00716F89" w:rsidP="00F626BF"/>
    <w:p w14:paraId="7B823FCF" w14:textId="77777777" w:rsidR="00716F89" w:rsidRDefault="00716F89" w:rsidP="00F626BF"/>
    <w:p w14:paraId="4ED6D764" w14:textId="77777777" w:rsidR="00716F89" w:rsidRDefault="00716F89" w:rsidP="00F626BF"/>
    <w:p w14:paraId="23120673" w14:textId="77777777" w:rsidR="00716F89" w:rsidRDefault="00716F89" w:rsidP="00F626BF"/>
    <w:p w14:paraId="058E2B91" w14:textId="77777777" w:rsidR="00B77C35" w:rsidRDefault="00B77C35" w:rsidP="00F626BF"/>
    <w:p w14:paraId="3A2A1F96" w14:textId="77777777" w:rsidR="00B77C35" w:rsidRDefault="00B77C35" w:rsidP="00F626BF"/>
    <w:p w14:paraId="7D0A8306" w14:textId="77777777" w:rsidR="00B77C35" w:rsidRDefault="00B77C35" w:rsidP="00F626BF"/>
    <w:p w14:paraId="17516C9A" w14:textId="77777777" w:rsidR="00716F89" w:rsidRDefault="00716F89" w:rsidP="00F626BF"/>
    <w:p w14:paraId="29C00752" w14:textId="77777777" w:rsidR="00D26185" w:rsidRPr="00F626BF" w:rsidRDefault="00264881" w:rsidP="00F626BF">
      <w:pPr>
        <w:sectPr w:rsidR="00D26185" w:rsidRPr="00F626BF" w:rsidSect="000F2DDD">
          <w:footerReference w:type="default" r:id="rId9"/>
          <w:headerReference w:type="first" r:id="rId10"/>
          <w:footerReference w:type="first" r:id="rId11"/>
          <w:pgSz w:w="11906" w:h="16838" w:code="9"/>
          <w:pgMar w:top="0" w:right="0" w:bottom="0" w:left="3260" w:header="0" w:footer="0" w:gutter="0"/>
          <w:pgNumType w:start="1"/>
          <w:cols w:space="708"/>
          <w:titlePg/>
          <w:docGrid w:linePitch="299"/>
        </w:sectPr>
      </w:pP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080FE0DB" wp14:editId="6431ECC0">
                <wp:extent cx="5078730" cy="804545"/>
                <wp:effectExtent l="0" t="0" r="0" b="0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29542" w14:textId="77777777" w:rsidR="00C6413C" w:rsidRPr="0055638D" w:rsidRDefault="00264881" w:rsidP="00C6413C">
                            <w:pPr>
                              <w:pStyle w:val="Tittelforside"/>
                              <w:rPr>
                                <w:color w:val="012A4C"/>
                              </w:rPr>
                            </w:pPr>
                            <w:r w:rsidRPr="007460DE">
                              <w:rPr>
                                <w:rFonts w:eastAsia="Source Sans Pro SemiBold" w:cs="Times New Roman"/>
                                <w:color w:val="012A4C"/>
                              </w:rPr>
                              <w:t>Bilag til SSA-D</w:t>
                            </w:r>
                          </w:p>
                          <w:p w14:paraId="1684E75C" w14:textId="77777777" w:rsidR="00C1359E" w:rsidRPr="00757692" w:rsidRDefault="00264881" w:rsidP="00C1359E">
                            <w:pPr>
                              <w:pStyle w:val="undertittel"/>
                              <w:rPr>
                                <w:color w:val="012A4C"/>
                                <w:sz w:val="36"/>
                                <w:szCs w:val="36"/>
                              </w:rPr>
                            </w:pPr>
                            <w:r w:rsidRPr="007460DE">
                              <w:rPr>
                                <w:rFonts w:ascii="Calibri" w:eastAsia="Calibri" w:hAnsi="Calibri" w:cs="Times New Roman"/>
                                <w:color w:val="012A4C"/>
                                <w:sz w:val="36"/>
                                <w:szCs w:val="36"/>
                              </w:rPr>
                              <w:t>Bilag til Driftsavtalen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080FE0D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399.9pt;height:6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" filled="f" stroked="f">
                <v:textbox>
                  <w:txbxContent>
                    <w:p w14:paraId="33E29542" w14:textId="77777777" w:rsidR="00C6413C" w:rsidRPr="0055638D" w:rsidRDefault="00264881" w:rsidP="00C6413C">
                      <w:pPr>
                        <w:pStyle w:val="Tittelforside"/>
                        <w:rPr>
                          <w:color w:val="012A4C"/>
                        </w:rPr>
                      </w:pPr>
                      <w:r w:rsidRPr="007460DE">
                        <w:rPr>
                          <w:rFonts w:eastAsia="Source Sans Pro SemiBold" w:cs="Times New Roman"/>
                          <w:color w:val="012A4C"/>
                        </w:rPr>
                        <w:t>Bilag til SSA-D</w:t>
                      </w:r>
                    </w:p>
                    <w:p w14:paraId="1684E75C" w14:textId="77777777" w:rsidR="00C1359E" w:rsidRPr="00757692" w:rsidRDefault="00264881" w:rsidP="00C1359E">
                      <w:pPr>
                        <w:pStyle w:val="undertittel"/>
                        <w:rPr>
                          <w:color w:val="012A4C"/>
                          <w:sz w:val="36"/>
                          <w:szCs w:val="36"/>
                        </w:rPr>
                      </w:pPr>
                      <w:r w:rsidRPr="007460DE">
                        <w:rPr>
                          <w:rFonts w:ascii="Calibri" w:eastAsia="Calibri" w:hAnsi="Calibri" w:cs="Times New Roman"/>
                          <w:color w:val="012A4C"/>
                          <w:sz w:val="36"/>
                          <w:szCs w:val="36"/>
                        </w:rPr>
                        <w:t>Bilag til Driftsavtalen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6A546E9E" wp14:editId="4424A0AE">
                <wp:extent cx="5014595" cy="914400"/>
                <wp:effectExtent l="0" t="0" r="0" b="0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1F383" w14:textId="77777777" w:rsidR="00EB4278" w:rsidRDefault="00EB4278" w:rsidP="00EC6897">
                            <w:pPr>
                              <w:pStyle w:val="undertittel2"/>
                            </w:pPr>
                          </w:p>
                          <w:p w14:paraId="7F1794CB" w14:textId="77777777" w:rsidR="008167AF" w:rsidRPr="00564687" w:rsidRDefault="00264881" w:rsidP="008167AF">
                            <w:pPr>
                              <w:pStyle w:val="undertittel2"/>
                            </w:pPr>
                            <w:r w:rsidRPr="007460DE">
                              <w:rPr>
                                <w:rFonts w:ascii="Calibri" w:eastAsia="Calibri" w:hAnsi="Calibri" w:cs="Times New Roman"/>
                              </w:rPr>
                              <w:t xml:space="preserve">Statens standardavtale om levering av </w:t>
                            </w:r>
                            <w:proofErr w:type="spellStart"/>
                            <w:r w:rsidRPr="007460DE">
                              <w:rPr>
                                <w:rFonts w:ascii="Calibri" w:eastAsia="Calibri" w:hAnsi="Calibri" w:cs="Times New Roman"/>
                              </w:rPr>
                              <w:t>driftstenester</w:t>
                            </w:r>
                            <w:proofErr w:type="spellEnd"/>
                            <w:r w:rsidRPr="007460DE">
                              <w:rPr>
                                <w:rFonts w:ascii="Calibri" w:eastAsia="Calibri" w:hAnsi="Calibri" w:cs="Times New Roman"/>
                              </w:rPr>
                              <w:t xml:space="preserve"> til IT-</w:t>
                            </w:r>
                            <w:proofErr w:type="spellStart"/>
                            <w:r w:rsidRPr="007460DE">
                              <w:rPr>
                                <w:rFonts w:ascii="Calibri" w:eastAsia="Calibri" w:hAnsi="Calibri" w:cs="Times New Roman"/>
                              </w:rPr>
                              <w:t>løysingar</w:t>
                            </w:r>
                            <w:proofErr w:type="spellEnd"/>
                          </w:p>
                          <w:p w14:paraId="46B43664" w14:textId="77777777" w:rsidR="00EC6897" w:rsidRPr="00564687" w:rsidRDefault="00EC6897" w:rsidP="008167AF">
                            <w:pPr>
                              <w:pStyle w:val="undertittel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6A546E9E" id="Tekstboks 1" o:spid="_x0000_s1028" type="#_x0000_t202" style="width:394.8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" filled="f" stroked="f">
                <v:textbox>
                  <w:txbxContent>
                    <w:p w14:paraId="0AF1F383" w14:textId="77777777" w:rsidR="00EB4278" w:rsidRDefault="00EB4278" w:rsidP="00EC6897">
                      <w:pPr>
                        <w:pStyle w:val="undertittel2"/>
                      </w:pPr>
                    </w:p>
                    <w:p w14:paraId="7F1794CB" w14:textId="77777777" w:rsidR="008167AF" w:rsidRPr="00564687" w:rsidRDefault="00264881" w:rsidP="008167AF">
                      <w:pPr>
                        <w:pStyle w:val="undertittel2"/>
                      </w:pPr>
                      <w:r w:rsidRPr="007460DE">
                        <w:rPr>
                          <w:rFonts w:ascii="Calibri" w:eastAsia="Calibri" w:hAnsi="Calibri" w:cs="Times New Roman"/>
                        </w:rPr>
                        <w:t xml:space="preserve">Statens standardavtale om levering av </w:t>
                      </w:r>
                      <w:proofErr w:type="spellStart"/>
                      <w:r w:rsidRPr="007460DE">
                        <w:rPr>
                          <w:rFonts w:ascii="Calibri" w:eastAsia="Calibri" w:hAnsi="Calibri" w:cs="Times New Roman"/>
                        </w:rPr>
                        <w:t>driftstenester</w:t>
                      </w:r>
                      <w:proofErr w:type="spellEnd"/>
                      <w:r w:rsidRPr="007460DE">
                        <w:rPr>
                          <w:rFonts w:ascii="Calibri" w:eastAsia="Calibri" w:hAnsi="Calibri" w:cs="Times New Roman"/>
                        </w:rPr>
                        <w:t xml:space="preserve"> til IT-</w:t>
                      </w:r>
                      <w:proofErr w:type="spellStart"/>
                      <w:r w:rsidRPr="007460DE">
                        <w:rPr>
                          <w:rFonts w:ascii="Calibri" w:eastAsia="Calibri" w:hAnsi="Calibri" w:cs="Times New Roman"/>
                        </w:rPr>
                        <w:t>løysingar</w:t>
                      </w:r>
                      <w:proofErr w:type="spellEnd"/>
                    </w:p>
                    <w:p w14:paraId="46B43664" w14:textId="77777777" w:rsidR="00EC6897" w:rsidRPr="00564687" w:rsidRDefault="00EC6897" w:rsidP="008167AF">
                      <w:pPr>
                        <w:pStyle w:val="undertittel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26185">
        <w:br/>
      </w:r>
    </w:p>
    <w:p w14:paraId="46E5912E" w14:textId="77777777" w:rsidR="00904DB6" w:rsidRPr="003A297B" w:rsidRDefault="00264881" w:rsidP="00D32B64">
      <w:pPr>
        <w:pStyle w:val="Tittelside2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lang w:val="en-US"/>
        </w:rPr>
        <w:lastRenderedPageBreak/>
        <w:t>Innhald:</w:t>
      </w:r>
    </w:p>
    <w:p w14:paraId="6FFF7AFC" w14:textId="77777777" w:rsidR="00904DB6" w:rsidRPr="003A297B" w:rsidRDefault="00904DB6" w:rsidP="00904DB6">
      <w:pPr>
        <w:rPr>
          <w:rFonts w:cstheme="minorHAnsi"/>
          <w:sz w:val="22"/>
          <w:lang w:val="en-GB"/>
        </w:rPr>
      </w:pPr>
    </w:p>
    <w:p w14:paraId="278F2B69" w14:textId="07550628" w:rsidR="007D5A95" w:rsidRDefault="00264881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r w:rsidRPr="003A297B">
        <w:rPr>
          <w:caps/>
          <w:lang w:val="en-GB"/>
        </w:rPr>
        <w:fldChar w:fldCharType="begin"/>
      </w:r>
      <w:r w:rsidRPr="003A297B">
        <w:rPr>
          <w:caps/>
          <w:lang w:val="en-GB"/>
        </w:rPr>
        <w:instrText xml:space="preserve"> TOC \o "1-3" \h \z \u </w:instrText>
      </w:r>
      <w:r w:rsidRPr="003A297B">
        <w:rPr>
          <w:caps/>
          <w:lang w:val="en-GB"/>
        </w:rPr>
        <w:fldChar w:fldCharType="separate"/>
      </w:r>
      <w:hyperlink w:anchor="_Toc226710747" w:history="1">
        <w:r w:rsidR="007D5A95" w:rsidRPr="00872EDC">
          <w:rPr>
            <w:rStyle w:val="Hyperkobling"/>
            <w:rFonts w:eastAsia="Arial"/>
          </w:rPr>
          <w:t>Bilag 1: Kunden sin kravspesifikasjon</w:t>
        </w:r>
        <w:r w:rsidR="007D5A95">
          <w:rPr>
            <w:webHidden/>
          </w:rPr>
          <w:tab/>
        </w:r>
        <w:r w:rsidR="007D5A95">
          <w:rPr>
            <w:webHidden/>
          </w:rPr>
          <w:fldChar w:fldCharType="begin"/>
        </w:r>
        <w:r w:rsidR="007D5A95">
          <w:rPr>
            <w:webHidden/>
          </w:rPr>
          <w:instrText xml:space="preserve"> PAGEREF _Toc226710747 \h </w:instrText>
        </w:r>
        <w:r w:rsidR="007D5A95">
          <w:rPr>
            <w:webHidden/>
          </w:rPr>
        </w:r>
        <w:r w:rsidR="007D5A95">
          <w:rPr>
            <w:webHidden/>
          </w:rPr>
          <w:fldChar w:fldCharType="separate"/>
        </w:r>
        <w:r w:rsidR="007D5A95">
          <w:rPr>
            <w:webHidden/>
          </w:rPr>
          <w:t>5</w:t>
        </w:r>
        <w:r w:rsidR="007D5A95">
          <w:rPr>
            <w:webHidden/>
          </w:rPr>
          <w:fldChar w:fldCharType="end"/>
        </w:r>
      </w:hyperlink>
    </w:p>
    <w:p w14:paraId="3A81331C" w14:textId="36C451CC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48" w:history="1">
        <w:r w:rsidRPr="00872EDC">
          <w:rPr>
            <w:rStyle w:val="Hyperkobling"/>
            <w:rFonts w:eastAsia="Arial"/>
          </w:rPr>
          <w:t>Punkt 1.1 i Avtalen Omfanget av avtalen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929C75" w14:textId="4B5F2D39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49" w:history="1">
        <w:r w:rsidRPr="00872EDC">
          <w:rPr>
            <w:rStyle w:val="Hyperkobling"/>
            <w:rFonts w:eastAsia="Arial"/>
          </w:rPr>
          <w:t>Punkt 2.4.7 i Avtalen Planar og øvingar for beredskap og katastrofar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888DB77" w14:textId="26029AE4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50" w:history="1">
        <w:r w:rsidRPr="00872EDC">
          <w:rPr>
            <w:rStyle w:val="Hyperkobling"/>
            <w:rFonts w:eastAsia="Arial"/>
          </w:rPr>
          <w:t>Punkt 2.4.9 i Avtalen Nye versjonar av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584F75" w14:textId="1EC0D91B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51" w:history="1">
        <w:r w:rsidRPr="00872EDC">
          <w:rPr>
            <w:rStyle w:val="Hyperkobling"/>
            <w:rFonts w:eastAsia="Arial"/>
          </w:rPr>
          <w:t>Punkt 2.4.10 i Avtalen Livssyklusforvaltning – tidsmessigheit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7ECEC34" w14:textId="5D4E1657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52" w:history="1">
        <w:r w:rsidRPr="00872EDC">
          <w:rPr>
            <w:rStyle w:val="Hyperkobling"/>
            <w:rFonts w:eastAsia="Arial"/>
          </w:rPr>
          <w:t>Punkt 2.5.1 i Avtalen Generelt om avslutning av Avtalen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2E89A4" w14:textId="1F29140D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53" w:history="1">
        <w:r w:rsidRPr="00872EDC">
          <w:rPr>
            <w:rStyle w:val="Hyperkobling"/>
            <w:rFonts w:eastAsia="Arial"/>
          </w:rPr>
          <w:t>Punkt 5.1.1 i Avtalen Leverandøren sitt ansvar for leveransen - generelt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633112" w14:textId="56E68BF8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54" w:history="1">
        <w:r w:rsidRPr="00872EDC">
          <w:rPr>
            <w:rStyle w:val="Hyperkobling"/>
            <w:rFonts w:eastAsia="Arial"/>
          </w:rPr>
          <w:t>Punkt 7.1 i Avtalen Eksterne rettslege krav og tiltak generelt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B5E46E0" w14:textId="0EDFCBF2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55" w:history="1">
        <w:r w:rsidRPr="00872EDC">
          <w:rPr>
            <w:rStyle w:val="Hyperkobling"/>
            <w:rFonts w:eastAsia="Arial"/>
          </w:rPr>
          <w:t>Punkt 7.2.1 i Avtalen Generelt om informasjonstryggleik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D1AFDB" w14:textId="1D839C3A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56" w:history="1">
        <w:r w:rsidRPr="00872EDC">
          <w:rPr>
            <w:rStyle w:val="Hyperkobling"/>
            <w:rFonts w:eastAsia="Arial"/>
          </w:rPr>
          <w:t>Punkt 7.2.2 Leverandøren si plikt til å halde Kunden sine data åtskilde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542C0B" w14:textId="5894244A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57" w:history="1">
        <w:r w:rsidRPr="00872EDC">
          <w:rPr>
            <w:rStyle w:val="Hyperkobling"/>
          </w:rPr>
          <w:t>Punkt 8.3 Rettar til 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2A6069" w14:textId="49DD222B" w:rsidR="007D5A95" w:rsidRDefault="007D5A95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0758" w:history="1">
        <w:r w:rsidRPr="00872EDC">
          <w:rPr>
            <w:rStyle w:val="Hyperkobling"/>
            <w:rFonts w:eastAsia="Arial"/>
          </w:rPr>
          <w:t>Bilag 2: Løysingsspesifikasjonen til Leverandøren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C181BF" w14:textId="6DCB683A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59" w:history="1">
        <w:r w:rsidRPr="00872EDC">
          <w:rPr>
            <w:rStyle w:val="Hyperkobling"/>
            <w:rFonts w:eastAsia="Arial"/>
          </w:rPr>
          <w:t>Punkt 1.1 i Avtalen Omfanget av Avtalen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9B61EA" w14:textId="1E713595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60" w:history="1">
        <w:r w:rsidRPr="00872EDC">
          <w:rPr>
            <w:rStyle w:val="Hyperkobling"/>
            <w:rFonts w:eastAsia="Arial"/>
          </w:rPr>
          <w:t>Punkt 2.3.2.6 i Avtalen Leverandøren si overtaking av infrastrukturen til Kunden – verifisering mv.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B082CA4" w14:textId="31190667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61" w:history="1">
        <w:r w:rsidRPr="00872EDC">
          <w:rPr>
            <w:rStyle w:val="Hyperkobling"/>
            <w:rFonts w:eastAsia="Arial"/>
          </w:rPr>
          <w:t>Punkt 2.4.9 i Avtalen Nye versjonar av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A5793A" w14:textId="259D83CA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62" w:history="1">
        <w:r w:rsidRPr="00872EDC">
          <w:rPr>
            <w:rStyle w:val="Hyperkobling"/>
            <w:rFonts w:eastAsia="Arial"/>
          </w:rPr>
          <w:t>Punkt 2.4.10 i Avtalen Livssyklusforvaltning – tidsmessigheit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288467" w14:textId="6F15C1E1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63" w:history="1">
        <w:r w:rsidRPr="00872EDC">
          <w:rPr>
            <w:rStyle w:val="Hyperkobling"/>
            <w:rFonts w:eastAsia="Arial"/>
          </w:rPr>
          <w:t>Punkt 5.1.1 i Avtalen Leverandøren sitt ansvar for leveransen – generelt (standardvilkår)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6C578F" w14:textId="2C672708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64" w:history="1">
        <w:r w:rsidRPr="00872EDC">
          <w:rPr>
            <w:rStyle w:val="Hyperkobling"/>
            <w:rFonts w:eastAsia="Arial"/>
          </w:rPr>
          <w:t>Punkt 5.1.2 i Avtalen Kunden sitt ansvar og medverknad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67D169" w14:textId="1DE0C518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65" w:history="1">
        <w:r w:rsidRPr="00872EDC">
          <w:rPr>
            <w:rStyle w:val="Hyperkobling"/>
            <w:rFonts w:eastAsia="Arial"/>
          </w:rPr>
          <w:t>Punkt 5.2.4 i Avtalen, Kunden sitt ansvar for ressursane sine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FD94F0F" w14:textId="3F4760E9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66" w:history="1">
        <w:r w:rsidRPr="00872EDC">
          <w:rPr>
            <w:rStyle w:val="Hyperkobling"/>
            <w:rFonts w:eastAsia="Arial"/>
          </w:rPr>
          <w:t>Punkt 7.1 i Avtalen, Eksterne rettslege krav og tiltak generelt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BAC8D8" w14:textId="14259317" w:rsidR="007D5A95" w:rsidRDefault="007D5A95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0767" w:history="1">
        <w:r w:rsidRPr="00872EDC">
          <w:rPr>
            <w:rStyle w:val="Hyperkobling"/>
            <w:rFonts w:eastAsia="Arial"/>
          </w:rPr>
          <w:t>Bilag 3: Beskriving av det som skal driftast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B7CA81" w14:textId="154CCDFD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68" w:history="1">
        <w:r w:rsidRPr="00872EDC">
          <w:rPr>
            <w:rStyle w:val="Hyperkobling"/>
            <w:rFonts w:eastAsia="Arial"/>
          </w:rPr>
          <w:t>Punkt 1.1 i Avtalen Omfanget av Avtalen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E08E01" w14:textId="60B1C2C8" w:rsidR="007D5A95" w:rsidRDefault="007D5A95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0769" w:history="1">
        <w:r w:rsidRPr="00872EDC">
          <w:rPr>
            <w:rStyle w:val="Hyperkobling"/>
            <w:rFonts w:eastAsia="Arial"/>
          </w:rPr>
          <w:t>Bilag 4: Prosjekt- og framdriftsplan for etableringsfasen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0B49FB8" w14:textId="3D37B832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70" w:history="1">
        <w:r w:rsidRPr="00872EDC">
          <w:rPr>
            <w:rStyle w:val="Hyperkobling"/>
            <w:rFonts w:eastAsia="Arial"/>
          </w:rPr>
          <w:t>Punkt 2.3.1.2 i Avtalen Delleveransar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602A23" w14:textId="6E94B083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71" w:history="1">
        <w:r w:rsidRPr="00872EDC">
          <w:rPr>
            <w:rStyle w:val="Hyperkobling"/>
            <w:rFonts w:eastAsia="Arial"/>
          </w:rPr>
          <w:t>Punkt 2.3.2.3 i Avtalen Testplanar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03D67D1" w14:textId="345DE428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72" w:history="1">
        <w:r w:rsidRPr="00872EDC">
          <w:rPr>
            <w:rStyle w:val="Hyperkobling"/>
            <w:rFonts w:eastAsia="Arial"/>
          </w:rPr>
          <w:t>Punkt 2.3.2.6 i Avtalen Leverandøren si overtaking av Kunden sin infrastruktur – verifisering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EC4945E" w14:textId="44695437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73" w:history="1">
        <w:r w:rsidRPr="00872EDC">
          <w:rPr>
            <w:rStyle w:val="Hyperkobling"/>
            <w:rFonts w:eastAsia="Arial"/>
          </w:rPr>
          <w:t>Punkt 2.3.6.1 i Avtalen Varigheita av godkjenningsperioden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67CB304" w14:textId="3863FF8F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74" w:history="1">
        <w:r w:rsidRPr="00872EDC">
          <w:rPr>
            <w:rStyle w:val="Hyperkobling"/>
            <w:rFonts w:eastAsia="Arial"/>
          </w:rPr>
          <w:t>Punkt 2.3.6.4 i Avtalen Handtering av feil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8EC6443" w14:textId="64DE5C5C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75" w:history="1">
        <w:r w:rsidRPr="00872EDC">
          <w:rPr>
            <w:rStyle w:val="Hyperkobling"/>
            <w:rFonts w:eastAsia="Arial"/>
          </w:rPr>
          <w:t>Punkt 4.1 i Avtalen Varigheit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FCF46F0" w14:textId="6A49FA0F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76" w:history="1">
        <w:r w:rsidRPr="00872EDC">
          <w:rPr>
            <w:rStyle w:val="Hyperkobling"/>
            <w:rFonts w:eastAsia="Arial"/>
          </w:rPr>
          <w:t>Punkt 9.5.3.1 i Avtalen Når det ligg føre grunnlag for dagbot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DE154E7" w14:textId="484FA0C2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77" w:history="1">
        <w:r w:rsidRPr="00872EDC">
          <w:rPr>
            <w:rStyle w:val="Hyperkobling"/>
            <w:rFonts w:eastAsia="Arial"/>
          </w:rPr>
          <w:t>Punkt 9.5.3.2 i Avtalen Berekning av dagbota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8831B74" w14:textId="20A1A0E1" w:rsidR="007D5A95" w:rsidRDefault="007D5A95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0778" w:history="1">
        <w:r w:rsidRPr="00872EDC">
          <w:rPr>
            <w:rStyle w:val="Hyperkobling"/>
            <w:rFonts w:eastAsia="Arial"/>
          </w:rPr>
          <w:t>Bilag 5: Tenestenivå og standardiserte kompensasjonar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8C0FC71" w14:textId="31648872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79" w:history="1">
        <w:r w:rsidRPr="00872EDC">
          <w:rPr>
            <w:rStyle w:val="Hyperkobling"/>
            <w:rFonts w:eastAsia="Arial"/>
          </w:rPr>
          <w:t>Punkt 2.3.2.4 i Avtalen Samhandlingsplan og driftsspesifikasjon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EA169F2" w14:textId="5DD5B526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80" w:history="1">
        <w:r w:rsidRPr="00872EDC">
          <w:rPr>
            <w:rStyle w:val="Hyperkobling"/>
            <w:rFonts w:eastAsia="Arial"/>
          </w:rPr>
          <w:t>Punkt 2.4.1 i Avtalen Krav til tenestenivå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16A3C2A" w14:textId="30072694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81" w:history="1">
        <w:r w:rsidRPr="00872EDC">
          <w:rPr>
            <w:rStyle w:val="Hyperkobling"/>
            <w:rFonts w:eastAsia="Arial"/>
          </w:rPr>
          <w:t>Punkt 2.4.2 i Avtalen Uønskte hendingar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392C32A" w14:textId="01502473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82" w:history="1">
        <w:r w:rsidRPr="00872EDC">
          <w:rPr>
            <w:rStyle w:val="Hyperkobling"/>
            <w:rFonts w:eastAsia="Arial"/>
          </w:rPr>
          <w:t>Punkt 2.4.5 i Avtalen Rapportering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0560D09" w14:textId="745B2D02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83" w:history="1">
        <w:r w:rsidRPr="00872EDC">
          <w:rPr>
            <w:rStyle w:val="Hyperkobling"/>
            <w:rFonts w:eastAsia="Arial"/>
          </w:rPr>
          <w:t>Punkt 9.5.4 i Avtalen Økonomisk kompensasjon for brot på avtalt tenestenivå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03ECAFD" w14:textId="2664757D" w:rsidR="007D5A95" w:rsidRDefault="007D5A95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0784" w:history="1">
        <w:r w:rsidRPr="00872EDC">
          <w:rPr>
            <w:rStyle w:val="Hyperkobling"/>
            <w:rFonts w:eastAsia="Arial"/>
          </w:rPr>
          <w:t>Bilag 6: Administrative føresegner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3FE3902" w14:textId="3A70C62A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85" w:history="1">
        <w:r w:rsidRPr="00872EDC">
          <w:rPr>
            <w:rStyle w:val="Hyperkobling"/>
            <w:rFonts w:eastAsia="Arial"/>
          </w:rPr>
          <w:t>Punkt 2.1 i Avtalen Partane sine representantar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ADDC730" w14:textId="24795792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86" w:history="1">
        <w:r w:rsidRPr="00872EDC">
          <w:rPr>
            <w:rStyle w:val="Hyperkobling"/>
            <w:rFonts w:eastAsia="Arial"/>
          </w:rPr>
          <w:t>Punkt 2.3.3.2 i Avtalen Tilrettelegging frå Kunden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92F3E86" w14:textId="3C8A1135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87" w:history="1">
        <w:r w:rsidRPr="00872EDC">
          <w:rPr>
            <w:rStyle w:val="Hyperkobling"/>
            <w:rFonts w:eastAsia="Arial"/>
          </w:rPr>
          <w:t>Punkt 2.4.3 i Avtalen Endringar i driftsmiljøet som er initiert av Leverandøren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47E7C76" w14:textId="2EF0B42B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88" w:history="1">
        <w:r w:rsidRPr="00872EDC">
          <w:rPr>
            <w:rStyle w:val="Hyperkobling"/>
            <w:rFonts w:eastAsia="Arial"/>
          </w:rPr>
          <w:t>Punkt 2.4.6 i Avtalen Dokumentasjon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3799647" w14:textId="25614A60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89" w:history="1">
        <w:r w:rsidRPr="00872EDC">
          <w:rPr>
            <w:rStyle w:val="Hyperkobling"/>
            <w:rFonts w:eastAsia="Arial"/>
          </w:rPr>
          <w:t>Punkt 2.4.8 i Avtalen Revisjon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A8712B6" w14:textId="5F4E02EE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90" w:history="1">
        <w:r w:rsidRPr="00872EDC">
          <w:rPr>
            <w:rStyle w:val="Hyperkobling"/>
            <w:rFonts w:eastAsia="Arial"/>
          </w:rPr>
          <w:t>Punkt 2.4.9 i Avtalen Nye versjonar av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AE59FC4" w14:textId="1C3A3CEB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91" w:history="1">
        <w:r w:rsidRPr="00872EDC">
          <w:rPr>
            <w:rStyle w:val="Hyperkobling"/>
            <w:rFonts w:eastAsia="Arial"/>
          </w:rPr>
          <w:t>Punkt 3.2 i Avtalen, Endringshandtering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62EFF43" w14:textId="071994B2" w:rsidR="007D5A95" w:rsidRDefault="007D5A95">
      <w:pPr>
        <w:pStyle w:val="INNH3"/>
        <w:rPr>
          <w:rFonts w:eastAsiaTheme="minorEastAsia" w:cstheme="minorBidi"/>
          <w:i w:val="0"/>
          <w:iCs w:val="0"/>
          <w:kern w:val="2"/>
          <w:sz w:val="24"/>
          <w:szCs w:val="24"/>
          <w14:ligatures w14:val="standardContextual"/>
        </w:rPr>
      </w:pPr>
      <w:hyperlink w:anchor="_Toc226710792" w:history="1">
        <w:r w:rsidRPr="00872EDC">
          <w:rPr>
            <w:rStyle w:val="Hyperkobling"/>
            <w:rFonts w:eastAsia="Arial"/>
          </w:rPr>
          <w:t>A. Kunden sin endringsordre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4039E1C" w14:textId="2F757339" w:rsidR="007D5A95" w:rsidRDefault="007D5A95">
      <w:pPr>
        <w:pStyle w:val="INNH3"/>
        <w:rPr>
          <w:rFonts w:eastAsiaTheme="minorEastAsia" w:cstheme="minorBidi"/>
          <w:i w:val="0"/>
          <w:iCs w:val="0"/>
          <w:kern w:val="2"/>
          <w:sz w:val="24"/>
          <w:szCs w:val="24"/>
          <w14:ligatures w14:val="standardContextual"/>
        </w:rPr>
      </w:pPr>
      <w:hyperlink w:anchor="_Toc226710793" w:history="1">
        <w:r w:rsidRPr="00872EDC">
          <w:rPr>
            <w:rStyle w:val="Hyperkobling"/>
            <w:rFonts w:eastAsia="Arial"/>
          </w:rPr>
          <w:t>B. Leverandøren si handtering av endringsordrar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9D559D0" w14:textId="619BD109" w:rsidR="007D5A95" w:rsidRDefault="007D5A95">
      <w:pPr>
        <w:pStyle w:val="INNH3"/>
        <w:rPr>
          <w:rFonts w:eastAsiaTheme="minorEastAsia" w:cstheme="minorBidi"/>
          <w:i w:val="0"/>
          <w:iCs w:val="0"/>
          <w:kern w:val="2"/>
          <w:sz w:val="24"/>
          <w:szCs w:val="24"/>
          <w14:ligatures w14:val="standardContextual"/>
        </w:rPr>
      </w:pPr>
      <w:hyperlink w:anchor="_Toc226710794" w:history="1">
        <w:r w:rsidRPr="00872EDC">
          <w:rPr>
            <w:rStyle w:val="Hyperkobling"/>
            <w:rFonts w:eastAsia="Arial"/>
          </w:rPr>
          <w:t>C. Kunden sin aksept av utgreiinga frå Leverandøren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8E33888" w14:textId="273E9A89" w:rsidR="007D5A95" w:rsidRDefault="007D5A95">
      <w:pPr>
        <w:pStyle w:val="INNH3"/>
        <w:rPr>
          <w:rFonts w:eastAsiaTheme="minorEastAsia" w:cstheme="minorBidi"/>
          <w:i w:val="0"/>
          <w:iCs w:val="0"/>
          <w:kern w:val="2"/>
          <w:sz w:val="24"/>
          <w:szCs w:val="24"/>
          <w14:ligatures w14:val="standardContextual"/>
        </w:rPr>
      </w:pPr>
      <w:hyperlink w:anchor="_Toc226710795" w:history="1">
        <w:r w:rsidRPr="00872EDC">
          <w:rPr>
            <w:rStyle w:val="Hyperkobling"/>
            <w:rFonts w:eastAsia="Arial"/>
          </w:rPr>
          <w:t>D. Tvisteløysing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FFCAD8C" w14:textId="54394ABF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96" w:history="1">
        <w:r w:rsidRPr="00872EDC">
          <w:rPr>
            <w:rStyle w:val="Hyperkobling"/>
            <w:rFonts w:eastAsia="Arial"/>
          </w:rPr>
          <w:t>Punkt 5.2.2 i Avtalen Nøkkelpersonell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B9A9C2A" w14:textId="43DC1031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97" w:history="1">
        <w:r w:rsidRPr="00872EDC">
          <w:rPr>
            <w:rStyle w:val="Hyperkobling"/>
            <w:rFonts w:eastAsia="Arial"/>
          </w:rPr>
          <w:t>Punkt 5.3.1 i Avtalen, Leverandøren sin bruk av underleverandør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565DBF6" w14:textId="1E9F162B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98" w:history="1">
        <w:r w:rsidRPr="00872EDC">
          <w:rPr>
            <w:rStyle w:val="Hyperkobling"/>
            <w:rFonts w:eastAsia="Arial"/>
          </w:rPr>
          <w:t>Punkt 5.3.2 i Avtalen, Kunden sin bruk av tredjepart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FB44B01" w14:textId="33B72494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799" w:history="1">
        <w:r w:rsidRPr="00872EDC">
          <w:rPr>
            <w:rStyle w:val="Hyperkobling"/>
            <w:rFonts w:eastAsia="Arial"/>
          </w:rPr>
          <w:t>Punkt 5.6 i Avtalen Møte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2AE28A6" w14:textId="54F3AA3D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800" w:history="1">
        <w:r w:rsidRPr="00872EDC">
          <w:rPr>
            <w:rStyle w:val="Hyperkobling"/>
            <w:rFonts w:eastAsia="Arial"/>
          </w:rPr>
          <w:t>Punkt 5.7 i Avtalen Lønns- og arbeidsvilkår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E5A467D" w14:textId="2761E5B4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801" w:history="1">
        <w:r w:rsidRPr="00872EDC">
          <w:rPr>
            <w:rStyle w:val="Hyperkobling"/>
            <w:rFonts w:eastAsia="Arial"/>
          </w:rPr>
          <w:t>Punkt 5.8 i Avtalen Teieplikt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84F0F9C" w14:textId="6BB9808A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802" w:history="1">
        <w:r w:rsidRPr="00872EDC">
          <w:rPr>
            <w:rStyle w:val="Hyperkobling"/>
            <w:rFonts w:eastAsia="Arial"/>
          </w:rPr>
          <w:t>Punkt 5.9 i Avtalen Skriftlegheit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C16CA96" w14:textId="7AFC9144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803" w:history="1">
        <w:r w:rsidRPr="00872EDC">
          <w:rPr>
            <w:rStyle w:val="Hyperkobling"/>
            <w:rFonts w:eastAsia="Arial"/>
          </w:rPr>
          <w:t>Punkt 12.2 i Avtalen, Uavhengig ekspert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1669A28" w14:textId="19E6014E" w:rsidR="007D5A95" w:rsidRDefault="007D5A95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0804" w:history="1">
        <w:r w:rsidRPr="00872EDC">
          <w:rPr>
            <w:rStyle w:val="Hyperkobling"/>
            <w:rFonts w:eastAsia="Arial"/>
          </w:rPr>
          <w:t>Bilag 7: Samla pris og prisføresegner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834DD2E" w14:textId="76135176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805" w:history="1">
        <w:r w:rsidRPr="00872EDC">
          <w:rPr>
            <w:rStyle w:val="Hyperkobling"/>
            <w:rFonts w:eastAsia="Arial"/>
          </w:rPr>
          <w:t>Punkt 6.1 i Avtalen Vederlag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F15EFB9" w14:textId="6B60021D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806" w:history="1">
        <w:r w:rsidRPr="00872EDC">
          <w:rPr>
            <w:rStyle w:val="Hyperkobling"/>
            <w:rFonts w:eastAsia="Arial"/>
          </w:rPr>
          <w:t>Punkt 6.2 i Avtalen Fakturering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79A6705" w14:textId="2D3CFE34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807" w:history="1">
        <w:r w:rsidRPr="00872EDC">
          <w:rPr>
            <w:rStyle w:val="Hyperkobling"/>
            <w:rFonts w:eastAsia="Arial"/>
          </w:rPr>
          <w:t>Punkt 6.5.1 i Avtalen, Indeksregulering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96F0A5A" w14:textId="105B7A41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808" w:history="1">
        <w:r w:rsidRPr="00872EDC">
          <w:rPr>
            <w:rStyle w:val="Hyperkobling"/>
            <w:rFonts w:eastAsia="Arial"/>
          </w:rPr>
          <w:t>Punkt 2.4.4 i Avtalen Bestilling av tilleggstenester (tenestekatalog)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3ECE8E0" w14:textId="30E7583D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809" w:history="1">
        <w:r w:rsidRPr="00872EDC">
          <w:rPr>
            <w:rStyle w:val="Hyperkobling"/>
            <w:rFonts w:eastAsia="Arial"/>
          </w:rPr>
          <w:t>Punkt 2.4.7 i Avtalen Planar og øvingar for beredskap og katastrofar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2AEAC78" w14:textId="0FE14999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810" w:history="1">
        <w:r w:rsidRPr="00872EDC">
          <w:rPr>
            <w:rStyle w:val="Hyperkobling"/>
            <w:rFonts w:eastAsia="Arial"/>
          </w:rPr>
          <w:t>Punkt 2.4.9 i Avtalen Nye versjonar av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21B624B" w14:textId="0254C322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811" w:history="1">
        <w:r w:rsidRPr="00872EDC">
          <w:rPr>
            <w:rStyle w:val="Hyperkobling"/>
            <w:rFonts w:eastAsia="Arial"/>
          </w:rPr>
          <w:t>Punkt 3.3 i Avtalen Kostnader og andre konsekvensar av endringsordre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F96A3E6" w14:textId="7C1DFB9B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812" w:history="1">
        <w:r w:rsidRPr="00872EDC">
          <w:rPr>
            <w:rStyle w:val="Hyperkobling"/>
            <w:rFonts w:eastAsia="Arial"/>
          </w:rPr>
          <w:t>Punkt 4.2.1 i Avtalen Avbestilling i etableringsfasen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11A816E" w14:textId="33313727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813" w:history="1">
        <w:r w:rsidRPr="00872EDC">
          <w:rPr>
            <w:rStyle w:val="Hyperkobling"/>
            <w:rFonts w:eastAsia="Arial"/>
          </w:rPr>
          <w:t>Punkt 4.2.2 i Avtalen Avbestilling i ordinær drift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0E40864" w14:textId="4677A36D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814" w:history="1">
        <w:r w:rsidRPr="00872EDC">
          <w:rPr>
            <w:rStyle w:val="Hyperkobling"/>
            <w:rFonts w:eastAsia="Arial"/>
          </w:rPr>
          <w:t>Punkt 5.3.2 i Avtalen Kunden sin bruk av tredjepart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722BD59" w14:textId="0DD820CA" w:rsidR="007D5A95" w:rsidRDefault="007D5A95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0815" w:history="1">
        <w:r w:rsidRPr="00872EDC">
          <w:rPr>
            <w:rStyle w:val="Hyperkobling"/>
            <w:rFonts w:eastAsia="Arial"/>
          </w:rPr>
          <w:t>Bilag 8: Endringar i den generelle avtaleteksten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AC6AAB7" w14:textId="288F05BC" w:rsidR="007D5A95" w:rsidRDefault="007D5A95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0816" w:history="1">
        <w:r w:rsidRPr="00872EDC">
          <w:rPr>
            <w:rStyle w:val="Hyperkobling"/>
            <w:rFonts w:eastAsia="Arial"/>
          </w:rPr>
          <w:t>Bilag 9: Endringar av Leveransen etter avtaleinngåinga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2900ED7" w14:textId="368C1169" w:rsidR="007D5A95" w:rsidRDefault="007D5A95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0817" w:history="1">
        <w:r w:rsidRPr="00872EDC">
          <w:rPr>
            <w:rStyle w:val="Hyperkobling"/>
            <w:rFonts w:eastAsia="Arial"/>
          </w:rPr>
          <w:t>Bilag 10: Standard lisensvilkår for standardprogramvare og fri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B961836" w14:textId="1BC0ABAC" w:rsidR="007D5A95" w:rsidRDefault="007D5A95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0818" w:history="1">
        <w:r w:rsidRPr="00872EDC">
          <w:rPr>
            <w:rStyle w:val="Hyperkobling"/>
            <w:rFonts w:eastAsia="Arial"/>
          </w:rPr>
          <w:t>Punkt 5.1.1 i Avtalen Leverandøren sitt ansvar for leveransen - generelt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82B9BC0" w14:textId="4F38FDEA" w:rsidR="007D5A95" w:rsidRDefault="007D5A95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0819" w:history="1">
        <w:r w:rsidRPr="00872EDC">
          <w:rPr>
            <w:rStyle w:val="Hyperkobling"/>
            <w:rFonts w:eastAsia="Arial"/>
          </w:rPr>
          <w:t>Bilag 11: Datahandsamaravtale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_Toc226710819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B2C378D" w14:textId="0C02B6D9" w:rsidR="00904DB6" w:rsidRPr="00904DB6" w:rsidRDefault="00264881" w:rsidP="00904DB6">
      <w:pPr>
        <w:rPr>
          <w:sz w:val="22"/>
        </w:rPr>
      </w:pPr>
      <w:r w:rsidRPr="003A297B">
        <w:rPr>
          <w:rFonts w:eastAsia="Times New Roman" w:cstheme="minorHAnsi"/>
          <w:b/>
          <w:bCs/>
          <w:caps/>
          <w:sz w:val="20"/>
          <w:szCs w:val="20"/>
          <w:lang w:val="en-GB" w:eastAsia="nb-NO"/>
        </w:rPr>
        <w:fldChar w:fldCharType="end"/>
      </w:r>
      <w:r w:rsidRPr="00904DB6">
        <w:rPr>
          <w:sz w:val="22"/>
        </w:rPr>
        <w:br w:type="page"/>
      </w:r>
    </w:p>
    <w:p w14:paraId="0A5BD5B2" w14:textId="77777777" w:rsidR="00904DB6" w:rsidRPr="00904DB6" w:rsidRDefault="00264881" w:rsidP="00904DB6">
      <w:pPr>
        <w:pageBreakBefore/>
        <w:widowControl w:val="0"/>
        <w:suppressAutoHyphens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7460DE">
        <w:rPr>
          <w:rFonts w:ascii="Arial" w:eastAsia="Arial" w:hAnsi="Arial" w:cs="Arial"/>
          <w:b/>
          <w:bCs/>
          <w:sz w:val="28"/>
          <w:szCs w:val="28"/>
          <w:lang w:eastAsia="ar-SA"/>
        </w:rPr>
        <w:lastRenderedPageBreak/>
        <w:t xml:space="preserve">Merknad til den som skal bruke </w:t>
      </w:r>
      <w:proofErr w:type="spellStart"/>
      <w:r w:rsidRPr="007460DE">
        <w:rPr>
          <w:rFonts w:ascii="Arial" w:eastAsia="Arial" w:hAnsi="Arial" w:cs="Arial"/>
          <w:b/>
          <w:bCs/>
          <w:sz w:val="28"/>
          <w:szCs w:val="28"/>
          <w:lang w:eastAsia="ar-SA"/>
        </w:rPr>
        <w:t>bilagsmalane</w:t>
      </w:r>
      <w:proofErr w:type="spellEnd"/>
      <w:r w:rsidRPr="007460DE">
        <w:rPr>
          <w:rFonts w:ascii="Arial" w:eastAsia="Arial" w:hAnsi="Arial" w:cs="Arial"/>
          <w:b/>
          <w:bCs/>
          <w:sz w:val="28"/>
          <w:szCs w:val="28"/>
          <w:lang w:eastAsia="ar-SA"/>
        </w:rPr>
        <w:t xml:space="preserve"> i dette dokumentet</w:t>
      </w:r>
    </w:p>
    <w:p w14:paraId="0021CD5B" w14:textId="77777777" w:rsidR="00904DB6" w:rsidRPr="00904DB6" w:rsidRDefault="00904DB6" w:rsidP="00904DB6">
      <w:pPr>
        <w:rPr>
          <w:rFonts w:cs="Arial"/>
          <w:sz w:val="28"/>
          <w:szCs w:val="28"/>
        </w:rPr>
      </w:pPr>
    </w:p>
    <w:p w14:paraId="2BCFDEAC" w14:textId="77777777" w:rsidR="00CC1A0D" w:rsidRDefault="00264881" w:rsidP="00CC1A0D">
      <w:proofErr w:type="spellStart"/>
      <w:r w:rsidRPr="007460DE">
        <w:rPr>
          <w:rFonts w:ascii="Calibri" w:eastAsia="Calibri" w:hAnsi="Calibri" w:cs="Times New Roman"/>
        </w:rPr>
        <w:t>Bilagsmalane</w:t>
      </w:r>
      <w:proofErr w:type="spellEnd"/>
      <w:r w:rsidRPr="007460DE">
        <w:rPr>
          <w:rFonts w:ascii="Calibri" w:eastAsia="Calibri" w:hAnsi="Calibri" w:cs="Times New Roman"/>
        </w:rPr>
        <w:t xml:space="preserve"> er </w:t>
      </w:r>
      <w:proofErr w:type="spellStart"/>
      <w:r w:rsidRPr="007460DE">
        <w:rPr>
          <w:rFonts w:ascii="Calibri" w:eastAsia="Calibri" w:hAnsi="Calibri" w:cs="Times New Roman"/>
        </w:rPr>
        <w:t>ikkje</w:t>
      </w:r>
      <w:proofErr w:type="spellEnd"/>
      <w:r w:rsidRPr="007460DE">
        <w:rPr>
          <w:rFonts w:ascii="Calibri" w:eastAsia="Calibri" w:hAnsi="Calibri" w:cs="Times New Roman"/>
        </w:rPr>
        <w:t xml:space="preserve"> meinte å </w:t>
      </w:r>
      <w:proofErr w:type="spellStart"/>
      <w:r w:rsidRPr="007460DE">
        <w:rPr>
          <w:rFonts w:ascii="Calibri" w:eastAsia="Calibri" w:hAnsi="Calibri" w:cs="Times New Roman"/>
        </w:rPr>
        <w:t>vere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uttømmande</w:t>
      </w:r>
      <w:proofErr w:type="spellEnd"/>
      <w:r w:rsidRPr="007460DE">
        <w:rPr>
          <w:rFonts w:ascii="Calibri" w:eastAsia="Calibri" w:hAnsi="Calibri" w:cs="Times New Roman"/>
        </w:rPr>
        <w:t xml:space="preserve">. Dei gir først og fremst </w:t>
      </w:r>
      <w:proofErr w:type="gramStart"/>
      <w:r w:rsidRPr="007460DE">
        <w:rPr>
          <w:rFonts w:ascii="Calibri" w:eastAsia="Calibri" w:hAnsi="Calibri" w:cs="Times New Roman"/>
        </w:rPr>
        <w:t>ei oversikt</w:t>
      </w:r>
      <w:proofErr w:type="gramEnd"/>
      <w:r w:rsidRPr="007460DE">
        <w:rPr>
          <w:rFonts w:ascii="Calibri" w:eastAsia="Calibri" w:hAnsi="Calibri" w:cs="Times New Roman"/>
        </w:rPr>
        <w:t xml:space="preserve"> over kva punkt i den generelle avtaleteksten som har </w:t>
      </w:r>
      <w:proofErr w:type="spellStart"/>
      <w:r w:rsidRPr="007460DE">
        <w:rPr>
          <w:rFonts w:ascii="Calibri" w:eastAsia="Calibri" w:hAnsi="Calibri" w:cs="Times New Roman"/>
        </w:rPr>
        <w:t>vidare</w:t>
      </w:r>
      <w:proofErr w:type="spellEnd"/>
      <w:r w:rsidRPr="007460DE">
        <w:rPr>
          <w:rFonts w:ascii="Calibri" w:eastAsia="Calibri" w:hAnsi="Calibri" w:cs="Times New Roman"/>
        </w:rPr>
        <w:t xml:space="preserve"> regulering i bilaga som </w:t>
      </w:r>
      <w:proofErr w:type="spellStart"/>
      <w:r w:rsidRPr="007460DE">
        <w:rPr>
          <w:rFonts w:ascii="Calibri" w:eastAsia="Calibri" w:hAnsi="Calibri" w:cs="Times New Roman"/>
        </w:rPr>
        <w:t>føresetnad</w:t>
      </w:r>
      <w:proofErr w:type="spellEnd"/>
      <w:r w:rsidRPr="007460DE">
        <w:rPr>
          <w:rFonts w:ascii="Calibri" w:eastAsia="Calibri" w:hAnsi="Calibri" w:cs="Times New Roman"/>
        </w:rPr>
        <w:t xml:space="preserve">, eller som </w:t>
      </w:r>
      <w:proofErr w:type="spellStart"/>
      <w:r w:rsidRPr="007460DE">
        <w:rPr>
          <w:rFonts w:ascii="Calibri" w:eastAsia="Calibri" w:hAnsi="Calibri" w:cs="Times New Roman"/>
        </w:rPr>
        <w:t>opnar</w:t>
      </w:r>
      <w:proofErr w:type="spellEnd"/>
      <w:r w:rsidRPr="007460DE">
        <w:rPr>
          <w:rFonts w:ascii="Calibri" w:eastAsia="Calibri" w:hAnsi="Calibri" w:cs="Times New Roman"/>
        </w:rPr>
        <w:t xml:space="preserve"> for dette. Bilaga må alltid </w:t>
      </w:r>
      <w:proofErr w:type="spellStart"/>
      <w:r w:rsidRPr="007460DE">
        <w:rPr>
          <w:rFonts w:ascii="Calibri" w:eastAsia="Calibri" w:hAnsi="Calibri" w:cs="Times New Roman"/>
        </w:rPr>
        <w:t>tilpassast</w:t>
      </w:r>
      <w:proofErr w:type="spellEnd"/>
      <w:r w:rsidRPr="007460DE">
        <w:rPr>
          <w:rFonts w:ascii="Calibri" w:eastAsia="Calibri" w:hAnsi="Calibri" w:cs="Times New Roman"/>
        </w:rPr>
        <w:t xml:space="preserve"> kvart enkelt innkjøp og kvar bruk.</w:t>
      </w:r>
    </w:p>
    <w:p w14:paraId="609E3251" w14:textId="77777777" w:rsidR="00CC1A0D" w:rsidRDefault="00CC1A0D" w:rsidP="00CC1A0D"/>
    <w:p w14:paraId="2FFD40BE" w14:textId="77777777" w:rsidR="00CC1A0D" w:rsidRDefault="00264881" w:rsidP="00CC1A0D">
      <w:r w:rsidRPr="007460DE">
        <w:rPr>
          <w:rFonts w:ascii="Calibri" w:eastAsia="Calibri" w:hAnsi="Calibri" w:cs="Times New Roman"/>
        </w:rPr>
        <w:t xml:space="preserve">For rettleiing om val av avtale, utfylling av bilag med </w:t>
      </w:r>
      <w:proofErr w:type="spellStart"/>
      <w:r w:rsidRPr="007460DE">
        <w:rPr>
          <w:rFonts w:ascii="Calibri" w:eastAsia="Calibri" w:hAnsi="Calibri" w:cs="Times New Roman"/>
        </w:rPr>
        <w:t>meir</w:t>
      </w:r>
      <w:proofErr w:type="spellEnd"/>
      <w:r w:rsidRPr="007460DE">
        <w:rPr>
          <w:rFonts w:ascii="Calibri" w:eastAsia="Calibri" w:hAnsi="Calibri" w:cs="Times New Roman"/>
        </w:rPr>
        <w:t>, sjå anskaffelser.no</w:t>
      </w:r>
    </w:p>
    <w:p w14:paraId="21A98168" w14:textId="77777777" w:rsidR="00CE1A52" w:rsidRDefault="00CE1A52" w:rsidP="00CC1A0D"/>
    <w:p w14:paraId="7ED63816" w14:textId="77777777" w:rsidR="00CC1A0D" w:rsidRDefault="00264881" w:rsidP="00CC1A0D">
      <w:r w:rsidRPr="007460DE">
        <w:rPr>
          <w:rFonts w:ascii="Calibri" w:eastAsia="Calibri" w:hAnsi="Calibri" w:cs="Times New Roman"/>
        </w:rPr>
        <w:t xml:space="preserve">Melding om eventuell feil, uklare punkt eller andre </w:t>
      </w:r>
      <w:proofErr w:type="spellStart"/>
      <w:r w:rsidRPr="007460DE">
        <w:rPr>
          <w:rFonts w:ascii="Calibri" w:eastAsia="Calibri" w:hAnsi="Calibri" w:cs="Times New Roman"/>
        </w:rPr>
        <w:t>innspel</w:t>
      </w:r>
      <w:proofErr w:type="spellEnd"/>
      <w:r w:rsidRPr="007460DE">
        <w:rPr>
          <w:rFonts w:ascii="Calibri" w:eastAsia="Calibri" w:hAnsi="Calibri" w:cs="Times New Roman"/>
        </w:rPr>
        <w:t xml:space="preserve"> som gjeld rettleiinga, ber vi deg rette til: </w:t>
      </w:r>
      <w:hyperlink r:id="rId12" w:history="1">
        <w:r w:rsidRPr="007460DE">
          <w:rPr>
            <w:rFonts w:ascii="Calibri" w:eastAsia="Calibri" w:hAnsi="Calibri" w:cs="Times New Roman"/>
            <w:color w:val="0000FF"/>
            <w:u w:val="single"/>
          </w:rPr>
          <w:t>ssa-post@dfo</w:t>
        </w:r>
      </w:hyperlink>
      <w:r w:rsidRPr="007460DE">
        <w:rPr>
          <w:rFonts w:ascii="Calibri" w:eastAsia="Calibri" w:hAnsi="Calibri" w:cs="Times New Roman"/>
        </w:rPr>
        <w:t>.no med «SSA-D» som innleiing i emnefeltet.</w:t>
      </w:r>
    </w:p>
    <w:p w14:paraId="7B32A4DE" w14:textId="77777777" w:rsidR="00904DB6" w:rsidRPr="00904DB6" w:rsidRDefault="00904DB6" w:rsidP="00904DB6">
      <w:pPr>
        <w:rPr>
          <w:rFonts w:cs="Arial"/>
          <w:sz w:val="28"/>
          <w:szCs w:val="28"/>
        </w:rPr>
      </w:pPr>
    </w:p>
    <w:p w14:paraId="60EBC2AC" w14:textId="77777777" w:rsidR="00904DB6" w:rsidRPr="00904DB6" w:rsidRDefault="00904DB6" w:rsidP="00904DB6">
      <w:pPr>
        <w:rPr>
          <w:rFonts w:cs="Arial"/>
          <w:sz w:val="28"/>
          <w:szCs w:val="28"/>
        </w:rPr>
        <w:sectPr w:rsidR="00904DB6" w:rsidRPr="00904DB6" w:rsidSect="007B4880"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F981B39" w14:textId="77777777" w:rsidR="00CF4CF1" w:rsidRPr="00D52AEE" w:rsidRDefault="00264881" w:rsidP="00CF4CF1">
      <w:pPr>
        <w:pStyle w:val="Overskrift1"/>
      </w:pPr>
      <w:bookmarkStart w:id="15" w:name="_Toc119938601"/>
      <w:bookmarkStart w:id="16" w:name="_Toc226710747"/>
      <w:r w:rsidRPr="007460DE">
        <w:rPr>
          <w:rFonts w:eastAsia="Arial"/>
        </w:rPr>
        <w:lastRenderedPageBreak/>
        <w:t>Bilag 1: Kunden sin kravspesifikasjon</w:t>
      </w:r>
      <w:bookmarkEnd w:id="15"/>
      <w:bookmarkEnd w:id="16"/>
    </w:p>
    <w:p w14:paraId="19593246" w14:textId="77777777" w:rsidR="00CF4CF1" w:rsidRPr="00110423" w:rsidRDefault="00264881" w:rsidP="00CF4CF1">
      <w:pPr>
        <w:rPr>
          <w:b/>
        </w:rPr>
      </w:pPr>
      <w:r w:rsidRPr="007460DE">
        <w:rPr>
          <w:rFonts w:ascii="Calibri" w:eastAsia="Calibri" w:hAnsi="Calibri" w:cs="Times New Roman"/>
          <w:i/>
          <w:iCs/>
        </w:rPr>
        <w:t xml:space="preserve">Bilaget skal </w:t>
      </w:r>
      <w:proofErr w:type="spellStart"/>
      <w:r w:rsidRPr="007460DE">
        <w:rPr>
          <w:rFonts w:ascii="Calibri" w:eastAsia="Calibri" w:hAnsi="Calibri" w:cs="Times New Roman"/>
          <w:i/>
          <w:iCs/>
        </w:rPr>
        <w:t>fyllast</w:t>
      </w:r>
      <w:proofErr w:type="spellEnd"/>
      <w:r w:rsidRPr="007460DE">
        <w:rPr>
          <w:rFonts w:ascii="Calibri" w:eastAsia="Calibri" w:hAnsi="Calibri" w:cs="Times New Roman"/>
          <w:i/>
          <w:iCs/>
        </w:rPr>
        <w:t xml:space="preserve"> ut av Kunden.</w:t>
      </w:r>
      <w:r w:rsidRPr="007460DE">
        <w:rPr>
          <w:rFonts w:ascii="Calibri" w:eastAsia="Calibri" w:hAnsi="Calibri" w:cs="Times New Roman"/>
        </w:rPr>
        <w:t xml:space="preserve"> </w:t>
      </w:r>
    </w:p>
    <w:p w14:paraId="0DEA75BC" w14:textId="77777777" w:rsidR="00CF4CF1" w:rsidRPr="00AC1699" w:rsidRDefault="00264881" w:rsidP="00CF4CF1">
      <w:pPr>
        <w:pStyle w:val="Overskrift2"/>
      </w:pPr>
      <w:bookmarkStart w:id="17" w:name="_Toc119938602"/>
      <w:bookmarkStart w:id="18" w:name="_Toc226710748"/>
      <w:bookmarkStart w:id="19" w:name="_Hlk95067642"/>
      <w:r w:rsidRPr="007460DE">
        <w:rPr>
          <w:rFonts w:eastAsia="Arial"/>
        </w:rPr>
        <w:t>Punkt 1.1 i Avtalen Omfanget av avtalen</w:t>
      </w:r>
      <w:bookmarkEnd w:id="17"/>
      <w:bookmarkEnd w:id="18"/>
    </w:p>
    <w:bookmarkEnd w:id="19"/>
    <w:p w14:paraId="76B359A7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Behovsbeskriving og kravspesifikasjon </w:t>
      </w:r>
      <w:proofErr w:type="spellStart"/>
      <w:r w:rsidRPr="007460DE">
        <w:rPr>
          <w:rFonts w:ascii="Calibri" w:eastAsia="Calibri" w:hAnsi="Calibri" w:cs="Times New Roman"/>
        </w:rPr>
        <w:t>frå</w:t>
      </w:r>
      <w:proofErr w:type="spellEnd"/>
      <w:r w:rsidRPr="007460DE">
        <w:rPr>
          <w:rFonts w:ascii="Calibri" w:eastAsia="Calibri" w:hAnsi="Calibri" w:cs="Times New Roman"/>
        </w:rPr>
        <w:t xml:space="preserve"> Kunden skal gå fram her. </w:t>
      </w:r>
    </w:p>
    <w:p w14:paraId="598349E3" w14:textId="77777777" w:rsidR="00CF4CF1" w:rsidRDefault="00264881" w:rsidP="00CF4CF1">
      <w:pPr>
        <w:pStyle w:val="Overskrift2"/>
      </w:pPr>
      <w:bookmarkStart w:id="20" w:name="_Toc119938603"/>
      <w:bookmarkStart w:id="21" w:name="_Toc226710749"/>
      <w:r w:rsidRPr="007460DE">
        <w:rPr>
          <w:rFonts w:eastAsia="Arial"/>
        </w:rPr>
        <w:t xml:space="preserve">Punkt 2.4.7 i Avtalen Planar og </w:t>
      </w:r>
      <w:proofErr w:type="spellStart"/>
      <w:r w:rsidRPr="007460DE">
        <w:rPr>
          <w:rFonts w:eastAsia="Arial"/>
        </w:rPr>
        <w:t>øvingar</w:t>
      </w:r>
      <w:proofErr w:type="spellEnd"/>
      <w:r w:rsidRPr="007460DE">
        <w:rPr>
          <w:rFonts w:eastAsia="Arial"/>
        </w:rPr>
        <w:t xml:space="preserve"> for beredskap og </w:t>
      </w:r>
      <w:proofErr w:type="spellStart"/>
      <w:r w:rsidRPr="007460DE">
        <w:rPr>
          <w:rFonts w:eastAsia="Arial"/>
        </w:rPr>
        <w:t>katastrofar</w:t>
      </w:r>
      <w:bookmarkEnd w:id="20"/>
      <w:bookmarkEnd w:id="21"/>
      <w:proofErr w:type="spellEnd"/>
    </w:p>
    <w:p w14:paraId="1CB66ACD" w14:textId="77777777" w:rsidR="00CF4CF1" w:rsidRPr="00141298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Alternative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rutinar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for beredskaps- og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katastrofeøvingar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kan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spesifiserast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her. Dersom Leverandøren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ikkje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skal bidra til gjennomføringa av Kunden sine eigne beredskaps- og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katastrofeøvingar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opptil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éin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gong per år, skal dette gå fram her. </w:t>
      </w:r>
    </w:p>
    <w:p w14:paraId="1D2BEC14" w14:textId="77777777" w:rsidR="00CF4CF1" w:rsidRDefault="00264881" w:rsidP="006114CD">
      <w:pPr>
        <w:pStyle w:val="Overskrift2"/>
        <w:ind w:right="-2"/>
      </w:pPr>
      <w:bookmarkStart w:id="22" w:name="_Toc119938604"/>
      <w:bookmarkStart w:id="23" w:name="_Toc226710750"/>
      <w:r w:rsidRPr="007460DE">
        <w:rPr>
          <w:rFonts w:eastAsia="Arial"/>
        </w:rPr>
        <w:t xml:space="preserve">Punkt 2.4.9 i Avtalen Nye </w:t>
      </w:r>
      <w:proofErr w:type="spellStart"/>
      <w:r w:rsidRPr="007460DE">
        <w:rPr>
          <w:rFonts w:eastAsia="Arial"/>
        </w:rPr>
        <w:t>versjonar</w:t>
      </w:r>
      <w:proofErr w:type="spellEnd"/>
      <w:r w:rsidRPr="007460DE">
        <w:rPr>
          <w:rFonts w:eastAsia="Arial"/>
        </w:rPr>
        <w:t xml:space="preserve"> av programvare</w:t>
      </w:r>
      <w:bookmarkEnd w:id="22"/>
      <w:bookmarkEnd w:id="23"/>
    </w:p>
    <w:p w14:paraId="390C782F" w14:textId="77777777" w:rsidR="00CF4CF1" w:rsidRPr="002D62CA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Dersom det skal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følgjast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anna løp for oppgradering til nye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versjonar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av programvare enn det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alminnelege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oppgraderingsløpet til Leverandøren, skal det gå fram her. </w:t>
      </w:r>
    </w:p>
    <w:p w14:paraId="2E6B7067" w14:textId="77777777" w:rsidR="00CF4CF1" w:rsidRDefault="00264881" w:rsidP="00CF4CF1">
      <w:pPr>
        <w:pStyle w:val="Overskrift2"/>
      </w:pPr>
      <w:bookmarkStart w:id="24" w:name="_Toc94789974"/>
      <w:bookmarkStart w:id="25" w:name="_Toc119938605"/>
      <w:bookmarkStart w:id="26" w:name="_Toc226710751"/>
      <w:r w:rsidRPr="007460DE">
        <w:rPr>
          <w:rFonts w:eastAsia="Arial"/>
        </w:rPr>
        <w:t xml:space="preserve">Punkt </w:t>
      </w:r>
      <w:bookmarkEnd w:id="24"/>
      <w:r w:rsidRPr="007460DE">
        <w:rPr>
          <w:rFonts w:eastAsia="Arial"/>
        </w:rPr>
        <w:t xml:space="preserve">2.4.10 i Avtalen Livssyklusforvaltning – </w:t>
      </w:r>
      <w:proofErr w:type="spellStart"/>
      <w:r w:rsidRPr="007460DE">
        <w:rPr>
          <w:rFonts w:eastAsia="Arial"/>
        </w:rPr>
        <w:t>tidsmessigheit</w:t>
      </w:r>
      <w:bookmarkEnd w:id="25"/>
      <w:bookmarkEnd w:id="26"/>
      <w:proofErr w:type="spellEnd"/>
    </w:p>
    <w:p w14:paraId="6AC3E446" w14:textId="77777777" w:rsidR="00CF4CF1" w:rsidRPr="00A91C97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Dersom Leverandøren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ikkje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skal ha totalansvar for livssyklusforvaltning av utstyr, programvare og andre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ytingar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som er nødvendige for å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halde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ved lag avtalt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tenestenivå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, skal det gå fram her. </w:t>
      </w:r>
    </w:p>
    <w:p w14:paraId="78194EDB" w14:textId="77777777" w:rsidR="00CF4CF1" w:rsidRDefault="00264881" w:rsidP="00CF4CF1">
      <w:pPr>
        <w:pStyle w:val="Overskrift2"/>
      </w:pPr>
      <w:bookmarkStart w:id="27" w:name="_Toc95385955"/>
      <w:bookmarkStart w:id="28" w:name="_Toc119938606"/>
      <w:bookmarkStart w:id="29" w:name="_Toc226710752"/>
      <w:r w:rsidRPr="007460DE">
        <w:rPr>
          <w:rFonts w:eastAsia="Arial"/>
        </w:rPr>
        <w:t xml:space="preserve">Punkt </w:t>
      </w:r>
      <w:bookmarkEnd w:id="27"/>
      <w:r w:rsidRPr="007460DE">
        <w:rPr>
          <w:rFonts w:eastAsia="Arial"/>
        </w:rPr>
        <w:t>2.5.1 i Avtalen Generelt om avslutning av Avtalen</w:t>
      </w:r>
      <w:bookmarkEnd w:id="28"/>
      <w:bookmarkEnd w:id="29"/>
      <w:r w:rsidRPr="007460DE">
        <w:rPr>
          <w:rFonts w:eastAsia="Arial"/>
        </w:rPr>
        <w:t xml:space="preserve"> </w:t>
      </w:r>
    </w:p>
    <w:p w14:paraId="7DF32A4E" w14:textId="77777777" w:rsidR="00CF4CF1" w:rsidRPr="00242FA4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Kva for informasjon Leverandøren som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eit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minimum skal levere i samband med førebuing til inngåing av ny driftsavtale, kan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spesifiserast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her. </w:t>
      </w:r>
    </w:p>
    <w:p w14:paraId="74AAF130" w14:textId="77777777" w:rsidR="00CF4CF1" w:rsidRDefault="00264881" w:rsidP="00CF4CF1">
      <w:pPr>
        <w:pStyle w:val="Overskrift2"/>
      </w:pPr>
      <w:bookmarkStart w:id="30" w:name="_Toc119938607"/>
      <w:bookmarkStart w:id="31" w:name="_Toc226710753"/>
      <w:r w:rsidRPr="007460DE">
        <w:rPr>
          <w:rFonts w:eastAsia="Arial"/>
        </w:rPr>
        <w:t>Punkt 5.1.1 i Avtalen Leverandøren sitt ansvar for leveransen - generelt</w:t>
      </w:r>
      <w:bookmarkEnd w:id="30"/>
      <w:bookmarkEnd w:id="31"/>
      <w:r w:rsidRPr="007460DE">
        <w:rPr>
          <w:rFonts w:eastAsia="Arial"/>
        </w:rPr>
        <w:t xml:space="preserve"> </w:t>
      </w:r>
    </w:p>
    <w:p w14:paraId="5CF3AC35" w14:textId="77777777" w:rsidR="00CF4CF1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Dersom Kunden krev at Leverandøren skal følgje gitte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standardar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eller kvalitetssystem, skal dette gå fram her. </w:t>
      </w:r>
    </w:p>
    <w:p w14:paraId="0B224B25" w14:textId="77777777" w:rsidR="00CF4CF1" w:rsidRDefault="00CF4CF1" w:rsidP="00CF4CF1">
      <w:pPr>
        <w:rPr>
          <w:lang w:eastAsia="nb-NO"/>
        </w:rPr>
      </w:pPr>
    </w:p>
    <w:p w14:paraId="3DA96E68" w14:textId="77777777" w:rsidR="00CF4CF1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Leverandøren sitt ansvar for samordning og koordinering av arbeidet mellom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dei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ulike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aktørane</w:t>
      </w:r>
      <w:proofErr w:type="spellEnd"/>
      <w:r w:rsidRPr="007460DE">
        <w:rPr>
          <w:rFonts w:ascii="Calibri" w:eastAsia="Calibri" w:hAnsi="Calibri" w:cs="Times New Roman"/>
          <w:lang w:eastAsia="nb-NO"/>
        </w:rPr>
        <w:t>/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leverandørane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som har betydning for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driftstenesta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, skal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beskrivast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nærare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her. </w:t>
      </w:r>
    </w:p>
    <w:p w14:paraId="27FD6CD1" w14:textId="77777777" w:rsidR="00CF4CF1" w:rsidRDefault="00264881" w:rsidP="00CF4CF1">
      <w:pPr>
        <w:pStyle w:val="Overskrift2"/>
      </w:pPr>
      <w:bookmarkStart w:id="32" w:name="_Toc119938608"/>
      <w:bookmarkStart w:id="33" w:name="_Toc226710754"/>
      <w:r w:rsidRPr="007460DE">
        <w:rPr>
          <w:rFonts w:eastAsia="Arial"/>
        </w:rPr>
        <w:t xml:space="preserve">Punkt 7.1 i Avtalen Eksterne </w:t>
      </w:r>
      <w:proofErr w:type="spellStart"/>
      <w:r w:rsidRPr="007460DE">
        <w:rPr>
          <w:rFonts w:eastAsia="Arial"/>
        </w:rPr>
        <w:t>rettslege</w:t>
      </w:r>
      <w:proofErr w:type="spellEnd"/>
      <w:r w:rsidRPr="007460DE">
        <w:rPr>
          <w:rFonts w:eastAsia="Arial"/>
        </w:rPr>
        <w:t xml:space="preserve"> krav og tiltak generelt</w:t>
      </w:r>
      <w:bookmarkEnd w:id="32"/>
      <w:bookmarkEnd w:id="33"/>
      <w:r w:rsidRPr="007460DE">
        <w:rPr>
          <w:rFonts w:eastAsia="Arial"/>
        </w:rPr>
        <w:t xml:space="preserve"> </w:t>
      </w:r>
    </w:p>
    <w:p w14:paraId="40444A05" w14:textId="77777777" w:rsidR="00CF4CF1" w:rsidRPr="00426993" w:rsidRDefault="00264881" w:rsidP="00CF4CF1">
      <w:r w:rsidRPr="007460DE">
        <w:rPr>
          <w:rFonts w:ascii="Calibri" w:eastAsia="Calibri" w:hAnsi="Calibri" w:cs="Times New Roman"/>
        </w:rPr>
        <w:t xml:space="preserve">Kunden skal her identifisere kva </w:t>
      </w:r>
      <w:proofErr w:type="spellStart"/>
      <w:r w:rsidRPr="007460DE">
        <w:rPr>
          <w:rFonts w:ascii="Calibri" w:eastAsia="Calibri" w:hAnsi="Calibri" w:cs="Times New Roman"/>
        </w:rPr>
        <w:t>rettslege</w:t>
      </w:r>
      <w:proofErr w:type="spellEnd"/>
      <w:r w:rsidRPr="007460DE">
        <w:rPr>
          <w:rFonts w:ascii="Calibri" w:eastAsia="Calibri" w:hAnsi="Calibri" w:cs="Times New Roman"/>
        </w:rPr>
        <w:t xml:space="preserve"> eller partsspesifikke krav som har relevans for inngåing og gjennomføring av denne Avtalen. Det er her </w:t>
      </w:r>
      <w:proofErr w:type="spellStart"/>
      <w:r w:rsidRPr="007460DE">
        <w:rPr>
          <w:rFonts w:ascii="Calibri" w:eastAsia="Calibri" w:hAnsi="Calibri" w:cs="Times New Roman"/>
        </w:rPr>
        <w:t>medrekna</w:t>
      </w:r>
      <w:proofErr w:type="spellEnd"/>
      <w:r w:rsidRPr="007460DE">
        <w:rPr>
          <w:rFonts w:ascii="Calibri" w:eastAsia="Calibri" w:hAnsi="Calibri" w:cs="Times New Roman"/>
        </w:rPr>
        <w:t xml:space="preserve"> Kunden sitt ansvar å konkretisere relevante funksjonelle og </w:t>
      </w:r>
      <w:proofErr w:type="spellStart"/>
      <w:r w:rsidRPr="007460DE">
        <w:rPr>
          <w:rFonts w:ascii="Calibri" w:eastAsia="Calibri" w:hAnsi="Calibri" w:cs="Times New Roman"/>
        </w:rPr>
        <w:t>tryggleiksmessige</w:t>
      </w:r>
      <w:proofErr w:type="spellEnd"/>
      <w:r w:rsidRPr="007460DE">
        <w:rPr>
          <w:rFonts w:ascii="Calibri" w:eastAsia="Calibri" w:hAnsi="Calibri" w:cs="Times New Roman"/>
        </w:rPr>
        <w:t xml:space="preserve"> krav for leveransen. </w:t>
      </w:r>
    </w:p>
    <w:p w14:paraId="16D86F38" w14:textId="77777777" w:rsidR="00CF4CF1" w:rsidRDefault="00264881" w:rsidP="00CF4CF1">
      <w:pPr>
        <w:pStyle w:val="Overskrift2"/>
      </w:pPr>
      <w:bookmarkStart w:id="34" w:name="_Toc119938609"/>
      <w:bookmarkStart w:id="35" w:name="_Toc226710755"/>
      <w:r w:rsidRPr="007460DE">
        <w:rPr>
          <w:rFonts w:eastAsia="Arial"/>
        </w:rPr>
        <w:t>Punkt 7.2.1 i Avtalen Generelt om informasjonstryggleik</w:t>
      </w:r>
      <w:bookmarkEnd w:id="34"/>
      <w:bookmarkEnd w:id="35"/>
    </w:p>
    <w:p w14:paraId="082F832D" w14:textId="77777777" w:rsidR="00CF4CF1" w:rsidRPr="004D3AF1" w:rsidRDefault="00264881" w:rsidP="00CF4CF1">
      <w:r w:rsidRPr="007460DE">
        <w:rPr>
          <w:rFonts w:ascii="Calibri" w:eastAsia="Calibri" w:hAnsi="Calibri" w:cs="Times New Roman"/>
        </w:rPr>
        <w:t xml:space="preserve">Har Kunden </w:t>
      </w:r>
      <w:proofErr w:type="spellStart"/>
      <w:r w:rsidRPr="007460DE">
        <w:rPr>
          <w:rFonts w:ascii="Calibri" w:eastAsia="Calibri" w:hAnsi="Calibri" w:cs="Times New Roman"/>
        </w:rPr>
        <w:t>nærare</w:t>
      </w:r>
      <w:proofErr w:type="spellEnd"/>
      <w:r w:rsidRPr="007460DE">
        <w:rPr>
          <w:rFonts w:ascii="Calibri" w:eastAsia="Calibri" w:hAnsi="Calibri" w:cs="Times New Roman"/>
        </w:rPr>
        <w:t xml:space="preserve"> krav til korleis informasjonstryggleiken skal </w:t>
      </w:r>
      <w:proofErr w:type="spellStart"/>
      <w:r w:rsidRPr="007460DE">
        <w:rPr>
          <w:rFonts w:ascii="Calibri" w:eastAsia="Calibri" w:hAnsi="Calibri" w:cs="Times New Roman"/>
        </w:rPr>
        <w:t>sikrast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frå</w:t>
      </w:r>
      <w:proofErr w:type="spellEnd"/>
      <w:r w:rsidRPr="007460DE">
        <w:rPr>
          <w:rFonts w:ascii="Calibri" w:eastAsia="Calibri" w:hAnsi="Calibri" w:cs="Times New Roman"/>
        </w:rPr>
        <w:t xml:space="preserve"> Leverandøren </w:t>
      </w:r>
      <w:proofErr w:type="spellStart"/>
      <w:r w:rsidRPr="007460DE">
        <w:rPr>
          <w:rFonts w:ascii="Calibri" w:eastAsia="Calibri" w:hAnsi="Calibri" w:cs="Times New Roman"/>
        </w:rPr>
        <w:t>si</w:t>
      </w:r>
      <w:proofErr w:type="spellEnd"/>
      <w:r w:rsidRPr="007460DE">
        <w:rPr>
          <w:rFonts w:ascii="Calibri" w:eastAsia="Calibri" w:hAnsi="Calibri" w:cs="Times New Roman"/>
        </w:rPr>
        <w:t xml:space="preserve"> side, skal det gå fram her. </w:t>
      </w:r>
    </w:p>
    <w:p w14:paraId="21C801EF" w14:textId="77777777" w:rsidR="00CF4CF1" w:rsidRPr="00D93E09" w:rsidRDefault="00264881" w:rsidP="00CF4CF1">
      <w:pPr>
        <w:pStyle w:val="Overskrift2"/>
      </w:pPr>
      <w:bookmarkStart w:id="36" w:name="_Toc119938610"/>
      <w:bookmarkStart w:id="37" w:name="_Toc226710756"/>
      <w:r w:rsidRPr="007460DE">
        <w:rPr>
          <w:rFonts w:eastAsia="Arial"/>
        </w:rPr>
        <w:t xml:space="preserve">Punkt 7.2.2 Leverandøren si plikt til å </w:t>
      </w:r>
      <w:proofErr w:type="spellStart"/>
      <w:r w:rsidRPr="007460DE">
        <w:rPr>
          <w:rFonts w:eastAsia="Arial"/>
        </w:rPr>
        <w:t>halde</w:t>
      </w:r>
      <w:proofErr w:type="spellEnd"/>
      <w:r w:rsidRPr="007460DE">
        <w:rPr>
          <w:rFonts w:eastAsia="Arial"/>
        </w:rPr>
        <w:t xml:space="preserve"> Kunden sine data </w:t>
      </w:r>
      <w:proofErr w:type="spellStart"/>
      <w:r w:rsidRPr="007460DE">
        <w:rPr>
          <w:rFonts w:eastAsia="Arial"/>
        </w:rPr>
        <w:t>åtskilde</w:t>
      </w:r>
      <w:bookmarkEnd w:id="36"/>
      <w:bookmarkEnd w:id="37"/>
      <w:proofErr w:type="spellEnd"/>
    </w:p>
    <w:p w14:paraId="10FEE43A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Dersom Kunden har </w:t>
      </w:r>
      <w:proofErr w:type="spellStart"/>
      <w:r w:rsidRPr="007460DE">
        <w:rPr>
          <w:rFonts w:ascii="Calibri" w:eastAsia="Calibri" w:hAnsi="Calibri" w:cs="Times New Roman"/>
        </w:rPr>
        <w:t>nærare</w:t>
      </w:r>
      <w:proofErr w:type="spellEnd"/>
      <w:r w:rsidRPr="007460DE">
        <w:rPr>
          <w:rFonts w:ascii="Calibri" w:eastAsia="Calibri" w:hAnsi="Calibri" w:cs="Times New Roman"/>
        </w:rPr>
        <w:t xml:space="preserve"> krav knytte til korleis Leverandøren skal sikre krav til </w:t>
      </w:r>
      <w:proofErr w:type="spellStart"/>
      <w:r w:rsidRPr="007460DE">
        <w:rPr>
          <w:rFonts w:ascii="Calibri" w:eastAsia="Calibri" w:hAnsi="Calibri" w:cs="Times New Roman"/>
        </w:rPr>
        <w:t>åtskiljing</w:t>
      </w:r>
      <w:proofErr w:type="spellEnd"/>
      <w:r w:rsidRPr="007460DE">
        <w:rPr>
          <w:rFonts w:ascii="Calibri" w:eastAsia="Calibri" w:hAnsi="Calibri" w:cs="Times New Roman"/>
        </w:rPr>
        <w:t xml:space="preserve"> av data, skal Kunden oppgi </w:t>
      </w:r>
      <w:proofErr w:type="spellStart"/>
      <w:r w:rsidRPr="007460DE">
        <w:rPr>
          <w:rFonts w:ascii="Calibri" w:eastAsia="Calibri" w:hAnsi="Calibri" w:cs="Times New Roman"/>
        </w:rPr>
        <w:t>dei</w:t>
      </w:r>
      <w:proofErr w:type="spellEnd"/>
      <w:r w:rsidRPr="007460DE">
        <w:rPr>
          <w:rFonts w:ascii="Calibri" w:eastAsia="Calibri" w:hAnsi="Calibri" w:cs="Times New Roman"/>
        </w:rPr>
        <w:t xml:space="preserve"> her. </w:t>
      </w:r>
    </w:p>
    <w:p w14:paraId="1D86339A" w14:textId="77777777" w:rsidR="00CF4CF1" w:rsidRDefault="00CF4CF1" w:rsidP="00CF4CF1">
      <w:pPr>
        <w:rPr>
          <w:lang w:eastAsia="nb-NO"/>
        </w:rPr>
      </w:pPr>
    </w:p>
    <w:p w14:paraId="72A2BEBF" w14:textId="3C513B05" w:rsidR="007460DE" w:rsidRDefault="003421E9" w:rsidP="003421E9">
      <w:pPr>
        <w:pStyle w:val="Overskrift2"/>
      </w:pPr>
      <w:bookmarkStart w:id="38" w:name="_Toc226710757"/>
      <w:r>
        <w:t xml:space="preserve">Punkt 8.3 </w:t>
      </w:r>
      <w:proofErr w:type="spellStart"/>
      <w:r>
        <w:t>Rettar</w:t>
      </w:r>
      <w:proofErr w:type="spellEnd"/>
      <w:r>
        <w:t xml:space="preserve"> til data</w:t>
      </w:r>
      <w:bookmarkEnd w:id="38"/>
    </w:p>
    <w:p w14:paraId="5FB1DDC7" w14:textId="600295C4" w:rsidR="007460DE" w:rsidRPr="00ED2005" w:rsidRDefault="007460DE" w:rsidP="007460DE">
      <w:pPr>
        <w:rPr>
          <w:rStyle w:val="Hyperkobling"/>
          <w:rFonts w:asciiTheme="minorHAnsi" w:hAnsiTheme="minorHAnsi" w:cstheme="minorBidi"/>
          <w:lang w:eastAsia="nb-NO"/>
        </w:rPr>
      </w:pPr>
      <w:r>
        <w:rPr>
          <w:lang w:eastAsia="nb-NO"/>
        </w:rPr>
        <w:t xml:space="preserve">Har Kunden krav til </w:t>
      </w:r>
      <w:proofErr w:type="spellStart"/>
      <w:r>
        <w:rPr>
          <w:lang w:eastAsia="nb-NO"/>
        </w:rPr>
        <w:t>metodar</w:t>
      </w:r>
      <w:proofErr w:type="spellEnd"/>
      <w:r>
        <w:rPr>
          <w:lang w:eastAsia="nb-NO"/>
        </w:rPr>
        <w:t xml:space="preserve"> eller </w:t>
      </w:r>
      <w:proofErr w:type="spellStart"/>
      <w:r>
        <w:rPr>
          <w:lang w:eastAsia="nb-NO"/>
        </w:rPr>
        <w:t>standardar</w:t>
      </w:r>
      <w:proofErr w:type="spellEnd"/>
      <w:r>
        <w:rPr>
          <w:lang w:eastAsia="nb-NO"/>
        </w:rPr>
        <w:t xml:space="preserve"> som Leverandøren skal nytte i behandlinga si av data, metadata, krav til format, strukturering, eller systemkompatibilitet, og </w:t>
      </w:r>
      <w:proofErr w:type="spellStart"/>
      <w:r>
        <w:rPr>
          <w:lang w:eastAsia="nb-NO"/>
        </w:rPr>
        <w:t>dessutan</w:t>
      </w:r>
      <w:proofErr w:type="spellEnd"/>
      <w:r>
        <w:rPr>
          <w:lang w:eastAsia="nb-NO"/>
        </w:rPr>
        <w:t xml:space="preserve"> </w:t>
      </w:r>
      <w:proofErr w:type="spellStart"/>
      <w:r>
        <w:rPr>
          <w:lang w:eastAsia="nb-NO"/>
        </w:rPr>
        <w:t>fristar</w:t>
      </w:r>
      <w:proofErr w:type="spellEnd"/>
      <w:r>
        <w:rPr>
          <w:lang w:eastAsia="nb-NO"/>
        </w:rPr>
        <w:t xml:space="preserve"> for utlevering av </w:t>
      </w:r>
      <w:proofErr w:type="spellStart"/>
      <w:r>
        <w:rPr>
          <w:lang w:eastAsia="nb-NO"/>
        </w:rPr>
        <w:t>kopiar</w:t>
      </w:r>
      <w:proofErr w:type="spellEnd"/>
      <w:r>
        <w:rPr>
          <w:lang w:eastAsia="nb-NO"/>
        </w:rPr>
        <w:t xml:space="preserve"> og eller andre krav til tilgang på </w:t>
      </w:r>
      <w:proofErr w:type="spellStart"/>
      <w:r>
        <w:rPr>
          <w:lang w:eastAsia="nb-NO"/>
        </w:rPr>
        <w:t>dataa</w:t>
      </w:r>
      <w:proofErr w:type="spellEnd"/>
      <w:r>
        <w:rPr>
          <w:lang w:eastAsia="nb-NO"/>
        </w:rPr>
        <w:t xml:space="preserve">, kan dette </w:t>
      </w:r>
      <w:proofErr w:type="spellStart"/>
      <w:r>
        <w:rPr>
          <w:lang w:eastAsia="nb-NO"/>
        </w:rPr>
        <w:t>skrivast</w:t>
      </w:r>
      <w:proofErr w:type="spellEnd"/>
      <w:r>
        <w:rPr>
          <w:lang w:eastAsia="nb-NO"/>
        </w:rPr>
        <w:t xml:space="preserve"> her. Det same gjeld krav knytte til eventuell testing av uthenting, Leverandøren sin rett til å nytte data for andre og/eller eigne formål, og </w:t>
      </w:r>
      <w:proofErr w:type="spellStart"/>
      <w:r>
        <w:rPr>
          <w:lang w:eastAsia="nb-NO"/>
        </w:rPr>
        <w:t>dessutan</w:t>
      </w:r>
      <w:proofErr w:type="spellEnd"/>
      <w:r>
        <w:rPr>
          <w:lang w:eastAsia="nb-NO"/>
        </w:rPr>
        <w:t xml:space="preserve"> handtering av Kunden sine data når Avtalen </w:t>
      </w:r>
      <w:proofErr w:type="spellStart"/>
      <w:r>
        <w:rPr>
          <w:lang w:eastAsia="nb-NO"/>
        </w:rPr>
        <w:t>stansar</w:t>
      </w:r>
      <w:proofErr w:type="spellEnd"/>
      <w:r>
        <w:rPr>
          <w:lang w:eastAsia="nb-NO"/>
        </w:rPr>
        <w:t xml:space="preserve">. </w:t>
      </w:r>
      <w:r w:rsidR="005B7EA9" w:rsidRPr="005B7EA9">
        <w:rPr>
          <w:lang w:eastAsia="nb-NO"/>
        </w:rPr>
        <w:t xml:space="preserve">Les </w:t>
      </w:r>
      <w:proofErr w:type="spellStart"/>
      <w:r w:rsidR="005B7EA9" w:rsidRPr="005B7EA9">
        <w:rPr>
          <w:lang w:eastAsia="nb-NO"/>
        </w:rPr>
        <w:t>meir</w:t>
      </w:r>
      <w:proofErr w:type="spellEnd"/>
      <w:r w:rsidR="005B7EA9" w:rsidRPr="005B7EA9">
        <w:rPr>
          <w:lang w:eastAsia="nb-NO"/>
        </w:rPr>
        <w:t xml:space="preserve"> om dette i </w:t>
      </w:r>
      <w:r w:rsidR="00ED2005">
        <w:rPr>
          <w:lang w:eastAsia="nb-NO"/>
        </w:rPr>
        <w:fldChar w:fldCharType="begin"/>
      </w:r>
      <w:r w:rsidR="00ED2005">
        <w:rPr>
          <w:lang w:eastAsia="nb-NO"/>
        </w:rPr>
        <w:instrText>HYPERLINK "https://www.anskaffelser.no/avtaler-og-regelverk/statens-standardavtaler-ssa/veileder-om-rettigheter-til-data-i-ssa-ene"</w:instrText>
      </w:r>
      <w:r w:rsidR="00ED2005">
        <w:rPr>
          <w:lang w:eastAsia="nb-NO"/>
        </w:rPr>
      </w:r>
      <w:r w:rsidR="00ED2005">
        <w:rPr>
          <w:lang w:eastAsia="nb-NO"/>
        </w:rPr>
        <w:fldChar w:fldCharType="separate"/>
      </w:r>
      <w:r w:rsidR="005B7EA9" w:rsidRPr="00ED2005">
        <w:rPr>
          <w:rStyle w:val="Hyperkobling"/>
          <w:rFonts w:asciiTheme="minorHAnsi" w:hAnsiTheme="minorHAnsi" w:cstheme="minorBidi"/>
          <w:lang w:eastAsia="nb-NO"/>
        </w:rPr>
        <w:t xml:space="preserve">veilederen om rettigheter til data i SSA-ene | Anskaffelser.no. </w:t>
      </w:r>
    </w:p>
    <w:p w14:paraId="40766D11" w14:textId="42B850C4" w:rsidR="00CF4CF1" w:rsidRPr="008E20A1" w:rsidRDefault="00264881" w:rsidP="00CF4CF1">
      <w:pPr>
        <w:rPr>
          <w:lang w:eastAsia="nb-NO"/>
        </w:rPr>
      </w:pPr>
      <w:r w:rsidRPr="00ED2005">
        <w:rPr>
          <w:rStyle w:val="Hyperkobling"/>
          <w:rFonts w:asciiTheme="minorHAnsi" w:hAnsiTheme="minorHAnsi" w:cstheme="minorBidi"/>
          <w:lang w:eastAsia="nb-NO"/>
        </w:rPr>
        <w:br w:type="page"/>
      </w:r>
      <w:r w:rsidR="00ED2005">
        <w:rPr>
          <w:lang w:eastAsia="nb-NO"/>
        </w:rPr>
        <w:fldChar w:fldCharType="end"/>
      </w:r>
    </w:p>
    <w:p w14:paraId="1A430204" w14:textId="77777777" w:rsidR="00CF4CF1" w:rsidRDefault="00264881" w:rsidP="00CF4CF1">
      <w:pPr>
        <w:pStyle w:val="Overskrift1"/>
      </w:pPr>
      <w:bookmarkStart w:id="39" w:name="_Toc119938611"/>
      <w:bookmarkStart w:id="40" w:name="_Toc226710758"/>
      <w:r w:rsidRPr="007460DE">
        <w:rPr>
          <w:rFonts w:eastAsia="Arial"/>
        </w:rPr>
        <w:t>Bilag 2: Løysingsspesifikasjonen til Leverandøren</w:t>
      </w:r>
      <w:bookmarkEnd w:id="39"/>
      <w:bookmarkEnd w:id="40"/>
    </w:p>
    <w:p w14:paraId="17B108F4" w14:textId="77777777" w:rsidR="00CF4CF1" w:rsidRPr="0092488F" w:rsidRDefault="00264881" w:rsidP="00CF4CF1">
      <w:pPr>
        <w:rPr>
          <w:i/>
          <w:szCs w:val="22"/>
        </w:rPr>
      </w:pPr>
      <w:r w:rsidRPr="007460DE">
        <w:rPr>
          <w:rFonts w:ascii="Calibri" w:eastAsia="Calibri" w:hAnsi="Calibri" w:cs="Times New Roman"/>
          <w:i/>
          <w:iCs/>
        </w:rPr>
        <w:t xml:space="preserve">Bilaget skal </w:t>
      </w:r>
      <w:proofErr w:type="spellStart"/>
      <w:r w:rsidRPr="007460DE">
        <w:rPr>
          <w:rFonts w:ascii="Calibri" w:eastAsia="Calibri" w:hAnsi="Calibri" w:cs="Times New Roman"/>
          <w:i/>
          <w:iCs/>
        </w:rPr>
        <w:t>fyllast</w:t>
      </w:r>
      <w:proofErr w:type="spellEnd"/>
      <w:r w:rsidRPr="007460DE">
        <w:rPr>
          <w:rFonts w:ascii="Calibri" w:eastAsia="Calibri" w:hAnsi="Calibri" w:cs="Times New Roman"/>
          <w:i/>
          <w:iCs/>
        </w:rPr>
        <w:t xml:space="preserve"> ut av Leverandøren.</w:t>
      </w:r>
    </w:p>
    <w:p w14:paraId="7DB146A3" w14:textId="77777777" w:rsidR="00CF4CF1" w:rsidRDefault="00264881" w:rsidP="00CF4CF1">
      <w:pPr>
        <w:pStyle w:val="Overskrift2"/>
      </w:pPr>
      <w:bookmarkStart w:id="41" w:name="_Toc119938612"/>
      <w:bookmarkStart w:id="42" w:name="_Toc226710759"/>
      <w:r w:rsidRPr="007460DE">
        <w:rPr>
          <w:rFonts w:eastAsia="Arial"/>
        </w:rPr>
        <w:t>Punkt 1.1 i Avtalen Omfanget av Avtalen</w:t>
      </w:r>
      <w:bookmarkEnd w:id="41"/>
      <w:bookmarkEnd w:id="42"/>
    </w:p>
    <w:p w14:paraId="14EFDECB" w14:textId="77777777" w:rsidR="00CF4CF1" w:rsidRPr="00B66CBE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Løysingsspesifikasjonen til Leverandøren skal gå fram her. </w:t>
      </w:r>
    </w:p>
    <w:p w14:paraId="5142C3B9" w14:textId="77777777" w:rsidR="00CF4CF1" w:rsidRDefault="00264881" w:rsidP="00CF4CF1">
      <w:pPr>
        <w:pStyle w:val="Overskrift2"/>
      </w:pPr>
      <w:bookmarkStart w:id="43" w:name="_Toc119938613"/>
      <w:bookmarkStart w:id="44" w:name="_Toc226710760"/>
      <w:r w:rsidRPr="007460DE">
        <w:rPr>
          <w:rFonts w:eastAsia="Arial"/>
        </w:rPr>
        <w:t>Punkt 2.3.2.6 i Avtalen Leverandøren si overtaking av infrastrukturen til Kunden – verifisering mv.</w:t>
      </w:r>
      <w:bookmarkEnd w:id="43"/>
      <w:bookmarkEnd w:id="44"/>
      <w:r w:rsidRPr="007460DE">
        <w:rPr>
          <w:rFonts w:eastAsia="Arial"/>
        </w:rPr>
        <w:t xml:space="preserve"> </w:t>
      </w:r>
    </w:p>
    <w:p w14:paraId="095B6FF8" w14:textId="77777777" w:rsidR="00CF4CF1" w:rsidRPr="00BB1F34" w:rsidRDefault="00264881" w:rsidP="00CF4CF1">
      <w:r w:rsidRPr="007460DE">
        <w:rPr>
          <w:rFonts w:ascii="Calibri" w:eastAsia="Calibri" w:hAnsi="Calibri" w:cs="Times New Roman"/>
        </w:rPr>
        <w:t xml:space="preserve">Leverandøren skal beskrive </w:t>
      </w:r>
      <w:proofErr w:type="spellStart"/>
      <w:r w:rsidRPr="007460DE">
        <w:rPr>
          <w:rFonts w:ascii="Calibri" w:eastAsia="Calibri" w:hAnsi="Calibri" w:cs="Times New Roman"/>
        </w:rPr>
        <w:t>dei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føresetnadene</w:t>
      </w:r>
      <w:proofErr w:type="spellEnd"/>
      <w:r w:rsidRPr="007460DE">
        <w:rPr>
          <w:rFonts w:ascii="Calibri" w:eastAsia="Calibri" w:hAnsi="Calibri" w:cs="Times New Roman"/>
        </w:rPr>
        <w:t xml:space="preserve"> som ligg til grunn for løysingsspesifikasjonen sin her. </w:t>
      </w:r>
    </w:p>
    <w:p w14:paraId="13E335D1" w14:textId="77777777" w:rsidR="00CF4CF1" w:rsidRDefault="00264881" w:rsidP="00CF4CF1">
      <w:pPr>
        <w:pStyle w:val="Overskrift2"/>
      </w:pPr>
      <w:bookmarkStart w:id="45" w:name="_Toc119938614"/>
      <w:bookmarkStart w:id="46" w:name="_Toc226710761"/>
      <w:r w:rsidRPr="007460DE">
        <w:rPr>
          <w:rFonts w:eastAsia="Arial"/>
        </w:rPr>
        <w:t xml:space="preserve">Punkt 2.4.9 i Avtalen Nye </w:t>
      </w:r>
      <w:proofErr w:type="spellStart"/>
      <w:r w:rsidRPr="007460DE">
        <w:rPr>
          <w:rFonts w:eastAsia="Arial"/>
        </w:rPr>
        <w:t>versjonar</w:t>
      </w:r>
      <w:proofErr w:type="spellEnd"/>
      <w:r w:rsidRPr="007460DE">
        <w:rPr>
          <w:rFonts w:eastAsia="Arial"/>
        </w:rPr>
        <w:t xml:space="preserve"> av programvare</w:t>
      </w:r>
      <w:bookmarkEnd w:id="45"/>
      <w:bookmarkEnd w:id="46"/>
    </w:p>
    <w:p w14:paraId="0E9459A9" w14:textId="77777777" w:rsidR="00CF4CF1" w:rsidRPr="00536166" w:rsidRDefault="00264881" w:rsidP="00CF4CF1">
      <w:r w:rsidRPr="007460DE">
        <w:rPr>
          <w:rFonts w:ascii="Calibri" w:eastAsia="Calibri" w:hAnsi="Calibri" w:cs="Times New Roman"/>
        </w:rPr>
        <w:t xml:space="preserve">Den tilrådde oppdateringstakta til Leverandøren kan </w:t>
      </w:r>
      <w:proofErr w:type="spellStart"/>
      <w:r w:rsidRPr="007460DE">
        <w:rPr>
          <w:rFonts w:ascii="Calibri" w:eastAsia="Calibri" w:hAnsi="Calibri" w:cs="Times New Roman"/>
        </w:rPr>
        <w:t>opplysast</w:t>
      </w:r>
      <w:proofErr w:type="spellEnd"/>
      <w:r w:rsidRPr="007460DE">
        <w:rPr>
          <w:rFonts w:ascii="Calibri" w:eastAsia="Calibri" w:hAnsi="Calibri" w:cs="Times New Roman"/>
        </w:rPr>
        <w:t xml:space="preserve"> om her. </w:t>
      </w:r>
    </w:p>
    <w:p w14:paraId="6C406DDA" w14:textId="77777777" w:rsidR="00CF4CF1" w:rsidRDefault="00264881" w:rsidP="00CF4CF1">
      <w:pPr>
        <w:pStyle w:val="Overskrift2"/>
      </w:pPr>
      <w:bookmarkStart w:id="47" w:name="_Toc119938615"/>
      <w:bookmarkStart w:id="48" w:name="_Toc226710762"/>
      <w:r w:rsidRPr="007460DE">
        <w:rPr>
          <w:rFonts w:eastAsia="Arial"/>
        </w:rPr>
        <w:t xml:space="preserve">Punkt 2.4.10 i Avtalen Livssyklusforvaltning – </w:t>
      </w:r>
      <w:proofErr w:type="spellStart"/>
      <w:r w:rsidRPr="007460DE">
        <w:rPr>
          <w:rFonts w:eastAsia="Arial"/>
        </w:rPr>
        <w:t>tidsmessigheit</w:t>
      </w:r>
      <w:bookmarkEnd w:id="47"/>
      <w:bookmarkEnd w:id="48"/>
      <w:proofErr w:type="spellEnd"/>
    </w:p>
    <w:p w14:paraId="7EC32CA4" w14:textId="77777777" w:rsidR="00CF4CF1" w:rsidRPr="00A91C97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Dersom Leverandøren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ikkje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skal ha totalansvar for livssyklusforvaltning av utstyr, programvare og andre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ytingar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som er nødvendige for å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halde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ved lag avtalt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tenestenivå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, skal det gå fram her, jf. bilag 1. </w:t>
      </w:r>
    </w:p>
    <w:p w14:paraId="209497E0" w14:textId="77777777" w:rsidR="00CF4CF1" w:rsidRDefault="00264881" w:rsidP="00CF4CF1">
      <w:pPr>
        <w:pStyle w:val="Overskrift2"/>
      </w:pPr>
      <w:bookmarkStart w:id="49" w:name="_Toc119938616"/>
      <w:bookmarkStart w:id="50" w:name="_Toc226710763"/>
      <w:r w:rsidRPr="007460DE">
        <w:rPr>
          <w:rFonts w:eastAsia="Arial"/>
        </w:rPr>
        <w:t>Punkt 5.1.1 i Avtalen Leverandøren sitt ansvar for leveransen – generelt (standardvilkår)</w:t>
      </w:r>
      <w:bookmarkEnd w:id="49"/>
      <w:bookmarkEnd w:id="50"/>
      <w:r w:rsidRPr="007460DE">
        <w:rPr>
          <w:rFonts w:eastAsia="Arial"/>
        </w:rPr>
        <w:t xml:space="preserve"> </w:t>
      </w:r>
    </w:p>
    <w:p w14:paraId="7F932F6F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Eventuell standardprogramvare som inngår i leveransen og som må leverast under standard lisensvilkår, skal </w:t>
      </w:r>
      <w:proofErr w:type="spellStart"/>
      <w:r w:rsidRPr="007460DE">
        <w:rPr>
          <w:rFonts w:ascii="Calibri" w:eastAsia="Calibri" w:hAnsi="Calibri" w:cs="Times New Roman"/>
        </w:rPr>
        <w:t>spesifiserast</w:t>
      </w:r>
      <w:proofErr w:type="spellEnd"/>
      <w:r w:rsidRPr="007460DE">
        <w:rPr>
          <w:rFonts w:ascii="Calibri" w:eastAsia="Calibri" w:hAnsi="Calibri" w:cs="Times New Roman"/>
        </w:rPr>
        <w:t xml:space="preserve"> her. Lisensvilkåra skal </w:t>
      </w:r>
      <w:proofErr w:type="spellStart"/>
      <w:r w:rsidRPr="007460DE">
        <w:rPr>
          <w:rFonts w:ascii="Calibri" w:eastAsia="Calibri" w:hAnsi="Calibri" w:cs="Times New Roman"/>
        </w:rPr>
        <w:t>leggjast</w:t>
      </w:r>
      <w:proofErr w:type="spellEnd"/>
      <w:r w:rsidRPr="007460DE">
        <w:rPr>
          <w:rFonts w:ascii="Calibri" w:eastAsia="Calibri" w:hAnsi="Calibri" w:cs="Times New Roman"/>
        </w:rPr>
        <w:t xml:space="preserve"> ved i bilag 10. </w:t>
      </w:r>
    </w:p>
    <w:p w14:paraId="4C8FA4F8" w14:textId="77777777" w:rsidR="00CF4CF1" w:rsidRDefault="00264881" w:rsidP="00CF4CF1">
      <w:pPr>
        <w:pStyle w:val="Overskrift2"/>
      </w:pPr>
      <w:bookmarkStart w:id="51" w:name="_Toc119938617"/>
      <w:bookmarkStart w:id="52" w:name="_Toc226710764"/>
      <w:r w:rsidRPr="007460DE">
        <w:rPr>
          <w:rFonts w:eastAsia="Arial"/>
        </w:rPr>
        <w:t xml:space="preserve">Punkt 5.1.2 i Avtalen Kunden sitt ansvar og </w:t>
      </w:r>
      <w:proofErr w:type="spellStart"/>
      <w:r w:rsidRPr="007460DE">
        <w:rPr>
          <w:rFonts w:eastAsia="Arial"/>
        </w:rPr>
        <w:t>medverknad</w:t>
      </w:r>
      <w:bookmarkEnd w:id="51"/>
      <w:bookmarkEnd w:id="52"/>
      <w:proofErr w:type="spellEnd"/>
      <w:r w:rsidRPr="007460DE">
        <w:rPr>
          <w:rFonts w:eastAsia="Arial"/>
        </w:rPr>
        <w:t xml:space="preserve"> </w:t>
      </w:r>
    </w:p>
    <w:p w14:paraId="3DB88A72" w14:textId="77777777" w:rsidR="00CF4CF1" w:rsidRPr="003A3A80" w:rsidRDefault="00264881" w:rsidP="00CF4CF1">
      <w:pPr>
        <w:rPr>
          <w:lang w:eastAsia="nb-NO"/>
        </w:rPr>
      </w:pPr>
      <w:proofErr w:type="spellStart"/>
      <w:r w:rsidRPr="007460DE">
        <w:rPr>
          <w:rFonts w:ascii="Calibri" w:eastAsia="Calibri" w:hAnsi="Calibri" w:cs="Times New Roman"/>
          <w:lang w:eastAsia="nb-NO"/>
        </w:rPr>
        <w:t>Nærare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krav til Kunden sin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medverknad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kan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spesifiserast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her. </w:t>
      </w:r>
    </w:p>
    <w:p w14:paraId="6BA414C6" w14:textId="77777777" w:rsidR="00CF4CF1" w:rsidRDefault="00264881" w:rsidP="00CF4CF1">
      <w:pPr>
        <w:pStyle w:val="Overskrift2"/>
      </w:pPr>
      <w:bookmarkStart w:id="53" w:name="_Toc119938618"/>
      <w:bookmarkStart w:id="54" w:name="_Toc226710765"/>
      <w:r w:rsidRPr="007460DE">
        <w:rPr>
          <w:rFonts w:eastAsia="Arial"/>
        </w:rPr>
        <w:t xml:space="preserve">Punkt 5.2.4 i Avtalen, Kunden sitt ansvar for </w:t>
      </w:r>
      <w:proofErr w:type="spellStart"/>
      <w:r w:rsidRPr="007460DE">
        <w:rPr>
          <w:rFonts w:eastAsia="Arial"/>
        </w:rPr>
        <w:t>ressursane</w:t>
      </w:r>
      <w:proofErr w:type="spellEnd"/>
      <w:r w:rsidRPr="007460DE">
        <w:rPr>
          <w:rFonts w:eastAsia="Arial"/>
        </w:rPr>
        <w:t xml:space="preserve"> sine</w:t>
      </w:r>
      <w:bookmarkEnd w:id="53"/>
      <w:bookmarkEnd w:id="54"/>
    </w:p>
    <w:p w14:paraId="10BDD636" w14:textId="77777777" w:rsidR="00CF4CF1" w:rsidRPr="004F0974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Eventuelle spesielle kompetansekrav som Kunden sine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ressursar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må ha, skal gå fram her. </w:t>
      </w:r>
    </w:p>
    <w:p w14:paraId="5DCF86D8" w14:textId="77777777" w:rsidR="00CF4CF1" w:rsidRDefault="00264881" w:rsidP="00CF4CF1">
      <w:pPr>
        <w:pStyle w:val="Overskrift2"/>
      </w:pPr>
      <w:bookmarkStart w:id="55" w:name="_Toc119938619"/>
      <w:bookmarkStart w:id="56" w:name="_Toc226710766"/>
      <w:r w:rsidRPr="007460DE">
        <w:rPr>
          <w:rFonts w:eastAsia="Arial"/>
        </w:rPr>
        <w:t xml:space="preserve">Punkt 7.1 i Avtalen, Eksterne </w:t>
      </w:r>
      <w:proofErr w:type="spellStart"/>
      <w:r w:rsidRPr="007460DE">
        <w:rPr>
          <w:rFonts w:eastAsia="Arial"/>
        </w:rPr>
        <w:t>rettslege</w:t>
      </w:r>
      <w:proofErr w:type="spellEnd"/>
      <w:r w:rsidRPr="007460DE">
        <w:rPr>
          <w:rFonts w:eastAsia="Arial"/>
        </w:rPr>
        <w:t xml:space="preserve"> krav og tiltak generelt</w:t>
      </w:r>
      <w:bookmarkEnd w:id="55"/>
      <w:bookmarkEnd w:id="56"/>
    </w:p>
    <w:p w14:paraId="7D74F344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Leverandøren skal beskrive korleis </w:t>
      </w:r>
      <w:proofErr w:type="spellStart"/>
      <w:r w:rsidRPr="007460DE">
        <w:rPr>
          <w:rFonts w:ascii="Calibri" w:eastAsia="Calibri" w:hAnsi="Calibri" w:cs="Times New Roman"/>
        </w:rPr>
        <w:t>dei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rettslege</w:t>
      </w:r>
      <w:proofErr w:type="spellEnd"/>
      <w:r w:rsidRPr="007460DE">
        <w:rPr>
          <w:rFonts w:ascii="Calibri" w:eastAsia="Calibri" w:hAnsi="Calibri" w:cs="Times New Roman"/>
        </w:rPr>
        <w:t xml:space="preserve"> eller partsspesifikke krava som har relevans for inngåing og gjennomføring av denne Avtalen (og som er </w:t>
      </w:r>
      <w:proofErr w:type="spellStart"/>
      <w:r w:rsidRPr="007460DE">
        <w:rPr>
          <w:rFonts w:ascii="Calibri" w:eastAsia="Calibri" w:hAnsi="Calibri" w:cs="Times New Roman"/>
        </w:rPr>
        <w:t>beskrivne</w:t>
      </w:r>
      <w:proofErr w:type="spellEnd"/>
      <w:r w:rsidRPr="007460DE">
        <w:rPr>
          <w:rFonts w:ascii="Calibri" w:eastAsia="Calibri" w:hAnsi="Calibri" w:cs="Times New Roman"/>
        </w:rPr>
        <w:t xml:space="preserve"> i bilag 1), skal </w:t>
      </w:r>
      <w:proofErr w:type="spellStart"/>
      <w:r w:rsidRPr="007460DE">
        <w:rPr>
          <w:rFonts w:ascii="Calibri" w:eastAsia="Calibri" w:hAnsi="Calibri" w:cs="Times New Roman"/>
        </w:rPr>
        <w:t>sikrast</w:t>
      </w:r>
      <w:proofErr w:type="spellEnd"/>
      <w:r w:rsidRPr="007460DE">
        <w:rPr>
          <w:rFonts w:ascii="Calibri" w:eastAsia="Calibri" w:hAnsi="Calibri" w:cs="Times New Roman"/>
        </w:rPr>
        <w:t xml:space="preserve"> gjennom løysinga si her. </w:t>
      </w:r>
    </w:p>
    <w:p w14:paraId="0AA58000" w14:textId="77777777" w:rsidR="00CF4CF1" w:rsidRPr="00435429" w:rsidRDefault="00264881" w:rsidP="00CF4CF1">
      <w:r>
        <w:br w:type="page"/>
      </w:r>
    </w:p>
    <w:p w14:paraId="0A2C4310" w14:textId="77777777" w:rsidR="00CF4CF1" w:rsidRPr="005B15D9" w:rsidRDefault="00264881" w:rsidP="00CF4CF1">
      <w:pPr>
        <w:pStyle w:val="Overskrift1"/>
      </w:pPr>
      <w:bookmarkStart w:id="57" w:name="_Toc119938620"/>
      <w:bookmarkStart w:id="58" w:name="_Toc226710767"/>
      <w:r w:rsidRPr="007460DE">
        <w:rPr>
          <w:rFonts w:eastAsia="Arial"/>
        </w:rPr>
        <w:t xml:space="preserve">Bilag 3: Beskriving av det som skal </w:t>
      </w:r>
      <w:proofErr w:type="spellStart"/>
      <w:r w:rsidRPr="007460DE">
        <w:rPr>
          <w:rFonts w:eastAsia="Arial"/>
        </w:rPr>
        <w:t>driftast</w:t>
      </w:r>
      <w:bookmarkEnd w:id="57"/>
      <w:bookmarkEnd w:id="58"/>
      <w:proofErr w:type="spellEnd"/>
    </w:p>
    <w:p w14:paraId="5F158617" w14:textId="77777777" w:rsidR="00CF4CF1" w:rsidRDefault="00264881" w:rsidP="00CF4CF1">
      <w:pPr>
        <w:rPr>
          <w:i/>
          <w:iCs/>
          <w:szCs w:val="22"/>
        </w:rPr>
      </w:pPr>
      <w:r w:rsidRPr="007460DE">
        <w:rPr>
          <w:rFonts w:ascii="Calibri" w:eastAsia="Calibri" w:hAnsi="Calibri" w:cs="Times New Roman"/>
          <w:i/>
          <w:iCs/>
        </w:rPr>
        <w:t xml:space="preserve">Skal </w:t>
      </w:r>
      <w:proofErr w:type="spellStart"/>
      <w:r w:rsidRPr="007460DE">
        <w:rPr>
          <w:rFonts w:ascii="Calibri" w:eastAsia="Calibri" w:hAnsi="Calibri" w:cs="Times New Roman"/>
          <w:i/>
          <w:iCs/>
        </w:rPr>
        <w:t>fyllast</w:t>
      </w:r>
      <w:proofErr w:type="spellEnd"/>
      <w:r w:rsidRPr="007460DE">
        <w:rPr>
          <w:rFonts w:ascii="Calibri" w:eastAsia="Calibri" w:hAnsi="Calibri" w:cs="Times New Roman"/>
          <w:i/>
          <w:iCs/>
        </w:rPr>
        <w:t xml:space="preserve"> ut av Kunden.</w:t>
      </w:r>
    </w:p>
    <w:p w14:paraId="57C612EB" w14:textId="77777777" w:rsidR="00CF4CF1" w:rsidRPr="00531488" w:rsidRDefault="00264881" w:rsidP="00CF4CF1">
      <w:pPr>
        <w:pStyle w:val="Overskrift2"/>
      </w:pPr>
      <w:bookmarkStart w:id="59" w:name="_Toc119938621"/>
      <w:bookmarkStart w:id="60" w:name="_Toc226710768"/>
      <w:r w:rsidRPr="007460DE">
        <w:rPr>
          <w:rFonts w:eastAsia="Arial"/>
        </w:rPr>
        <w:t>Punkt 1.1 i Avtalen Omfanget av Avtalen</w:t>
      </w:r>
      <w:bookmarkEnd w:id="59"/>
      <w:bookmarkEnd w:id="60"/>
    </w:p>
    <w:p w14:paraId="64D0B728" w14:textId="77777777" w:rsidR="00CF4CF1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Kunden skal her beskrive den programvare som er omfatta av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driftstenestene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etter Avtalen. Den overordna arkitekturen og det systemlandskapet som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driftstenesta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skal inngå i og samvirke med, kan også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beskrivast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her. </w:t>
      </w:r>
    </w:p>
    <w:p w14:paraId="360F680D" w14:textId="77777777" w:rsidR="00CF4CF1" w:rsidRPr="00633D1A" w:rsidRDefault="0026488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0817917E" w14:textId="77777777" w:rsidR="00CF4CF1" w:rsidRDefault="00264881" w:rsidP="00CF4CF1">
      <w:pPr>
        <w:pStyle w:val="Overskrift1"/>
      </w:pPr>
      <w:bookmarkStart w:id="61" w:name="_Toc119938622"/>
      <w:bookmarkStart w:id="62" w:name="_Toc226710769"/>
      <w:r w:rsidRPr="007460DE">
        <w:rPr>
          <w:rFonts w:eastAsia="Arial"/>
        </w:rPr>
        <w:t>Bilag 4: Prosjekt- og framdriftsplan for etableringsfasen</w:t>
      </w:r>
      <w:bookmarkEnd w:id="61"/>
      <w:bookmarkEnd w:id="62"/>
    </w:p>
    <w:p w14:paraId="0B354F4A" w14:textId="77777777" w:rsidR="00CF4CF1" w:rsidRDefault="00264881" w:rsidP="00CF4CF1">
      <w:pPr>
        <w:rPr>
          <w:i/>
          <w:iCs/>
          <w:sz w:val="20"/>
          <w:szCs w:val="20"/>
        </w:rPr>
      </w:pPr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Skal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fyllast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 ut av Leverandøren basert på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dei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 overordna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føringane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 Kunden har gitt.</w:t>
      </w:r>
    </w:p>
    <w:p w14:paraId="172F8C6C" w14:textId="77777777" w:rsidR="005874C3" w:rsidRDefault="005874C3" w:rsidP="00CF4CF1">
      <w:pPr>
        <w:rPr>
          <w:i/>
          <w:iCs/>
          <w:sz w:val="20"/>
          <w:szCs w:val="20"/>
        </w:rPr>
      </w:pPr>
    </w:p>
    <w:p w14:paraId="162ACA1A" w14:textId="77777777" w:rsidR="005874C3" w:rsidRPr="005874C3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sz w:val="20"/>
          <w:szCs w:val="20"/>
        </w:rPr>
        <w:t xml:space="preserve">Overordna framdriftsplan for etablering av </w:t>
      </w:r>
      <w:proofErr w:type="spellStart"/>
      <w:r w:rsidRPr="007460DE">
        <w:rPr>
          <w:rFonts w:ascii="Calibri" w:eastAsia="Calibri" w:hAnsi="Calibri" w:cs="Times New Roman"/>
          <w:sz w:val="20"/>
          <w:szCs w:val="20"/>
        </w:rPr>
        <w:t>driftstenester</w:t>
      </w:r>
      <w:proofErr w:type="spellEnd"/>
      <w:r w:rsidRPr="007460DE">
        <w:rPr>
          <w:rFonts w:ascii="Calibri" w:eastAsia="Calibri" w:hAnsi="Calibri" w:cs="Times New Roman"/>
          <w:sz w:val="20"/>
          <w:szCs w:val="20"/>
        </w:rPr>
        <w:t xml:space="preserve"> skal </w:t>
      </w:r>
      <w:proofErr w:type="spellStart"/>
      <w:r w:rsidRPr="007460DE">
        <w:rPr>
          <w:rFonts w:ascii="Calibri" w:eastAsia="Calibri" w:hAnsi="Calibri" w:cs="Times New Roman"/>
          <w:sz w:val="20"/>
          <w:szCs w:val="20"/>
        </w:rPr>
        <w:t>kome</w:t>
      </w:r>
      <w:proofErr w:type="spellEnd"/>
      <w:r w:rsidRPr="007460DE">
        <w:rPr>
          <w:rFonts w:ascii="Calibri" w:eastAsia="Calibri" w:hAnsi="Calibri" w:cs="Times New Roman"/>
          <w:sz w:val="20"/>
          <w:szCs w:val="20"/>
        </w:rPr>
        <w:t xml:space="preserve"> fram her.</w:t>
      </w:r>
    </w:p>
    <w:p w14:paraId="02980A23" w14:textId="77777777" w:rsidR="00CF4CF1" w:rsidRDefault="00264881" w:rsidP="00CF4CF1">
      <w:pPr>
        <w:pStyle w:val="Overskrift2"/>
      </w:pPr>
      <w:bookmarkStart w:id="63" w:name="_Toc119938623"/>
      <w:bookmarkStart w:id="64" w:name="_Toc226710770"/>
      <w:r w:rsidRPr="007460DE">
        <w:rPr>
          <w:rFonts w:eastAsia="Arial"/>
        </w:rPr>
        <w:t xml:space="preserve">Punkt 2.3.1.2 i Avtalen </w:t>
      </w:r>
      <w:proofErr w:type="spellStart"/>
      <w:r w:rsidRPr="007460DE">
        <w:rPr>
          <w:rFonts w:eastAsia="Arial"/>
        </w:rPr>
        <w:t>Delleveransar</w:t>
      </w:r>
      <w:bookmarkEnd w:id="63"/>
      <w:bookmarkEnd w:id="64"/>
      <w:proofErr w:type="spellEnd"/>
    </w:p>
    <w:p w14:paraId="1DC98728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Dersom det blir nytta </w:t>
      </w:r>
      <w:proofErr w:type="spellStart"/>
      <w:r w:rsidRPr="007460DE">
        <w:rPr>
          <w:rFonts w:ascii="Calibri" w:eastAsia="Calibri" w:hAnsi="Calibri" w:cs="Times New Roman"/>
        </w:rPr>
        <w:t>delleveransar</w:t>
      </w:r>
      <w:proofErr w:type="spellEnd"/>
      <w:r w:rsidRPr="007460DE">
        <w:rPr>
          <w:rFonts w:ascii="Calibri" w:eastAsia="Calibri" w:hAnsi="Calibri" w:cs="Times New Roman"/>
        </w:rPr>
        <w:t xml:space="preserve">, skal dette </w:t>
      </w:r>
      <w:proofErr w:type="spellStart"/>
      <w:r w:rsidRPr="007460DE">
        <w:rPr>
          <w:rFonts w:ascii="Calibri" w:eastAsia="Calibri" w:hAnsi="Calibri" w:cs="Times New Roman"/>
        </w:rPr>
        <w:t>beskrivast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nærare</w:t>
      </w:r>
      <w:proofErr w:type="spellEnd"/>
      <w:r w:rsidRPr="007460DE">
        <w:rPr>
          <w:rFonts w:ascii="Calibri" w:eastAsia="Calibri" w:hAnsi="Calibri" w:cs="Times New Roman"/>
        </w:rPr>
        <w:t xml:space="preserve"> her. </w:t>
      </w:r>
    </w:p>
    <w:p w14:paraId="5752C3FA" w14:textId="77777777" w:rsidR="00CF4CF1" w:rsidRDefault="00CF4CF1" w:rsidP="00CF4CF1"/>
    <w:p w14:paraId="1D353260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Dersom det </w:t>
      </w:r>
      <w:proofErr w:type="spellStart"/>
      <w:r w:rsidRPr="007460DE">
        <w:rPr>
          <w:rFonts w:ascii="Calibri" w:eastAsia="Calibri" w:hAnsi="Calibri" w:cs="Times New Roman"/>
        </w:rPr>
        <w:t>ikkje</w:t>
      </w:r>
      <w:proofErr w:type="spellEnd"/>
      <w:r w:rsidRPr="007460DE">
        <w:rPr>
          <w:rFonts w:ascii="Calibri" w:eastAsia="Calibri" w:hAnsi="Calibri" w:cs="Times New Roman"/>
        </w:rPr>
        <w:t xml:space="preserve"> skal </w:t>
      </w:r>
      <w:proofErr w:type="spellStart"/>
      <w:r w:rsidRPr="007460DE">
        <w:rPr>
          <w:rFonts w:ascii="Calibri" w:eastAsia="Calibri" w:hAnsi="Calibri" w:cs="Times New Roman"/>
        </w:rPr>
        <w:t>gjennomførast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ein</w:t>
      </w:r>
      <w:proofErr w:type="spellEnd"/>
      <w:r w:rsidRPr="007460DE">
        <w:rPr>
          <w:rFonts w:ascii="Calibri" w:eastAsia="Calibri" w:hAnsi="Calibri" w:cs="Times New Roman"/>
        </w:rPr>
        <w:t xml:space="preserve"> felles test før </w:t>
      </w:r>
      <w:proofErr w:type="spellStart"/>
      <w:r w:rsidRPr="007460DE">
        <w:rPr>
          <w:rFonts w:ascii="Calibri" w:eastAsia="Calibri" w:hAnsi="Calibri" w:cs="Times New Roman"/>
        </w:rPr>
        <w:t>oppstartsdag</w:t>
      </w:r>
      <w:proofErr w:type="spellEnd"/>
      <w:r w:rsidRPr="007460DE">
        <w:rPr>
          <w:rFonts w:ascii="Calibri" w:eastAsia="Calibri" w:hAnsi="Calibri" w:cs="Times New Roman"/>
        </w:rPr>
        <w:t xml:space="preserve"> og godkjenningsperiode for </w:t>
      </w:r>
      <w:proofErr w:type="spellStart"/>
      <w:r w:rsidRPr="007460DE">
        <w:rPr>
          <w:rFonts w:ascii="Calibri" w:eastAsia="Calibri" w:hAnsi="Calibri" w:cs="Times New Roman"/>
        </w:rPr>
        <w:t>delleveransar</w:t>
      </w:r>
      <w:proofErr w:type="spellEnd"/>
      <w:r w:rsidRPr="007460DE">
        <w:rPr>
          <w:rFonts w:ascii="Calibri" w:eastAsia="Calibri" w:hAnsi="Calibri" w:cs="Times New Roman"/>
        </w:rPr>
        <w:t xml:space="preserve"> som skal </w:t>
      </w:r>
      <w:proofErr w:type="spellStart"/>
      <w:r w:rsidRPr="007460DE">
        <w:rPr>
          <w:rFonts w:ascii="Calibri" w:eastAsia="Calibri" w:hAnsi="Calibri" w:cs="Times New Roman"/>
        </w:rPr>
        <w:t>takast</w:t>
      </w:r>
      <w:proofErr w:type="spellEnd"/>
      <w:r w:rsidRPr="007460DE">
        <w:rPr>
          <w:rFonts w:ascii="Calibri" w:eastAsia="Calibri" w:hAnsi="Calibri" w:cs="Times New Roman"/>
        </w:rPr>
        <w:t xml:space="preserve"> i bruk samla, skal dette </w:t>
      </w:r>
      <w:proofErr w:type="spellStart"/>
      <w:r w:rsidRPr="007460DE">
        <w:rPr>
          <w:rFonts w:ascii="Calibri" w:eastAsia="Calibri" w:hAnsi="Calibri" w:cs="Times New Roman"/>
        </w:rPr>
        <w:t>kome</w:t>
      </w:r>
      <w:proofErr w:type="spellEnd"/>
      <w:r w:rsidRPr="007460DE">
        <w:rPr>
          <w:rFonts w:ascii="Calibri" w:eastAsia="Calibri" w:hAnsi="Calibri" w:cs="Times New Roman"/>
        </w:rPr>
        <w:t xml:space="preserve"> fram her.</w:t>
      </w:r>
    </w:p>
    <w:p w14:paraId="1CDA5D93" w14:textId="77777777" w:rsidR="00CF4CF1" w:rsidRDefault="00CF4CF1" w:rsidP="00CF4CF1"/>
    <w:p w14:paraId="00449BEF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Dersom det skal avtalast </w:t>
      </w:r>
      <w:proofErr w:type="spellStart"/>
      <w:r w:rsidRPr="007460DE">
        <w:rPr>
          <w:rFonts w:ascii="Calibri" w:eastAsia="Calibri" w:hAnsi="Calibri" w:cs="Times New Roman"/>
        </w:rPr>
        <w:t>annan</w:t>
      </w:r>
      <w:proofErr w:type="spellEnd"/>
      <w:r w:rsidRPr="007460DE">
        <w:rPr>
          <w:rFonts w:ascii="Calibri" w:eastAsia="Calibri" w:hAnsi="Calibri" w:cs="Times New Roman"/>
        </w:rPr>
        <w:t xml:space="preserve"> godkjenningsperiode for </w:t>
      </w:r>
      <w:proofErr w:type="spellStart"/>
      <w:r w:rsidRPr="007460DE">
        <w:rPr>
          <w:rFonts w:ascii="Calibri" w:eastAsia="Calibri" w:hAnsi="Calibri" w:cs="Times New Roman"/>
        </w:rPr>
        <w:t>delleveransar</w:t>
      </w:r>
      <w:proofErr w:type="spellEnd"/>
      <w:r w:rsidRPr="007460DE">
        <w:rPr>
          <w:rFonts w:ascii="Calibri" w:eastAsia="Calibri" w:hAnsi="Calibri" w:cs="Times New Roman"/>
        </w:rPr>
        <w:t xml:space="preserve"> enn det som går fram av punkt 2.3.1.2 i Avtalen, skal dette </w:t>
      </w:r>
      <w:proofErr w:type="spellStart"/>
      <w:r w:rsidRPr="007460DE">
        <w:rPr>
          <w:rFonts w:ascii="Calibri" w:eastAsia="Calibri" w:hAnsi="Calibri" w:cs="Times New Roman"/>
        </w:rPr>
        <w:t>kome</w:t>
      </w:r>
      <w:proofErr w:type="spellEnd"/>
      <w:r w:rsidRPr="007460DE">
        <w:rPr>
          <w:rFonts w:ascii="Calibri" w:eastAsia="Calibri" w:hAnsi="Calibri" w:cs="Times New Roman"/>
        </w:rPr>
        <w:t xml:space="preserve"> fram her. </w:t>
      </w:r>
    </w:p>
    <w:p w14:paraId="631ED6E5" w14:textId="77777777" w:rsidR="00CF4CF1" w:rsidRDefault="00CF4CF1" w:rsidP="00CF4CF1"/>
    <w:p w14:paraId="3126FC71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Dersom </w:t>
      </w:r>
      <w:proofErr w:type="spellStart"/>
      <w:r w:rsidRPr="007460DE">
        <w:rPr>
          <w:rFonts w:ascii="Calibri" w:eastAsia="Calibri" w:hAnsi="Calibri" w:cs="Times New Roman"/>
        </w:rPr>
        <w:t>éin</w:t>
      </w:r>
      <w:proofErr w:type="spellEnd"/>
      <w:r w:rsidRPr="007460DE">
        <w:rPr>
          <w:rFonts w:ascii="Calibri" w:eastAsia="Calibri" w:hAnsi="Calibri" w:cs="Times New Roman"/>
        </w:rPr>
        <w:t xml:space="preserve"> eller </w:t>
      </w:r>
      <w:proofErr w:type="spellStart"/>
      <w:r w:rsidRPr="007460DE">
        <w:rPr>
          <w:rFonts w:ascii="Calibri" w:eastAsia="Calibri" w:hAnsi="Calibri" w:cs="Times New Roman"/>
        </w:rPr>
        <w:t>fleire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delleveransar</w:t>
      </w:r>
      <w:proofErr w:type="spellEnd"/>
      <w:r w:rsidRPr="007460DE">
        <w:rPr>
          <w:rFonts w:ascii="Calibri" w:eastAsia="Calibri" w:hAnsi="Calibri" w:cs="Times New Roman"/>
        </w:rPr>
        <w:t xml:space="preserve"> skal </w:t>
      </w:r>
      <w:proofErr w:type="spellStart"/>
      <w:r w:rsidRPr="007460DE">
        <w:rPr>
          <w:rFonts w:ascii="Calibri" w:eastAsia="Calibri" w:hAnsi="Calibri" w:cs="Times New Roman"/>
        </w:rPr>
        <w:t>unntakast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frå</w:t>
      </w:r>
      <w:proofErr w:type="spellEnd"/>
      <w:r w:rsidRPr="007460DE">
        <w:rPr>
          <w:rFonts w:ascii="Calibri" w:eastAsia="Calibri" w:hAnsi="Calibri" w:cs="Times New Roman"/>
        </w:rPr>
        <w:t xml:space="preserve"> samla testing, skal dette </w:t>
      </w:r>
      <w:proofErr w:type="spellStart"/>
      <w:r w:rsidRPr="007460DE">
        <w:rPr>
          <w:rFonts w:ascii="Calibri" w:eastAsia="Calibri" w:hAnsi="Calibri" w:cs="Times New Roman"/>
        </w:rPr>
        <w:t>kome</w:t>
      </w:r>
      <w:proofErr w:type="spellEnd"/>
      <w:r w:rsidRPr="007460DE">
        <w:rPr>
          <w:rFonts w:ascii="Calibri" w:eastAsia="Calibri" w:hAnsi="Calibri" w:cs="Times New Roman"/>
        </w:rPr>
        <w:t xml:space="preserve"> fram her.</w:t>
      </w:r>
    </w:p>
    <w:p w14:paraId="3FAF3678" w14:textId="77777777" w:rsidR="00CF4CF1" w:rsidRPr="00981F31" w:rsidRDefault="00264881" w:rsidP="00CF4CF1">
      <w:pPr>
        <w:pStyle w:val="Overskrift2"/>
      </w:pPr>
      <w:bookmarkStart w:id="65" w:name="_Toc119938624"/>
      <w:bookmarkStart w:id="66" w:name="_Toc226710771"/>
      <w:r w:rsidRPr="007460DE">
        <w:rPr>
          <w:rFonts w:eastAsia="Arial"/>
        </w:rPr>
        <w:t>Punkt 2.3.2.3 i Avtalen Testplanar</w:t>
      </w:r>
      <w:bookmarkEnd w:id="65"/>
      <w:bookmarkEnd w:id="66"/>
    </w:p>
    <w:p w14:paraId="3FC97502" w14:textId="77777777" w:rsidR="00CF4CF1" w:rsidRDefault="00264881" w:rsidP="00CF4CF1">
      <w:proofErr w:type="spellStart"/>
      <w:r w:rsidRPr="007460DE">
        <w:rPr>
          <w:rFonts w:ascii="Calibri" w:eastAsia="Calibri" w:hAnsi="Calibri" w:cs="Times New Roman"/>
        </w:rPr>
        <w:t>Fristar</w:t>
      </w:r>
      <w:proofErr w:type="spellEnd"/>
      <w:r w:rsidRPr="007460DE">
        <w:rPr>
          <w:rFonts w:ascii="Calibri" w:eastAsia="Calibri" w:hAnsi="Calibri" w:cs="Times New Roman"/>
        </w:rPr>
        <w:t xml:space="preserve"> for utarbeiding av </w:t>
      </w:r>
      <w:proofErr w:type="spellStart"/>
      <w:r w:rsidRPr="007460DE">
        <w:rPr>
          <w:rFonts w:ascii="Calibri" w:eastAsia="Calibri" w:hAnsi="Calibri" w:cs="Times New Roman"/>
        </w:rPr>
        <w:t>ein</w:t>
      </w:r>
      <w:proofErr w:type="spellEnd"/>
      <w:r w:rsidRPr="007460DE">
        <w:rPr>
          <w:rFonts w:ascii="Calibri" w:eastAsia="Calibri" w:hAnsi="Calibri" w:cs="Times New Roman"/>
        </w:rPr>
        <w:t xml:space="preserve"> plan for test av </w:t>
      </w:r>
      <w:proofErr w:type="spellStart"/>
      <w:r w:rsidRPr="007460DE">
        <w:rPr>
          <w:rFonts w:ascii="Calibri" w:eastAsia="Calibri" w:hAnsi="Calibri" w:cs="Times New Roman"/>
        </w:rPr>
        <w:t>driftstenesta</w:t>
      </w:r>
      <w:proofErr w:type="spellEnd"/>
      <w:r w:rsidRPr="007460DE">
        <w:rPr>
          <w:rFonts w:ascii="Calibri" w:eastAsia="Calibri" w:hAnsi="Calibri" w:cs="Times New Roman"/>
        </w:rPr>
        <w:t xml:space="preserve"> før </w:t>
      </w:r>
      <w:proofErr w:type="spellStart"/>
      <w:r w:rsidRPr="007460DE">
        <w:rPr>
          <w:rFonts w:ascii="Calibri" w:eastAsia="Calibri" w:hAnsi="Calibri" w:cs="Times New Roman"/>
        </w:rPr>
        <w:t>oppstartsdag</w:t>
      </w:r>
      <w:proofErr w:type="spellEnd"/>
      <w:r w:rsidRPr="007460DE">
        <w:rPr>
          <w:rFonts w:ascii="Calibri" w:eastAsia="Calibri" w:hAnsi="Calibri" w:cs="Times New Roman"/>
        </w:rPr>
        <w:t xml:space="preserve">, skal </w:t>
      </w:r>
      <w:proofErr w:type="spellStart"/>
      <w:r w:rsidRPr="007460DE">
        <w:rPr>
          <w:rFonts w:ascii="Calibri" w:eastAsia="Calibri" w:hAnsi="Calibri" w:cs="Times New Roman"/>
        </w:rPr>
        <w:t>kome</w:t>
      </w:r>
      <w:proofErr w:type="spellEnd"/>
      <w:r w:rsidRPr="007460DE">
        <w:rPr>
          <w:rFonts w:ascii="Calibri" w:eastAsia="Calibri" w:hAnsi="Calibri" w:cs="Times New Roman"/>
        </w:rPr>
        <w:t xml:space="preserve"> fram her.</w:t>
      </w:r>
    </w:p>
    <w:p w14:paraId="2E9A9848" w14:textId="77777777" w:rsidR="00CF4CF1" w:rsidRDefault="00CF4CF1" w:rsidP="00CF4CF1"/>
    <w:p w14:paraId="7BD0D1BA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Dersom Kunden har krav til godkjenningskriterium og andre rammer for testplanen, </w:t>
      </w:r>
      <w:proofErr w:type="spellStart"/>
      <w:r w:rsidRPr="007460DE">
        <w:rPr>
          <w:rFonts w:ascii="Calibri" w:eastAsia="Calibri" w:hAnsi="Calibri" w:cs="Times New Roman"/>
        </w:rPr>
        <w:t>medrekna</w:t>
      </w:r>
      <w:proofErr w:type="spellEnd"/>
      <w:r w:rsidRPr="007460DE">
        <w:rPr>
          <w:rFonts w:ascii="Calibri" w:eastAsia="Calibri" w:hAnsi="Calibri" w:cs="Times New Roman"/>
        </w:rPr>
        <w:t xml:space="preserve"> om Kunden </w:t>
      </w:r>
      <w:proofErr w:type="spellStart"/>
      <w:r w:rsidRPr="007460DE">
        <w:rPr>
          <w:rFonts w:ascii="Calibri" w:eastAsia="Calibri" w:hAnsi="Calibri" w:cs="Times New Roman"/>
        </w:rPr>
        <w:t>ønskjer</w:t>
      </w:r>
      <w:proofErr w:type="spellEnd"/>
      <w:r w:rsidRPr="007460DE">
        <w:rPr>
          <w:rFonts w:ascii="Calibri" w:eastAsia="Calibri" w:hAnsi="Calibri" w:cs="Times New Roman"/>
        </w:rPr>
        <w:t xml:space="preserve"> å delta i arbeidet med testplanen, skal dette </w:t>
      </w:r>
      <w:proofErr w:type="spellStart"/>
      <w:r w:rsidRPr="007460DE">
        <w:rPr>
          <w:rFonts w:ascii="Calibri" w:eastAsia="Calibri" w:hAnsi="Calibri" w:cs="Times New Roman"/>
        </w:rPr>
        <w:t>kome</w:t>
      </w:r>
      <w:proofErr w:type="spellEnd"/>
      <w:r w:rsidRPr="007460DE">
        <w:rPr>
          <w:rFonts w:ascii="Calibri" w:eastAsia="Calibri" w:hAnsi="Calibri" w:cs="Times New Roman"/>
        </w:rPr>
        <w:t xml:space="preserve"> fram her.</w:t>
      </w:r>
    </w:p>
    <w:p w14:paraId="150AC907" w14:textId="77777777" w:rsidR="00CF4CF1" w:rsidRDefault="00CF4CF1" w:rsidP="00CF4CF1"/>
    <w:p w14:paraId="59CEE024" w14:textId="77777777" w:rsidR="00CF4CF1" w:rsidRPr="008C2E51" w:rsidRDefault="00264881" w:rsidP="00CF4CF1">
      <w:r w:rsidRPr="007460DE">
        <w:rPr>
          <w:rFonts w:ascii="Calibri" w:eastAsia="Calibri" w:hAnsi="Calibri" w:cs="Times New Roman"/>
        </w:rPr>
        <w:t xml:space="preserve">Dersom Leverandøren sitt forslag til testplan </w:t>
      </w:r>
      <w:proofErr w:type="spellStart"/>
      <w:r w:rsidRPr="007460DE">
        <w:rPr>
          <w:rFonts w:ascii="Calibri" w:eastAsia="Calibri" w:hAnsi="Calibri" w:cs="Times New Roman"/>
        </w:rPr>
        <w:t>ikkje</w:t>
      </w:r>
      <w:proofErr w:type="spellEnd"/>
      <w:r w:rsidRPr="007460DE">
        <w:rPr>
          <w:rFonts w:ascii="Calibri" w:eastAsia="Calibri" w:hAnsi="Calibri" w:cs="Times New Roman"/>
        </w:rPr>
        <w:t xml:space="preserve"> skal </w:t>
      </w:r>
      <w:proofErr w:type="spellStart"/>
      <w:r w:rsidRPr="007460DE">
        <w:rPr>
          <w:rFonts w:ascii="Calibri" w:eastAsia="Calibri" w:hAnsi="Calibri" w:cs="Times New Roman"/>
        </w:rPr>
        <w:t>leggjast</w:t>
      </w:r>
      <w:proofErr w:type="spellEnd"/>
      <w:r w:rsidRPr="007460DE">
        <w:rPr>
          <w:rFonts w:ascii="Calibri" w:eastAsia="Calibri" w:hAnsi="Calibri" w:cs="Times New Roman"/>
        </w:rPr>
        <w:t xml:space="preserve"> fram for Kunden for godkjenning eller det skal avtalast </w:t>
      </w:r>
      <w:proofErr w:type="spellStart"/>
      <w:r w:rsidRPr="007460DE">
        <w:rPr>
          <w:rFonts w:ascii="Calibri" w:eastAsia="Calibri" w:hAnsi="Calibri" w:cs="Times New Roman"/>
        </w:rPr>
        <w:t>ein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annan</w:t>
      </w:r>
      <w:proofErr w:type="spellEnd"/>
      <w:r w:rsidRPr="007460DE">
        <w:rPr>
          <w:rFonts w:ascii="Calibri" w:eastAsia="Calibri" w:hAnsi="Calibri" w:cs="Times New Roman"/>
        </w:rPr>
        <w:t xml:space="preserve"> frist for godkjenning </w:t>
      </w:r>
      <w:proofErr w:type="spellStart"/>
      <w:r w:rsidRPr="007460DE">
        <w:rPr>
          <w:rFonts w:ascii="Calibri" w:eastAsia="Calibri" w:hAnsi="Calibri" w:cs="Times New Roman"/>
        </w:rPr>
        <w:t>frå</w:t>
      </w:r>
      <w:proofErr w:type="spellEnd"/>
      <w:r w:rsidRPr="007460DE">
        <w:rPr>
          <w:rFonts w:ascii="Calibri" w:eastAsia="Calibri" w:hAnsi="Calibri" w:cs="Times New Roman"/>
        </w:rPr>
        <w:t xml:space="preserve"> Kunden enn det som kjem fram av punkt 2.3.2.3 i Avtalen, skal dette </w:t>
      </w:r>
      <w:proofErr w:type="spellStart"/>
      <w:r w:rsidRPr="007460DE">
        <w:rPr>
          <w:rFonts w:ascii="Calibri" w:eastAsia="Calibri" w:hAnsi="Calibri" w:cs="Times New Roman"/>
        </w:rPr>
        <w:t>kome</w:t>
      </w:r>
      <w:proofErr w:type="spellEnd"/>
      <w:r w:rsidRPr="007460DE">
        <w:rPr>
          <w:rFonts w:ascii="Calibri" w:eastAsia="Calibri" w:hAnsi="Calibri" w:cs="Times New Roman"/>
        </w:rPr>
        <w:t xml:space="preserve"> fram her.</w:t>
      </w:r>
    </w:p>
    <w:p w14:paraId="7079B3AB" w14:textId="77777777" w:rsidR="00CF4CF1" w:rsidRDefault="00264881" w:rsidP="00CF4CF1">
      <w:pPr>
        <w:pStyle w:val="Overskrift2"/>
      </w:pPr>
      <w:bookmarkStart w:id="67" w:name="_Toc119938625"/>
      <w:bookmarkStart w:id="68" w:name="_Toc226710772"/>
      <w:r w:rsidRPr="007460DE">
        <w:rPr>
          <w:rFonts w:eastAsia="Arial"/>
        </w:rPr>
        <w:t>Punkt 2.3.2.6 i Avtalen Leverandøren si overtaking av Kunden sin infrastruktur – verifisering</w:t>
      </w:r>
      <w:bookmarkEnd w:id="67"/>
      <w:bookmarkEnd w:id="68"/>
    </w:p>
    <w:p w14:paraId="07EEAB39" w14:textId="77777777" w:rsidR="00CF4CF1" w:rsidRPr="00217226" w:rsidRDefault="00264881" w:rsidP="00CF4CF1">
      <w:r w:rsidRPr="007460DE">
        <w:rPr>
          <w:rFonts w:ascii="Calibri" w:eastAsia="Calibri" w:hAnsi="Calibri" w:cs="Times New Roman"/>
        </w:rPr>
        <w:t xml:space="preserve">Dersom Leverandøren skal overta heile eller </w:t>
      </w:r>
      <w:proofErr w:type="spellStart"/>
      <w:r w:rsidRPr="007460DE">
        <w:rPr>
          <w:rFonts w:ascii="Calibri" w:eastAsia="Calibri" w:hAnsi="Calibri" w:cs="Times New Roman"/>
        </w:rPr>
        <w:t>delar</w:t>
      </w:r>
      <w:proofErr w:type="spellEnd"/>
      <w:r w:rsidRPr="007460DE">
        <w:rPr>
          <w:rFonts w:ascii="Calibri" w:eastAsia="Calibri" w:hAnsi="Calibri" w:cs="Times New Roman"/>
        </w:rPr>
        <w:t xml:space="preserve"> av </w:t>
      </w:r>
      <w:proofErr w:type="spellStart"/>
      <w:r w:rsidRPr="007460DE">
        <w:rPr>
          <w:rFonts w:ascii="Calibri" w:eastAsia="Calibri" w:hAnsi="Calibri" w:cs="Times New Roman"/>
        </w:rPr>
        <w:t>eksisterande</w:t>
      </w:r>
      <w:proofErr w:type="spellEnd"/>
      <w:r w:rsidRPr="007460DE">
        <w:rPr>
          <w:rFonts w:ascii="Calibri" w:eastAsia="Calibri" w:hAnsi="Calibri" w:cs="Times New Roman"/>
        </w:rPr>
        <w:t xml:space="preserve"> utstyr, programvare og infrastruktur (aktiva) som Kunden har, skal </w:t>
      </w:r>
      <w:proofErr w:type="spellStart"/>
      <w:r w:rsidRPr="007460DE">
        <w:rPr>
          <w:rFonts w:ascii="Calibri" w:eastAsia="Calibri" w:hAnsi="Calibri" w:cs="Times New Roman"/>
        </w:rPr>
        <w:t>innhaldet</w:t>
      </w:r>
      <w:proofErr w:type="spellEnd"/>
      <w:r w:rsidRPr="007460DE">
        <w:rPr>
          <w:rFonts w:ascii="Calibri" w:eastAsia="Calibri" w:hAnsi="Calibri" w:cs="Times New Roman"/>
        </w:rPr>
        <w:t xml:space="preserve"> i, omfanget av og tidspunktet for Leverandøren sine </w:t>
      </w:r>
      <w:proofErr w:type="spellStart"/>
      <w:r w:rsidRPr="007460DE">
        <w:rPr>
          <w:rFonts w:ascii="Calibri" w:eastAsia="Calibri" w:hAnsi="Calibri" w:cs="Times New Roman"/>
        </w:rPr>
        <w:t>undersøkingar</w:t>
      </w:r>
      <w:proofErr w:type="spellEnd"/>
      <w:r w:rsidRPr="007460DE">
        <w:rPr>
          <w:rFonts w:ascii="Calibri" w:eastAsia="Calibri" w:hAnsi="Calibri" w:cs="Times New Roman"/>
        </w:rPr>
        <w:t xml:space="preserve">, </w:t>
      </w:r>
      <w:proofErr w:type="spellStart"/>
      <w:r w:rsidRPr="007460DE">
        <w:rPr>
          <w:rFonts w:ascii="Calibri" w:eastAsia="Calibri" w:hAnsi="Calibri" w:cs="Times New Roman"/>
        </w:rPr>
        <w:t>beskrivast</w:t>
      </w:r>
      <w:proofErr w:type="spellEnd"/>
      <w:r w:rsidRPr="007460DE">
        <w:rPr>
          <w:rFonts w:ascii="Calibri" w:eastAsia="Calibri" w:hAnsi="Calibri" w:cs="Times New Roman"/>
        </w:rPr>
        <w:t xml:space="preserve"> her.</w:t>
      </w:r>
    </w:p>
    <w:p w14:paraId="6A2B662C" w14:textId="77777777" w:rsidR="00CF4CF1" w:rsidRDefault="00264881" w:rsidP="00CF4CF1">
      <w:pPr>
        <w:pStyle w:val="Overskrift2"/>
      </w:pPr>
      <w:bookmarkStart w:id="69" w:name="_Toc119938626"/>
      <w:bookmarkStart w:id="70" w:name="_Toc226710773"/>
      <w:r w:rsidRPr="007460DE">
        <w:rPr>
          <w:rFonts w:eastAsia="Arial"/>
        </w:rPr>
        <w:t xml:space="preserve">Punkt 2.3.6.1 i Avtalen </w:t>
      </w:r>
      <w:proofErr w:type="spellStart"/>
      <w:r w:rsidRPr="007460DE">
        <w:rPr>
          <w:rFonts w:eastAsia="Arial"/>
        </w:rPr>
        <w:t>Varigheita</w:t>
      </w:r>
      <w:proofErr w:type="spellEnd"/>
      <w:r w:rsidRPr="007460DE">
        <w:rPr>
          <w:rFonts w:eastAsia="Arial"/>
        </w:rPr>
        <w:t xml:space="preserve"> av godkjenningsperioden</w:t>
      </w:r>
      <w:bookmarkEnd w:id="69"/>
      <w:bookmarkEnd w:id="70"/>
    </w:p>
    <w:p w14:paraId="1DFB963B" w14:textId="77777777" w:rsidR="00CF4CF1" w:rsidRPr="00656F5F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Dersom det er avtalt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ein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anna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varigheit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på godkjenningsperioden enn den som følgjer av punkt 2.3.6.1, skal det gå fram her. </w:t>
      </w:r>
    </w:p>
    <w:p w14:paraId="57BF0CA8" w14:textId="77777777" w:rsidR="00CF4CF1" w:rsidRDefault="00264881" w:rsidP="00CF4CF1">
      <w:pPr>
        <w:pStyle w:val="Overskrift2"/>
      </w:pPr>
      <w:bookmarkStart w:id="71" w:name="_Toc119938627"/>
      <w:bookmarkStart w:id="72" w:name="_Toc226710774"/>
      <w:r w:rsidRPr="007460DE">
        <w:rPr>
          <w:rFonts w:eastAsia="Arial"/>
        </w:rPr>
        <w:t>Punkt 2.3.6.4 i Avtalen Handtering av feil</w:t>
      </w:r>
      <w:bookmarkEnd w:id="71"/>
      <w:bookmarkEnd w:id="72"/>
      <w:r w:rsidRPr="007460DE">
        <w:rPr>
          <w:rFonts w:eastAsia="Arial"/>
        </w:rPr>
        <w:t xml:space="preserve"> </w:t>
      </w:r>
    </w:p>
    <w:p w14:paraId="57555DD9" w14:textId="77777777" w:rsidR="00CF4CF1" w:rsidRPr="004B4FAF" w:rsidRDefault="00264881" w:rsidP="00CF4CF1">
      <w:r w:rsidRPr="007460DE">
        <w:rPr>
          <w:rFonts w:ascii="Calibri" w:eastAsia="Calibri" w:hAnsi="Calibri" w:cs="Times New Roman"/>
        </w:rPr>
        <w:t xml:space="preserve">Dersom fristen for </w:t>
      </w:r>
      <w:proofErr w:type="spellStart"/>
      <w:r w:rsidRPr="007460DE">
        <w:rPr>
          <w:rFonts w:ascii="Calibri" w:eastAsia="Calibri" w:hAnsi="Calibri" w:cs="Times New Roman"/>
        </w:rPr>
        <w:t>utbetring</w:t>
      </w:r>
      <w:proofErr w:type="spellEnd"/>
      <w:r w:rsidRPr="007460DE">
        <w:rPr>
          <w:rFonts w:ascii="Calibri" w:eastAsia="Calibri" w:hAnsi="Calibri" w:cs="Times New Roman"/>
        </w:rPr>
        <w:t xml:space="preserve"> av feil skal </w:t>
      </w:r>
      <w:proofErr w:type="spellStart"/>
      <w:r w:rsidRPr="007460DE">
        <w:rPr>
          <w:rFonts w:ascii="Calibri" w:eastAsia="Calibri" w:hAnsi="Calibri" w:cs="Times New Roman"/>
        </w:rPr>
        <w:t>vere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noko</w:t>
      </w:r>
      <w:proofErr w:type="spellEnd"/>
      <w:r w:rsidRPr="007460DE">
        <w:rPr>
          <w:rFonts w:ascii="Calibri" w:eastAsia="Calibri" w:hAnsi="Calibri" w:cs="Times New Roman"/>
        </w:rPr>
        <w:t xml:space="preserve"> anna enn </w:t>
      </w:r>
      <w:proofErr w:type="spellStart"/>
      <w:r w:rsidRPr="007460DE">
        <w:rPr>
          <w:rFonts w:ascii="Calibri" w:eastAsia="Calibri" w:hAnsi="Calibri" w:cs="Times New Roman"/>
        </w:rPr>
        <w:t>innan</w:t>
      </w:r>
      <w:proofErr w:type="spellEnd"/>
      <w:r w:rsidRPr="007460DE">
        <w:rPr>
          <w:rFonts w:ascii="Calibri" w:eastAsia="Calibri" w:hAnsi="Calibri" w:cs="Times New Roman"/>
        </w:rPr>
        <w:t xml:space="preserve"> utgangen av godkjenningsperioden, skal dette </w:t>
      </w:r>
      <w:proofErr w:type="spellStart"/>
      <w:r w:rsidRPr="007460DE">
        <w:rPr>
          <w:rFonts w:ascii="Calibri" w:eastAsia="Calibri" w:hAnsi="Calibri" w:cs="Times New Roman"/>
        </w:rPr>
        <w:t>kome</w:t>
      </w:r>
      <w:proofErr w:type="spellEnd"/>
      <w:r w:rsidRPr="007460DE">
        <w:rPr>
          <w:rFonts w:ascii="Calibri" w:eastAsia="Calibri" w:hAnsi="Calibri" w:cs="Times New Roman"/>
        </w:rPr>
        <w:t xml:space="preserve"> fram her.</w:t>
      </w:r>
    </w:p>
    <w:p w14:paraId="00FE3F5A" w14:textId="77777777" w:rsidR="00CF4CF1" w:rsidRDefault="00264881" w:rsidP="00CF4CF1">
      <w:pPr>
        <w:pStyle w:val="Overskrift2"/>
      </w:pPr>
      <w:bookmarkStart w:id="73" w:name="_Toc119938628"/>
      <w:r w:rsidRPr="007460DE">
        <w:rPr>
          <w:rFonts w:eastAsia="Arial"/>
        </w:rPr>
        <w:t xml:space="preserve"> </w:t>
      </w:r>
      <w:bookmarkStart w:id="74" w:name="_Toc226710775"/>
      <w:r w:rsidRPr="007460DE">
        <w:rPr>
          <w:rFonts w:eastAsia="Arial"/>
        </w:rPr>
        <w:t xml:space="preserve">Punkt 4.1 i Avtalen </w:t>
      </w:r>
      <w:proofErr w:type="spellStart"/>
      <w:r w:rsidRPr="007460DE">
        <w:rPr>
          <w:rFonts w:eastAsia="Arial"/>
        </w:rPr>
        <w:t>Varigheit</w:t>
      </w:r>
      <w:bookmarkEnd w:id="73"/>
      <w:bookmarkEnd w:id="74"/>
      <w:proofErr w:type="spellEnd"/>
      <w:r w:rsidRPr="007460DE">
        <w:rPr>
          <w:rFonts w:eastAsia="Arial"/>
        </w:rPr>
        <w:t xml:space="preserve"> </w:t>
      </w:r>
    </w:p>
    <w:p w14:paraId="34D11A4A" w14:textId="77777777" w:rsidR="00CF4CF1" w:rsidRPr="001D63EA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Dersom avtaleperioden skal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vere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lenger enn det som følgjer av punkt 4.1, skal dette gå fram her. </w:t>
      </w:r>
    </w:p>
    <w:p w14:paraId="54EA645F" w14:textId="77777777" w:rsidR="00CF4CF1" w:rsidRPr="005E4D06" w:rsidRDefault="00264881" w:rsidP="00CF4CF1">
      <w:pPr>
        <w:pStyle w:val="Overskrift2"/>
      </w:pPr>
      <w:bookmarkStart w:id="75" w:name="_Toc119938629"/>
      <w:bookmarkStart w:id="76" w:name="_Toc226710776"/>
      <w:r w:rsidRPr="007460DE">
        <w:rPr>
          <w:rFonts w:eastAsia="Arial"/>
        </w:rPr>
        <w:t>Punkt 9.5.3.1 i Avtalen Når det ligg føre grunnlag for dagbot</w:t>
      </w:r>
      <w:bookmarkEnd w:id="75"/>
      <w:bookmarkEnd w:id="76"/>
      <w:r w:rsidRPr="007460DE">
        <w:rPr>
          <w:rFonts w:eastAsia="Arial"/>
        </w:rPr>
        <w:t xml:space="preserve"> </w:t>
      </w:r>
    </w:p>
    <w:p w14:paraId="3F196D89" w14:textId="77777777" w:rsidR="00CF4CF1" w:rsidRPr="00E41641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</w:rPr>
        <w:t xml:space="preserve">Andre </w:t>
      </w:r>
      <w:proofErr w:type="spellStart"/>
      <w:r w:rsidRPr="007460DE">
        <w:rPr>
          <w:rFonts w:ascii="Calibri" w:eastAsia="Calibri" w:hAnsi="Calibri" w:cs="Times New Roman"/>
        </w:rPr>
        <w:t>fristar</w:t>
      </w:r>
      <w:proofErr w:type="spellEnd"/>
      <w:r w:rsidRPr="007460DE">
        <w:rPr>
          <w:rFonts w:ascii="Calibri" w:eastAsia="Calibri" w:hAnsi="Calibri" w:cs="Times New Roman"/>
        </w:rPr>
        <w:t xml:space="preserve"> enn </w:t>
      </w:r>
      <w:proofErr w:type="spellStart"/>
      <w:r w:rsidRPr="007460DE">
        <w:rPr>
          <w:rFonts w:ascii="Calibri" w:eastAsia="Calibri" w:hAnsi="Calibri" w:cs="Times New Roman"/>
        </w:rPr>
        <w:t>oppstartsdag</w:t>
      </w:r>
      <w:proofErr w:type="spellEnd"/>
      <w:r w:rsidRPr="007460DE">
        <w:rPr>
          <w:rFonts w:ascii="Calibri" w:eastAsia="Calibri" w:hAnsi="Calibri" w:cs="Times New Roman"/>
        </w:rPr>
        <w:t xml:space="preserve"> eller leveringsdag som det skal </w:t>
      </w:r>
      <w:proofErr w:type="spellStart"/>
      <w:r w:rsidRPr="007460DE">
        <w:rPr>
          <w:rFonts w:ascii="Calibri" w:eastAsia="Calibri" w:hAnsi="Calibri" w:cs="Times New Roman"/>
        </w:rPr>
        <w:t>knytast</w:t>
      </w:r>
      <w:proofErr w:type="spellEnd"/>
      <w:r w:rsidRPr="007460DE">
        <w:rPr>
          <w:rFonts w:ascii="Calibri" w:eastAsia="Calibri" w:hAnsi="Calibri" w:cs="Times New Roman"/>
        </w:rPr>
        <w:t xml:space="preserve"> dagbøter til, skal </w:t>
      </w:r>
      <w:proofErr w:type="spellStart"/>
      <w:r w:rsidRPr="007460DE">
        <w:rPr>
          <w:rFonts w:ascii="Calibri" w:eastAsia="Calibri" w:hAnsi="Calibri" w:cs="Times New Roman"/>
        </w:rPr>
        <w:t>kome</w:t>
      </w:r>
      <w:proofErr w:type="spellEnd"/>
      <w:r w:rsidRPr="007460DE">
        <w:rPr>
          <w:rFonts w:ascii="Calibri" w:eastAsia="Calibri" w:hAnsi="Calibri" w:cs="Times New Roman"/>
        </w:rPr>
        <w:t xml:space="preserve"> fram her. Anna løpetid for dagbota enn den som følgjer av punkt 9.5.3.1, kan avtalast her. </w:t>
      </w:r>
    </w:p>
    <w:p w14:paraId="4D8BFAD5" w14:textId="77777777" w:rsidR="00CF4CF1" w:rsidRDefault="00264881" w:rsidP="00CF4CF1">
      <w:pPr>
        <w:pStyle w:val="Overskrift2"/>
      </w:pPr>
      <w:bookmarkStart w:id="77" w:name="_Toc226710777"/>
      <w:bookmarkStart w:id="78" w:name="_Toc119938630"/>
      <w:r w:rsidRPr="007460DE">
        <w:rPr>
          <w:rFonts w:eastAsia="Arial"/>
        </w:rPr>
        <w:t xml:space="preserve">Punkt 9.5.3.2 i Avtalen </w:t>
      </w:r>
      <w:proofErr w:type="spellStart"/>
      <w:r w:rsidRPr="007460DE">
        <w:rPr>
          <w:rFonts w:eastAsia="Arial"/>
        </w:rPr>
        <w:t>Berekning</w:t>
      </w:r>
      <w:proofErr w:type="spellEnd"/>
      <w:r w:rsidRPr="007460DE">
        <w:rPr>
          <w:rFonts w:eastAsia="Arial"/>
        </w:rPr>
        <w:t xml:space="preserve"> av dagbota</w:t>
      </w:r>
      <w:bookmarkEnd w:id="77"/>
    </w:p>
    <w:p w14:paraId="0E22A3F6" w14:textId="77777777" w:rsidR="00CF4CF1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Andre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dagbotsatsar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, anna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berekningsgrunnlag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og anna regulering av det maksimale dagbotbeløpet kan avtalast her. </w:t>
      </w:r>
    </w:p>
    <w:p w14:paraId="61F8BB07" w14:textId="77777777" w:rsidR="00CF4CF1" w:rsidRPr="00152C67" w:rsidRDefault="0026488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1E2BF142" w14:textId="77777777" w:rsidR="00CF4CF1" w:rsidRDefault="00264881" w:rsidP="00CF4CF1">
      <w:pPr>
        <w:pStyle w:val="Overskrift1"/>
      </w:pPr>
      <w:bookmarkStart w:id="79" w:name="_Toc226710778"/>
      <w:r w:rsidRPr="007460DE">
        <w:rPr>
          <w:rFonts w:eastAsia="Arial"/>
        </w:rPr>
        <w:t xml:space="preserve">Bilag 5: </w:t>
      </w:r>
      <w:proofErr w:type="spellStart"/>
      <w:r w:rsidRPr="007460DE">
        <w:rPr>
          <w:rFonts w:eastAsia="Arial"/>
        </w:rPr>
        <w:t>Tenestenivå</w:t>
      </w:r>
      <w:proofErr w:type="spellEnd"/>
      <w:r w:rsidRPr="007460DE">
        <w:rPr>
          <w:rFonts w:eastAsia="Arial"/>
        </w:rPr>
        <w:t xml:space="preserve"> og standardiserte </w:t>
      </w:r>
      <w:proofErr w:type="spellStart"/>
      <w:r w:rsidRPr="007460DE">
        <w:rPr>
          <w:rFonts w:eastAsia="Arial"/>
        </w:rPr>
        <w:t>kompensasjonar</w:t>
      </w:r>
      <w:bookmarkEnd w:id="78"/>
      <w:bookmarkEnd w:id="79"/>
      <w:proofErr w:type="spellEnd"/>
    </w:p>
    <w:p w14:paraId="16D3322B" w14:textId="77777777" w:rsidR="00CF4CF1" w:rsidRPr="002E6CDA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Skal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fyllast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 ut av Kunden. Eventuelt kan Kunden be Leverandøren fylle ut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delar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 av bilaget.</w:t>
      </w:r>
    </w:p>
    <w:p w14:paraId="3F385025" w14:textId="77777777" w:rsidR="00CF4CF1" w:rsidRPr="000026EB" w:rsidRDefault="00264881" w:rsidP="00CF4CF1">
      <w:pPr>
        <w:pStyle w:val="Overskrift2"/>
      </w:pPr>
      <w:bookmarkStart w:id="80" w:name="_Toc119938631"/>
      <w:bookmarkStart w:id="81" w:name="_Toc226710779"/>
      <w:r w:rsidRPr="007460DE">
        <w:rPr>
          <w:rFonts w:eastAsia="Arial"/>
        </w:rPr>
        <w:t>Punkt 2.3.2.4 i Avtalen Samhandlingsplan og driftsspesifikasjon</w:t>
      </w:r>
      <w:bookmarkEnd w:id="80"/>
      <w:bookmarkEnd w:id="81"/>
    </w:p>
    <w:p w14:paraId="6E6781F1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Kunden sine krav til samhandling skal gå fram her. Detaljnivå for driftsspesifikasjonen kan </w:t>
      </w:r>
      <w:proofErr w:type="spellStart"/>
      <w:r w:rsidRPr="007460DE">
        <w:rPr>
          <w:rFonts w:ascii="Calibri" w:eastAsia="Calibri" w:hAnsi="Calibri" w:cs="Times New Roman"/>
        </w:rPr>
        <w:t>spesifiserast</w:t>
      </w:r>
      <w:proofErr w:type="spellEnd"/>
      <w:r w:rsidRPr="007460DE">
        <w:rPr>
          <w:rFonts w:ascii="Calibri" w:eastAsia="Calibri" w:hAnsi="Calibri" w:cs="Times New Roman"/>
        </w:rPr>
        <w:t xml:space="preserve"> her. </w:t>
      </w:r>
    </w:p>
    <w:p w14:paraId="13F0E6FA" w14:textId="77777777" w:rsidR="00CF4CF1" w:rsidRDefault="00264881" w:rsidP="00CF4CF1">
      <w:pPr>
        <w:pStyle w:val="Overskrift2"/>
      </w:pPr>
      <w:bookmarkStart w:id="82" w:name="_Toc119938632"/>
      <w:bookmarkStart w:id="83" w:name="_Toc226710780"/>
      <w:r w:rsidRPr="007460DE">
        <w:rPr>
          <w:rFonts w:eastAsia="Arial"/>
        </w:rPr>
        <w:t xml:space="preserve">Punkt 2.4.1 i Avtalen Krav til </w:t>
      </w:r>
      <w:proofErr w:type="spellStart"/>
      <w:r w:rsidRPr="007460DE">
        <w:rPr>
          <w:rFonts w:eastAsia="Arial"/>
        </w:rPr>
        <w:t>tenestenivå</w:t>
      </w:r>
      <w:bookmarkEnd w:id="82"/>
      <w:bookmarkEnd w:id="83"/>
      <w:proofErr w:type="spellEnd"/>
    </w:p>
    <w:p w14:paraId="1BD9B201" w14:textId="77777777" w:rsidR="00CF4CF1" w:rsidRPr="006368EE" w:rsidRDefault="00264881" w:rsidP="00CF4CF1">
      <w:r w:rsidRPr="007460DE">
        <w:rPr>
          <w:rFonts w:ascii="Calibri" w:eastAsia="Calibri" w:hAnsi="Calibri" w:cs="Times New Roman"/>
        </w:rPr>
        <w:t xml:space="preserve">Kunden sine krav til </w:t>
      </w:r>
      <w:proofErr w:type="spellStart"/>
      <w:r w:rsidRPr="007460DE">
        <w:rPr>
          <w:rFonts w:ascii="Calibri" w:eastAsia="Calibri" w:hAnsi="Calibri" w:cs="Times New Roman"/>
        </w:rPr>
        <w:t>tenestenivå</w:t>
      </w:r>
      <w:proofErr w:type="spellEnd"/>
      <w:r w:rsidRPr="007460DE">
        <w:rPr>
          <w:rFonts w:ascii="Calibri" w:eastAsia="Calibri" w:hAnsi="Calibri" w:cs="Times New Roman"/>
        </w:rPr>
        <w:t xml:space="preserve"> skal gå fram her. </w:t>
      </w:r>
    </w:p>
    <w:p w14:paraId="098E9826" w14:textId="77777777" w:rsidR="00CF4CF1" w:rsidRDefault="00264881" w:rsidP="00CF4CF1">
      <w:pPr>
        <w:pStyle w:val="Overskrift2"/>
      </w:pPr>
      <w:bookmarkStart w:id="84" w:name="_Toc119938633"/>
      <w:bookmarkStart w:id="85" w:name="_Toc226710781"/>
      <w:r w:rsidRPr="007460DE">
        <w:rPr>
          <w:rFonts w:eastAsia="Arial"/>
        </w:rPr>
        <w:t xml:space="preserve">Punkt 2.4.2 i Avtalen Uønskte </w:t>
      </w:r>
      <w:proofErr w:type="spellStart"/>
      <w:r w:rsidRPr="007460DE">
        <w:rPr>
          <w:rFonts w:eastAsia="Arial"/>
        </w:rPr>
        <w:t>hendingar</w:t>
      </w:r>
      <w:bookmarkEnd w:id="84"/>
      <w:bookmarkEnd w:id="85"/>
      <w:proofErr w:type="spellEnd"/>
      <w:r w:rsidRPr="007460DE">
        <w:rPr>
          <w:rFonts w:eastAsia="Arial"/>
        </w:rPr>
        <w:t xml:space="preserve"> </w:t>
      </w:r>
    </w:p>
    <w:p w14:paraId="3E6F9DBB" w14:textId="77777777" w:rsidR="00CF4CF1" w:rsidRPr="00964765" w:rsidRDefault="00264881" w:rsidP="00CF4CF1">
      <w:proofErr w:type="spellStart"/>
      <w:r w:rsidRPr="007460DE">
        <w:rPr>
          <w:rFonts w:ascii="Calibri" w:eastAsia="Calibri" w:hAnsi="Calibri" w:cs="Times New Roman"/>
        </w:rPr>
        <w:t>Fristar</w:t>
      </w:r>
      <w:proofErr w:type="spellEnd"/>
      <w:r w:rsidRPr="007460DE">
        <w:rPr>
          <w:rFonts w:ascii="Calibri" w:eastAsia="Calibri" w:hAnsi="Calibri" w:cs="Times New Roman"/>
        </w:rPr>
        <w:t xml:space="preserve"> og </w:t>
      </w:r>
      <w:proofErr w:type="spellStart"/>
      <w:r w:rsidRPr="007460DE">
        <w:rPr>
          <w:rFonts w:ascii="Calibri" w:eastAsia="Calibri" w:hAnsi="Calibri" w:cs="Times New Roman"/>
        </w:rPr>
        <w:t>rutinar</w:t>
      </w:r>
      <w:proofErr w:type="spellEnd"/>
      <w:r w:rsidRPr="007460DE">
        <w:rPr>
          <w:rFonts w:ascii="Calibri" w:eastAsia="Calibri" w:hAnsi="Calibri" w:cs="Times New Roman"/>
        </w:rPr>
        <w:t xml:space="preserve"> for handtering av uønskte </w:t>
      </w:r>
      <w:proofErr w:type="spellStart"/>
      <w:r w:rsidRPr="007460DE">
        <w:rPr>
          <w:rFonts w:ascii="Calibri" w:eastAsia="Calibri" w:hAnsi="Calibri" w:cs="Times New Roman"/>
        </w:rPr>
        <w:t>hendingar</w:t>
      </w:r>
      <w:proofErr w:type="spellEnd"/>
      <w:r w:rsidRPr="007460DE">
        <w:rPr>
          <w:rFonts w:ascii="Calibri" w:eastAsia="Calibri" w:hAnsi="Calibri" w:cs="Times New Roman"/>
        </w:rPr>
        <w:t xml:space="preserve"> skal gå fram her. Anna klassifisering av uønskte </w:t>
      </w:r>
      <w:proofErr w:type="spellStart"/>
      <w:r w:rsidRPr="007460DE">
        <w:rPr>
          <w:rFonts w:ascii="Calibri" w:eastAsia="Calibri" w:hAnsi="Calibri" w:cs="Times New Roman"/>
        </w:rPr>
        <w:t>hendingar</w:t>
      </w:r>
      <w:proofErr w:type="spellEnd"/>
      <w:r w:rsidRPr="007460DE">
        <w:rPr>
          <w:rFonts w:ascii="Calibri" w:eastAsia="Calibri" w:hAnsi="Calibri" w:cs="Times New Roman"/>
        </w:rPr>
        <w:t xml:space="preserve"> enn det som følgjer av punkt 2.4.2, kan også gå fram her.</w:t>
      </w:r>
    </w:p>
    <w:p w14:paraId="5B02E40D" w14:textId="77777777" w:rsidR="00CF4CF1" w:rsidRDefault="00264881" w:rsidP="00CF4CF1">
      <w:pPr>
        <w:pStyle w:val="Overskrift2"/>
      </w:pPr>
      <w:bookmarkStart w:id="86" w:name="_Toc119938634"/>
      <w:bookmarkStart w:id="87" w:name="_Toc226710782"/>
      <w:r w:rsidRPr="007460DE">
        <w:rPr>
          <w:rFonts w:eastAsia="Arial"/>
        </w:rPr>
        <w:t>Punkt 2.4.5 i Avtalen Rapportering</w:t>
      </w:r>
      <w:bookmarkEnd w:id="86"/>
      <w:bookmarkEnd w:id="87"/>
    </w:p>
    <w:p w14:paraId="18F3ADC0" w14:textId="77777777" w:rsidR="00CF4CF1" w:rsidRPr="00E90B93" w:rsidRDefault="00264881" w:rsidP="00CF4CF1">
      <w:proofErr w:type="spellStart"/>
      <w:r w:rsidRPr="007460DE">
        <w:rPr>
          <w:rFonts w:ascii="Calibri" w:eastAsia="Calibri" w:hAnsi="Calibri" w:cs="Times New Roman"/>
        </w:rPr>
        <w:t>Rutinar</w:t>
      </w:r>
      <w:proofErr w:type="spellEnd"/>
      <w:r w:rsidRPr="007460DE">
        <w:rPr>
          <w:rFonts w:ascii="Calibri" w:eastAsia="Calibri" w:hAnsi="Calibri" w:cs="Times New Roman"/>
        </w:rPr>
        <w:t xml:space="preserve"> for rapportering kan </w:t>
      </w:r>
      <w:proofErr w:type="spellStart"/>
      <w:r w:rsidRPr="007460DE">
        <w:rPr>
          <w:rFonts w:ascii="Calibri" w:eastAsia="Calibri" w:hAnsi="Calibri" w:cs="Times New Roman"/>
        </w:rPr>
        <w:t>spesifiserast</w:t>
      </w:r>
      <w:proofErr w:type="spellEnd"/>
      <w:r w:rsidRPr="007460DE">
        <w:rPr>
          <w:rFonts w:ascii="Calibri" w:eastAsia="Calibri" w:hAnsi="Calibri" w:cs="Times New Roman"/>
        </w:rPr>
        <w:t xml:space="preserve"> her. Krav til måling av </w:t>
      </w:r>
      <w:proofErr w:type="spellStart"/>
      <w:r w:rsidRPr="007460DE">
        <w:rPr>
          <w:rFonts w:ascii="Calibri" w:eastAsia="Calibri" w:hAnsi="Calibri" w:cs="Times New Roman"/>
        </w:rPr>
        <w:t>tenestenivå</w:t>
      </w:r>
      <w:proofErr w:type="spellEnd"/>
      <w:r w:rsidRPr="007460DE">
        <w:rPr>
          <w:rFonts w:ascii="Calibri" w:eastAsia="Calibri" w:hAnsi="Calibri" w:cs="Times New Roman"/>
        </w:rPr>
        <w:t xml:space="preserve"> skal gå fram her. </w:t>
      </w:r>
    </w:p>
    <w:p w14:paraId="575D6F39" w14:textId="77777777" w:rsidR="00CF4CF1" w:rsidRDefault="00264881" w:rsidP="00CF4CF1">
      <w:pPr>
        <w:pStyle w:val="Overskrift2"/>
      </w:pPr>
      <w:bookmarkStart w:id="88" w:name="_Toc119938635"/>
      <w:bookmarkStart w:id="89" w:name="_Toc226710783"/>
      <w:r w:rsidRPr="007460DE">
        <w:rPr>
          <w:rFonts w:eastAsia="Arial"/>
        </w:rPr>
        <w:t xml:space="preserve">Punkt 9.5.4 i Avtalen Økonomisk kompensasjon for </w:t>
      </w:r>
      <w:proofErr w:type="spellStart"/>
      <w:r w:rsidRPr="007460DE">
        <w:rPr>
          <w:rFonts w:eastAsia="Arial"/>
        </w:rPr>
        <w:t>brot</w:t>
      </w:r>
      <w:proofErr w:type="spellEnd"/>
      <w:r w:rsidRPr="007460DE">
        <w:rPr>
          <w:rFonts w:eastAsia="Arial"/>
        </w:rPr>
        <w:t xml:space="preserve"> på avtalt </w:t>
      </w:r>
      <w:proofErr w:type="spellStart"/>
      <w:r w:rsidRPr="007460DE">
        <w:rPr>
          <w:rFonts w:eastAsia="Arial"/>
        </w:rPr>
        <w:t>tenestenivå</w:t>
      </w:r>
      <w:bookmarkEnd w:id="88"/>
      <w:bookmarkEnd w:id="89"/>
      <w:proofErr w:type="spellEnd"/>
    </w:p>
    <w:p w14:paraId="3680BAB2" w14:textId="77777777" w:rsidR="00CF4CF1" w:rsidRPr="002E1480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Standardiserte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satsar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for økonomisk kompensasjon som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følgje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av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brot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på avtalt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tenestenivå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skal gå fram her. </w:t>
      </w:r>
      <w:r w:rsidRPr="007460DE">
        <w:rPr>
          <w:rFonts w:ascii="Calibri" w:eastAsia="Calibri" w:hAnsi="Calibri" w:cs="Times New Roman"/>
          <w:lang w:eastAsia="nb-NO"/>
        </w:rPr>
        <w:br w:type="page"/>
      </w:r>
    </w:p>
    <w:p w14:paraId="0387021B" w14:textId="77777777" w:rsidR="00CF4CF1" w:rsidRDefault="00264881" w:rsidP="00CF4CF1">
      <w:pPr>
        <w:pStyle w:val="Overskrift1"/>
      </w:pPr>
      <w:bookmarkStart w:id="90" w:name="_Toc119938636"/>
      <w:bookmarkStart w:id="91" w:name="_Toc226710784"/>
      <w:r w:rsidRPr="007460DE">
        <w:rPr>
          <w:rFonts w:eastAsia="Arial"/>
        </w:rPr>
        <w:t>Bilag 6: Administrative føresegner</w:t>
      </w:r>
      <w:bookmarkEnd w:id="90"/>
      <w:bookmarkEnd w:id="91"/>
    </w:p>
    <w:p w14:paraId="6D686533" w14:textId="77777777" w:rsidR="00CF4CF1" w:rsidRDefault="00264881" w:rsidP="00CF4CF1">
      <w:pPr>
        <w:rPr>
          <w:lang w:eastAsia="nb-NO"/>
        </w:rPr>
      </w:pPr>
      <w:r w:rsidRPr="007460DE">
        <w:rPr>
          <w:rStyle w:val="normaltextrun"/>
          <w:rFonts w:ascii="Calibri" w:eastAsia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Administrative føresegner og andre </w:t>
      </w:r>
      <w:proofErr w:type="spellStart"/>
      <w:r w:rsidRPr="007460DE">
        <w:rPr>
          <w:rStyle w:val="normaltextrun"/>
          <w:rFonts w:ascii="Calibri" w:eastAsia="Calibri" w:hAnsi="Calibri" w:cs="Calibri"/>
          <w:i/>
          <w:iCs/>
          <w:color w:val="000000"/>
          <w:sz w:val="20"/>
          <w:szCs w:val="20"/>
          <w:shd w:val="clear" w:color="auto" w:fill="FFFFFF"/>
        </w:rPr>
        <w:t>opplysningar</w:t>
      </w:r>
      <w:proofErr w:type="spellEnd"/>
      <w:r w:rsidRPr="007460DE">
        <w:rPr>
          <w:rStyle w:val="normaltextrun"/>
          <w:rFonts w:ascii="Calibri" w:eastAsia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 som er relevante for forholdet mellom </w:t>
      </w:r>
      <w:proofErr w:type="spellStart"/>
      <w:r w:rsidRPr="007460DE">
        <w:rPr>
          <w:rStyle w:val="normaltextrun"/>
          <w:rFonts w:ascii="Calibri" w:eastAsia="Calibri" w:hAnsi="Calibri" w:cs="Calibri"/>
          <w:i/>
          <w:iCs/>
          <w:color w:val="000000"/>
          <w:sz w:val="20"/>
          <w:szCs w:val="20"/>
          <w:shd w:val="clear" w:color="auto" w:fill="FFFFFF"/>
        </w:rPr>
        <w:t>Partane</w:t>
      </w:r>
      <w:proofErr w:type="spellEnd"/>
      <w:r w:rsidRPr="007460DE">
        <w:rPr>
          <w:rStyle w:val="normaltextrun"/>
          <w:rFonts w:ascii="Calibri" w:eastAsia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. Skal </w:t>
      </w:r>
      <w:proofErr w:type="spellStart"/>
      <w:r w:rsidRPr="007460DE">
        <w:rPr>
          <w:rStyle w:val="normaltextrun"/>
          <w:rFonts w:ascii="Calibri" w:eastAsia="Calibri" w:hAnsi="Calibri" w:cs="Calibri"/>
          <w:i/>
          <w:iCs/>
          <w:color w:val="000000"/>
          <w:sz w:val="20"/>
          <w:szCs w:val="20"/>
          <w:shd w:val="clear" w:color="auto" w:fill="FFFFFF"/>
        </w:rPr>
        <w:t>fyllast</w:t>
      </w:r>
      <w:proofErr w:type="spellEnd"/>
      <w:r w:rsidRPr="007460DE">
        <w:rPr>
          <w:rStyle w:val="normaltextrun"/>
          <w:rFonts w:ascii="Calibri" w:eastAsia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 ut av Leverandøren basert på </w:t>
      </w:r>
      <w:proofErr w:type="spellStart"/>
      <w:r w:rsidRPr="007460DE">
        <w:rPr>
          <w:rStyle w:val="normaltextrun"/>
          <w:rFonts w:ascii="Calibri" w:eastAsia="Calibri" w:hAnsi="Calibri" w:cs="Calibri"/>
          <w:i/>
          <w:iCs/>
          <w:color w:val="000000"/>
          <w:sz w:val="20"/>
          <w:szCs w:val="20"/>
          <w:shd w:val="clear" w:color="auto" w:fill="FFFFFF"/>
        </w:rPr>
        <w:t>dei</w:t>
      </w:r>
      <w:proofErr w:type="spellEnd"/>
      <w:r w:rsidRPr="007460DE">
        <w:rPr>
          <w:rStyle w:val="normaltextrun"/>
          <w:rFonts w:ascii="Calibri" w:eastAsia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 overordna </w:t>
      </w:r>
      <w:proofErr w:type="spellStart"/>
      <w:r w:rsidRPr="007460DE">
        <w:rPr>
          <w:rStyle w:val="normaltextrun"/>
          <w:rFonts w:ascii="Calibri" w:eastAsia="Calibri" w:hAnsi="Calibri" w:cs="Calibri"/>
          <w:i/>
          <w:iCs/>
          <w:color w:val="000000"/>
          <w:sz w:val="20"/>
          <w:szCs w:val="20"/>
          <w:shd w:val="clear" w:color="auto" w:fill="FFFFFF"/>
        </w:rPr>
        <w:t>føringane</w:t>
      </w:r>
      <w:proofErr w:type="spellEnd"/>
      <w:r w:rsidRPr="007460DE">
        <w:rPr>
          <w:rStyle w:val="normaltextrun"/>
          <w:rFonts w:ascii="Calibri" w:eastAsia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 Kunden har gitt i bilaget.</w:t>
      </w:r>
      <w:r w:rsidRPr="007460DE">
        <w:rPr>
          <w:rStyle w:val="normaltextrun"/>
          <w:rFonts w:ascii="Calibri" w:eastAsia="Calibri" w:hAnsi="Calibri" w:cs="Calibri"/>
          <w:color w:val="000000"/>
          <w:sz w:val="20"/>
          <w:szCs w:val="20"/>
          <w:shd w:val="clear" w:color="auto" w:fill="FFFFFF"/>
        </w:rPr>
        <w:t> </w:t>
      </w:r>
    </w:p>
    <w:p w14:paraId="58FF59D9" w14:textId="77777777" w:rsidR="00CF4CF1" w:rsidRDefault="00264881" w:rsidP="00CF4CF1">
      <w:pPr>
        <w:pStyle w:val="Overskrift2"/>
      </w:pPr>
      <w:bookmarkStart w:id="92" w:name="_Toc119938637"/>
      <w:bookmarkStart w:id="93" w:name="_Toc226710785"/>
      <w:r w:rsidRPr="007460DE">
        <w:rPr>
          <w:rFonts w:eastAsia="Arial"/>
        </w:rPr>
        <w:t xml:space="preserve">Punkt 2.1 i Avtalen </w:t>
      </w:r>
      <w:proofErr w:type="spellStart"/>
      <w:r w:rsidRPr="007460DE">
        <w:rPr>
          <w:rFonts w:eastAsia="Arial"/>
        </w:rPr>
        <w:t>Partane</w:t>
      </w:r>
      <w:proofErr w:type="spellEnd"/>
      <w:r w:rsidRPr="007460DE">
        <w:rPr>
          <w:rFonts w:eastAsia="Arial"/>
        </w:rPr>
        <w:t xml:space="preserve"> sine </w:t>
      </w:r>
      <w:proofErr w:type="spellStart"/>
      <w:r w:rsidRPr="007460DE">
        <w:rPr>
          <w:rFonts w:eastAsia="Arial"/>
        </w:rPr>
        <w:t>representantar</w:t>
      </w:r>
      <w:bookmarkEnd w:id="92"/>
      <w:bookmarkEnd w:id="93"/>
      <w:proofErr w:type="spellEnd"/>
    </w:p>
    <w:p w14:paraId="5726D1A4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Representanten som har fullmakt for </w:t>
      </w:r>
      <w:proofErr w:type="spellStart"/>
      <w:r w:rsidRPr="007460DE">
        <w:rPr>
          <w:rFonts w:ascii="Calibri" w:eastAsia="Calibri" w:hAnsi="Calibri" w:cs="Times New Roman"/>
        </w:rPr>
        <w:t>Partane</w:t>
      </w:r>
      <w:proofErr w:type="spellEnd"/>
      <w:r w:rsidRPr="007460DE">
        <w:rPr>
          <w:rFonts w:ascii="Calibri" w:eastAsia="Calibri" w:hAnsi="Calibri" w:cs="Times New Roman"/>
        </w:rPr>
        <w:t xml:space="preserve">, og </w:t>
      </w:r>
      <w:proofErr w:type="spellStart"/>
      <w:r w:rsidRPr="007460DE">
        <w:rPr>
          <w:rFonts w:ascii="Calibri" w:eastAsia="Calibri" w:hAnsi="Calibri" w:cs="Times New Roman"/>
        </w:rPr>
        <w:t>prosedyrar</w:t>
      </w:r>
      <w:proofErr w:type="spellEnd"/>
      <w:r w:rsidRPr="007460DE">
        <w:rPr>
          <w:rFonts w:ascii="Calibri" w:eastAsia="Calibri" w:hAnsi="Calibri" w:cs="Times New Roman"/>
        </w:rPr>
        <w:t xml:space="preserve"> og </w:t>
      </w:r>
      <w:proofErr w:type="spellStart"/>
      <w:r w:rsidRPr="007460DE">
        <w:rPr>
          <w:rFonts w:ascii="Calibri" w:eastAsia="Calibri" w:hAnsi="Calibri" w:cs="Times New Roman"/>
        </w:rPr>
        <w:t>varslingsfristar</w:t>
      </w:r>
      <w:proofErr w:type="spellEnd"/>
      <w:r w:rsidRPr="007460DE">
        <w:rPr>
          <w:rFonts w:ascii="Calibri" w:eastAsia="Calibri" w:hAnsi="Calibri" w:cs="Times New Roman"/>
        </w:rPr>
        <w:t xml:space="preserve"> for eventuell utskifting av </w:t>
      </w:r>
      <w:proofErr w:type="spellStart"/>
      <w:r w:rsidRPr="007460DE">
        <w:rPr>
          <w:rFonts w:ascii="Calibri" w:eastAsia="Calibri" w:hAnsi="Calibri" w:cs="Times New Roman"/>
        </w:rPr>
        <w:t>desse</w:t>
      </w:r>
      <w:proofErr w:type="spellEnd"/>
      <w:r w:rsidRPr="007460DE">
        <w:rPr>
          <w:rFonts w:ascii="Calibri" w:eastAsia="Calibri" w:hAnsi="Calibri" w:cs="Times New Roman"/>
        </w:rPr>
        <w:t xml:space="preserve">, skal </w:t>
      </w:r>
      <w:proofErr w:type="spellStart"/>
      <w:r w:rsidRPr="007460DE">
        <w:rPr>
          <w:rFonts w:ascii="Calibri" w:eastAsia="Calibri" w:hAnsi="Calibri" w:cs="Times New Roman"/>
        </w:rPr>
        <w:t>spesifiserast</w:t>
      </w:r>
      <w:proofErr w:type="spellEnd"/>
      <w:r w:rsidRPr="007460DE">
        <w:rPr>
          <w:rFonts w:ascii="Calibri" w:eastAsia="Calibri" w:hAnsi="Calibri" w:cs="Times New Roman"/>
        </w:rPr>
        <w:t xml:space="preserve"> her.</w:t>
      </w:r>
    </w:p>
    <w:p w14:paraId="07456B6E" w14:textId="77777777" w:rsidR="00B22568" w:rsidRDefault="00B22568" w:rsidP="00CF4CF1"/>
    <w:p w14:paraId="0D370F30" w14:textId="77777777" w:rsidR="00B22568" w:rsidRDefault="00264881" w:rsidP="00CF4CF1">
      <w:r w:rsidRPr="007460DE">
        <w:rPr>
          <w:rFonts w:ascii="Calibri" w:eastAsia="Calibri" w:hAnsi="Calibri" w:cs="Times New Roman"/>
        </w:rPr>
        <w:t xml:space="preserve">Hos Kunden: </w:t>
      </w:r>
      <w:r w:rsidRPr="007460DE">
        <w:rPr>
          <w:rFonts w:ascii="Calibri" w:eastAsia="Calibri" w:hAnsi="Calibri" w:cs="Times New Roman"/>
          <w:i/>
          <w:iCs/>
        </w:rPr>
        <w:t xml:space="preserve">[Set inn </w:t>
      </w:r>
      <w:proofErr w:type="spellStart"/>
      <w:r w:rsidRPr="007460DE">
        <w:rPr>
          <w:rFonts w:ascii="Calibri" w:eastAsia="Calibri" w:hAnsi="Calibri" w:cs="Times New Roman"/>
          <w:i/>
          <w:iCs/>
        </w:rPr>
        <w:t>namn</w:t>
      </w:r>
      <w:proofErr w:type="spellEnd"/>
      <w:r w:rsidRPr="007460DE">
        <w:rPr>
          <w:rFonts w:ascii="Calibri" w:eastAsia="Calibri" w:hAnsi="Calibri" w:cs="Times New Roman"/>
          <w:i/>
          <w:iCs/>
        </w:rPr>
        <w:t xml:space="preserve">/rolle og </w:t>
      </w:r>
      <w:proofErr w:type="spellStart"/>
      <w:r w:rsidRPr="007460DE">
        <w:rPr>
          <w:rFonts w:ascii="Calibri" w:eastAsia="Calibri" w:hAnsi="Calibri" w:cs="Times New Roman"/>
          <w:i/>
          <w:iCs/>
        </w:rPr>
        <w:t>kontaktopplysningar</w:t>
      </w:r>
      <w:proofErr w:type="spellEnd"/>
      <w:r w:rsidRPr="007460DE">
        <w:rPr>
          <w:rFonts w:ascii="Calibri" w:eastAsia="Calibri" w:hAnsi="Calibri" w:cs="Times New Roman"/>
          <w:i/>
          <w:iCs/>
        </w:rPr>
        <w:t xml:space="preserve"> for representant som har fått fullmakt]</w:t>
      </w:r>
    </w:p>
    <w:p w14:paraId="144E6F12" w14:textId="77777777" w:rsidR="00C90471" w:rsidRDefault="00C90471" w:rsidP="00CF4CF1"/>
    <w:p w14:paraId="2007B5B8" w14:textId="77777777" w:rsidR="00C90471" w:rsidRPr="000F31B7" w:rsidRDefault="00264881" w:rsidP="00CF4CF1">
      <w:r w:rsidRPr="007460DE">
        <w:rPr>
          <w:rFonts w:ascii="Calibri" w:eastAsia="Calibri" w:hAnsi="Calibri" w:cs="Times New Roman"/>
        </w:rPr>
        <w:t xml:space="preserve">Hos Leverandøren: </w:t>
      </w:r>
      <w:r w:rsidRPr="007460DE">
        <w:rPr>
          <w:rFonts w:ascii="Calibri" w:eastAsia="Calibri" w:hAnsi="Calibri" w:cs="Times New Roman"/>
          <w:i/>
          <w:iCs/>
        </w:rPr>
        <w:t xml:space="preserve">[Set inn </w:t>
      </w:r>
      <w:proofErr w:type="spellStart"/>
      <w:r w:rsidRPr="007460DE">
        <w:rPr>
          <w:rFonts w:ascii="Calibri" w:eastAsia="Calibri" w:hAnsi="Calibri" w:cs="Times New Roman"/>
          <w:i/>
          <w:iCs/>
        </w:rPr>
        <w:t>namn</w:t>
      </w:r>
      <w:proofErr w:type="spellEnd"/>
      <w:r w:rsidRPr="007460DE">
        <w:rPr>
          <w:rFonts w:ascii="Calibri" w:eastAsia="Calibri" w:hAnsi="Calibri" w:cs="Times New Roman"/>
          <w:i/>
          <w:iCs/>
        </w:rPr>
        <w:t xml:space="preserve">/rolle og </w:t>
      </w:r>
      <w:proofErr w:type="spellStart"/>
      <w:r w:rsidRPr="007460DE">
        <w:rPr>
          <w:rFonts w:ascii="Calibri" w:eastAsia="Calibri" w:hAnsi="Calibri" w:cs="Times New Roman"/>
          <w:i/>
          <w:iCs/>
        </w:rPr>
        <w:t>kontaktopplysningar</w:t>
      </w:r>
      <w:proofErr w:type="spellEnd"/>
      <w:r w:rsidRPr="007460DE">
        <w:rPr>
          <w:rFonts w:ascii="Calibri" w:eastAsia="Calibri" w:hAnsi="Calibri" w:cs="Times New Roman"/>
          <w:i/>
          <w:iCs/>
        </w:rPr>
        <w:t xml:space="preserve"> for representant som har fått fullmakt]</w:t>
      </w:r>
    </w:p>
    <w:p w14:paraId="62D325D0" w14:textId="77777777" w:rsidR="00CF4CF1" w:rsidRDefault="00264881" w:rsidP="00CF4CF1">
      <w:pPr>
        <w:pStyle w:val="Overskrift2"/>
      </w:pPr>
      <w:bookmarkStart w:id="94" w:name="_Toc119938639"/>
      <w:bookmarkStart w:id="95" w:name="_Toc226710786"/>
      <w:r w:rsidRPr="007460DE">
        <w:rPr>
          <w:rFonts w:eastAsia="Arial"/>
        </w:rPr>
        <w:t xml:space="preserve">Punkt 2.3.3.2 i Avtalen Tilrettelegging </w:t>
      </w:r>
      <w:proofErr w:type="spellStart"/>
      <w:r w:rsidRPr="007460DE">
        <w:rPr>
          <w:rFonts w:eastAsia="Arial"/>
        </w:rPr>
        <w:t>frå</w:t>
      </w:r>
      <w:proofErr w:type="spellEnd"/>
      <w:r w:rsidRPr="007460DE">
        <w:rPr>
          <w:rFonts w:eastAsia="Arial"/>
        </w:rPr>
        <w:t xml:space="preserve"> Kunden</w:t>
      </w:r>
      <w:bookmarkEnd w:id="94"/>
      <w:bookmarkEnd w:id="95"/>
    </w:p>
    <w:p w14:paraId="595E91D3" w14:textId="77777777" w:rsidR="00CF4CF1" w:rsidRPr="007337DD" w:rsidRDefault="00264881" w:rsidP="00CF4CF1">
      <w:pPr>
        <w:rPr>
          <w:lang w:eastAsia="nb-NO"/>
        </w:rPr>
      </w:pPr>
      <w:proofErr w:type="spellStart"/>
      <w:r w:rsidRPr="007460DE">
        <w:rPr>
          <w:rFonts w:ascii="Calibri" w:eastAsia="Calibri" w:hAnsi="Calibri" w:cs="Times New Roman"/>
          <w:lang w:eastAsia="nb-NO"/>
        </w:rPr>
        <w:t>Nærare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krav til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medverknad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frå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Kunden, inkludert nødvendig informasjon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frå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tredjepartar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, kan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beskrivast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her. </w:t>
      </w:r>
    </w:p>
    <w:p w14:paraId="1C0D2FC2" w14:textId="77777777" w:rsidR="00CF4CF1" w:rsidRDefault="00264881" w:rsidP="00CF4CF1">
      <w:pPr>
        <w:pStyle w:val="Overskrift2"/>
      </w:pPr>
      <w:bookmarkStart w:id="96" w:name="_Toc119938640"/>
      <w:bookmarkStart w:id="97" w:name="_Toc226710787"/>
      <w:r w:rsidRPr="007460DE">
        <w:rPr>
          <w:rFonts w:eastAsia="Arial"/>
        </w:rPr>
        <w:t xml:space="preserve">Punkt 2.4.3 i Avtalen </w:t>
      </w:r>
      <w:proofErr w:type="spellStart"/>
      <w:r w:rsidRPr="007460DE">
        <w:rPr>
          <w:rFonts w:eastAsia="Arial"/>
        </w:rPr>
        <w:t>Endringar</w:t>
      </w:r>
      <w:proofErr w:type="spellEnd"/>
      <w:r w:rsidRPr="007460DE">
        <w:rPr>
          <w:rFonts w:eastAsia="Arial"/>
        </w:rPr>
        <w:t xml:space="preserve"> i driftsmiljøet som er initiert av Leverandøren</w:t>
      </w:r>
      <w:bookmarkEnd w:id="96"/>
      <w:bookmarkEnd w:id="97"/>
    </w:p>
    <w:p w14:paraId="40EDF2BA" w14:textId="77777777" w:rsidR="00CF4CF1" w:rsidRPr="00436B60" w:rsidRDefault="00264881" w:rsidP="00CF4CF1">
      <w:pPr>
        <w:rPr>
          <w:lang w:eastAsia="nb-NO"/>
        </w:rPr>
      </w:pPr>
      <w:proofErr w:type="spellStart"/>
      <w:r w:rsidRPr="007460DE">
        <w:rPr>
          <w:rFonts w:ascii="Calibri" w:eastAsia="Calibri" w:hAnsi="Calibri" w:cs="Times New Roman"/>
          <w:lang w:eastAsia="nb-NO"/>
        </w:rPr>
        <w:t>Nærare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reglar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om kva slags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endringar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som skal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varslast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, og varslingsprosedyre, kan avtalast her. </w:t>
      </w:r>
    </w:p>
    <w:p w14:paraId="0385ADD4" w14:textId="77777777" w:rsidR="00CF4CF1" w:rsidRDefault="00264881" w:rsidP="00CF4CF1">
      <w:pPr>
        <w:pStyle w:val="Overskrift2"/>
      </w:pPr>
      <w:bookmarkStart w:id="98" w:name="_Toc119938641"/>
      <w:bookmarkStart w:id="99" w:name="_Toc226710788"/>
      <w:r w:rsidRPr="007460DE">
        <w:rPr>
          <w:rFonts w:eastAsia="Arial"/>
        </w:rPr>
        <w:t>Punkt 2.4.6 i Avtalen Dokumentasjon</w:t>
      </w:r>
      <w:bookmarkEnd w:id="98"/>
      <w:bookmarkEnd w:id="99"/>
    </w:p>
    <w:p w14:paraId="3A6A52D7" w14:textId="77777777" w:rsidR="00CF4CF1" w:rsidRPr="00194BDF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Dokumentasjon som Leverandøren skal stille til disposisjon for Kunden, skal gå fram her. </w:t>
      </w:r>
    </w:p>
    <w:p w14:paraId="1BF8DE1F" w14:textId="77777777" w:rsidR="00CF4CF1" w:rsidRDefault="00264881" w:rsidP="00CF4CF1">
      <w:pPr>
        <w:pStyle w:val="Overskrift2"/>
      </w:pPr>
      <w:bookmarkStart w:id="100" w:name="_Toc119938642"/>
      <w:bookmarkStart w:id="101" w:name="_Toc226710789"/>
      <w:r w:rsidRPr="007460DE">
        <w:rPr>
          <w:rFonts w:eastAsia="Arial"/>
        </w:rPr>
        <w:t>Punkt 2.4.8 i Avtalen Revisjon</w:t>
      </w:r>
      <w:bookmarkEnd w:id="100"/>
      <w:bookmarkEnd w:id="101"/>
    </w:p>
    <w:p w14:paraId="356E00D6" w14:textId="77777777" w:rsidR="00CF4CF1" w:rsidRDefault="00264881" w:rsidP="00CF4CF1">
      <w:proofErr w:type="spellStart"/>
      <w:r w:rsidRPr="007460DE">
        <w:rPr>
          <w:rFonts w:ascii="Calibri" w:eastAsia="Calibri" w:hAnsi="Calibri" w:cs="Times New Roman"/>
        </w:rPr>
        <w:t>Fristar</w:t>
      </w:r>
      <w:proofErr w:type="spellEnd"/>
      <w:r w:rsidRPr="007460DE">
        <w:rPr>
          <w:rFonts w:ascii="Calibri" w:eastAsia="Calibri" w:hAnsi="Calibri" w:cs="Times New Roman"/>
        </w:rPr>
        <w:t xml:space="preserve">, varsel og andre </w:t>
      </w:r>
      <w:proofErr w:type="spellStart"/>
      <w:r w:rsidRPr="007460DE">
        <w:rPr>
          <w:rFonts w:ascii="Calibri" w:eastAsia="Calibri" w:hAnsi="Calibri" w:cs="Times New Roman"/>
        </w:rPr>
        <w:t>rutinar</w:t>
      </w:r>
      <w:proofErr w:type="spellEnd"/>
      <w:r w:rsidRPr="007460DE">
        <w:rPr>
          <w:rFonts w:ascii="Calibri" w:eastAsia="Calibri" w:hAnsi="Calibri" w:cs="Times New Roman"/>
        </w:rPr>
        <w:t xml:space="preserve"> for revisjon kan </w:t>
      </w:r>
      <w:proofErr w:type="spellStart"/>
      <w:r w:rsidRPr="007460DE">
        <w:rPr>
          <w:rFonts w:ascii="Calibri" w:eastAsia="Calibri" w:hAnsi="Calibri" w:cs="Times New Roman"/>
        </w:rPr>
        <w:t>spesifiserast</w:t>
      </w:r>
      <w:proofErr w:type="spellEnd"/>
      <w:r w:rsidRPr="007460DE">
        <w:rPr>
          <w:rFonts w:ascii="Calibri" w:eastAsia="Calibri" w:hAnsi="Calibri" w:cs="Times New Roman"/>
        </w:rPr>
        <w:t xml:space="preserve"> her. </w:t>
      </w:r>
    </w:p>
    <w:p w14:paraId="5822E6B6" w14:textId="77777777" w:rsidR="00CF4CF1" w:rsidRDefault="00CF4CF1" w:rsidP="00CF4CF1"/>
    <w:p w14:paraId="4DF9AD35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Leverandøren sine </w:t>
      </w:r>
      <w:proofErr w:type="spellStart"/>
      <w:r w:rsidRPr="007460DE">
        <w:rPr>
          <w:rFonts w:ascii="Calibri" w:eastAsia="Calibri" w:hAnsi="Calibri" w:cs="Times New Roman"/>
        </w:rPr>
        <w:t>avtalar</w:t>
      </w:r>
      <w:proofErr w:type="spellEnd"/>
      <w:r w:rsidRPr="007460DE">
        <w:rPr>
          <w:rFonts w:ascii="Calibri" w:eastAsia="Calibri" w:hAnsi="Calibri" w:cs="Times New Roman"/>
        </w:rPr>
        <w:t xml:space="preserve"> med </w:t>
      </w:r>
      <w:proofErr w:type="spellStart"/>
      <w:r w:rsidRPr="007460DE">
        <w:rPr>
          <w:rFonts w:ascii="Calibri" w:eastAsia="Calibri" w:hAnsi="Calibri" w:cs="Times New Roman"/>
        </w:rPr>
        <w:t>tredjepartar</w:t>
      </w:r>
      <w:proofErr w:type="spellEnd"/>
      <w:r w:rsidRPr="007460DE">
        <w:rPr>
          <w:rFonts w:ascii="Calibri" w:eastAsia="Calibri" w:hAnsi="Calibri" w:cs="Times New Roman"/>
        </w:rPr>
        <w:t xml:space="preserve"> som har betydning for levering av </w:t>
      </w:r>
      <w:proofErr w:type="spellStart"/>
      <w:r w:rsidRPr="007460DE">
        <w:rPr>
          <w:rFonts w:ascii="Calibri" w:eastAsia="Calibri" w:hAnsi="Calibri" w:cs="Times New Roman"/>
        </w:rPr>
        <w:t>driftstenesta</w:t>
      </w:r>
      <w:proofErr w:type="spellEnd"/>
      <w:r w:rsidRPr="007460DE">
        <w:rPr>
          <w:rFonts w:ascii="Calibri" w:eastAsia="Calibri" w:hAnsi="Calibri" w:cs="Times New Roman"/>
        </w:rPr>
        <w:t>, skal gå fram her.</w:t>
      </w:r>
    </w:p>
    <w:p w14:paraId="7E76A2F7" w14:textId="77777777" w:rsidR="00CF4CF1" w:rsidRDefault="00264881" w:rsidP="00CF4CF1">
      <w:pPr>
        <w:pStyle w:val="Overskrift2"/>
      </w:pPr>
      <w:bookmarkStart w:id="102" w:name="_Toc119938643"/>
      <w:bookmarkStart w:id="103" w:name="_Toc226710790"/>
      <w:r w:rsidRPr="007460DE">
        <w:rPr>
          <w:rFonts w:eastAsia="Arial"/>
        </w:rPr>
        <w:t xml:space="preserve">Punkt 2.4.9 i Avtalen Nye </w:t>
      </w:r>
      <w:proofErr w:type="spellStart"/>
      <w:r w:rsidRPr="007460DE">
        <w:rPr>
          <w:rFonts w:eastAsia="Arial"/>
        </w:rPr>
        <w:t>versjonar</w:t>
      </w:r>
      <w:proofErr w:type="spellEnd"/>
      <w:r w:rsidRPr="007460DE">
        <w:rPr>
          <w:rFonts w:eastAsia="Arial"/>
        </w:rPr>
        <w:t xml:space="preserve"> av programvare</w:t>
      </w:r>
      <w:bookmarkEnd w:id="102"/>
      <w:bookmarkEnd w:id="103"/>
    </w:p>
    <w:p w14:paraId="2856E055" w14:textId="77777777" w:rsidR="00CF4CF1" w:rsidRDefault="00264881" w:rsidP="00CF4CF1">
      <w:proofErr w:type="spellStart"/>
      <w:r w:rsidRPr="007460DE">
        <w:rPr>
          <w:rFonts w:ascii="Calibri" w:eastAsia="Calibri" w:hAnsi="Calibri" w:cs="Times New Roman"/>
        </w:rPr>
        <w:t>Prosedyrar</w:t>
      </w:r>
      <w:proofErr w:type="spellEnd"/>
      <w:r w:rsidRPr="007460DE">
        <w:rPr>
          <w:rFonts w:ascii="Calibri" w:eastAsia="Calibri" w:hAnsi="Calibri" w:cs="Times New Roman"/>
        </w:rPr>
        <w:t xml:space="preserve"> for test og </w:t>
      </w:r>
      <w:proofErr w:type="spellStart"/>
      <w:r w:rsidRPr="007460DE">
        <w:rPr>
          <w:rFonts w:ascii="Calibri" w:eastAsia="Calibri" w:hAnsi="Calibri" w:cs="Times New Roman"/>
        </w:rPr>
        <w:t>idriftsetjing</w:t>
      </w:r>
      <w:proofErr w:type="spellEnd"/>
      <w:r w:rsidRPr="007460DE">
        <w:rPr>
          <w:rFonts w:ascii="Calibri" w:eastAsia="Calibri" w:hAnsi="Calibri" w:cs="Times New Roman"/>
        </w:rPr>
        <w:t xml:space="preserve"> av nye </w:t>
      </w:r>
      <w:proofErr w:type="spellStart"/>
      <w:r w:rsidRPr="007460DE">
        <w:rPr>
          <w:rFonts w:ascii="Calibri" w:eastAsia="Calibri" w:hAnsi="Calibri" w:cs="Times New Roman"/>
        </w:rPr>
        <w:t>versjonar</w:t>
      </w:r>
      <w:proofErr w:type="spellEnd"/>
      <w:r w:rsidRPr="007460DE">
        <w:rPr>
          <w:rFonts w:ascii="Calibri" w:eastAsia="Calibri" w:hAnsi="Calibri" w:cs="Times New Roman"/>
        </w:rPr>
        <w:t xml:space="preserve"> skal gå fram her. </w:t>
      </w:r>
    </w:p>
    <w:p w14:paraId="27E8E76F" w14:textId="77777777" w:rsidR="00CF4CF1" w:rsidRPr="00070708" w:rsidRDefault="00264881" w:rsidP="00CF4CF1">
      <w:pPr>
        <w:pStyle w:val="Overskrift2"/>
      </w:pPr>
      <w:bookmarkStart w:id="104" w:name="_Toc119938644"/>
      <w:bookmarkStart w:id="105" w:name="_Toc226710791"/>
      <w:r w:rsidRPr="007460DE">
        <w:rPr>
          <w:rFonts w:eastAsia="Arial"/>
        </w:rPr>
        <w:t xml:space="preserve">Punkt 3.2 i Avtalen, </w:t>
      </w:r>
      <w:proofErr w:type="spellStart"/>
      <w:r w:rsidRPr="007460DE">
        <w:rPr>
          <w:rFonts w:eastAsia="Arial"/>
        </w:rPr>
        <w:t>Endringshandtering</w:t>
      </w:r>
      <w:bookmarkEnd w:id="104"/>
      <w:bookmarkEnd w:id="105"/>
      <w:proofErr w:type="spellEnd"/>
    </w:p>
    <w:p w14:paraId="2D035CE6" w14:textId="77777777" w:rsidR="00CF4CF1" w:rsidRPr="0075368F" w:rsidRDefault="00CF4CF1" w:rsidP="00CF4CF1">
      <w:pPr>
        <w:rPr>
          <w:lang w:eastAsia="nb-NO"/>
        </w:rPr>
      </w:pPr>
    </w:p>
    <w:p w14:paraId="750FB9A5" w14:textId="77777777" w:rsidR="00CF4CF1" w:rsidRDefault="00264881" w:rsidP="00CF4CF1">
      <w:pPr>
        <w:pStyle w:val="Overskrift3"/>
        <w:numPr>
          <w:ilvl w:val="2"/>
          <w:numId w:val="0"/>
        </w:numPr>
        <w:spacing w:before="0" w:after="180"/>
      </w:pPr>
      <w:bookmarkStart w:id="106" w:name="_Toc119938645"/>
      <w:bookmarkStart w:id="107" w:name="_Toc226710792"/>
      <w:r w:rsidRPr="007460DE">
        <w:rPr>
          <w:rFonts w:eastAsia="Arial"/>
        </w:rPr>
        <w:t xml:space="preserve">A. Kunden sin </w:t>
      </w:r>
      <w:bookmarkEnd w:id="106"/>
      <w:r w:rsidRPr="007460DE">
        <w:rPr>
          <w:rFonts w:eastAsia="Arial"/>
        </w:rPr>
        <w:t>endringsordre</w:t>
      </w:r>
      <w:bookmarkEnd w:id="107"/>
    </w:p>
    <w:p w14:paraId="7751E3D4" w14:textId="77777777" w:rsidR="00CF4CF1" w:rsidRPr="00CB0BF8" w:rsidRDefault="00264881" w:rsidP="00CF4CF1">
      <w:pPr>
        <w:rPr>
          <w:szCs w:val="28"/>
        </w:rPr>
      </w:pPr>
      <w:r w:rsidRPr="007460DE">
        <w:rPr>
          <w:rFonts w:ascii="Calibri" w:eastAsia="Calibri" w:hAnsi="Calibri" w:cs="Times New Roman"/>
        </w:rPr>
        <w:t xml:space="preserve">Dersom Kunden </w:t>
      </w:r>
      <w:proofErr w:type="spellStart"/>
      <w:r w:rsidRPr="007460DE">
        <w:rPr>
          <w:rFonts w:ascii="Calibri" w:eastAsia="Calibri" w:hAnsi="Calibri" w:cs="Times New Roman"/>
        </w:rPr>
        <w:t>ønskjer</w:t>
      </w:r>
      <w:proofErr w:type="spellEnd"/>
      <w:r w:rsidRPr="007460DE">
        <w:rPr>
          <w:rFonts w:ascii="Calibri" w:eastAsia="Calibri" w:hAnsi="Calibri" w:cs="Times New Roman"/>
        </w:rPr>
        <w:t xml:space="preserve"> å endre Leveransen, skal Kunden utarbeide </w:t>
      </w:r>
      <w:proofErr w:type="spellStart"/>
      <w:r w:rsidRPr="007460DE">
        <w:rPr>
          <w:rFonts w:ascii="Calibri" w:eastAsia="Calibri" w:hAnsi="Calibri" w:cs="Times New Roman"/>
        </w:rPr>
        <w:t>ein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skriftleg</w:t>
      </w:r>
      <w:proofErr w:type="spellEnd"/>
      <w:r w:rsidRPr="007460DE">
        <w:rPr>
          <w:rFonts w:ascii="Calibri" w:eastAsia="Calibri" w:hAnsi="Calibri" w:cs="Times New Roman"/>
        </w:rPr>
        <w:t xml:space="preserve"> endringsordre. Endringsordren skal </w:t>
      </w:r>
      <w:proofErr w:type="spellStart"/>
      <w:r w:rsidRPr="007460DE">
        <w:rPr>
          <w:rFonts w:ascii="Calibri" w:eastAsia="Calibri" w:hAnsi="Calibri" w:cs="Times New Roman"/>
        </w:rPr>
        <w:t>innehalde</w:t>
      </w:r>
      <w:proofErr w:type="spellEnd"/>
      <w:r w:rsidRPr="007460DE">
        <w:rPr>
          <w:rFonts w:ascii="Calibri" w:eastAsia="Calibri" w:hAnsi="Calibri" w:cs="Times New Roman"/>
        </w:rPr>
        <w:t xml:space="preserve"> ei beskriving av Kunden sitt behov for endringa.</w:t>
      </w:r>
    </w:p>
    <w:p w14:paraId="1B9E23A5" w14:textId="77777777" w:rsidR="00CF4CF1" w:rsidRPr="00CB0BF8" w:rsidRDefault="00CF4CF1" w:rsidP="00CF4CF1">
      <w:pPr>
        <w:rPr>
          <w:szCs w:val="28"/>
        </w:rPr>
      </w:pPr>
    </w:p>
    <w:p w14:paraId="1CCA2C83" w14:textId="77777777" w:rsidR="00CF4CF1" w:rsidRPr="00CB0BF8" w:rsidRDefault="00264881" w:rsidP="00CF4CF1">
      <w:pPr>
        <w:rPr>
          <w:szCs w:val="28"/>
        </w:rPr>
      </w:pPr>
      <w:r w:rsidRPr="007460DE">
        <w:rPr>
          <w:rFonts w:ascii="Calibri" w:eastAsia="Calibri" w:hAnsi="Calibri" w:cs="Times New Roman"/>
        </w:rPr>
        <w:t xml:space="preserve">Dersom det skal brukast </w:t>
      </w:r>
      <w:proofErr w:type="spellStart"/>
      <w:r w:rsidRPr="007460DE">
        <w:rPr>
          <w:rFonts w:ascii="Calibri" w:eastAsia="Calibri" w:hAnsi="Calibri" w:cs="Times New Roman"/>
        </w:rPr>
        <w:t>ein</w:t>
      </w:r>
      <w:proofErr w:type="spellEnd"/>
      <w:r w:rsidRPr="007460DE">
        <w:rPr>
          <w:rFonts w:ascii="Calibri" w:eastAsia="Calibri" w:hAnsi="Calibri" w:cs="Times New Roman"/>
        </w:rPr>
        <w:t xml:space="preserve"> mal for endringsordren, skal det </w:t>
      </w:r>
      <w:proofErr w:type="spellStart"/>
      <w:r w:rsidRPr="007460DE">
        <w:rPr>
          <w:rFonts w:ascii="Calibri" w:eastAsia="Calibri" w:hAnsi="Calibri" w:cs="Times New Roman"/>
        </w:rPr>
        <w:t>spesifiserast</w:t>
      </w:r>
      <w:proofErr w:type="spellEnd"/>
      <w:r w:rsidRPr="007460DE">
        <w:rPr>
          <w:rFonts w:ascii="Calibri" w:eastAsia="Calibri" w:hAnsi="Calibri" w:cs="Times New Roman"/>
        </w:rPr>
        <w:t xml:space="preserve"> her.</w:t>
      </w:r>
    </w:p>
    <w:p w14:paraId="131A6094" w14:textId="77777777" w:rsidR="00CF4CF1" w:rsidRPr="00CB0BF8" w:rsidRDefault="00CF4CF1" w:rsidP="00CF4CF1">
      <w:pPr>
        <w:rPr>
          <w:szCs w:val="28"/>
        </w:rPr>
      </w:pPr>
    </w:p>
    <w:p w14:paraId="75F7D013" w14:textId="77777777" w:rsidR="00CF4CF1" w:rsidRPr="00CB0BF8" w:rsidRDefault="00264881" w:rsidP="00CF4CF1">
      <w:pPr>
        <w:rPr>
          <w:i/>
          <w:iCs/>
          <w:szCs w:val="28"/>
        </w:rPr>
      </w:pPr>
      <w:r w:rsidRPr="007460DE">
        <w:rPr>
          <w:rFonts w:ascii="Calibri" w:eastAsia="Calibri" w:hAnsi="Calibri" w:cs="Times New Roman"/>
          <w:i/>
          <w:iCs/>
        </w:rPr>
        <w:t xml:space="preserve">[Skal </w:t>
      </w:r>
      <w:proofErr w:type="spellStart"/>
      <w:r w:rsidRPr="007460DE">
        <w:rPr>
          <w:rFonts w:ascii="Calibri" w:eastAsia="Calibri" w:hAnsi="Calibri" w:cs="Times New Roman"/>
          <w:i/>
          <w:iCs/>
        </w:rPr>
        <w:t>fyllast</w:t>
      </w:r>
      <w:proofErr w:type="spellEnd"/>
      <w:r w:rsidRPr="007460DE">
        <w:rPr>
          <w:rFonts w:ascii="Calibri" w:eastAsia="Calibri" w:hAnsi="Calibri" w:cs="Times New Roman"/>
          <w:i/>
          <w:iCs/>
        </w:rPr>
        <w:t xml:space="preserve"> ut av Kunden.]</w:t>
      </w:r>
    </w:p>
    <w:p w14:paraId="3EF65F97" w14:textId="77777777" w:rsidR="00CF4CF1" w:rsidRPr="00C4620E" w:rsidRDefault="00CF4CF1" w:rsidP="00CF4CF1">
      <w:pPr>
        <w:rPr>
          <w:rFonts w:cs="Arial"/>
        </w:rPr>
      </w:pPr>
    </w:p>
    <w:p w14:paraId="0CBDF2E9" w14:textId="77777777" w:rsidR="00CF4CF1" w:rsidRDefault="00264881" w:rsidP="00CF4CF1">
      <w:pPr>
        <w:pStyle w:val="Overskrift3"/>
        <w:numPr>
          <w:ilvl w:val="2"/>
          <w:numId w:val="0"/>
        </w:numPr>
        <w:spacing w:before="0" w:after="180"/>
      </w:pPr>
      <w:bookmarkStart w:id="108" w:name="_Toc39760000"/>
      <w:bookmarkStart w:id="109" w:name="_Toc43467048"/>
      <w:bookmarkStart w:id="110" w:name="_Toc57897566"/>
      <w:bookmarkStart w:id="111" w:name="_Toc119938646"/>
      <w:bookmarkStart w:id="112" w:name="_Toc226710793"/>
      <w:r w:rsidRPr="007460DE">
        <w:rPr>
          <w:rFonts w:eastAsia="Arial"/>
        </w:rPr>
        <w:t xml:space="preserve">B. Leverandøren si </w:t>
      </w:r>
      <w:bookmarkEnd w:id="108"/>
      <w:bookmarkEnd w:id="109"/>
      <w:r w:rsidRPr="007460DE">
        <w:rPr>
          <w:rFonts w:eastAsia="Arial"/>
        </w:rPr>
        <w:t xml:space="preserve">handtering av </w:t>
      </w:r>
      <w:proofErr w:type="spellStart"/>
      <w:r w:rsidRPr="007460DE">
        <w:rPr>
          <w:rFonts w:eastAsia="Arial"/>
        </w:rPr>
        <w:t>endrings</w:t>
      </w:r>
      <w:bookmarkEnd w:id="110"/>
      <w:bookmarkEnd w:id="111"/>
      <w:r w:rsidRPr="007460DE">
        <w:rPr>
          <w:rFonts w:eastAsia="Arial"/>
        </w:rPr>
        <w:t>ordrar</w:t>
      </w:r>
      <w:bookmarkEnd w:id="112"/>
      <w:proofErr w:type="spellEnd"/>
    </w:p>
    <w:p w14:paraId="6E1C79F5" w14:textId="77777777" w:rsidR="00CF4CF1" w:rsidRPr="00CB0BF8" w:rsidRDefault="00264881" w:rsidP="00CF4CF1">
      <w:pPr>
        <w:rPr>
          <w:szCs w:val="28"/>
        </w:rPr>
      </w:pPr>
      <w:r w:rsidRPr="007460DE">
        <w:rPr>
          <w:rFonts w:ascii="Calibri" w:eastAsia="Calibri" w:hAnsi="Calibri" w:cs="Times New Roman"/>
        </w:rPr>
        <w:t xml:space="preserve">Leverandøren skal beskrive rutinen han har for handtering av </w:t>
      </w:r>
      <w:proofErr w:type="spellStart"/>
      <w:r w:rsidRPr="007460DE">
        <w:rPr>
          <w:rFonts w:ascii="Calibri" w:eastAsia="Calibri" w:hAnsi="Calibri" w:cs="Times New Roman"/>
        </w:rPr>
        <w:t>endringsførespurnader</w:t>
      </w:r>
      <w:proofErr w:type="spellEnd"/>
      <w:r w:rsidRPr="007460DE">
        <w:rPr>
          <w:rFonts w:ascii="Calibri" w:eastAsia="Calibri" w:hAnsi="Calibri" w:cs="Times New Roman"/>
        </w:rPr>
        <w:t xml:space="preserve">, </w:t>
      </w:r>
      <w:proofErr w:type="spellStart"/>
      <w:r w:rsidRPr="007460DE">
        <w:rPr>
          <w:rFonts w:ascii="Calibri" w:eastAsia="Calibri" w:hAnsi="Calibri" w:cs="Times New Roman"/>
        </w:rPr>
        <w:t>medrekna</w:t>
      </w:r>
      <w:proofErr w:type="spellEnd"/>
      <w:r w:rsidRPr="007460DE">
        <w:rPr>
          <w:rFonts w:ascii="Calibri" w:eastAsia="Calibri" w:hAnsi="Calibri" w:cs="Times New Roman"/>
        </w:rPr>
        <w:t xml:space="preserve"> leverandøren sine verktøy for registrering og oppfølging av </w:t>
      </w:r>
      <w:proofErr w:type="spellStart"/>
      <w:r w:rsidRPr="007460DE">
        <w:rPr>
          <w:rFonts w:ascii="Calibri" w:eastAsia="Calibri" w:hAnsi="Calibri" w:cs="Times New Roman"/>
        </w:rPr>
        <w:t>endringsordrar</w:t>
      </w:r>
      <w:proofErr w:type="spellEnd"/>
      <w:r w:rsidRPr="007460DE">
        <w:rPr>
          <w:rFonts w:ascii="Calibri" w:eastAsia="Calibri" w:hAnsi="Calibri" w:cs="Times New Roman"/>
        </w:rPr>
        <w:t>.</w:t>
      </w:r>
    </w:p>
    <w:p w14:paraId="557F9760" w14:textId="77777777" w:rsidR="00CF4CF1" w:rsidRPr="00CB0BF8" w:rsidRDefault="00CF4CF1" w:rsidP="00CF4CF1">
      <w:pPr>
        <w:rPr>
          <w:i/>
          <w:iCs/>
          <w:szCs w:val="28"/>
          <w:highlight w:val="green"/>
        </w:rPr>
      </w:pPr>
    </w:p>
    <w:p w14:paraId="1ADF22F5" w14:textId="77777777" w:rsidR="00CF4CF1" w:rsidRPr="00CB0BF8" w:rsidRDefault="00264881" w:rsidP="00CF4CF1">
      <w:pPr>
        <w:rPr>
          <w:i/>
          <w:iCs/>
          <w:szCs w:val="28"/>
        </w:rPr>
      </w:pPr>
      <w:r w:rsidRPr="007460DE">
        <w:rPr>
          <w:rFonts w:ascii="Calibri" w:eastAsia="Calibri" w:hAnsi="Calibri" w:cs="Times New Roman"/>
          <w:i/>
          <w:iCs/>
        </w:rPr>
        <w:t xml:space="preserve">[Skal </w:t>
      </w:r>
      <w:proofErr w:type="spellStart"/>
      <w:r w:rsidRPr="007460DE">
        <w:rPr>
          <w:rFonts w:ascii="Calibri" w:eastAsia="Calibri" w:hAnsi="Calibri" w:cs="Times New Roman"/>
          <w:i/>
          <w:iCs/>
        </w:rPr>
        <w:t>fyllast</w:t>
      </w:r>
      <w:proofErr w:type="spellEnd"/>
      <w:r w:rsidRPr="007460DE">
        <w:rPr>
          <w:rFonts w:ascii="Calibri" w:eastAsia="Calibri" w:hAnsi="Calibri" w:cs="Times New Roman"/>
          <w:i/>
          <w:iCs/>
        </w:rPr>
        <w:t xml:space="preserve"> ut av Leverandøren]</w:t>
      </w:r>
    </w:p>
    <w:p w14:paraId="7D4CC5C0" w14:textId="77777777" w:rsidR="00CF4CF1" w:rsidRPr="00CB0BF8" w:rsidRDefault="00CF4CF1" w:rsidP="00CF4CF1">
      <w:pPr>
        <w:rPr>
          <w:szCs w:val="28"/>
        </w:rPr>
      </w:pPr>
    </w:p>
    <w:p w14:paraId="054B5229" w14:textId="77777777" w:rsidR="00CF4CF1" w:rsidRPr="00CB0BF8" w:rsidRDefault="00264881" w:rsidP="00CF4CF1">
      <w:pPr>
        <w:rPr>
          <w:szCs w:val="28"/>
        </w:rPr>
      </w:pPr>
      <w:r w:rsidRPr="007460DE">
        <w:rPr>
          <w:rFonts w:ascii="Calibri" w:eastAsia="Calibri" w:hAnsi="Calibri" w:cs="Times New Roman"/>
        </w:rPr>
        <w:t xml:space="preserve">Med mindre anna er avtalt i det enkelte tilfellet, skal Leverandøren </w:t>
      </w:r>
      <w:proofErr w:type="spellStart"/>
      <w:r w:rsidRPr="007460DE">
        <w:rPr>
          <w:rFonts w:ascii="Calibri" w:eastAsia="Calibri" w:hAnsi="Calibri" w:cs="Times New Roman"/>
        </w:rPr>
        <w:t>innan</w:t>
      </w:r>
      <w:proofErr w:type="spellEnd"/>
      <w:r w:rsidRPr="007460DE">
        <w:rPr>
          <w:rFonts w:ascii="Calibri" w:eastAsia="Calibri" w:hAnsi="Calibri" w:cs="Times New Roman"/>
        </w:rPr>
        <w:t xml:space="preserve"> 10 </w:t>
      </w:r>
      <w:proofErr w:type="spellStart"/>
      <w:r w:rsidRPr="007460DE">
        <w:rPr>
          <w:rFonts w:ascii="Calibri" w:eastAsia="Calibri" w:hAnsi="Calibri" w:cs="Times New Roman"/>
        </w:rPr>
        <w:t>vyrkedagar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frå</w:t>
      </w:r>
      <w:proofErr w:type="spellEnd"/>
      <w:r w:rsidRPr="007460DE">
        <w:rPr>
          <w:rFonts w:ascii="Calibri" w:eastAsia="Calibri" w:hAnsi="Calibri" w:cs="Times New Roman"/>
        </w:rPr>
        <w:t xml:space="preserve"> han tok imot endringsordre greie ut aktuelle risiko- og </w:t>
      </w:r>
      <w:proofErr w:type="spellStart"/>
      <w:r w:rsidRPr="007460DE">
        <w:rPr>
          <w:rFonts w:ascii="Calibri" w:eastAsia="Calibri" w:hAnsi="Calibri" w:cs="Times New Roman"/>
        </w:rPr>
        <w:t>endringskonsekvensar</w:t>
      </w:r>
      <w:proofErr w:type="spellEnd"/>
      <w:r w:rsidRPr="007460DE">
        <w:rPr>
          <w:rFonts w:ascii="Calibri" w:eastAsia="Calibri" w:hAnsi="Calibri" w:cs="Times New Roman"/>
        </w:rPr>
        <w:t xml:space="preserve"> og gi </w:t>
      </w:r>
      <w:proofErr w:type="spellStart"/>
      <w:r w:rsidRPr="007460DE">
        <w:rPr>
          <w:rFonts w:ascii="Calibri" w:eastAsia="Calibri" w:hAnsi="Calibri" w:cs="Times New Roman"/>
        </w:rPr>
        <w:t>eit</w:t>
      </w:r>
      <w:proofErr w:type="spellEnd"/>
      <w:r w:rsidRPr="007460DE">
        <w:rPr>
          <w:rFonts w:ascii="Calibri" w:eastAsia="Calibri" w:hAnsi="Calibri" w:cs="Times New Roman"/>
        </w:rPr>
        <w:t xml:space="preserve"> prisestimat. </w:t>
      </w:r>
    </w:p>
    <w:p w14:paraId="359BA8AA" w14:textId="77777777" w:rsidR="00CF4CF1" w:rsidRPr="00CB0BF8" w:rsidRDefault="00CF4CF1" w:rsidP="00CF4CF1">
      <w:pPr>
        <w:rPr>
          <w:rFonts w:cs="Arial"/>
          <w:szCs w:val="28"/>
        </w:rPr>
      </w:pPr>
    </w:p>
    <w:p w14:paraId="2FA25D52" w14:textId="77777777" w:rsidR="00CF4CF1" w:rsidRPr="00CB0BF8" w:rsidRDefault="00264881" w:rsidP="00CF4CF1">
      <w:pPr>
        <w:rPr>
          <w:rFonts w:cs="Arial"/>
          <w:szCs w:val="28"/>
        </w:rPr>
      </w:pPr>
      <w:r w:rsidRPr="007460DE">
        <w:rPr>
          <w:rFonts w:ascii="Calibri" w:eastAsia="Calibri" w:hAnsi="Calibri" w:cs="Times New Roman"/>
        </w:rPr>
        <w:t xml:space="preserve">Utgreiinga skal som minimum omfatte </w:t>
      </w:r>
      <w:proofErr w:type="spellStart"/>
      <w:r w:rsidRPr="007460DE">
        <w:rPr>
          <w:rFonts w:ascii="Calibri" w:eastAsia="Calibri" w:hAnsi="Calibri" w:cs="Times New Roman"/>
        </w:rPr>
        <w:t>desse</w:t>
      </w:r>
      <w:proofErr w:type="spellEnd"/>
      <w:r w:rsidRPr="007460DE">
        <w:rPr>
          <w:rFonts w:ascii="Calibri" w:eastAsia="Calibri" w:hAnsi="Calibri" w:cs="Times New Roman"/>
        </w:rPr>
        <w:t xml:space="preserve"> punkta:</w:t>
      </w:r>
    </w:p>
    <w:p w14:paraId="02E2EB49" w14:textId="77777777" w:rsidR="00CF4CF1" w:rsidRPr="00071809" w:rsidRDefault="00CF4CF1" w:rsidP="00CF4CF1">
      <w:pPr>
        <w:rPr>
          <w:rFonts w:cs="Arial"/>
        </w:rPr>
      </w:pPr>
    </w:p>
    <w:p w14:paraId="5668F07D" w14:textId="77777777" w:rsidR="00CF4CF1" w:rsidRPr="00A04B0B" w:rsidRDefault="0026488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beskriving av endringa</w:t>
      </w:r>
    </w:p>
    <w:p w14:paraId="12DEC242" w14:textId="77777777" w:rsidR="00CF4CF1" w:rsidRPr="00A04B0B" w:rsidRDefault="0026488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7460DE">
        <w:rPr>
          <w:rFonts w:ascii="Calibri" w:eastAsia="Calibri" w:hAnsi="Calibri" w:cs="Calibri"/>
          <w:sz w:val="24"/>
          <w:szCs w:val="24"/>
        </w:rPr>
        <w:t xml:space="preserve">beskriving av det arbeidet som må </w:t>
      </w:r>
      <w:proofErr w:type="spellStart"/>
      <w:r w:rsidRPr="007460DE">
        <w:rPr>
          <w:rFonts w:ascii="Calibri" w:eastAsia="Calibri" w:hAnsi="Calibri" w:cs="Calibri"/>
          <w:sz w:val="24"/>
          <w:szCs w:val="24"/>
        </w:rPr>
        <w:t>gjerast</w:t>
      </w:r>
      <w:proofErr w:type="spellEnd"/>
      <w:r w:rsidRPr="007460DE">
        <w:rPr>
          <w:rFonts w:ascii="Calibri" w:eastAsia="Calibri" w:hAnsi="Calibri" w:cs="Calibri"/>
          <w:sz w:val="24"/>
          <w:szCs w:val="24"/>
        </w:rPr>
        <w:t xml:space="preserve"> for å levere endringa</w:t>
      </w:r>
    </w:p>
    <w:p w14:paraId="06CF161A" w14:textId="77777777" w:rsidR="00CF4CF1" w:rsidRPr="00A04B0B" w:rsidRDefault="0026488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verknad på Leveransen</w:t>
      </w:r>
    </w:p>
    <w:p w14:paraId="518F98CB" w14:textId="77777777" w:rsidR="00CF4CF1" w:rsidRPr="00A04B0B" w:rsidRDefault="0026488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verknad på tidsplanar</w:t>
      </w:r>
    </w:p>
    <w:p w14:paraId="0CE58A2D" w14:textId="77777777" w:rsidR="00CF4CF1" w:rsidRPr="00A04B0B" w:rsidRDefault="0026488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7460DE">
        <w:rPr>
          <w:rFonts w:ascii="Calibri" w:eastAsia="Calibri" w:hAnsi="Calibri" w:cs="Calibri"/>
          <w:sz w:val="24"/>
          <w:szCs w:val="24"/>
        </w:rPr>
        <w:t>verknad på vederlag (for å utføre endringa) og verknad på forvaltingskostnaden</w:t>
      </w:r>
    </w:p>
    <w:p w14:paraId="5CF29F70" w14:textId="77777777" w:rsidR="00CF4CF1" w:rsidRPr="00A04B0B" w:rsidRDefault="0026488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tidsplan for gjennomføring av endringa</w:t>
      </w:r>
    </w:p>
    <w:p w14:paraId="62DB6347" w14:textId="77777777" w:rsidR="00CF4CF1" w:rsidRDefault="0026488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7460DE">
        <w:rPr>
          <w:rFonts w:ascii="Calibri" w:eastAsia="Calibri" w:hAnsi="Calibri" w:cs="Calibri"/>
          <w:sz w:val="24"/>
          <w:szCs w:val="24"/>
        </w:rPr>
        <w:t xml:space="preserve">eventuelle verknader på ansvarsfordeling mellom Kunde og Leverandør eller overfor Leverandør og andre </w:t>
      </w:r>
      <w:proofErr w:type="spellStart"/>
      <w:r w:rsidRPr="007460DE">
        <w:rPr>
          <w:rFonts w:ascii="Calibri" w:eastAsia="Calibri" w:hAnsi="Calibri" w:cs="Calibri"/>
          <w:sz w:val="24"/>
          <w:szCs w:val="24"/>
        </w:rPr>
        <w:t>tenesteleverandørar</w:t>
      </w:r>
      <w:proofErr w:type="spellEnd"/>
      <w:r w:rsidRPr="007460DE"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 w:rsidRPr="007460DE">
        <w:rPr>
          <w:rFonts w:ascii="Calibri" w:eastAsia="Calibri" w:hAnsi="Calibri" w:cs="Calibri"/>
          <w:sz w:val="24"/>
          <w:szCs w:val="24"/>
        </w:rPr>
        <w:t>tredjepartar</w:t>
      </w:r>
      <w:proofErr w:type="spellEnd"/>
      <w:r w:rsidRPr="007460DE">
        <w:rPr>
          <w:rFonts w:ascii="Calibri" w:eastAsia="Calibri" w:hAnsi="Calibri" w:cs="Calibri"/>
          <w:sz w:val="24"/>
          <w:szCs w:val="24"/>
        </w:rPr>
        <w:t>)</w:t>
      </w:r>
    </w:p>
    <w:p w14:paraId="157C8199" w14:textId="77777777" w:rsidR="00CF4CF1" w:rsidRPr="00A04B0B" w:rsidRDefault="0026488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7460DE">
        <w:rPr>
          <w:rFonts w:ascii="Calibri" w:eastAsia="Calibri" w:hAnsi="Calibri" w:cs="Calibri"/>
          <w:sz w:val="24"/>
          <w:szCs w:val="24"/>
        </w:rPr>
        <w:t>test og eventuell godkjenning av endringa</w:t>
      </w:r>
    </w:p>
    <w:p w14:paraId="64848626" w14:textId="77777777" w:rsidR="00CF4CF1" w:rsidRDefault="00CF4CF1" w:rsidP="00CF4CF1">
      <w:pPr>
        <w:rPr>
          <w:rFonts w:cs="Arial"/>
        </w:rPr>
      </w:pPr>
    </w:p>
    <w:p w14:paraId="4B1B4927" w14:textId="77777777" w:rsidR="00CF4CF1" w:rsidRDefault="00264881" w:rsidP="00CF4CF1">
      <w:pPr>
        <w:pStyle w:val="Overskrift3"/>
        <w:numPr>
          <w:ilvl w:val="2"/>
          <w:numId w:val="0"/>
        </w:numPr>
        <w:spacing w:before="0" w:after="180"/>
      </w:pPr>
      <w:bookmarkStart w:id="113" w:name="_Toc39760001"/>
      <w:bookmarkStart w:id="114" w:name="_Toc43467049"/>
      <w:bookmarkStart w:id="115" w:name="_Toc57897567"/>
      <w:bookmarkStart w:id="116" w:name="_Toc119938647"/>
      <w:bookmarkStart w:id="117" w:name="_Toc226710794"/>
      <w:r w:rsidRPr="007460DE">
        <w:rPr>
          <w:rFonts w:eastAsia="Arial"/>
        </w:rPr>
        <w:t xml:space="preserve">C. Kunden sin aksept av utgreiinga </w:t>
      </w:r>
      <w:proofErr w:type="spellStart"/>
      <w:r w:rsidRPr="007460DE">
        <w:rPr>
          <w:rFonts w:eastAsia="Arial"/>
        </w:rPr>
        <w:t>frå</w:t>
      </w:r>
      <w:proofErr w:type="spellEnd"/>
      <w:r w:rsidRPr="007460DE">
        <w:rPr>
          <w:rFonts w:eastAsia="Arial"/>
        </w:rPr>
        <w:t xml:space="preserve"> Leverandøren</w:t>
      </w:r>
      <w:bookmarkEnd w:id="113"/>
      <w:bookmarkEnd w:id="114"/>
      <w:bookmarkEnd w:id="115"/>
      <w:bookmarkEnd w:id="116"/>
      <w:bookmarkEnd w:id="117"/>
    </w:p>
    <w:p w14:paraId="70D245D7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Dersom Kunden aksepterer Leverandøren si beskriving av endringa, pris og andre </w:t>
      </w:r>
      <w:proofErr w:type="spellStart"/>
      <w:r w:rsidRPr="007460DE">
        <w:rPr>
          <w:rFonts w:ascii="Calibri" w:eastAsia="Calibri" w:hAnsi="Calibri" w:cs="Times New Roman"/>
        </w:rPr>
        <w:t>konsekvensar</w:t>
      </w:r>
      <w:proofErr w:type="spellEnd"/>
      <w:r w:rsidRPr="007460DE">
        <w:rPr>
          <w:rFonts w:ascii="Calibri" w:eastAsia="Calibri" w:hAnsi="Calibri" w:cs="Times New Roman"/>
        </w:rPr>
        <w:t xml:space="preserve"> spesifiserte i utgreiinga, skal Kunden gi Leverandøren </w:t>
      </w:r>
      <w:proofErr w:type="spellStart"/>
      <w:r w:rsidRPr="007460DE">
        <w:rPr>
          <w:rFonts w:ascii="Calibri" w:eastAsia="Calibri" w:hAnsi="Calibri" w:cs="Times New Roman"/>
        </w:rPr>
        <w:t>skriftleg</w:t>
      </w:r>
      <w:proofErr w:type="spellEnd"/>
      <w:r w:rsidRPr="007460DE">
        <w:rPr>
          <w:rFonts w:ascii="Calibri" w:eastAsia="Calibri" w:hAnsi="Calibri" w:cs="Times New Roman"/>
        </w:rPr>
        <w:t xml:space="preserve"> beskjed om at Kunden </w:t>
      </w:r>
      <w:proofErr w:type="spellStart"/>
      <w:r w:rsidRPr="007460DE">
        <w:rPr>
          <w:rFonts w:ascii="Calibri" w:eastAsia="Calibri" w:hAnsi="Calibri" w:cs="Times New Roman"/>
        </w:rPr>
        <w:t>ønskjer</w:t>
      </w:r>
      <w:proofErr w:type="spellEnd"/>
      <w:r w:rsidRPr="007460DE">
        <w:rPr>
          <w:rFonts w:ascii="Calibri" w:eastAsia="Calibri" w:hAnsi="Calibri" w:cs="Times New Roman"/>
        </w:rPr>
        <w:t xml:space="preserve"> endringa utført.</w:t>
      </w:r>
    </w:p>
    <w:p w14:paraId="4DCE3FCB" w14:textId="77777777" w:rsidR="00CF4CF1" w:rsidRDefault="00CF4CF1" w:rsidP="00CF4CF1"/>
    <w:p w14:paraId="7C721DCB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Leverandøren skal </w:t>
      </w:r>
      <w:proofErr w:type="spellStart"/>
      <w:r w:rsidRPr="007460DE">
        <w:rPr>
          <w:rFonts w:ascii="Calibri" w:eastAsia="Calibri" w:hAnsi="Calibri" w:cs="Times New Roman"/>
        </w:rPr>
        <w:t>setje</w:t>
      </w:r>
      <w:proofErr w:type="spellEnd"/>
      <w:r w:rsidRPr="007460DE">
        <w:rPr>
          <w:rFonts w:ascii="Calibri" w:eastAsia="Calibri" w:hAnsi="Calibri" w:cs="Times New Roman"/>
        </w:rPr>
        <w:t xml:space="preserve"> i verk endringa i samsvar med </w:t>
      </w:r>
      <w:proofErr w:type="spellStart"/>
      <w:r w:rsidRPr="007460DE">
        <w:rPr>
          <w:rFonts w:ascii="Calibri" w:eastAsia="Calibri" w:hAnsi="Calibri" w:cs="Times New Roman"/>
        </w:rPr>
        <w:t>dei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fristane</w:t>
      </w:r>
      <w:proofErr w:type="spellEnd"/>
      <w:r w:rsidRPr="007460DE">
        <w:rPr>
          <w:rFonts w:ascii="Calibri" w:eastAsia="Calibri" w:hAnsi="Calibri" w:cs="Times New Roman"/>
        </w:rPr>
        <w:t xml:space="preserve"> som går fram av endringsavtalen, og orienterer Kunden når endringa er utført. Endringsordren skal </w:t>
      </w:r>
      <w:proofErr w:type="spellStart"/>
      <w:r w:rsidRPr="007460DE">
        <w:rPr>
          <w:rFonts w:ascii="Calibri" w:eastAsia="Calibri" w:hAnsi="Calibri" w:cs="Times New Roman"/>
        </w:rPr>
        <w:t>takast</w:t>
      </w:r>
      <w:proofErr w:type="spellEnd"/>
      <w:r w:rsidRPr="007460DE">
        <w:rPr>
          <w:rFonts w:ascii="Calibri" w:eastAsia="Calibri" w:hAnsi="Calibri" w:cs="Times New Roman"/>
        </w:rPr>
        <w:t xml:space="preserve"> inn i bilag 9. </w:t>
      </w:r>
    </w:p>
    <w:p w14:paraId="40EDE6CA" w14:textId="77777777" w:rsidR="00CF4CF1" w:rsidRDefault="00CF4CF1" w:rsidP="00CF4CF1"/>
    <w:p w14:paraId="01BB988C" w14:textId="77777777" w:rsidR="00CF4CF1" w:rsidRDefault="00264881" w:rsidP="00CF4CF1">
      <w:pPr>
        <w:pStyle w:val="Overskrift3"/>
      </w:pPr>
      <w:bookmarkStart w:id="118" w:name="_Toc57897568"/>
      <w:bookmarkStart w:id="119" w:name="_Toc119938648"/>
      <w:bookmarkStart w:id="120" w:name="_Toc226710795"/>
      <w:r w:rsidRPr="007460DE">
        <w:rPr>
          <w:rFonts w:eastAsia="Arial"/>
        </w:rPr>
        <w:t>D. Tvisteløysing</w:t>
      </w:r>
      <w:bookmarkEnd w:id="118"/>
      <w:bookmarkEnd w:id="119"/>
      <w:bookmarkEnd w:id="120"/>
    </w:p>
    <w:p w14:paraId="14D7D913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[Her kan </w:t>
      </w:r>
      <w:proofErr w:type="spellStart"/>
      <w:r w:rsidRPr="007460DE">
        <w:rPr>
          <w:rFonts w:ascii="Calibri" w:eastAsia="Calibri" w:hAnsi="Calibri" w:cs="Times New Roman"/>
        </w:rPr>
        <w:t>partane</w:t>
      </w:r>
      <w:proofErr w:type="spellEnd"/>
      <w:r w:rsidRPr="007460DE">
        <w:rPr>
          <w:rFonts w:ascii="Calibri" w:eastAsia="Calibri" w:hAnsi="Calibri" w:cs="Times New Roman"/>
        </w:rPr>
        <w:t xml:space="preserve"> beskrive </w:t>
      </w:r>
      <w:proofErr w:type="spellStart"/>
      <w:r w:rsidRPr="007460DE">
        <w:rPr>
          <w:rFonts w:ascii="Calibri" w:eastAsia="Calibri" w:hAnsi="Calibri" w:cs="Times New Roman"/>
        </w:rPr>
        <w:t>nærare</w:t>
      </w:r>
      <w:proofErr w:type="spellEnd"/>
      <w:r w:rsidRPr="007460DE">
        <w:rPr>
          <w:rFonts w:ascii="Calibri" w:eastAsia="Calibri" w:hAnsi="Calibri" w:cs="Times New Roman"/>
        </w:rPr>
        <w:t xml:space="preserve"> korleis </w:t>
      </w:r>
      <w:proofErr w:type="spellStart"/>
      <w:r w:rsidRPr="007460DE">
        <w:rPr>
          <w:rFonts w:ascii="Calibri" w:eastAsia="Calibri" w:hAnsi="Calibri" w:cs="Times New Roman"/>
        </w:rPr>
        <w:t>usemje</w:t>
      </w:r>
      <w:proofErr w:type="spellEnd"/>
      <w:r w:rsidRPr="007460DE">
        <w:rPr>
          <w:rFonts w:ascii="Calibri" w:eastAsia="Calibri" w:hAnsi="Calibri" w:cs="Times New Roman"/>
        </w:rPr>
        <w:t xml:space="preserve"> om </w:t>
      </w:r>
      <w:proofErr w:type="spellStart"/>
      <w:r w:rsidRPr="007460DE">
        <w:rPr>
          <w:rFonts w:ascii="Calibri" w:eastAsia="Calibri" w:hAnsi="Calibri" w:cs="Times New Roman"/>
        </w:rPr>
        <w:t>konsekvensane</w:t>
      </w:r>
      <w:proofErr w:type="spellEnd"/>
      <w:r w:rsidRPr="007460DE">
        <w:rPr>
          <w:rFonts w:ascii="Calibri" w:eastAsia="Calibri" w:hAnsi="Calibri" w:cs="Times New Roman"/>
        </w:rPr>
        <w:t xml:space="preserve"> av ei endring skal </w:t>
      </w:r>
      <w:proofErr w:type="spellStart"/>
      <w:r w:rsidRPr="007460DE">
        <w:rPr>
          <w:rFonts w:ascii="Calibri" w:eastAsia="Calibri" w:hAnsi="Calibri" w:cs="Times New Roman"/>
        </w:rPr>
        <w:t>handterast</w:t>
      </w:r>
      <w:proofErr w:type="spellEnd"/>
      <w:r w:rsidRPr="007460DE">
        <w:rPr>
          <w:rFonts w:ascii="Calibri" w:eastAsia="Calibri" w:hAnsi="Calibri" w:cs="Times New Roman"/>
        </w:rPr>
        <w:t>, sjå punkt 3.4 og 3.5 i Avtalen, t.d. om bruk av uavhengig ekspert eller mekling.]</w:t>
      </w:r>
    </w:p>
    <w:p w14:paraId="37AF79CF" w14:textId="77777777" w:rsidR="00CF4CF1" w:rsidRPr="000F766A" w:rsidRDefault="00CF4CF1" w:rsidP="00CF4CF1"/>
    <w:p w14:paraId="61E0C4C0" w14:textId="77777777" w:rsidR="00CF4CF1" w:rsidRDefault="00264881" w:rsidP="00CF4CF1">
      <w:pPr>
        <w:pStyle w:val="Overskrift2"/>
      </w:pPr>
      <w:bookmarkStart w:id="121" w:name="_Toc119938649"/>
      <w:bookmarkStart w:id="122" w:name="_Toc226710796"/>
      <w:r w:rsidRPr="007460DE">
        <w:rPr>
          <w:rFonts w:eastAsia="Arial"/>
        </w:rPr>
        <w:t>Punkt 5.2.2 i Avtalen Nøkkelpersonell</w:t>
      </w:r>
      <w:bookmarkEnd w:id="121"/>
      <w:bookmarkEnd w:id="122"/>
    </w:p>
    <w:p w14:paraId="06E8EFB1" w14:textId="77777777" w:rsidR="00CF4CF1" w:rsidRPr="00E62CE1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Leverandøren sitt nøkkelpersonell skal gå fram her. </w:t>
      </w:r>
    </w:p>
    <w:p w14:paraId="31400908" w14:textId="77777777" w:rsidR="00CF4CF1" w:rsidRDefault="00264881" w:rsidP="00CF4CF1">
      <w:pPr>
        <w:pStyle w:val="Overskrift2"/>
      </w:pPr>
      <w:bookmarkStart w:id="123" w:name="_Toc119938650"/>
      <w:bookmarkStart w:id="124" w:name="_Toc226710797"/>
      <w:r w:rsidRPr="007460DE">
        <w:rPr>
          <w:rFonts w:eastAsia="Arial"/>
        </w:rPr>
        <w:t>Punkt 5.3.1 i Avtalen, Leverandøren sin bruk av underleverandør</w:t>
      </w:r>
      <w:bookmarkEnd w:id="123"/>
      <w:bookmarkEnd w:id="124"/>
    </w:p>
    <w:p w14:paraId="00A7466F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Dei </w:t>
      </w:r>
      <w:proofErr w:type="spellStart"/>
      <w:r w:rsidRPr="007460DE">
        <w:rPr>
          <w:rFonts w:ascii="Calibri" w:eastAsia="Calibri" w:hAnsi="Calibri" w:cs="Times New Roman"/>
        </w:rPr>
        <w:t>godkjende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underleverandørane</w:t>
      </w:r>
      <w:proofErr w:type="spellEnd"/>
      <w:r w:rsidRPr="007460DE">
        <w:rPr>
          <w:rFonts w:ascii="Calibri" w:eastAsia="Calibri" w:hAnsi="Calibri" w:cs="Times New Roman"/>
        </w:rPr>
        <w:t xml:space="preserve"> til Leverandøren skal </w:t>
      </w:r>
      <w:proofErr w:type="spellStart"/>
      <w:r w:rsidRPr="007460DE">
        <w:rPr>
          <w:rFonts w:ascii="Calibri" w:eastAsia="Calibri" w:hAnsi="Calibri" w:cs="Times New Roman"/>
        </w:rPr>
        <w:t>spesifiserast</w:t>
      </w:r>
      <w:proofErr w:type="spellEnd"/>
      <w:r w:rsidRPr="007460DE">
        <w:rPr>
          <w:rFonts w:ascii="Calibri" w:eastAsia="Calibri" w:hAnsi="Calibri" w:cs="Times New Roman"/>
        </w:rPr>
        <w:t xml:space="preserve"> her. Dersom Leverandøren skal ha høve til å skifte ut </w:t>
      </w:r>
      <w:proofErr w:type="spellStart"/>
      <w:r w:rsidRPr="007460DE">
        <w:rPr>
          <w:rFonts w:ascii="Calibri" w:eastAsia="Calibri" w:hAnsi="Calibri" w:cs="Times New Roman"/>
        </w:rPr>
        <w:t>underleverandørar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utan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skriftleg</w:t>
      </w:r>
      <w:proofErr w:type="spellEnd"/>
      <w:r w:rsidRPr="007460DE">
        <w:rPr>
          <w:rFonts w:ascii="Calibri" w:eastAsia="Calibri" w:hAnsi="Calibri" w:cs="Times New Roman"/>
        </w:rPr>
        <w:t xml:space="preserve"> førehandssamtykke </w:t>
      </w:r>
      <w:proofErr w:type="spellStart"/>
      <w:r w:rsidRPr="007460DE">
        <w:rPr>
          <w:rFonts w:ascii="Calibri" w:eastAsia="Calibri" w:hAnsi="Calibri" w:cs="Times New Roman"/>
        </w:rPr>
        <w:t>frå</w:t>
      </w:r>
      <w:proofErr w:type="spellEnd"/>
      <w:r w:rsidRPr="007460DE">
        <w:rPr>
          <w:rFonts w:ascii="Calibri" w:eastAsia="Calibri" w:hAnsi="Calibri" w:cs="Times New Roman"/>
        </w:rPr>
        <w:t xml:space="preserve"> Kunden, skal det gå fram her. </w:t>
      </w:r>
    </w:p>
    <w:p w14:paraId="2C45D197" w14:textId="77777777" w:rsidR="00CF4CF1" w:rsidRDefault="00CF4CF1" w:rsidP="00CF4CF1"/>
    <w:p w14:paraId="0D86495A" w14:textId="77777777" w:rsidR="00CF4CF1" w:rsidRDefault="00264881" w:rsidP="00CF4CF1">
      <w:pPr>
        <w:pStyle w:val="Overskrift2"/>
      </w:pPr>
      <w:bookmarkStart w:id="125" w:name="_Toc119938651"/>
      <w:bookmarkStart w:id="126" w:name="_Toc226710798"/>
      <w:r w:rsidRPr="007460DE">
        <w:rPr>
          <w:rFonts w:eastAsia="Arial"/>
        </w:rPr>
        <w:t>Punkt 5.3.2 i Avtalen, Kunden sin bruk av tredjepart</w:t>
      </w:r>
      <w:bookmarkEnd w:id="125"/>
      <w:bookmarkEnd w:id="126"/>
    </w:p>
    <w:p w14:paraId="73B8C936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Dersom Kunden skal ha bistand av tredjepart i samband med </w:t>
      </w:r>
      <w:proofErr w:type="spellStart"/>
      <w:r w:rsidRPr="007460DE">
        <w:rPr>
          <w:rFonts w:ascii="Calibri" w:eastAsia="Calibri" w:hAnsi="Calibri" w:cs="Times New Roman"/>
        </w:rPr>
        <w:t>oppgåvene</w:t>
      </w:r>
      <w:proofErr w:type="spellEnd"/>
      <w:r w:rsidRPr="007460DE">
        <w:rPr>
          <w:rFonts w:ascii="Calibri" w:eastAsia="Calibri" w:hAnsi="Calibri" w:cs="Times New Roman"/>
        </w:rPr>
        <w:t xml:space="preserve"> sine under Avtalen, skal Kunden spesifisere tredjeparten(-ane) her.</w:t>
      </w:r>
    </w:p>
    <w:p w14:paraId="130C1811" w14:textId="77777777" w:rsidR="00CF4CF1" w:rsidRDefault="00264881" w:rsidP="00CF4CF1">
      <w:pPr>
        <w:pStyle w:val="Overskrift2"/>
      </w:pPr>
      <w:bookmarkStart w:id="127" w:name="_Toc119938652"/>
      <w:bookmarkStart w:id="128" w:name="_Toc226710799"/>
      <w:r w:rsidRPr="007460DE">
        <w:rPr>
          <w:rFonts w:eastAsia="Arial"/>
        </w:rPr>
        <w:t>Punkt 5.6 i Avtalen Møte</w:t>
      </w:r>
      <w:bookmarkEnd w:id="127"/>
      <w:bookmarkEnd w:id="128"/>
    </w:p>
    <w:p w14:paraId="5203EE36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Andre </w:t>
      </w:r>
      <w:proofErr w:type="spellStart"/>
      <w:r w:rsidRPr="007460DE">
        <w:rPr>
          <w:rFonts w:ascii="Calibri" w:eastAsia="Calibri" w:hAnsi="Calibri" w:cs="Times New Roman"/>
        </w:rPr>
        <w:t>fristar</w:t>
      </w:r>
      <w:proofErr w:type="spellEnd"/>
      <w:r w:rsidRPr="007460DE">
        <w:rPr>
          <w:rFonts w:ascii="Calibri" w:eastAsia="Calibri" w:hAnsi="Calibri" w:cs="Times New Roman"/>
        </w:rPr>
        <w:t xml:space="preserve"> og </w:t>
      </w:r>
      <w:proofErr w:type="spellStart"/>
      <w:r w:rsidRPr="007460DE">
        <w:rPr>
          <w:rFonts w:ascii="Calibri" w:eastAsia="Calibri" w:hAnsi="Calibri" w:cs="Times New Roman"/>
        </w:rPr>
        <w:t>rutinar</w:t>
      </w:r>
      <w:proofErr w:type="spellEnd"/>
      <w:r w:rsidRPr="007460DE">
        <w:rPr>
          <w:rFonts w:ascii="Calibri" w:eastAsia="Calibri" w:hAnsi="Calibri" w:cs="Times New Roman"/>
        </w:rPr>
        <w:t xml:space="preserve"> for møte kan gå fram her. </w:t>
      </w:r>
    </w:p>
    <w:p w14:paraId="7BD663A2" w14:textId="77777777" w:rsidR="00CF4CF1" w:rsidRDefault="00264881" w:rsidP="00CF4CF1">
      <w:pPr>
        <w:pStyle w:val="Overskrift2"/>
      </w:pPr>
      <w:bookmarkStart w:id="129" w:name="_Toc119938653"/>
      <w:bookmarkStart w:id="130" w:name="_Toc226710800"/>
      <w:r w:rsidRPr="007460DE">
        <w:rPr>
          <w:rFonts w:eastAsia="Arial"/>
        </w:rPr>
        <w:t>Punkt 5.7 i Avtalen Lønns- og arbeidsvilkår</w:t>
      </w:r>
      <w:bookmarkEnd w:id="129"/>
      <w:bookmarkEnd w:id="130"/>
    </w:p>
    <w:p w14:paraId="6AB92BC5" w14:textId="77777777" w:rsidR="00C33755" w:rsidRDefault="00264881" w:rsidP="00C33755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bookmarkStart w:id="131" w:name="_Toc119938654"/>
      <w:r w:rsidRPr="007460DE">
        <w:rPr>
          <w:rFonts w:ascii="Calibri" w:eastAsia="Calibri" w:hAnsi="Calibri" w:cs="Calibri"/>
          <w:sz w:val="22"/>
          <w:szCs w:val="22"/>
          <w:lang w:eastAsia="nb-NO"/>
        </w:rPr>
        <w:t xml:space="preserve">Dersom Kunden har etterspurt dokumentasjon knytt til lønns- og arbeidsvilkår, skal dokumentasjon </w:t>
      </w:r>
      <w:proofErr w:type="spellStart"/>
      <w:r w:rsidRPr="007460DE">
        <w:rPr>
          <w:rFonts w:ascii="Calibri" w:eastAsia="Calibri" w:hAnsi="Calibri" w:cs="Calibri"/>
          <w:sz w:val="22"/>
          <w:szCs w:val="22"/>
          <w:lang w:eastAsia="nb-NO"/>
        </w:rPr>
        <w:t>takast</w:t>
      </w:r>
      <w:proofErr w:type="spellEnd"/>
      <w:r w:rsidRPr="007460DE">
        <w:rPr>
          <w:rFonts w:ascii="Calibri" w:eastAsia="Calibri" w:hAnsi="Calibri" w:cs="Calibri"/>
          <w:sz w:val="22"/>
          <w:szCs w:val="22"/>
          <w:lang w:eastAsia="nb-NO"/>
        </w:rPr>
        <w:t xml:space="preserve"> inn her.</w:t>
      </w:r>
    </w:p>
    <w:p w14:paraId="5CD11063" w14:textId="77777777" w:rsidR="00C33755" w:rsidRDefault="00C33755" w:rsidP="00C33755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</w:p>
    <w:p w14:paraId="5B6E8E6A" w14:textId="77777777" w:rsidR="00C33755" w:rsidRPr="00904DB6" w:rsidRDefault="00264881" w:rsidP="00C33755">
      <w:pPr>
        <w:textAlignment w:val="baseline"/>
        <w:rPr>
          <w:rFonts w:eastAsia="Times New Roman" w:cstheme="minorHAnsi"/>
          <w:sz w:val="16"/>
          <w:szCs w:val="16"/>
          <w:lang w:eastAsia="nb-NO"/>
        </w:rPr>
      </w:pPr>
      <w:r w:rsidRPr="007460DE">
        <w:rPr>
          <w:rFonts w:ascii="Calibri" w:eastAsia="Calibri" w:hAnsi="Calibri" w:cs="Calibri"/>
          <w:sz w:val="22"/>
          <w:szCs w:val="22"/>
          <w:lang w:eastAsia="nb-NO"/>
        </w:rPr>
        <w:t xml:space="preserve">Dersom det er avtalt </w:t>
      </w:r>
      <w:proofErr w:type="spellStart"/>
      <w:r w:rsidRPr="007460DE">
        <w:rPr>
          <w:rFonts w:ascii="Calibri" w:eastAsia="Calibri" w:hAnsi="Calibri" w:cs="Calibri"/>
          <w:sz w:val="22"/>
          <w:szCs w:val="22"/>
          <w:lang w:eastAsia="nb-NO"/>
        </w:rPr>
        <w:t>høgare</w:t>
      </w:r>
      <w:proofErr w:type="spellEnd"/>
      <w:r w:rsidRPr="007460DE">
        <w:rPr>
          <w:rFonts w:ascii="Calibri" w:eastAsia="Calibri" w:hAnsi="Calibri" w:cs="Calibri"/>
          <w:sz w:val="22"/>
          <w:szCs w:val="22"/>
          <w:lang w:eastAsia="nb-NO"/>
        </w:rPr>
        <w:t xml:space="preserve"> dagbot for </w:t>
      </w:r>
      <w:proofErr w:type="spellStart"/>
      <w:r w:rsidRPr="007460DE">
        <w:rPr>
          <w:rFonts w:ascii="Calibri" w:eastAsia="Calibri" w:hAnsi="Calibri" w:cs="Calibri"/>
          <w:sz w:val="22"/>
          <w:szCs w:val="22"/>
          <w:lang w:eastAsia="nb-NO"/>
        </w:rPr>
        <w:t>brot</w:t>
      </w:r>
      <w:proofErr w:type="spellEnd"/>
      <w:r w:rsidRPr="007460DE">
        <w:rPr>
          <w:rFonts w:ascii="Calibri" w:eastAsia="Calibri" w:hAnsi="Calibri" w:cs="Calibri"/>
          <w:sz w:val="22"/>
          <w:szCs w:val="22"/>
          <w:lang w:eastAsia="nb-NO"/>
        </w:rPr>
        <w:t xml:space="preserve"> på dokumentasjonsplikta enn det som følgjer av punkt 5.7.2 i Avtalen, skal det gå fram her. </w:t>
      </w:r>
    </w:p>
    <w:p w14:paraId="3B5A5A4A" w14:textId="77777777" w:rsidR="00223282" w:rsidRDefault="00264881">
      <w:pPr>
        <w:pStyle w:val="Overskrift2"/>
      </w:pPr>
      <w:bookmarkStart w:id="132" w:name="_Toc226710801"/>
      <w:r w:rsidRPr="007460DE">
        <w:rPr>
          <w:rFonts w:eastAsia="Arial"/>
        </w:rPr>
        <w:t>Punkt 5.8 i Avtalen Teieplikt</w:t>
      </w:r>
      <w:bookmarkEnd w:id="132"/>
    </w:p>
    <w:p w14:paraId="1446A44C" w14:textId="77777777" w:rsidR="00223282" w:rsidRPr="00223282" w:rsidRDefault="00264881" w:rsidP="00223282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Dersom teieplikta skal ha ei anna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varigheit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enn det som følgjer av punkt 5.8 i Avtalen, skal det gå fram her.</w:t>
      </w:r>
    </w:p>
    <w:p w14:paraId="7519C229" w14:textId="77777777" w:rsidR="00CF4CF1" w:rsidRDefault="00264881" w:rsidP="00CF4CF1">
      <w:pPr>
        <w:pStyle w:val="Overskrift2"/>
      </w:pPr>
      <w:bookmarkStart w:id="133" w:name="_Toc226710802"/>
      <w:r w:rsidRPr="007460DE">
        <w:rPr>
          <w:rFonts w:eastAsia="Arial"/>
        </w:rPr>
        <w:t xml:space="preserve">Punkt 5.9 i Avtalen </w:t>
      </w:r>
      <w:proofErr w:type="spellStart"/>
      <w:r w:rsidRPr="007460DE">
        <w:rPr>
          <w:rFonts w:eastAsia="Arial"/>
        </w:rPr>
        <w:t>Skriftlegheit</w:t>
      </w:r>
      <w:bookmarkEnd w:id="131"/>
      <w:bookmarkEnd w:id="133"/>
      <w:proofErr w:type="spellEnd"/>
    </w:p>
    <w:p w14:paraId="783A94D4" w14:textId="77777777" w:rsidR="00CF4CF1" w:rsidRPr="00312A93" w:rsidRDefault="00264881" w:rsidP="00CF4CF1">
      <w:r w:rsidRPr="007460DE">
        <w:rPr>
          <w:rFonts w:ascii="Calibri" w:eastAsia="Calibri" w:hAnsi="Calibri" w:cs="Times New Roman"/>
        </w:rPr>
        <w:t xml:space="preserve">Dersom det er avtalt at varsel, krav eller andre </w:t>
      </w:r>
      <w:proofErr w:type="spellStart"/>
      <w:r w:rsidRPr="007460DE">
        <w:rPr>
          <w:rFonts w:ascii="Calibri" w:eastAsia="Calibri" w:hAnsi="Calibri" w:cs="Times New Roman"/>
        </w:rPr>
        <w:t>meldingar</w:t>
      </w:r>
      <w:proofErr w:type="spellEnd"/>
      <w:r w:rsidRPr="007460DE">
        <w:rPr>
          <w:rFonts w:ascii="Calibri" w:eastAsia="Calibri" w:hAnsi="Calibri" w:cs="Times New Roman"/>
        </w:rPr>
        <w:t xml:space="preserve"> knytte til denne Avtalen skal </w:t>
      </w:r>
      <w:proofErr w:type="spellStart"/>
      <w:r w:rsidRPr="007460DE">
        <w:rPr>
          <w:rFonts w:ascii="Calibri" w:eastAsia="Calibri" w:hAnsi="Calibri" w:cs="Times New Roman"/>
        </w:rPr>
        <w:t>givast</w:t>
      </w:r>
      <w:proofErr w:type="spellEnd"/>
      <w:r w:rsidRPr="007460DE">
        <w:rPr>
          <w:rFonts w:ascii="Calibri" w:eastAsia="Calibri" w:hAnsi="Calibri" w:cs="Times New Roman"/>
        </w:rPr>
        <w:t xml:space="preserve"> på </w:t>
      </w:r>
      <w:proofErr w:type="spellStart"/>
      <w:r w:rsidRPr="007460DE">
        <w:rPr>
          <w:rFonts w:ascii="Calibri" w:eastAsia="Calibri" w:hAnsi="Calibri" w:cs="Times New Roman"/>
        </w:rPr>
        <w:t>ein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annan</w:t>
      </w:r>
      <w:proofErr w:type="spellEnd"/>
      <w:r w:rsidRPr="007460DE">
        <w:rPr>
          <w:rFonts w:ascii="Calibri" w:eastAsia="Calibri" w:hAnsi="Calibri" w:cs="Times New Roman"/>
        </w:rPr>
        <w:t xml:space="preserve"> måte enn </w:t>
      </w:r>
      <w:proofErr w:type="spellStart"/>
      <w:r w:rsidRPr="007460DE">
        <w:rPr>
          <w:rFonts w:ascii="Calibri" w:eastAsia="Calibri" w:hAnsi="Calibri" w:cs="Times New Roman"/>
        </w:rPr>
        <w:t>skriftleg</w:t>
      </w:r>
      <w:proofErr w:type="spellEnd"/>
      <w:r w:rsidRPr="007460DE">
        <w:rPr>
          <w:rFonts w:ascii="Calibri" w:eastAsia="Calibri" w:hAnsi="Calibri" w:cs="Times New Roman"/>
        </w:rPr>
        <w:t xml:space="preserve"> til den postadressa eller elektroniske adressa som er opplyst i </w:t>
      </w:r>
      <w:proofErr w:type="spellStart"/>
      <w:r w:rsidRPr="007460DE">
        <w:rPr>
          <w:rFonts w:ascii="Calibri" w:eastAsia="Calibri" w:hAnsi="Calibri" w:cs="Times New Roman"/>
        </w:rPr>
        <w:t>tilknyting</w:t>
      </w:r>
      <w:proofErr w:type="spellEnd"/>
      <w:r w:rsidRPr="007460DE">
        <w:rPr>
          <w:rFonts w:ascii="Calibri" w:eastAsia="Calibri" w:hAnsi="Calibri" w:cs="Times New Roman"/>
        </w:rPr>
        <w:t xml:space="preserve"> til person eller rolle </w:t>
      </w:r>
      <w:proofErr w:type="spellStart"/>
      <w:r w:rsidRPr="007460DE">
        <w:rPr>
          <w:rFonts w:ascii="Calibri" w:eastAsia="Calibri" w:hAnsi="Calibri" w:cs="Times New Roman"/>
        </w:rPr>
        <w:t>ovanfor</w:t>
      </w:r>
      <w:proofErr w:type="spellEnd"/>
      <w:r w:rsidRPr="007460DE">
        <w:rPr>
          <w:rFonts w:ascii="Calibri" w:eastAsia="Calibri" w:hAnsi="Calibri" w:cs="Times New Roman"/>
        </w:rPr>
        <w:t xml:space="preserve"> som har fått fullmakt, t.d. ved bruk av elektronisk samhandlingsverktøy, skal det </w:t>
      </w:r>
      <w:proofErr w:type="spellStart"/>
      <w:r w:rsidRPr="007460DE">
        <w:rPr>
          <w:rFonts w:ascii="Calibri" w:eastAsia="Calibri" w:hAnsi="Calibri" w:cs="Times New Roman"/>
        </w:rPr>
        <w:t>spesifiserast</w:t>
      </w:r>
      <w:proofErr w:type="spellEnd"/>
      <w:r w:rsidRPr="007460DE">
        <w:rPr>
          <w:rFonts w:ascii="Calibri" w:eastAsia="Calibri" w:hAnsi="Calibri" w:cs="Times New Roman"/>
        </w:rPr>
        <w:t xml:space="preserve"> her. </w:t>
      </w:r>
    </w:p>
    <w:p w14:paraId="7A6C859E" w14:textId="77777777" w:rsidR="00CF4CF1" w:rsidRDefault="00264881" w:rsidP="00CF4CF1">
      <w:pPr>
        <w:pStyle w:val="Overskrift2"/>
      </w:pPr>
      <w:bookmarkStart w:id="134" w:name="_Toc119938655"/>
      <w:bookmarkStart w:id="135" w:name="_Toc226710803"/>
      <w:r w:rsidRPr="007460DE">
        <w:rPr>
          <w:rFonts w:eastAsia="Arial"/>
        </w:rPr>
        <w:t>Punkt 12.2 i Avtalen, Uavhengig ekspert</w:t>
      </w:r>
      <w:bookmarkEnd w:id="134"/>
      <w:bookmarkEnd w:id="135"/>
    </w:p>
    <w:p w14:paraId="304F014D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Dersom </w:t>
      </w:r>
      <w:proofErr w:type="spellStart"/>
      <w:r w:rsidRPr="007460DE">
        <w:rPr>
          <w:rFonts w:ascii="Calibri" w:eastAsia="Calibri" w:hAnsi="Calibri" w:cs="Times New Roman"/>
        </w:rPr>
        <w:t>partane</w:t>
      </w:r>
      <w:proofErr w:type="spellEnd"/>
      <w:r w:rsidRPr="007460DE">
        <w:rPr>
          <w:rFonts w:ascii="Calibri" w:eastAsia="Calibri" w:hAnsi="Calibri" w:cs="Times New Roman"/>
        </w:rPr>
        <w:t xml:space="preserve"> i samband med inngåinga av Avtalen </w:t>
      </w:r>
      <w:proofErr w:type="spellStart"/>
      <w:r w:rsidRPr="007460DE">
        <w:rPr>
          <w:rFonts w:ascii="Calibri" w:eastAsia="Calibri" w:hAnsi="Calibri" w:cs="Times New Roman"/>
        </w:rPr>
        <w:t>oppnemner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ein</w:t>
      </w:r>
      <w:proofErr w:type="spellEnd"/>
      <w:r w:rsidRPr="007460DE">
        <w:rPr>
          <w:rFonts w:ascii="Calibri" w:eastAsia="Calibri" w:hAnsi="Calibri" w:cs="Times New Roman"/>
        </w:rPr>
        <w:t xml:space="preserve"> uavhengig ekspert, skal denne </w:t>
      </w:r>
      <w:proofErr w:type="spellStart"/>
      <w:r w:rsidRPr="007460DE">
        <w:rPr>
          <w:rFonts w:ascii="Calibri" w:eastAsia="Calibri" w:hAnsi="Calibri" w:cs="Times New Roman"/>
        </w:rPr>
        <w:t>spesifiserast</w:t>
      </w:r>
      <w:proofErr w:type="spellEnd"/>
      <w:r w:rsidRPr="007460DE">
        <w:rPr>
          <w:rFonts w:ascii="Calibri" w:eastAsia="Calibri" w:hAnsi="Calibri" w:cs="Times New Roman"/>
        </w:rPr>
        <w:t xml:space="preserve"> her. </w:t>
      </w:r>
    </w:p>
    <w:p w14:paraId="61F1A709" w14:textId="77777777" w:rsidR="00CF4CF1" w:rsidRPr="00AC17A1" w:rsidRDefault="00264881" w:rsidP="00CF4CF1">
      <w:r>
        <w:br w:type="page"/>
      </w:r>
    </w:p>
    <w:p w14:paraId="0EA1E9BA" w14:textId="77777777" w:rsidR="00CF4CF1" w:rsidRDefault="00264881" w:rsidP="00CF4CF1">
      <w:pPr>
        <w:pStyle w:val="Overskrift1"/>
      </w:pPr>
      <w:bookmarkStart w:id="136" w:name="_Toc119938656"/>
      <w:bookmarkStart w:id="137" w:name="_Toc226710804"/>
      <w:r w:rsidRPr="007460DE">
        <w:rPr>
          <w:rFonts w:eastAsia="Arial"/>
        </w:rPr>
        <w:t>Bilag 7: Samla pris og prisføresegner</w:t>
      </w:r>
      <w:bookmarkEnd w:id="136"/>
      <w:bookmarkEnd w:id="137"/>
    </w:p>
    <w:p w14:paraId="749035CC" w14:textId="77777777" w:rsidR="00CF4CF1" w:rsidRPr="009D2C28" w:rsidRDefault="00264881" w:rsidP="00CF4CF1">
      <w:pPr>
        <w:rPr>
          <w:i/>
          <w:sz w:val="20"/>
          <w:szCs w:val="20"/>
        </w:rPr>
      </w:pPr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Alle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prisar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 og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nærare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 vilkår for det vederlaget Kunden skal betale for ytinga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frå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 Leverandøren, skal gå fram her i bilag 7. Kunden må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tenkje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 gjennom kva for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nokre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 prisformat (timepris, einingspris, fastpris, målpris mv.) Leverandøren skal basere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tilbodet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 sitt på, og lage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malar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 for dette i bilag 7. Eventuelle spesielle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betalingsordningar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 som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rabattar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,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forskot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,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delbetalingar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 og </w:t>
      </w:r>
      <w:proofErr w:type="spellStart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>avvikande</w:t>
      </w:r>
      <w:proofErr w:type="spellEnd"/>
      <w:r w:rsidRPr="007460DE">
        <w:rPr>
          <w:rFonts w:ascii="Calibri" w:eastAsia="Calibri" w:hAnsi="Calibri" w:cs="Times New Roman"/>
          <w:i/>
          <w:iCs/>
          <w:sz w:val="20"/>
          <w:szCs w:val="20"/>
        </w:rPr>
        <w:t xml:space="preserve"> betalingstidspunkt skal også gå fram. </w:t>
      </w:r>
    </w:p>
    <w:p w14:paraId="5B6CB9E9" w14:textId="77777777" w:rsidR="00CF4CF1" w:rsidRDefault="00264881" w:rsidP="00CF4CF1">
      <w:pPr>
        <w:pStyle w:val="Overskrift2"/>
      </w:pPr>
      <w:bookmarkStart w:id="138" w:name="_Toc119938657"/>
      <w:bookmarkStart w:id="139" w:name="_Toc226710805"/>
      <w:r w:rsidRPr="007460DE">
        <w:rPr>
          <w:rFonts w:eastAsia="Arial"/>
        </w:rPr>
        <w:t>Punkt 6.1 i Avtalen Vederlag</w:t>
      </w:r>
      <w:bookmarkEnd w:id="138"/>
      <w:bookmarkEnd w:id="139"/>
    </w:p>
    <w:p w14:paraId="75250193" w14:textId="77777777" w:rsidR="00CF4CF1" w:rsidRPr="00BB4F7A" w:rsidRDefault="00264881" w:rsidP="00CF4CF1">
      <w:r w:rsidRPr="007460DE">
        <w:rPr>
          <w:rFonts w:ascii="Calibri" w:eastAsia="Calibri" w:hAnsi="Calibri" w:cs="Times New Roman"/>
        </w:rPr>
        <w:t xml:space="preserve">Alle </w:t>
      </w:r>
      <w:proofErr w:type="spellStart"/>
      <w:r w:rsidRPr="007460DE">
        <w:rPr>
          <w:rFonts w:ascii="Calibri" w:eastAsia="Calibri" w:hAnsi="Calibri" w:cs="Times New Roman"/>
        </w:rPr>
        <w:t>prisar</w:t>
      </w:r>
      <w:proofErr w:type="spellEnd"/>
      <w:r w:rsidRPr="007460DE">
        <w:rPr>
          <w:rFonts w:ascii="Calibri" w:eastAsia="Calibri" w:hAnsi="Calibri" w:cs="Times New Roman"/>
        </w:rPr>
        <w:t xml:space="preserve"> og </w:t>
      </w:r>
      <w:proofErr w:type="spellStart"/>
      <w:r w:rsidRPr="007460DE">
        <w:rPr>
          <w:rFonts w:ascii="Calibri" w:eastAsia="Calibri" w:hAnsi="Calibri" w:cs="Times New Roman"/>
        </w:rPr>
        <w:t>nærare</w:t>
      </w:r>
      <w:proofErr w:type="spellEnd"/>
      <w:r w:rsidRPr="007460DE">
        <w:rPr>
          <w:rFonts w:ascii="Calibri" w:eastAsia="Calibri" w:hAnsi="Calibri" w:cs="Times New Roman"/>
        </w:rPr>
        <w:t xml:space="preserve"> vilkår for det vederlaget Kunden skal betale for ytinga </w:t>
      </w:r>
      <w:proofErr w:type="spellStart"/>
      <w:r w:rsidRPr="007460DE">
        <w:rPr>
          <w:rFonts w:ascii="Calibri" w:eastAsia="Calibri" w:hAnsi="Calibri" w:cs="Times New Roman"/>
        </w:rPr>
        <w:t>frå</w:t>
      </w:r>
      <w:proofErr w:type="spellEnd"/>
      <w:r w:rsidRPr="007460DE">
        <w:rPr>
          <w:rFonts w:ascii="Calibri" w:eastAsia="Calibri" w:hAnsi="Calibri" w:cs="Times New Roman"/>
        </w:rPr>
        <w:t xml:space="preserve"> Leverandøren, skal gå fram her.</w:t>
      </w:r>
    </w:p>
    <w:p w14:paraId="27BA4DC1" w14:textId="77777777" w:rsidR="00CF4CF1" w:rsidRDefault="00CF4CF1" w:rsidP="00CF4CF1"/>
    <w:p w14:paraId="3145A793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Dersom </w:t>
      </w:r>
      <w:proofErr w:type="spellStart"/>
      <w:r w:rsidRPr="007460DE">
        <w:rPr>
          <w:rFonts w:ascii="Calibri" w:eastAsia="Calibri" w:hAnsi="Calibri" w:cs="Times New Roman"/>
        </w:rPr>
        <w:t>prisar</w:t>
      </w:r>
      <w:proofErr w:type="spellEnd"/>
      <w:r w:rsidRPr="007460DE">
        <w:rPr>
          <w:rFonts w:ascii="Calibri" w:eastAsia="Calibri" w:hAnsi="Calibri" w:cs="Times New Roman"/>
        </w:rPr>
        <w:t xml:space="preserve"> skal </w:t>
      </w:r>
      <w:proofErr w:type="spellStart"/>
      <w:r w:rsidRPr="007460DE">
        <w:rPr>
          <w:rFonts w:ascii="Calibri" w:eastAsia="Calibri" w:hAnsi="Calibri" w:cs="Times New Roman"/>
        </w:rPr>
        <w:t>givast</w:t>
      </w:r>
      <w:proofErr w:type="spellEnd"/>
      <w:r w:rsidRPr="007460DE">
        <w:rPr>
          <w:rFonts w:ascii="Calibri" w:eastAsia="Calibri" w:hAnsi="Calibri" w:cs="Times New Roman"/>
        </w:rPr>
        <w:t xml:space="preserve"> som </w:t>
      </w:r>
      <w:proofErr w:type="spellStart"/>
      <w:r w:rsidRPr="007460DE">
        <w:rPr>
          <w:rFonts w:ascii="Calibri" w:eastAsia="Calibri" w:hAnsi="Calibri" w:cs="Times New Roman"/>
        </w:rPr>
        <w:t>timeprisar</w:t>
      </w:r>
      <w:proofErr w:type="spellEnd"/>
      <w:r w:rsidRPr="007460DE">
        <w:rPr>
          <w:rFonts w:ascii="Calibri" w:eastAsia="Calibri" w:hAnsi="Calibri" w:cs="Times New Roman"/>
        </w:rPr>
        <w:t xml:space="preserve">, eventuelt differensiert for ulike </w:t>
      </w:r>
      <w:proofErr w:type="spellStart"/>
      <w:r w:rsidRPr="007460DE">
        <w:rPr>
          <w:rFonts w:ascii="Calibri" w:eastAsia="Calibri" w:hAnsi="Calibri" w:cs="Times New Roman"/>
        </w:rPr>
        <w:t>kompetansekategoriar</w:t>
      </w:r>
      <w:proofErr w:type="spellEnd"/>
      <w:r w:rsidRPr="007460DE">
        <w:rPr>
          <w:rFonts w:ascii="Calibri" w:eastAsia="Calibri" w:hAnsi="Calibri" w:cs="Times New Roman"/>
        </w:rPr>
        <w:t xml:space="preserve">, skal Kunden spesifisere dette her. </w:t>
      </w:r>
    </w:p>
    <w:p w14:paraId="583A90A9" w14:textId="77777777" w:rsidR="00CF4CF1" w:rsidRDefault="00CF4CF1" w:rsidP="00CF4CF1">
      <w:pPr>
        <w:rPr>
          <w:lang w:eastAsia="nb-NO"/>
        </w:rPr>
      </w:pPr>
    </w:p>
    <w:p w14:paraId="59CC9090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Dersom </w:t>
      </w:r>
      <w:proofErr w:type="spellStart"/>
      <w:r w:rsidRPr="007460DE">
        <w:rPr>
          <w:rFonts w:ascii="Calibri" w:eastAsia="Calibri" w:hAnsi="Calibri" w:cs="Times New Roman"/>
        </w:rPr>
        <w:t>delar</w:t>
      </w:r>
      <w:proofErr w:type="spellEnd"/>
      <w:r w:rsidRPr="007460DE">
        <w:rPr>
          <w:rFonts w:ascii="Calibri" w:eastAsia="Calibri" w:hAnsi="Calibri" w:cs="Times New Roman"/>
        </w:rPr>
        <w:t xml:space="preserve"> av leveransen skal </w:t>
      </w:r>
      <w:proofErr w:type="spellStart"/>
      <w:r w:rsidRPr="007460DE">
        <w:rPr>
          <w:rFonts w:ascii="Calibri" w:eastAsia="Calibri" w:hAnsi="Calibri" w:cs="Times New Roman"/>
        </w:rPr>
        <w:t>prisast</w:t>
      </w:r>
      <w:proofErr w:type="spellEnd"/>
      <w:r w:rsidRPr="007460DE">
        <w:rPr>
          <w:rFonts w:ascii="Calibri" w:eastAsia="Calibri" w:hAnsi="Calibri" w:cs="Times New Roman"/>
        </w:rPr>
        <w:t xml:space="preserve"> samla, skal dette </w:t>
      </w:r>
      <w:proofErr w:type="spellStart"/>
      <w:r w:rsidRPr="007460DE">
        <w:rPr>
          <w:rFonts w:ascii="Calibri" w:eastAsia="Calibri" w:hAnsi="Calibri" w:cs="Times New Roman"/>
        </w:rPr>
        <w:t>spesifiserast</w:t>
      </w:r>
      <w:proofErr w:type="spellEnd"/>
      <w:r w:rsidRPr="007460DE">
        <w:rPr>
          <w:rFonts w:ascii="Calibri" w:eastAsia="Calibri" w:hAnsi="Calibri" w:cs="Times New Roman"/>
        </w:rPr>
        <w:t xml:space="preserve"> her.</w:t>
      </w:r>
    </w:p>
    <w:p w14:paraId="17D2D71B" w14:textId="77777777" w:rsidR="00CF4CF1" w:rsidRDefault="00CF4CF1" w:rsidP="00CF4CF1"/>
    <w:p w14:paraId="0E92E4C7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Dersom utlegg, </w:t>
      </w:r>
      <w:proofErr w:type="spellStart"/>
      <w:r w:rsidRPr="007460DE">
        <w:rPr>
          <w:rFonts w:ascii="Calibri" w:eastAsia="Calibri" w:hAnsi="Calibri" w:cs="Times New Roman"/>
        </w:rPr>
        <w:t>medrekna</w:t>
      </w:r>
      <w:proofErr w:type="spellEnd"/>
      <w:r w:rsidRPr="007460DE">
        <w:rPr>
          <w:rFonts w:ascii="Calibri" w:eastAsia="Calibri" w:hAnsi="Calibri" w:cs="Times New Roman"/>
        </w:rPr>
        <w:t xml:space="preserve"> reise- og diettkostnader, skal </w:t>
      </w:r>
      <w:proofErr w:type="spellStart"/>
      <w:r w:rsidRPr="007460DE">
        <w:rPr>
          <w:rFonts w:ascii="Calibri" w:eastAsia="Calibri" w:hAnsi="Calibri" w:cs="Times New Roman"/>
        </w:rPr>
        <w:t>dekkjast</w:t>
      </w:r>
      <w:proofErr w:type="spellEnd"/>
      <w:r w:rsidRPr="007460DE">
        <w:rPr>
          <w:rFonts w:ascii="Calibri" w:eastAsia="Calibri" w:hAnsi="Calibri" w:cs="Times New Roman"/>
        </w:rPr>
        <w:t xml:space="preserve">, må dette </w:t>
      </w:r>
      <w:proofErr w:type="spellStart"/>
      <w:r w:rsidRPr="007460DE">
        <w:rPr>
          <w:rFonts w:ascii="Calibri" w:eastAsia="Calibri" w:hAnsi="Calibri" w:cs="Times New Roman"/>
        </w:rPr>
        <w:t>spesifiserast</w:t>
      </w:r>
      <w:proofErr w:type="spellEnd"/>
      <w:r w:rsidRPr="007460DE">
        <w:rPr>
          <w:rFonts w:ascii="Calibri" w:eastAsia="Calibri" w:hAnsi="Calibri" w:cs="Times New Roman"/>
        </w:rPr>
        <w:t xml:space="preserve"> her. Dersom </w:t>
      </w:r>
      <w:proofErr w:type="spellStart"/>
      <w:r w:rsidRPr="007460DE">
        <w:rPr>
          <w:rFonts w:ascii="Calibri" w:eastAsia="Calibri" w:hAnsi="Calibri" w:cs="Times New Roman"/>
        </w:rPr>
        <w:t>satsane</w:t>
      </w:r>
      <w:proofErr w:type="spellEnd"/>
      <w:r w:rsidRPr="007460DE">
        <w:rPr>
          <w:rFonts w:ascii="Calibri" w:eastAsia="Calibri" w:hAnsi="Calibri" w:cs="Times New Roman"/>
        </w:rPr>
        <w:t xml:space="preserve"> skal avvike </w:t>
      </w:r>
      <w:proofErr w:type="spellStart"/>
      <w:r w:rsidRPr="007460DE">
        <w:rPr>
          <w:rFonts w:ascii="Calibri" w:eastAsia="Calibri" w:hAnsi="Calibri" w:cs="Times New Roman"/>
        </w:rPr>
        <w:t>frå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gjeldande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satsar</w:t>
      </w:r>
      <w:proofErr w:type="spellEnd"/>
      <w:r w:rsidRPr="007460DE">
        <w:rPr>
          <w:rFonts w:ascii="Calibri" w:eastAsia="Calibri" w:hAnsi="Calibri" w:cs="Times New Roman"/>
        </w:rPr>
        <w:t xml:space="preserve"> i staten, må dette også </w:t>
      </w:r>
      <w:proofErr w:type="spellStart"/>
      <w:r w:rsidRPr="007460DE">
        <w:rPr>
          <w:rFonts w:ascii="Calibri" w:eastAsia="Calibri" w:hAnsi="Calibri" w:cs="Times New Roman"/>
        </w:rPr>
        <w:t>kome</w:t>
      </w:r>
      <w:proofErr w:type="spellEnd"/>
      <w:r w:rsidRPr="007460DE">
        <w:rPr>
          <w:rFonts w:ascii="Calibri" w:eastAsia="Calibri" w:hAnsi="Calibri" w:cs="Times New Roman"/>
        </w:rPr>
        <w:t xml:space="preserve"> fram her.</w:t>
      </w:r>
    </w:p>
    <w:p w14:paraId="345F6216" w14:textId="77777777" w:rsidR="00CF4CF1" w:rsidRDefault="00CF4CF1" w:rsidP="00CF4CF1"/>
    <w:p w14:paraId="4A42BDE2" w14:textId="77777777" w:rsidR="00CF4CF1" w:rsidRPr="00E218DE" w:rsidRDefault="00264881" w:rsidP="00CF4CF1">
      <w:r w:rsidRPr="007460DE">
        <w:rPr>
          <w:rFonts w:ascii="Calibri" w:eastAsia="Calibri" w:hAnsi="Calibri" w:cs="Times New Roman"/>
        </w:rPr>
        <w:t xml:space="preserve">Dersom </w:t>
      </w:r>
      <w:proofErr w:type="spellStart"/>
      <w:r w:rsidRPr="007460DE">
        <w:rPr>
          <w:rFonts w:ascii="Calibri" w:eastAsia="Calibri" w:hAnsi="Calibri" w:cs="Times New Roman"/>
        </w:rPr>
        <w:t>prisar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ikkje</w:t>
      </w:r>
      <w:proofErr w:type="spellEnd"/>
      <w:r w:rsidRPr="007460DE">
        <w:rPr>
          <w:rFonts w:ascii="Calibri" w:eastAsia="Calibri" w:hAnsi="Calibri" w:cs="Times New Roman"/>
        </w:rPr>
        <w:t xml:space="preserve"> skal </w:t>
      </w:r>
      <w:proofErr w:type="spellStart"/>
      <w:r w:rsidRPr="007460DE">
        <w:rPr>
          <w:rFonts w:ascii="Calibri" w:eastAsia="Calibri" w:hAnsi="Calibri" w:cs="Times New Roman"/>
        </w:rPr>
        <w:t>givast</w:t>
      </w:r>
      <w:proofErr w:type="spellEnd"/>
      <w:r w:rsidRPr="007460DE">
        <w:rPr>
          <w:rFonts w:ascii="Calibri" w:eastAsia="Calibri" w:hAnsi="Calibri" w:cs="Times New Roman"/>
        </w:rPr>
        <w:t xml:space="preserve"> eksklusive </w:t>
      </w:r>
      <w:proofErr w:type="spellStart"/>
      <w:r w:rsidRPr="007460DE">
        <w:rPr>
          <w:rFonts w:ascii="Calibri" w:eastAsia="Calibri" w:hAnsi="Calibri" w:cs="Times New Roman"/>
        </w:rPr>
        <w:t>meirverdiavgift</w:t>
      </w:r>
      <w:proofErr w:type="spellEnd"/>
      <w:r w:rsidRPr="007460DE">
        <w:rPr>
          <w:rFonts w:ascii="Calibri" w:eastAsia="Calibri" w:hAnsi="Calibri" w:cs="Times New Roman"/>
        </w:rPr>
        <w:t xml:space="preserve">, men inkludert toll og eventuelt andre avgifter, skal Kunden spesifisere alternativt prisoppsett her. </w:t>
      </w:r>
    </w:p>
    <w:p w14:paraId="7D7B6369" w14:textId="77777777" w:rsidR="00CF4CF1" w:rsidRDefault="00264881" w:rsidP="00CF4CF1">
      <w:pPr>
        <w:pStyle w:val="Overskrift2"/>
      </w:pPr>
      <w:bookmarkStart w:id="140" w:name="_Toc119938658"/>
      <w:bookmarkStart w:id="141" w:name="_Toc226710806"/>
      <w:r w:rsidRPr="007460DE">
        <w:rPr>
          <w:rFonts w:eastAsia="Arial"/>
        </w:rPr>
        <w:t>Punkt 6.2 i Avtalen Fakturering</w:t>
      </w:r>
      <w:bookmarkEnd w:id="140"/>
      <w:bookmarkEnd w:id="141"/>
      <w:r w:rsidRPr="007460DE">
        <w:rPr>
          <w:rFonts w:eastAsia="Arial"/>
        </w:rPr>
        <w:t xml:space="preserve"> </w:t>
      </w:r>
    </w:p>
    <w:p w14:paraId="01A1AAF6" w14:textId="77777777" w:rsidR="00CF4CF1" w:rsidRPr="00A411BA" w:rsidRDefault="00264881" w:rsidP="00CF4CF1">
      <w:pPr>
        <w:rPr>
          <w:color w:val="5B9BD5"/>
        </w:rPr>
      </w:pPr>
      <w:r w:rsidRPr="007460DE">
        <w:rPr>
          <w:rFonts w:ascii="Calibri" w:eastAsia="Calibri" w:hAnsi="Calibri" w:cs="Times New Roman"/>
        </w:rPr>
        <w:t xml:space="preserve">Krav </w:t>
      </w:r>
      <w:proofErr w:type="spellStart"/>
      <w:r w:rsidRPr="007460DE">
        <w:rPr>
          <w:rFonts w:ascii="Calibri" w:eastAsia="Calibri" w:hAnsi="Calibri" w:cs="Times New Roman"/>
        </w:rPr>
        <w:t>frå</w:t>
      </w:r>
      <w:proofErr w:type="spellEnd"/>
      <w:r w:rsidRPr="007460DE">
        <w:rPr>
          <w:rFonts w:ascii="Calibri" w:eastAsia="Calibri" w:hAnsi="Calibri" w:cs="Times New Roman"/>
        </w:rPr>
        <w:t xml:space="preserve"> Kunden til betalingsplan og andre betalingsvilkår skal </w:t>
      </w:r>
      <w:proofErr w:type="spellStart"/>
      <w:r w:rsidRPr="007460DE">
        <w:rPr>
          <w:rFonts w:ascii="Calibri" w:eastAsia="Calibri" w:hAnsi="Calibri" w:cs="Times New Roman"/>
        </w:rPr>
        <w:t>kome</w:t>
      </w:r>
      <w:proofErr w:type="spellEnd"/>
      <w:r w:rsidRPr="007460DE">
        <w:rPr>
          <w:rFonts w:ascii="Calibri" w:eastAsia="Calibri" w:hAnsi="Calibri" w:cs="Times New Roman"/>
        </w:rPr>
        <w:t xml:space="preserve"> fram her. </w:t>
      </w:r>
    </w:p>
    <w:p w14:paraId="32283D91" w14:textId="77777777" w:rsidR="00CF4CF1" w:rsidRDefault="00264881" w:rsidP="00CF4CF1">
      <w:pPr>
        <w:pStyle w:val="Overskrift2"/>
      </w:pPr>
      <w:bookmarkStart w:id="142" w:name="_Toc119938659"/>
      <w:bookmarkStart w:id="143" w:name="_Toc226710807"/>
      <w:r w:rsidRPr="007460DE">
        <w:rPr>
          <w:rFonts w:eastAsia="Arial"/>
        </w:rPr>
        <w:t>Punkt 6.5.1 i Avtalen, Indeksregulering</w:t>
      </w:r>
      <w:bookmarkEnd w:id="142"/>
      <w:bookmarkEnd w:id="143"/>
    </w:p>
    <w:p w14:paraId="4CCE9EDF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Kunden skal spesifisere eventuelle andre føresegner om </w:t>
      </w:r>
      <w:proofErr w:type="spellStart"/>
      <w:r w:rsidRPr="007460DE">
        <w:rPr>
          <w:rFonts w:ascii="Calibri" w:eastAsia="Calibri" w:hAnsi="Calibri" w:cs="Times New Roman"/>
        </w:rPr>
        <w:t>prisendringar</w:t>
      </w:r>
      <w:proofErr w:type="spellEnd"/>
      <w:r w:rsidRPr="007460DE">
        <w:rPr>
          <w:rFonts w:ascii="Calibri" w:eastAsia="Calibri" w:hAnsi="Calibri" w:cs="Times New Roman"/>
        </w:rPr>
        <w:t xml:space="preserve"> enn det som </w:t>
      </w:r>
    </w:p>
    <w:p w14:paraId="2DB1A306" w14:textId="77777777" w:rsidR="00CF4CF1" w:rsidRPr="00736B36" w:rsidRDefault="00264881" w:rsidP="00CF4CF1">
      <w:r w:rsidRPr="007460DE">
        <w:rPr>
          <w:rFonts w:ascii="Calibri" w:eastAsia="Calibri" w:hAnsi="Calibri" w:cs="Times New Roman"/>
        </w:rPr>
        <w:t>går fram av punkt 6.5.1 i Avtalen, her.</w:t>
      </w:r>
    </w:p>
    <w:p w14:paraId="12C7DC6C" w14:textId="77777777" w:rsidR="00CF4CF1" w:rsidRDefault="00264881" w:rsidP="00CF4CF1">
      <w:pPr>
        <w:pStyle w:val="Overskrift2"/>
      </w:pPr>
      <w:bookmarkStart w:id="144" w:name="_Toc119938660"/>
      <w:bookmarkStart w:id="145" w:name="_Toc226710808"/>
      <w:r w:rsidRPr="007460DE">
        <w:rPr>
          <w:rFonts w:eastAsia="Arial"/>
        </w:rPr>
        <w:t xml:space="preserve">Punkt 2.4.4 i Avtalen Bestilling av </w:t>
      </w:r>
      <w:proofErr w:type="spellStart"/>
      <w:r w:rsidRPr="007460DE">
        <w:rPr>
          <w:rFonts w:eastAsia="Arial"/>
        </w:rPr>
        <w:t>tilleggstenester</w:t>
      </w:r>
      <w:proofErr w:type="spellEnd"/>
      <w:r w:rsidRPr="007460DE">
        <w:rPr>
          <w:rFonts w:eastAsia="Arial"/>
        </w:rPr>
        <w:t xml:space="preserve"> (</w:t>
      </w:r>
      <w:proofErr w:type="spellStart"/>
      <w:r w:rsidRPr="007460DE">
        <w:rPr>
          <w:rFonts w:eastAsia="Arial"/>
        </w:rPr>
        <w:t>tenestekatalog</w:t>
      </w:r>
      <w:proofErr w:type="spellEnd"/>
      <w:r w:rsidRPr="007460DE">
        <w:rPr>
          <w:rFonts w:eastAsia="Arial"/>
        </w:rPr>
        <w:t>)</w:t>
      </w:r>
      <w:bookmarkEnd w:id="144"/>
      <w:bookmarkEnd w:id="145"/>
    </w:p>
    <w:p w14:paraId="185FDA67" w14:textId="77777777" w:rsidR="00CF4CF1" w:rsidRPr="00A411BA" w:rsidRDefault="00264881" w:rsidP="00CF4CF1">
      <w:pPr>
        <w:rPr>
          <w:i/>
          <w:color w:val="A6A6A6"/>
        </w:rPr>
      </w:pPr>
      <w:r w:rsidRPr="007460DE">
        <w:rPr>
          <w:rFonts w:ascii="Calibri" w:eastAsia="Calibri" w:hAnsi="Calibri" w:cs="Times New Roman"/>
        </w:rPr>
        <w:t xml:space="preserve">Leverandøren sin </w:t>
      </w:r>
      <w:proofErr w:type="spellStart"/>
      <w:r w:rsidRPr="007460DE">
        <w:rPr>
          <w:rFonts w:ascii="Calibri" w:eastAsia="Calibri" w:hAnsi="Calibri" w:cs="Times New Roman"/>
        </w:rPr>
        <w:t>tenestekatalog</w:t>
      </w:r>
      <w:proofErr w:type="spellEnd"/>
      <w:r w:rsidRPr="007460DE">
        <w:rPr>
          <w:rFonts w:ascii="Calibri" w:eastAsia="Calibri" w:hAnsi="Calibri" w:cs="Times New Roman"/>
        </w:rPr>
        <w:t xml:space="preserve"> skal gå fram her.</w:t>
      </w:r>
    </w:p>
    <w:p w14:paraId="304A599E" w14:textId="77777777" w:rsidR="00CF4CF1" w:rsidRDefault="00264881" w:rsidP="00CF4CF1">
      <w:pPr>
        <w:pStyle w:val="Overskrift2"/>
      </w:pPr>
      <w:bookmarkStart w:id="146" w:name="_Toc119938661"/>
      <w:bookmarkStart w:id="147" w:name="_Toc226710809"/>
      <w:r w:rsidRPr="007460DE">
        <w:rPr>
          <w:rFonts w:eastAsia="Arial"/>
        </w:rPr>
        <w:t xml:space="preserve">Punkt 2.4.7 i Avtalen Planar og </w:t>
      </w:r>
      <w:proofErr w:type="spellStart"/>
      <w:r w:rsidRPr="007460DE">
        <w:rPr>
          <w:rFonts w:eastAsia="Arial"/>
        </w:rPr>
        <w:t>øvingar</w:t>
      </w:r>
      <w:proofErr w:type="spellEnd"/>
      <w:r w:rsidRPr="007460DE">
        <w:rPr>
          <w:rFonts w:eastAsia="Arial"/>
        </w:rPr>
        <w:t xml:space="preserve"> for beredskap og </w:t>
      </w:r>
      <w:proofErr w:type="spellStart"/>
      <w:r w:rsidRPr="007460DE">
        <w:rPr>
          <w:rFonts w:eastAsia="Arial"/>
        </w:rPr>
        <w:t>katastrofar</w:t>
      </w:r>
      <w:bookmarkEnd w:id="146"/>
      <w:bookmarkEnd w:id="147"/>
      <w:proofErr w:type="spellEnd"/>
    </w:p>
    <w:p w14:paraId="2F5CBEB8" w14:textId="77777777" w:rsidR="00CF4CF1" w:rsidRPr="007F1CDF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Med mindre anna er avtalt her, skal Leverandøren sitt vederlag for arbeid ved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øvingar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etter punkt 2.4.7 svare til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dei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alminnelege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timeprisane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til Leverandøren.</w:t>
      </w:r>
    </w:p>
    <w:p w14:paraId="140D54CA" w14:textId="77777777" w:rsidR="00CF4CF1" w:rsidRDefault="00264881" w:rsidP="00CF4CF1">
      <w:pPr>
        <w:pStyle w:val="Overskrift2"/>
      </w:pPr>
      <w:bookmarkStart w:id="148" w:name="_Toc119938662"/>
      <w:bookmarkStart w:id="149" w:name="_Toc226710810"/>
      <w:r w:rsidRPr="007460DE">
        <w:rPr>
          <w:rFonts w:eastAsia="Arial"/>
        </w:rPr>
        <w:t xml:space="preserve">Punkt 2.4.9 i Avtalen Nye </w:t>
      </w:r>
      <w:proofErr w:type="spellStart"/>
      <w:r w:rsidRPr="007460DE">
        <w:rPr>
          <w:rFonts w:eastAsia="Arial"/>
        </w:rPr>
        <w:t>versjonar</w:t>
      </w:r>
      <w:proofErr w:type="spellEnd"/>
      <w:r w:rsidRPr="007460DE">
        <w:rPr>
          <w:rFonts w:eastAsia="Arial"/>
        </w:rPr>
        <w:t xml:space="preserve"> av programvare</w:t>
      </w:r>
      <w:bookmarkEnd w:id="148"/>
      <w:bookmarkEnd w:id="149"/>
    </w:p>
    <w:p w14:paraId="5E7A88D8" w14:textId="77777777" w:rsidR="00CF4CF1" w:rsidRPr="00CE354D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</w:rPr>
        <w:t xml:space="preserve">Dersom </w:t>
      </w:r>
      <w:proofErr w:type="spellStart"/>
      <w:r w:rsidRPr="007460DE">
        <w:rPr>
          <w:rFonts w:ascii="Calibri" w:eastAsia="Calibri" w:hAnsi="Calibri" w:cs="Times New Roman"/>
        </w:rPr>
        <w:t>ikkje</w:t>
      </w:r>
      <w:proofErr w:type="spellEnd"/>
      <w:r w:rsidRPr="007460DE">
        <w:rPr>
          <w:rFonts w:ascii="Calibri" w:eastAsia="Calibri" w:hAnsi="Calibri" w:cs="Times New Roman"/>
        </w:rPr>
        <w:t xml:space="preserve"> anna er avtalt i her, inngår </w:t>
      </w:r>
      <w:proofErr w:type="spellStart"/>
      <w:r w:rsidRPr="007460DE">
        <w:rPr>
          <w:rFonts w:ascii="Calibri" w:eastAsia="Calibri" w:hAnsi="Calibri" w:cs="Times New Roman"/>
        </w:rPr>
        <w:t>driftssetjing</w:t>
      </w:r>
      <w:proofErr w:type="spellEnd"/>
      <w:r w:rsidRPr="007460DE">
        <w:rPr>
          <w:rFonts w:ascii="Calibri" w:eastAsia="Calibri" w:hAnsi="Calibri" w:cs="Times New Roman"/>
        </w:rPr>
        <w:t xml:space="preserve"> av </w:t>
      </w:r>
      <w:proofErr w:type="spellStart"/>
      <w:r w:rsidRPr="007460DE">
        <w:rPr>
          <w:rFonts w:ascii="Calibri" w:eastAsia="Calibri" w:hAnsi="Calibri" w:cs="Times New Roman"/>
        </w:rPr>
        <w:t>programrevisjonar</w:t>
      </w:r>
      <w:proofErr w:type="spellEnd"/>
      <w:r w:rsidRPr="007460DE">
        <w:rPr>
          <w:rFonts w:ascii="Calibri" w:eastAsia="Calibri" w:hAnsi="Calibri" w:cs="Times New Roman"/>
        </w:rPr>
        <w:t xml:space="preserve"> og </w:t>
      </w:r>
      <w:proofErr w:type="spellStart"/>
      <w:r w:rsidRPr="007460DE">
        <w:rPr>
          <w:rFonts w:ascii="Calibri" w:eastAsia="Calibri" w:hAnsi="Calibri" w:cs="Times New Roman"/>
        </w:rPr>
        <w:t>feilrettingsutgåver</w:t>
      </w:r>
      <w:proofErr w:type="spellEnd"/>
      <w:r w:rsidRPr="007460DE">
        <w:rPr>
          <w:rFonts w:ascii="Calibri" w:eastAsia="Calibri" w:hAnsi="Calibri" w:cs="Times New Roman"/>
        </w:rPr>
        <w:t xml:space="preserve"> (</w:t>
      </w:r>
      <w:proofErr w:type="spellStart"/>
      <w:r w:rsidRPr="007460DE">
        <w:rPr>
          <w:rFonts w:ascii="Calibri" w:eastAsia="Calibri" w:hAnsi="Calibri" w:cs="Times New Roman"/>
        </w:rPr>
        <w:t>patchar</w:t>
      </w:r>
      <w:proofErr w:type="spellEnd"/>
      <w:r w:rsidRPr="007460DE">
        <w:rPr>
          <w:rFonts w:ascii="Calibri" w:eastAsia="Calibri" w:hAnsi="Calibri" w:cs="Times New Roman"/>
        </w:rPr>
        <w:t xml:space="preserve">) i det </w:t>
      </w:r>
      <w:proofErr w:type="spellStart"/>
      <w:r w:rsidRPr="007460DE">
        <w:rPr>
          <w:rFonts w:ascii="Calibri" w:eastAsia="Calibri" w:hAnsi="Calibri" w:cs="Times New Roman"/>
        </w:rPr>
        <w:t>løpande</w:t>
      </w:r>
      <w:proofErr w:type="spellEnd"/>
      <w:r w:rsidRPr="007460DE">
        <w:rPr>
          <w:rFonts w:ascii="Calibri" w:eastAsia="Calibri" w:hAnsi="Calibri" w:cs="Times New Roman"/>
        </w:rPr>
        <w:t xml:space="preserve"> driftsvederlaget.</w:t>
      </w:r>
    </w:p>
    <w:p w14:paraId="1DE0C0E7" w14:textId="77777777" w:rsidR="00CF4CF1" w:rsidRDefault="00264881" w:rsidP="00CF4CF1">
      <w:pPr>
        <w:pStyle w:val="Overskrift2"/>
      </w:pPr>
      <w:bookmarkStart w:id="150" w:name="_Toc226710811"/>
      <w:bookmarkStart w:id="151" w:name="_Toc119938663"/>
      <w:r w:rsidRPr="007460DE">
        <w:rPr>
          <w:rFonts w:eastAsia="Arial"/>
        </w:rPr>
        <w:t xml:space="preserve">Punkt 3.3 i Avtalen Kostnader og andre </w:t>
      </w:r>
      <w:proofErr w:type="spellStart"/>
      <w:r w:rsidRPr="007460DE">
        <w:rPr>
          <w:rFonts w:eastAsia="Arial"/>
        </w:rPr>
        <w:t>konsekvensar</w:t>
      </w:r>
      <w:proofErr w:type="spellEnd"/>
      <w:r w:rsidRPr="007460DE">
        <w:rPr>
          <w:rFonts w:eastAsia="Arial"/>
        </w:rPr>
        <w:t xml:space="preserve"> av endringsordre</w:t>
      </w:r>
      <w:bookmarkEnd w:id="150"/>
    </w:p>
    <w:p w14:paraId="5255301D" w14:textId="77777777" w:rsidR="00CF4CF1" w:rsidRPr="00327BE7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Dersom det skal gjelde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standardprisar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for utarbeiding av utgreiing av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konsekvensar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av endringsordre, skal det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spesifiserast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her.</w:t>
      </w:r>
    </w:p>
    <w:p w14:paraId="2923AC57" w14:textId="77777777" w:rsidR="00CF4CF1" w:rsidRDefault="00264881" w:rsidP="00CF4CF1">
      <w:pPr>
        <w:pStyle w:val="Overskrift2"/>
      </w:pPr>
      <w:bookmarkStart w:id="152" w:name="_Toc226710812"/>
      <w:r w:rsidRPr="007460DE">
        <w:rPr>
          <w:rFonts w:eastAsia="Arial"/>
        </w:rPr>
        <w:t>Punkt 4.2.1 i Avtalen Avbestilling i etableringsfasen</w:t>
      </w:r>
      <w:bookmarkEnd w:id="151"/>
      <w:bookmarkEnd w:id="152"/>
      <w:r w:rsidRPr="007460DE">
        <w:rPr>
          <w:rFonts w:eastAsia="Arial"/>
        </w:rPr>
        <w:t xml:space="preserve"> </w:t>
      </w:r>
    </w:p>
    <w:p w14:paraId="58975D58" w14:textId="77777777" w:rsidR="00CF4CF1" w:rsidRPr="00382A93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Vederlag i samband med avbestilling i etableringsfasen kan avtalast her. </w:t>
      </w:r>
    </w:p>
    <w:p w14:paraId="41E4EDB5" w14:textId="77777777" w:rsidR="00CF4CF1" w:rsidRDefault="00264881" w:rsidP="00CF4CF1">
      <w:pPr>
        <w:pStyle w:val="Overskrift2"/>
      </w:pPr>
      <w:bookmarkStart w:id="153" w:name="_Toc119938664"/>
      <w:bookmarkStart w:id="154" w:name="_Toc226710813"/>
      <w:r w:rsidRPr="007460DE">
        <w:rPr>
          <w:rFonts w:eastAsia="Arial"/>
        </w:rPr>
        <w:t>Punkt 4.2.2 i Avtalen Avbestilling i ordinær drift</w:t>
      </w:r>
      <w:bookmarkEnd w:id="153"/>
      <w:bookmarkEnd w:id="154"/>
    </w:p>
    <w:p w14:paraId="06801272" w14:textId="77777777" w:rsidR="00CF4CF1" w:rsidRPr="006B7898" w:rsidRDefault="00264881" w:rsidP="00CF4CF1">
      <w:r w:rsidRPr="007460DE">
        <w:rPr>
          <w:rFonts w:ascii="Calibri" w:eastAsia="Calibri" w:hAnsi="Calibri" w:cs="Times New Roman"/>
        </w:rPr>
        <w:t xml:space="preserve">Vederlag i samband med avbestilling i ordinær drift kan avtalast her. </w:t>
      </w:r>
    </w:p>
    <w:p w14:paraId="7A506325" w14:textId="77777777" w:rsidR="00CF4CF1" w:rsidRDefault="00264881" w:rsidP="00CF4CF1">
      <w:pPr>
        <w:pStyle w:val="Overskrift2"/>
      </w:pPr>
      <w:bookmarkStart w:id="155" w:name="_Toc119938665"/>
      <w:bookmarkStart w:id="156" w:name="_Toc226710814"/>
      <w:r w:rsidRPr="007460DE">
        <w:rPr>
          <w:rFonts w:eastAsia="Arial"/>
        </w:rPr>
        <w:t>Punkt 5.3.2 i Avtalen Kunden sin bruk av tredjepart</w:t>
      </w:r>
      <w:bookmarkEnd w:id="155"/>
      <w:bookmarkEnd w:id="156"/>
    </w:p>
    <w:p w14:paraId="78F88A6F" w14:textId="77777777" w:rsidR="00CF4CF1" w:rsidRDefault="00264881" w:rsidP="00CF4CF1">
      <w:pPr>
        <w:rPr>
          <w:lang w:eastAsia="nb-NO"/>
        </w:rPr>
      </w:pPr>
      <w:r w:rsidRPr="007460DE">
        <w:rPr>
          <w:rFonts w:ascii="Calibri" w:eastAsia="Calibri" w:hAnsi="Calibri" w:cs="Times New Roman"/>
          <w:lang w:eastAsia="nb-NO"/>
        </w:rPr>
        <w:t xml:space="preserve">Eventuelle føresegner om vederlag for Leverandøren sitt samarbeid med Kunden sine </w:t>
      </w:r>
      <w:proofErr w:type="spellStart"/>
      <w:r w:rsidRPr="007460DE">
        <w:rPr>
          <w:rFonts w:ascii="Calibri" w:eastAsia="Calibri" w:hAnsi="Calibri" w:cs="Times New Roman"/>
          <w:lang w:eastAsia="nb-NO"/>
        </w:rPr>
        <w:t>tredjepartar</w:t>
      </w:r>
      <w:proofErr w:type="spellEnd"/>
      <w:r w:rsidRPr="007460DE">
        <w:rPr>
          <w:rFonts w:ascii="Calibri" w:eastAsia="Calibri" w:hAnsi="Calibri" w:cs="Times New Roman"/>
          <w:lang w:eastAsia="nb-NO"/>
        </w:rPr>
        <w:t xml:space="preserve"> skal gå fram her. </w:t>
      </w:r>
    </w:p>
    <w:p w14:paraId="71E3B83C" w14:textId="77777777" w:rsidR="00CF4CF1" w:rsidRPr="00375E5A" w:rsidRDefault="0026488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481FD600" w14:textId="77777777" w:rsidR="00CF4CF1" w:rsidRDefault="00264881" w:rsidP="00CF4CF1">
      <w:pPr>
        <w:pStyle w:val="Overskrift1"/>
      </w:pPr>
      <w:bookmarkStart w:id="157" w:name="_Toc119938667"/>
      <w:bookmarkStart w:id="158" w:name="_Toc226710815"/>
      <w:r w:rsidRPr="007460DE">
        <w:rPr>
          <w:rFonts w:eastAsia="Arial"/>
        </w:rPr>
        <w:t xml:space="preserve">Bilag 8: </w:t>
      </w:r>
      <w:proofErr w:type="spellStart"/>
      <w:r w:rsidRPr="007460DE">
        <w:rPr>
          <w:rFonts w:eastAsia="Arial"/>
        </w:rPr>
        <w:t>Endringar</w:t>
      </w:r>
      <w:proofErr w:type="spellEnd"/>
      <w:r w:rsidRPr="007460DE">
        <w:rPr>
          <w:rFonts w:eastAsia="Arial"/>
        </w:rPr>
        <w:t xml:space="preserve"> i den generelle avtaleteksten</w:t>
      </w:r>
      <w:bookmarkEnd w:id="157"/>
      <w:bookmarkEnd w:id="158"/>
    </w:p>
    <w:p w14:paraId="08618FC0" w14:textId="77777777" w:rsidR="00CF4CF1" w:rsidRDefault="00264881" w:rsidP="00CF4CF1">
      <w:pPr>
        <w:rPr>
          <w:rFonts w:cs="Arial"/>
          <w:i/>
          <w:color w:val="000000"/>
          <w:sz w:val="20"/>
          <w:szCs w:val="20"/>
        </w:rPr>
      </w:pP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Endringar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i den generelle avtaleteksten skal samlast her, med mindre den generelle avtaleteksten tilviser slike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endringar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til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eit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anna bilag.</w:t>
      </w:r>
    </w:p>
    <w:p w14:paraId="21D472BF" w14:textId="77777777" w:rsidR="00CF4CF1" w:rsidRDefault="00CF4CF1" w:rsidP="00CF4CF1">
      <w:pPr>
        <w:rPr>
          <w:rFonts w:cs="Arial"/>
          <w:i/>
          <w:color w:val="000000"/>
          <w:sz w:val="20"/>
          <w:szCs w:val="20"/>
        </w:rPr>
      </w:pPr>
    </w:p>
    <w:p w14:paraId="6E42D37D" w14:textId="77777777" w:rsidR="00CF4CF1" w:rsidRPr="00A164BB" w:rsidRDefault="00264881" w:rsidP="00CF4CF1">
      <w:pPr>
        <w:rPr>
          <w:rFonts w:cs="Arial"/>
          <w:i/>
          <w:color w:val="000000"/>
          <w:sz w:val="20"/>
          <w:szCs w:val="20"/>
        </w:rPr>
      </w:pPr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Det er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mogleg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å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gjere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endringar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av alle punkt i Avtalen, også der det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ikkje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klart er vist til at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endringar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kan avtalast.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Endringane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til avtaleteksten skal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kome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fram her, slik at teksten i den generelle avtaleteksten blir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verande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uendra. Det må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kome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klart og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utvitydig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fram kva føresegner i Avtalen det er gjort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endringar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i, og resultatet av endringa.</w:t>
      </w:r>
    </w:p>
    <w:p w14:paraId="14B854E7" w14:textId="77777777" w:rsidR="00CF4CF1" w:rsidRPr="00A164BB" w:rsidRDefault="00CF4CF1" w:rsidP="00CF4CF1">
      <w:pPr>
        <w:rPr>
          <w:rFonts w:cs="Arial"/>
          <w:i/>
          <w:color w:val="000000"/>
          <w:sz w:val="20"/>
          <w:szCs w:val="20"/>
        </w:rPr>
      </w:pPr>
    </w:p>
    <w:p w14:paraId="7E9DEA5F" w14:textId="77777777" w:rsidR="00CF4CF1" w:rsidRPr="00A164BB" w:rsidRDefault="00264881" w:rsidP="00CF4CF1">
      <w:pPr>
        <w:rPr>
          <w:rFonts w:cs="Arial"/>
          <w:i/>
          <w:color w:val="000000"/>
          <w:sz w:val="20"/>
          <w:szCs w:val="20"/>
        </w:rPr>
      </w:pPr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Leverandøren bør likevel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vere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merksam på at avvik,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atterhald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og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endringar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i Avtalen ved innlevering av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tilbod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kan medføre at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tilbodet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blir avvist av Kunden.</w:t>
      </w:r>
    </w:p>
    <w:p w14:paraId="0B353128" w14:textId="77777777" w:rsidR="00CF4CF1" w:rsidRPr="00A164BB" w:rsidRDefault="00CF4CF1" w:rsidP="00CF4CF1">
      <w:pPr>
        <w:rPr>
          <w:rFonts w:cs="Arial"/>
          <w:i/>
          <w:color w:val="000000"/>
          <w:sz w:val="20"/>
          <w:szCs w:val="20"/>
        </w:rPr>
      </w:pPr>
    </w:p>
    <w:p w14:paraId="12AB7BB7" w14:textId="77777777" w:rsidR="00CF4CF1" w:rsidRDefault="00264881" w:rsidP="00CF4CF1">
      <w:r>
        <w:rPr>
          <w:rFonts w:ascii="Calibri" w:eastAsia="Calibri" w:hAnsi="Calibri" w:cs="Times New Roman"/>
          <w:lang w:val="en-US"/>
        </w:rPr>
        <w:t>Døme på endringstabell:</w:t>
      </w:r>
    </w:p>
    <w:p w14:paraId="57B5C716" w14:textId="77777777" w:rsidR="00CF4CF1" w:rsidRPr="0002559F" w:rsidRDefault="00CF4CF1" w:rsidP="00CF4CF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5"/>
        <w:gridCol w:w="6159"/>
      </w:tblGrid>
      <w:tr w:rsidR="00145A24" w14:paraId="4C0BC918" w14:textId="77777777" w:rsidTr="00553379">
        <w:tc>
          <w:tcPr>
            <w:tcW w:w="2835" w:type="dxa"/>
            <w:shd w:val="clear" w:color="auto" w:fill="D9D9D9"/>
          </w:tcPr>
          <w:p w14:paraId="73A38C41" w14:textId="77777777" w:rsidR="00CF4CF1" w:rsidRPr="00746E75" w:rsidRDefault="00264881" w:rsidP="00553379">
            <w:pPr>
              <w:spacing w:before="40"/>
              <w:rPr>
                <w:b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/>
              </w:rPr>
              <w:t>Punkt i Avtalen</w:t>
            </w:r>
          </w:p>
        </w:tc>
        <w:tc>
          <w:tcPr>
            <w:tcW w:w="6269" w:type="dxa"/>
            <w:shd w:val="clear" w:color="auto" w:fill="D9D9D9"/>
          </w:tcPr>
          <w:p w14:paraId="64487DB7" w14:textId="77777777" w:rsidR="00CF4CF1" w:rsidRPr="00746E75" w:rsidRDefault="00264881" w:rsidP="00553379">
            <w:pPr>
              <w:spacing w:before="40"/>
              <w:rPr>
                <w:b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/>
              </w:rPr>
              <w:t>Skal erstattast med</w:t>
            </w:r>
          </w:p>
        </w:tc>
      </w:tr>
      <w:tr w:rsidR="00145A24" w14:paraId="3A817E07" w14:textId="77777777" w:rsidTr="00553379">
        <w:tc>
          <w:tcPr>
            <w:tcW w:w="2835" w:type="dxa"/>
          </w:tcPr>
          <w:p w14:paraId="7B2E81F8" w14:textId="77777777" w:rsidR="00CF4CF1" w:rsidRPr="00EF1F59" w:rsidRDefault="00CF4CF1" w:rsidP="00553379"/>
        </w:tc>
        <w:tc>
          <w:tcPr>
            <w:tcW w:w="6269" w:type="dxa"/>
            <w:vAlign w:val="bottom"/>
          </w:tcPr>
          <w:p w14:paraId="423D08A5" w14:textId="77777777" w:rsidR="00CF4CF1" w:rsidRPr="00EF1F59" w:rsidRDefault="00CF4CF1" w:rsidP="00553379"/>
        </w:tc>
      </w:tr>
      <w:tr w:rsidR="00145A24" w14:paraId="6C324C96" w14:textId="77777777" w:rsidTr="00553379">
        <w:tc>
          <w:tcPr>
            <w:tcW w:w="2835" w:type="dxa"/>
          </w:tcPr>
          <w:p w14:paraId="14CCB574" w14:textId="77777777" w:rsidR="00CF4CF1" w:rsidRPr="00EF1F59" w:rsidRDefault="00CF4CF1" w:rsidP="00553379"/>
        </w:tc>
        <w:tc>
          <w:tcPr>
            <w:tcW w:w="6269" w:type="dxa"/>
            <w:vAlign w:val="bottom"/>
          </w:tcPr>
          <w:p w14:paraId="0C59CDA1" w14:textId="77777777" w:rsidR="00CF4CF1" w:rsidRPr="00EF1F59" w:rsidRDefault="00CF4CF1" w:rsidP="00553379"/>
        </w:tc>
      </w:tr>
      <w:tr w:rsidR="00145A24" w14:paraId="32640348" w14:textId="77777777" w:rsidTr="00553379">
        <w:tc>
          <w:tcPr>
            <w:tcW w:w="2835" w:type="dxa"/>
          </w:tcPr>
          <w:p w14:paraId="60B1120C" w14:textId="77777777" w:rsidR="00CF4CF1" w:rsidRPr="00EF1F59" w:rsidRDefault="00CF4CF1" w:rsidP="00553379"/>
        </w:tc>
        <w:tc>
          <w:tcPr>
            <w:tcW w:w="6269" w:type="dxa"/>
            <w:vAlign w:val="bottom"/>
          </w:tcPr>
          <w:p w14:paraId="040E446F" w14:textId="77777777" w:rsidR="00CF4CF1" w:rsidRPr="00EF1F59" w:rsidRDefault="00CF4CF1" w:rsidP="00553379"/>
        </w:tc>
      </w:tr>
      <w:tr w:rsidR="00145A24" w14:paraId="0AD152F8" w14:textId="77777777" w:rsidTr="00553379">
        <w:tc>
          <w:tcPr>
            <w:tcW w:w="2835" w:type="dxa"/>
          </w:tcPr>
          <w:p w14:paraId="41DEBA65" w14:textId="77777777" w:rsidR="00CF4CF1" w:rsidRDefault="00CF4CF1" w:rsidP="00553379"/>
        </w:tc>
        <w:tc>
          <w:tcPr>
            <w:tcW w:w="6269" w:type="dxa"/>
            <w:vAlign w:val="bottom"/>
          </w:tcPr>
          <w:p w14:paraId="18A19B59" w14:textId="77777777" w:rsidR="00CF4CF1" w:rsidRDefault="00CF4CF1" w:rsidP="00553379"/>
        </w:tc>
      </w:tr>
    </w:tbl>
    <w:p w14:paraId="1B6898F6" w14:textId="77777777" w:rsidR="00CF4CF1" w:rsidRDefault="00CF4CF1" w:rsidP="00CF4CF1">
      <w:pPr>
        <w:rPr>
          <w:lang w:eastAsia="nb-NO"/>
        </w:rPr>
      </w:pPr>
    </w:p>
    <w:p w14:paraId="16C0D6EF" w14:textId="77777777" w:rsidR="00CF4CF1" w:rsidRPr="000E3645" w:rsidRDefault="0026488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7F023FD3" w14:textId="77777777" w:rsidR="00CF4CF1" w:rsidRDefault="00264881" w:rsidP="00CF4CF1">
      <w:pPr>
        <w:pStyle w:val="Overskrift1"/>
      </w:pPr>
      <w:bookmarkStart w:id="159" w:name="_Toc119938668"/>
      <w:bookmarkStart w:id="160" w:name="_Toc226710816"/>
      <w:r w:rsidRPr="007460DE">
        <w:rPr>
          <w:rFonts w:eastAsia="Arial"/>
        </w:rPr>
        <w:t xml:space="preserve">Bilag 9: </w:t>
      </w:r>
      <w:proofErr w:type="spellStart"/>
      <w:r w:rsidRPr="007460DE">
        <w:rPr>
          <w:rFonts w:eastAsia="Arial"/>
        </w:rPr>
        <w:t>Endringar</w:t>
      </w:r>
      <w:proofErr w:type="spellEnd"/>
      <w:r w:rsidRPr="007460DE">
        <w:rPr>
          <w:rFonts w:eastAsia="Arial"/>
        </w:rPr>
        <w:t xml:space="preserve"> av Leveransen etter avtaleinngåinga</w:t>
      </w:r>
      <w:bookmarkEnd w:id="159"/>
      <w:bookmarkEnd w:id="160"/>
    </w:p>
    <w:p w14:paraId="145779EA" w14:textId="77777777" w:rsidR="00CF4CF1" w:rsidRDefault="00264881" w:rsidP="00CF4CF1">
      <w:pPr>
        <w:rPr>
          <w:i/>
          <w:iCs/>
          <w:lang w:eastAsia="nb-NO"/>
        </w:rPr>
      </w:pPr>
      <w:proofErr w:type="spellStart"/>
      <w:r w:rsidRPr="007460DE">
        <w:rPr>
          <w:rFonts w:ascii="Calibri" w:eastAsia="Calibri" w:hAnsi="Calibri" w:cs="Times New Roman"/>
          <w:i/>
          <w:iCs/>
          <w:lang w:eastAsia="nb-NO"/>
        </w:rPr>
        <w:t>Endringar</w:t>
      </w:r>
      <w:proofErr w:type="spellEnd"/>
      <w:r w:rsidRPr="007460DE">
        <w:rPr>
          <w:rFonts w:ascii="Calibri" w:eastAsia="Calibri" w:hAnsi="Calibri" w:cs="Times New Roman"/>
          <w:i/>
          <w:iCs/>
          <w:lang w:eastAsia="nb-NO"/>
        </w:rPr>
        <w:t xml:space="preserve"> som blir gjorde etter inngåing av Avtalen skal </w:t>
      </w:r>
      <w:proofErr w:type="spellStart"/>
      <w:r w:rsidRPr="007460DE">
        <w:rPr>
          <w:rFonts w:ascii="Calibri" w:eastAsia="Calibri" w:hAnsi="Calibri" w:cs="Times New Roman"/>
          <w:i/>
          <w:iCs/>
          <w:lang w:eastAsia="nb-NO"/>
        </w:rPr>
        <w:t>førast</w:t>
      </w:r>
      <w:proofErr w:type="spellEnd"/>
      <w:r w:rsidRPr="007460DE">
        <w:rPr>
          <w:rFonts w:ascii="Calibri" w:eastAsia="Calibri" w:hAnsi="Calibri" w:cs="Times New Roman"/>
          <w:i/>
          <w:iCs/>
          <w:lang w:eastAsia="nb-NO"/>
        </w:rPr>
        <w:t xml:space="preserve"> inn her, jf. punkt 3.2 i Avtalen. </w:t>
      </w:r>
    </w:p>
    <w:p w14:paraId="7AECCE03" w14:textId="77777777" w:rsidR="00CF4CF1" w:rsidRDefault="00CF4CF1" w:rsidP="00CF4CF1">
      <w:pPr>
        <w:rPr>
          <w:i/>
          <w:iCs/>
          <w:lang w:eastAsia="nb-NO"/>
        </w:rPr>
      </w:pPr>
    </w:p>
    <w:p w14:paraId="69A83848" w14:textId="77777777" w:rsidR="00CF4CF1" w:rsidRDefault="00264881" w:rsidP="00CF4CF1">
      <w:r>
        <w:rPr>
          <w:rFonts w:ascii="Calibri" w:eastAsia="Calibri" w:hAnsi="Calibri" w:cs="Times New Roman"/>
          <w:lang w:val="en-US"/>
        </w:rPr>
        <w:t>Døme på endringskatalog:</w:t>
      </w:r>
    </w:p>
    <w:p w14:paraId="75841146" w14:textId="77777777" w:rsidR="00CF4CF1" w:rsidRDefault="00CF4CF1" w:rsidP="00CF4CF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4"/>
        <w:gridCol w:w="3496"/>
        <w:gridCol w:w="2162"/>
        <w:gridCol w:w="1752"/>
      </w:tblGrid>
      <w:tr w:rsidR="00145A24" w14:paraId="73F85DE9" w14:textId="77777777" w:rsidTr="00553379">
        <w:tc>
          <w:tcPr>
            <w:tcW w:w="1560" w:type="dxa"/>
            <w:shd w:val="clear" w:color="auto" w:fill="D9D9D9"/>
          </w:tcPr>
          <w:p w14:paraId="66979294" w14:textId="77777777" w:rsidR="00CF4CF1" w:rsidRPr="00746E75" w:rsidRDefault="00264881" w:rsidP="00553379">
            <w:pPr>
              <w:spacing w:before="40"/>
              <w:rPr>
                <w:b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/>
              </w:rPr>
              <w:t>Endringsnr.</w:t>
            </w:r>
          </w:p>
        </w:tc>
        <w:tc>
          <w:tcPr>
            <w:tcW w:w="3685" w:type="dxa"/>
            <w:shd w:val="clear" w:color="auto" w:fill="D9D9D9"/>
          </w:tcPr>
          <w:p w14:paraId="5FDF242F" w14:textId="77777777" w:rsidR="00CF4CF1" w:rsidRPr="00746E75" w:rsidRDefault="00264881" w:rsidP="00553379">
            <w:pPr>
              <w:spacing w:before="40"/>
              <w:rPr>
                <w:b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/>
              </w:rPr>
              <w:t>Beskriving</w:t>
            </w:r>
          </w:p>
        </w:tc>
        <w:tc>
          <w:tcPr>
            <w:tcW w:w="2178" w:type="dxa"/>
            <w:shd w:val="clear" w:color="auto" w:fill="D9D9D9"/>
          </w:tcPr>
          <w:p w14:paraId="0E7C18E9" w14:textId="77777777" w:rsidR="00CF4CF1" w:rsidRDefault="00264881" w:rsidP="00553379">
            <w:pPr>
              <w:spacing w:before="40"/>
              <w:rPr>
                <w:b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/>
              </w:rPr>
              <w:t>Ikraftsetjingsdato</w:t>
            </w:r>
          </w:p>
        </w:tc>
        <w:tc>
          <w:tcPr>
            <w:tcW w:w="1757" w:type="dxa"/>
            <w:shd w:val="clear" w:color="auto" w:fill="D9D9D9"/>
          </w:tcPr>
          <w:p w14:paraId="49D46375" w14:textId="77777777" w:rsidR="00CF4CF1" w:rsidRDefault="00264881" w:rsidP="00553379">
            <w:pPr>
              <w:spacing w:before="40"/>
              <w:rPr>
                <w:b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/>
              </w:rPr>
              <w:t>Arkivreferanse</w:t>
            </w:r>
          </w:p>
        </w:tc>
      </w:tr>
      <w:tr w:rsidR="00145A24" w14:paraId="715D8CF7" w14:textId="77777777" w:rsidTr="00553379">
        <w:tc>
          <w:tcPr>
            <w:tcW w:w="1560" w:type="dxa"/>
          </w:tcPr>
          <w:p w14:paraId="1A37AEC1" w14:textId="77777777" w:rsidR="00CF4CF1" w:rsidRPr="00EF1F59" w:rsidRDefault="00CF4CF1" w:rsidP="00553379"/>
        </w:tc>
        <w:tc>
          <w:tcPr>
            <w:tcW w:w="3685" w:type="dxa"/>
            <w:vAlign w:val="bottom"/>
          </w:tcPr>
          <w:p w14:paraId="6537E65F" w14:textId="77777777" w:rsidR="00CF4CF1" w:rsidRPr="00EF1F59" w:rsidRDefault="00CF4CF1" w:rsidP="00553379"/>
        </w:tc>
        <w:tc>
          <w:tcPr>
            <w:tcW w:w="2178" w:type="dxa"/>
          </w:tcPr>
          <w:p w14:paraId="2C8DB68F" w14:textId="77777777" w:rsidR="00CF4CF1" w:rsidRDefault="00CF4CF1" w:rsidP="00553379"/>
        </w:tc>
        <w:tc>
          <w:tcPr>
            <w:tcW w:w="1757" w:type="dxa"/>
          </w:tcPr>
          <w:p w14:paraId="53A162F1" w14:textId="77777777" w:rsidR="00CF4CF1" w:rsidRDefault="00CF4CF1" w:rsidP="00553379"/>
        </w:tc>
      </w:tr>
      <w:tr w:rsidR="00145A24" w14:paraId="1179A30D" w14:textId="77777777" w:rsidTr="00553379">
        <w:tc>
          <w:tcPr>
            <w:tcW w:w="1560" w:type="dxa"/>
          </w:tcPr>
          <w:p w14:paraId="2CF5E2A2" w14:textId="77777777" w:rsidR="00CF4CF1" w:rsidRPr="00EF1F59" w:rsidRDefault="00CF4CF1" w:rsidP="00553379"/>
        </w:tc>
        <w:tc>
          <w:tcPr>
            <w:tcW w:w="3685" w:type="dxa"/>
            <w:vAlign w:val="bottom"/>
          </w:tcPr>
          <w:p w14:paraId="700420EA" w14:textId="77777777" w:rsidR="00CF4CF1" w:rsidRPr="00EF1F59" w:rsidRDefault="00CF4CF1" w:rsidP="00553379"/>
        </w:tc>
        <w:tc>
          <w:tcPr>
            <w:tcW w:w="2178" w:type="dxa"/>
          </w:tcPr>
          <w:p w14:paraId="696F9675" w14:textId="77777777" w:rsidR="00CF4CF1" w:rsidRPr="00EF1F59" w:rsidRDefault="00CF4CF1" w:rsidP="00553379"/>
        </w:tc>
        <w:tc>
          <w:tcPr>
            <w:tcW w:w="1757" w:type="dxa"/>
          </w:tcPr>
          <w:p w14:paraId="78EC049B" w14:textId="77777777" w:rsidR="00CF4CF1" w:rsidRPr="00EF1F59" w:rsidRDefault="00CF4CF1" w:rsidP="00553379"/>
        </w:tc>
      </w:tr>
      <w:tr w:rsidR="00145A24" w14:paraId="12CAE2A2" w14:textId="77777777" w:rsidTr="00553379">
        <w:tc>
          <w:tcPr>
            <w:tcW w:w="1560" w:type="dxa"/>
          </w:tcPr>
          <w:p w14:paraId="0270DD34" w14:textId="77777777" w:rsidR="00CF4CF1" w:rsidRPr="00EF1F59" w:rsidRDefault="00CF4CF1" w:rsidP="00553379"/>
        </w:tc>
        <w:tc>
          <w:tcPr>
            <w:tcW w:w="3685" w:type="dxa"/>
            <w:vAlign w:val="bottom"/>
          </w:tcPr>
          <w:p w14:paraId="3EE2BF33" w14:textId="77777777" w:rsidR="00CF4CF1" w:rsidRPr="00EF1F59" w:rsidRDefault="00CF4CF1" w:rsidP="00553379"/>
        </w:tc>
        <w:tc>
          <w:tcPr>
            <w:tcW w:w="2178" w:type="dxa"/>
          </w:tcPr>
          <w:p w14:paraId="1BCDE0EC" w14:textId="77777777" w:rsidR="00CF4CF1" w:rsidRPr="00EF1F59" w:rsidRDefault="00CF4CF1" w:rsidP="00553379"/>
        </w:tc>
        <w:tc>
          <w:tcPr>
            <w:tcW w:w="1757" w:type="dxa"/>
          </w:tcPr>
          <w:p w14:paraId="443A7C99" w14:textId="77777777" w:rsidR="00CF4CF1" w:rsidRPr="00EF1F59" w:rsidRDefault="00CF4CF1" w:rsidP="00553379"/>
        </w:tc>
      </w:tr>
      <w:tr w:rsidR="00145A24" w14:paraId="3EE40DFF" w14:textId="77777777" w:rsidTr="00553379">
        <w:tc>
          <w:tcPr>
            <w:tcW w:w="1560" w:type="dxa"/>
          </w:tcPr>
          <w:p w14:paraId="0C652DA8" w14:textId="77777777" w:rsidR="00CF4CF1" w:rsidRDefault="00CF4CF1" w:rsidP="00553379"/>
        </w:tc>
        <w:tc>
          <w:tcPr>
            <w:tcW w:w="3685" w:type="dxa"/>
            <w:vAlign w:val="bottom"/>
          </w:tcPr>
          <w:p w14:paraId="2095407A" w14:textId="77777777" w:rsidR="00CF4CF1" w:rsidRDefault="00CF4CF1" w:rsidP="00553379"/>
        </w:tc>
        <w:tc>
          <w:tcPr>
            <w:tcW w:w="2178" w:type="dxa"/>
          </w:tcPr>
          <w:p w14:paraId="18D755E0" w14:textId="77777777" w:rsidR="00CF4CF1" w:rsidRDefault="00CF4CF1" w:rsidP="00553379"/>
        </w:tc>
        <w:tc>
          <w:tcPr>
            <w:tcW w:w="1757" w:type="dxa"/>
          </w:tcPr>
          <w:p w14:paraId="180625C7" w14:textId="77777777" w:rsidR="00CF4CF1" w:rsidRDefault="00CF4CF1" w:rsidP="00553379"/>
        </w:tc>
      </w:tr>
    </w:tbl>
    <w:p w14:paraId="4DF9CD26" w14:textId="77777777" w:rsidR="00CF4CF1" w:rsidRDefault="00CF4CF1" w:rsidP="00CF4CF1">
      <w:pPr>
        <w:rPr>
          <w:i/>
          <w:iCs/>
          <w:lang w:eastAsia="nb-NO"/>
        </w:rPr>
      </w:pPr>
    </w:p>
    <w:p w14:paraId="033FF8A9" w14:textId="77777777" w:rsidR="00CF4CF1" w:rsidRPr="000A5520" w:rsidRDefault="00264881" w:rsidP="00CF4CF1">
      <w:pPr>
        <w:rPr>
          <w:i/>
          <w:iCs/>
          <w:lang w:eastAsia="nb-NO"/>
        </w:rPr>
      </w:pPr>
      <w:r>
        <w:rPr>
          <w:i/>
          <w:iCs/>
          <w:lang w:eastAsia="nb-NO"/>
        </w:rPr>
        <w:br w:type="page"/>
      </w:r>
    </w:p>
    <w:p w14:paraId="4833144E" w14:textId="77777777" w:rsidR="00CF4CF1" w:rsidRDefault="00264881" w:rsidP="00CF4CF1">
      <w:pPr>
        <w:pStyle w:val="Overskrift1"/>
      </w:pPr>
      <w:bookmarkStart w:id="161" w:name="_Toc119938669"/>
      <w:bookmarkStart w:id="162" w:name="_Toc226710817"/>
      <w:r w:rsidRPr="007460DE">
        <w:rPr>
          <w:rFonts w:eastAsia="Arial"/>
        </w:rPr>
        <w:t>Bilag 10: Standard lisensvilkår for standardprogramvare og fri programvare</w:t>
      </w:r>
      <w:bookmarkEnd w:id="161"/>
      <w:bookmarkEnd w:id="162"/>
    </w:p>
    <w:p w14:paraId="6A9ED4EB" w14:textId="77777777" w:rsidR="00CF4CF1" w:rsidRPr="00F438BF" w:rsidRDefault="00264881" w:rsidP="00CF4CF1">
      <w:pPr>
        <w:rPr>
          <w:rFonts w:cs="Arial"/>
          <w:i/>
          <w:color w:val="000000"/>
          <w:sz w:val="20"/>
          <w:szCs w:val="20"/>
        </w:rPr>
      </w:pPr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Her i bilag 10 tek </w:t>
      </w:r>
      <w:proofErr w:type="spellStart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>ein</w:t>
      </w:r>
      <w:proofErr w:type="spellEnd"/>
      <w:r w:rsidRPr="007460DE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inn kopi av standard lisensvilkår for standardprogramvare og fri programvare. </w:t>
      </w:r>
    </w:p>
    <w:p w14:paraId="6A5B3162" w14:textId="77777777" w:rsidR="00CF4CF1" w:rsidRDefault="00264881" w:rsidP="00CF4CF1">
      <w:pPr>
        <w:pStyle w:val="Overskrift2"/>
      </w:pPr>
      <w:bookmarkStart w:id="163" w:name="_Toc119938670"/>
      <w:bookmarkStart w:id="164" w:name="_Toc226710818"/>
      <w:r w:rsidRPr="007460DE">
        <w:rPr>
          <w:rFonts w:eastAsia="Arial"/>
        </w:rPr>
        <w:t>Punkt 5.1.1 i Avtalen Leverandøren sitt ansvar for leveransen - generelt</w:t>
      </w:r>
      <w:bookmarkEnd w:id="163"/>
      <w:bookmarkEnd w:id="164"/>
    </w:p>
    <w:p w14:paraId="478259AA" w14:textId="77777777" w:rsidR="00CF4CF1" w:rsidRDefault="00264881" w:rsidP="00CF4CF1">
      <w:r w:rsidRPr="007460DE">
        <w:rPr>
          <w:rFonts w:ascii="Calibri" w:eastAsia="Calibri" w:hAnsi="Calibri" w:cs="Times New Roman"/>
        </w:rPr>
        <w:t xml:space="preserve">I den utstrekning standardprogramvare som er omfatta av leveransen må leverast under standard lisensvilkår, skal dette </w:t>
      </w:r>
      <w:proofErr w:type="spellStart"/>
      <w:r w:rsidRPr="007460DE">
        <w:rPr>
          <w:rFonts w:ascii="Calibri" w:eastAsia="Calibri" w:hAnsi="Calibri" w:cs="Times New Roman"/>
        </w:rPr>
        <w:t>vere</w:t>
      </w:r>
      <w:proofErr w:type="spellEnd"/>
      <w:r w:rsidRPr="007460DE">
        <w:rPr>
          <w:rFonts w:ascii="Calibri" w:eastAsia="Calibri" w:hAnsi="Calibri" w:cs="Times New Roman"/>
        </w:rPr>
        <w:t xml:space="preserve"> </w:t>
      </w:r>
      <w:proofErr w:type="spellStart"/>
      <w:r w:rsidRPr="007460DE">
        <w:rPr>
          <w:rFonts w:ascii="Calibri" w:eastAsia="Calibri" w:hAnsi="Calibri" w:cs="Times New Roman"/>
        </w:rPr>
        <w:t>uttrykkeleg</w:t>
      </w:r>
      <w:proofErr w:type="spellEnd"/>
      <w:r w:rsidRPr="007460DE">
        <w:rPr>
          <w:rFonts w:ascii="Calibri" w:eastAsia="Calibri" w:hAnsi="Calibri" w:cs="Times New Roman"/>
        </w:rPr>
        <w:t xml:space="preserve"> opplyst i </w:t>
      </w:r>
      <w:proofErr w:type="spellStart"/>
      <w:r w:rsidRPr="007460DE">
        <w:rPr>
          <w:rFonts w:ascii="Calibri" w:eastAsia="Calibri" w:hAnsi="Calibri" w:cs="Times New Roman"/>
        </w:rPr>
        <w:t>eit</w:t>
      </w:r>
      <w:proofErr w:type="spellEnd"/>
      <w:r w:rsidRPr="007460DE">
        <w:rPr>
          <w:rFonts w:ascii="Calibri" w:eastAsia="Calibri" w:hAnsi="Calibri" w:cs="Times New Roman"/>
        </w:rPr>
        <w:t xml:space="preserve"> eige kapittel i bilag 2, og </w:t>
      </w:r>
      <w:proofErr w:type="spellStart"/>
      <w:r w:rsidRPr="007460DE">
        <w:rPr>
          <w:rFonts w:ascii="Calibri" w:eastAsia="Calibri" w:hAnsi="Calibri" w:cs="Times New Roman"/>
        </w:rPr>
        <w:t>kopiar</w:t>
      </w:r>
      <w:proofErr w:type="spellEnd"/>
      <w:r w:rsidRPr="007460DE">
        <w:rPr>
          <w:rFonts w:ascii="Calibri" w:eastAsia="Calibri" w:hAnsi="Calibri" w:cs="Times New Roman"/>
        </w:rPr>
        <w:t xml:space="preserve"> av lisensvilkåra skal </w:t>
      </w:r>
      <w:proofErr w:type="spellStart"/>
      <w:r w:rsidRPr="007460DE">
        <w:rPr>
          <w:rFonts w:ascii="Calibri" w:eastAsia="Calibri" w:hAnsi="Calibri" w:cs="Times New Roman"/>
        </w:rPr>
        <w:t>vere</w:t>
      </w:r>
      <w:proofErr w:type="spellEnd"/>
      <w:r w:rsidRPr="007460DE">
        <w:rPr>
          <w:rFonts w:ascii="Calibri" w:eastAsia="Calibri" w:hAnsi="Calibri" w:cs="Times New Roman"/>
        </w:rPr>
        <w:t xml:space="preserve"> lagde ved her.</w:t>
      </w:r>
    </w:p>
    <w:p w14:paraId="6EB69929" w14:textId="77777777" w:rsidR="00CF4CF1" w:rsidRPr="00DB23BE" w:rsidRDefault="00CF4CF1" w:rsidP="00CF4CF1"/>
    <w:p w14:paraId="6E1EA1E4" w14:textId="77777777" w:rsidR="00CF4CF1" w:rsidRPr="0061053A" w:rsidRDefault="0026488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2835AC87" w14:textId="77777777" w:rsidR="00CF4CF1" w:rsidRDefault="00264881" w:rsidP="00CF4CF1">
      <w:pPr>
        <w:pStyle w:val="Overskrift1"/>
      </w:pPr>
      <w:bookmarkStart w:id="165" w:name="_Toc226710819"/>
      <w:r w:rsidRPr="007460DE">
        <w:rPr>
          <w:rFonts w:eastAsia="Arial"/>
        </w:rPr>
        <w:t xml:space="preserve">Bilag 11: </w:t>
      </w:r>
      <w:proofErr w:type="spellStart"/>
      <w:r w:rsidRPr="007460DE">
        <w:rPr>
          <w:rFonts w:eastAsia="Arial"/>
        </w:rPr>
        <w:t>Datahandsamaravtale</w:t>
      </w:r>
      <w:bookmarkEnd w:id="165"/>
      <w:proofErr w:type="spellEnd"/>
      <w:r w:rsidRPr="007460DE">
        <w:rPr>
          <w:rFonts w:eastAsia="Arial"/>
        </w:rPr>
        <w:t xml:space="preserve"> </w:t>
      </w:r>
    </w:p>
    <w:p w14:paraId="2E2884E5" w14:textId="77777777" w:rsidR="00904DB6" w:rsidRPr="00454523" w:rsidRDefault="00264881" w:rsidP="00904DB6">
      <w:pPr>
        <w:rPr>
          <w:i/>
          <w:iCs/>
          <w:lang w:eastAsia="nb-NO"/>
        </w:rPr>
      </w:pPr>
      <w:r w:rsidRPr="007460DE">
        <w:rPr>
          <w:rFonts w:ascii="Calibri" w:eastAsia="Calibri" w:hAnsi="Calibri" w:cs="Times New Roman"/>
          <w:i/>
          <w:iCs/>
          <w:lang w:eastAsia="nb-NO"/>
        </w:rPr>
        <w:t xml:space="preserve">Dersom </w:t>
      </w:r>
      <w:proofErr w:type="spellStart"/>
      <w:r w:rsidRPr="007460DE">
        <w:rPr>
          <w:rFonts w:ascii="Calibri" w:eastAsia="Calibri" w:hAnsi="Calibri" w:cs="Times New Roman"/>
          <w:i/>
          <w:iCs/>
          <w:lang w:eastAsia="nb-NO"/>
        </w:rPr>
        <w:t>partane</w:t>
      </w:r>
      <w:proofErr w:type="spellEnd"/>
      <w:r w:rsidRPr="007460DE">
        <w:rPr>
          <w:rFonts w:ascii="Calibri" w:eastAsia="Calibri" w:hAnsi="Calibri" w:cs="Times New Roman"/>
          <w:i/>
          <w:iCs/>
          <w:lang w:eastAsia="nb-NO"/>
        </w:rPr>
        <w:t xml:space="preserve"> inngår </w:t>
      </w:r>
      <w:proofErr w:type="spellStart"/>
      <w:r w:rsidRPr="007460DE">
        <w:rPr>
          <w:rFonts w:ascii="Calibri" w:eastAsia="Calibri" w:hAnsi="Calibri" w:cs="Times New Roman"/>
          <w:i/>
          <w:iCs/>
          <w:lang w:eastAsia="nb-NO"/>
        </w:rPr>
        <w:t>datahandsamaravtale</w:t>
      </w:r>
      <w:proofErr w:type="spellEnd"/>
      <w:r w:rsidRPr="007460DE">
        <w:rPr>
          <w:rFonts w:ascii="Calibri" w:eastAsia="Calibri" w:hAnsi="Calibri" w:cs="Times New Roman"/>
          <w:i/>
          <w:iCs/>
          <w:lang w:eastAsia="nb-NO"/>
        </w:rPr>
        <w:t xml:space="preserve">, skal denne </w:t>
      </w:r>
      <w:proofErr w:type="spellStart"/>
      <w:r w:rsidRPr="007460DE">
        <w:rPr>
          <w:rFonts w:ascii="Calibri" w:eastAsia="Calibri" w:hAnsi="Calibri" w:cs="Times New Roman"/>
          <w:i/>
          <w:iCs/>
          <w:lang w:eastAsia="nb-NO"/>
        </w:rPr>
        <w:t>leggjast</w:t>
      </w:r>
      <w:proofErr w:type="spellEnd"/>
      <w:r w:rsidRPr="007460DE">
        <w:rPr>
          <w:rFonts w:ascii="Calibri" w:eastAsia="Calibri" w:hAnsi="Calibri" w:cs="Times New Roman"/>
          <w:i/>
          <w:iCs/>
          <w:lang w:eastAsia="nb-NO"/>
        </w:rPr>
        <w:t xml:space="preserve"> ved som bilag 11. </w:t>
      </w:r>
      <w:r>
        <w:rPr>
          <w:rFonts w:ascii="Calibri" w:eastAsia="Calibri" w:hAnsi="Calibri" w:cs="Times New Roman"/>
          <w:i/>
          <w:iCs/>
          <w:lang w:val="en-US" w:eastAsia="nb-NO"/>
        </w:rPr>
        <w:t xml:space="preserve">Mal </w:t>
      </w:r>
      <w:proofErr w:type="spellStart"/>
      <w:r>
        <w:rPr>
          <w:rFonts w:ascii="Calibri" w:eastAsia="Calibri" w:hAnsi="Calibri" w:cs="Times New Roman"/>
          <w:i/>
          <w:iCs/>
          <w:lang w:val="en-US" w:eastAsia="nb-NO"/>
        </w:rPr>
        <w:t>til</w:t>
      </w:r>
      <w:proofErr w:type="spellEnd"/>
      <w:r>
        <w:rPr>
          <w:rFonts w:ascii="Calibri" w:eastAsia="Calibri" w:hAnsi="Calibri" w:cs="Times New Roman"/>
          <w:i/>
          <w:iCs/>
          <w:lang w:val="en-US" w:eastAsia="nb-NO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lang w:val="en-US" w:eastAsia="nb-NO"/>
        </w:rPr>
        <w:t>datahandsamaravtale</w:t>
      </w:r>
      <w:proofErr w:type="spellEnd"/>
      <w:r>
        <w:rPr>
          <w:rFonts w:ascii="Calibri" w:eastAsia="Calibri" w:hAnsi="Calibri" w:cs="Times New Roman"/>
          <w:i/>
          <w:iCs/>
          <w:lang w:val="en-US" w:eastAsia="nb-NO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lang w:val="en-US" w:eastAsia="nb-NO"/>
        </w:rPr>
        <w:t>finst</w:t>
      </w:r>
      <w:proofErr w:type="spellEnd"/>
      <w:r>
        <w:rPr>
          <w:rFonts w:ascii="Calibri" w:eastAsia="Calibri" w:hAnsi="Calibri" w:cs="Times New Roman"/>
          <w:i/>
          <w:iCs/>
          <w:lang w:val="en-US" w:eastAsia="nb-NO"/>
        </w:rPr>
        <w:t xml:space="preserve"> her: </w:t>
      </w:r>
      <w:hyperlink r:id="rId14" w:history="1">
        <w:r>
          <w:rPr>
            <w:rFonts w:ascii="Calibri" w:eastAsia="Calibri" w:hAnsi="Calibri" w:cs="Calibri"/>
            <w:i/>
            <w:iCs/>
            <w:color w:val="0000FF"/>
            <w:u w:val="single"/>
            <w:lang w:val="en-US" w:eastAsia="nb-NO"/>
          </w:rPr>
          <w:t>Datahandsamaravtale og sjekkliste | Anskaffelser.no</w:t>
        </w:r>
      </w:hyperlink>
    </w:p>
    <w:sectPr w:rsidR="00904DB6" w:rsidRPr="00454523" w:rsidSect="006114CD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418" w:right="1133" w:bottom="1418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7C60" w14:textId="77777777" w:rsidR="00C536BF" w:rsidRDefault="00264881">
      <w:r>
        <w:separator/>
      </w:r>
    </w:p>
    <w:p w14:paraId="298B34DC" w14:textId="77777777" w:rsidR="00C536BF" w:rsidRDefault="00C536BF"/>
  </w:endnote>
  <w:endnote w:type="continuationSeparator" w:id="0">
    <w:p w14:paraId="75852287" w14:textId="77777777" w:rsidR="00C536BF" w:rsidRDefault="00264881">
      <w:r>
        <w:continuationSeparator/>
      </w:r>
    </w:p>
    <w:p w14:paraId="0F8A9972" w14:textId="77777777" w:rsidR="00C536BF" w:rsidRDefault="00C536BF"/>
  </w:endnote>
  <w:endnote w:type="continuationNotice" w:id="1">
    <w:p w14:paraId="0E3E4817" w14:textId="77777777" w:rsidR="00C536BF" w:rsidRDefault="00C536BF"/>
    <w:p w14:paraId="06605314" w14:textId="77777777" w:rsidR="00C536BF" w:rsidRDefault="00C536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??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1171" w14:textId="77777777" w:rsidR="002A7040" w:rsidRDefault="002A7040" w:rsidP="0078684D">
    <w:pPr>
      <w:pStyle w:val="Topptekst"/>
      <w:rPr>
        <w:rFonts w:ascii="Calibri" w:hAnsi="Calibri"/>
      </w:rPr>
    </w:pPr>
  </w:p>
  <w:p w14:paraId="5471003B" w14:textId="77777777" w:rsidR="002A7040" w:rsidRPr="003666D3" w:rsidRDefault="00264881" w:rsidP="009F15F8">
    <w:pPr>
      <w:pStyle w:val="Bunntekst"/>
      <w:tabs>
        <w:tab w:val="clear" w:pos="9072"/>
        <w:tab w:val="right" w:pos="8220"/>
      </w:tabs>
      <w:rPr>
        <w:rFonts w:ascii="Calibri" w:hAnsi="Calibri"/>
        <w:smallCaps w:val="0"/>
      </w:rPr>
    </w:pPr>
    <w:r>
      <w:rPr>
        <w:rFonts w:ascii="Calibri" w:eastAsia="Calibri" w:hAnsi="Calibri"/>
        <w:smallCaps w:val="0"/>
        <w:lang w:val="en-US"/>
      </w:rPr>
      <w:tab/>
    </w:r>
    <w:r>
      <w:rPr>
        <w:rFonts w:ascii="Calibri" w:eastAsia="Calibri" w:hAnsi="Calibri"/>
        <w:smallCaps w:val="0"/>
        <w:lang w:val="en-US"/>
      </w:rPr>
      <w:tab/>
      <w:t xml:space="preserve">Side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PAGE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1</w:t>
    </w:r>
    <w:r w:rsidRPr="003666D3">
      <w:rPr>
        <w:rFonts w:ascii="Calibri" w:hAnsi="Calibri"/>
        <w:smallCaps w:val="0"/>
      </w:rPr>
      <w:fldChar w:fldCharType="end"/>
    </w:r>
    <w:r>
      <w:rPr>
        <w:rFonts w:ascii="Calibri" w:eastAsia="Calibri" w:hAnsi="Calibri"/>
        <w:smallCaps w:val="0"/>
        <w:lang w:val="en-US"/>
      </w:rPr>
      <w:t xml:space="preserve"> av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NUMPAGES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24</w:t>
    </w:r>
    <w:r w:rsidRPr="003666D3">
      <w:rPr>
        <w:rFonts w:ascii="Calibri" w:hAnsi="Calibri"/>
        <w:smallCaps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FE2C3" w14:textId="77777777" w:rsidR="002A7040" w:rsidRPr="00363B7D" w:rsidRDefault="002A7040" w:rsidP="009F15F8">
    <w:pPr>
      <w:tabs>
        <w:tab w:val="right" w:pos="8505"/>
      </w:tabs>
      <w:jc w:val="right"/>
      <w:rPr>
        <w:rFonts w:ascii="Times New Roman" w:hAnsi="Times New Roman" w:cs="Times New Roman"/>
        <w:smallCaps/>
        <w:sz w:val="12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E0D3" w14:textId="77777777" w:rsidR="00904DB6" w:rsidRPr="002D6B0C" w:rsidRDefault="00264881" w:rsidP="00A912FE">
    <w:pPr>
      <w:pStyle w:val="Bunntekst"/>
      <w:tabs>
        <w:tab w:val="clear" w:pos="4536"/>
        <w:tab w:val="clear" w:pos="9072"/>
      </w:tabs>
      <w:ind w:right="848"/>
      <w:jc w:val="right"/>
    </w:pPr>
    <w:r>
      <w:tab/>
    </w:r>
  </w:p>
  <w:p w14:paraId="0F88EC80" w14:textId="039C3EE3" w:rsidR="00904DB6" w:rsidRDefault="00264881" w:rsidP="00A912FE">
    <w:pPr>
      <w:pStyle w:val="Bunntekst"/>
      <w:tabs>
        <w:tab w:val="clear" w:pos="4536"/>
        <w:tab w:val="clear" w:pos="9072"/>
        <w:tab w:val="right" w:pos="8222"/>
      </w:tabs>
    </w:pPr>
    <w:r w:rsidRPr="007460DE">
      <w:rPr>
        <w:rFonts w:ascii="Calibri" w:eastAsia="Calibri" w:hAnsi="Calibri"/>
      </w:rPr>
      <w:t>Bilag til SSA-D 202</w:t>
    </w:r>
    <w:r w:rsidR="00A352E4">
      <w:rPr>
        <w:rFonts w:ascii="Calibri" w:eastAsia="Calibri" w:hAnsi="Calibri"/>
      </w:rPr>
      <w:t>6</w:t>
    </w:r>
    <w:r w:rsidRPr="007460DE">
      <w:rPr>
        <w:rFonts w:ascii="Calibri" w:eastAsia="Calibri" w:hAnsi="Calibri"/>
      </w:rPr>
      <w:tab/>
      <w:t xml:space="preserve">Side </w:t>
    </w:r>
    <w:r w:rsidRPr="002D6B0C">
      <w:fldChar w:fldCharType="begin"/>
    </w:r>
    <w:r w:rsidRPr="002D6B0C">
      <w:instrText xml:space="preserve"> PAGE </w:instrText>
    </w:r>
    <w:r w:rsidRPr="002D6B0C">
      <w:fldChar w:fldCharType="separate"/>
    </w:r>
    <w:r>
      <w:t>2</w:t>
    </w:r>
    <w:r w:rsidRPr="002D6B0C">
      <w:fldChar w:fldCharType="end"/>
    </w:r>
    <w:r w:rsidRPr="007460DE">
      <w:rPr>
        <w:rFonts w:ascii="Calibri" w:eastAsia="Calibri" w:hAnsi="Calibri"/>
      </w:rPr>
      <w:t xml:space="preserve"> av </w:t>
    </w:r>
    <w:r w:rsidRPr="002D6B0C">
      <w:rPr>
        <w:rStyle w:val="Sidetall"/>
      </w:rPr>
      <w:fldChar w:fldCharType="begin"/>
    </w:r>
    <w:r w:rsidRPr="002D6B0C">
      <w:rPr>
        <w:rStyle w:val="Sidetall"/>
      </w:rPr>
      <w:instrText xml:space="preserve"> NUMPAGES </w:instrText>
    </w:r>
    <w:r w:rsidRPr="002D6B0C">
      <w:rPr>
        <w:rStyle w:val="Sidetall"/>
      </w:rPr>
      <w:fldChar w:fldCharType="separate"/>
    </w:r>
    <w:r>
      <w:rPr>
        <w:rStyle w:val="Sidetall"/>
      </w:rPr>
      <w:t>28</w:t>
    </w:r>
    <w:r w:rsidRPr="002D6B0C">
      <w:rPr>
        <w:rStyle w:val="Sidetal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7BAE" w14:textId="7FDFA4DA" w:rsidR="002A7040" w:rsidRPr="00713F9F" w:rsidRDefault="00264881" w:rsidP="00CF2E2A">
    <w:pPr>
      <w:pStyle w:val="Bunntekst"/>
      <w:tabs>
        <w:tab w:val="clear" w:pos="4536"/>
        <w:tab w:val="clear" w:pos="9072"/>
        <w:tab w:val="right" w:pos="8222"/>
      </w:tabs>
      <w:ind w:right="-2"/>
      <w:rPr>
        <w:rFonts w:ascii="Calibri" w:hAnsi="Calibri"/>
        <w:smallCaps w:val="0"/>
      </w:rPr>
    </w:pPr>
    <w:r w:rsidRPr="007460DE">
      <w:rPr>
        <w:rFonts w:ascii="Calibri" w:eastAsia="Calibri" w:hAnsi="Calibri"/>
      </w:rPr>
      <w:t>Bilag til SSA-D 202</w:t>
    </w:r>
    <w:r w:rsidR="00A352E4">
      <w:rPr>
        <w:rFonts w:ascii="Calibri" w:eastAsia="Calibri" w:hAnsi="Calibri"/>
      </w:rPr>
      <w:t>6</w:t>
    </w:r>
    <w:r w:rsidRPr="007460DE">
      <w:rPr>
        <w:rFonts w:ascii="Calibri" w:eastAsia="Calibri" w:hAnsi="Calibri"/>
      </w:rPr>
      <w:tab/>
    </w:r>
    <w:r w:rsidRPr="007460DE">
      <w:rPr>
        <w:rFonts w:ascii="Calibri" w:eastAsia="Calibri" w:hAnsi="Calibri"/>
        <w:smallCaps w:val="0"/>
      </w:rPr>
      <w:t xml:space="preserve">Side </w:t>
    </w:r>
    <w:r w:rsidRPr="00957A4A">
      <w:rPr>
        <w:rFonts w:ascii="Calibri" w:hAnsi="Calibri"/>
        <w:smallCaps w:val="0"/>
      </w:rPr>
      <w:fldChar w:fldCharType="begin"/>
    </w:r>
    <w:r w:rsidRPr="00957A4A">
      <w:rPr>
        <w:rFonts w:ascii="Calibri" w:hAnsi="Calibri"/>
        <w:smallCaps w:val="0"/>
      </w:rPr>
      <w:instrText xml:space="preserve"> PAGE </w:instrText>
    </w:r>
    <w:r w:rsidRPr="00957A4A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21</w:t>
    </w:r>
    <w:r w:rsidRPr="00957A4A">
      <w:rPr>
        <w:rFonts w:ascii="Calibri" w:hAnsi="Calibri"/>
        <w:smallCaps w:val="0"/>
      </w:rPr>
      <w:fldChar w:fldCharType="end"/>
    </w:r>
    <w:r w:rsidRPr="007460DE">
      <w:rPr>
        <w:rFonts w:ascii="Calibri" w:eastAsia="Calibri" w:hAnsi="Calibri"/>
        <w:smallCaps w:val="0"/>
      </w:rPr>
      <w:t xml:space="preserve"> av </w:t>
    </w:r>
    <w:r w:rsidRPr="00957A4A">
      <w:rPr>
        <w:rFonts w:ascii="Calibri" w:hAnsi="Calibri"/>
        <w:smallCaps w:val="0"/>
      </w:rPr>
      <w:fldChar w:fldCharType="begin"/>
    </w:r>
    <w:r w:rsidRPr="00957A4A">
      <w:rPr>
        <w:rFonts w:ascii="Calibri" w:hAnsi="Calibri"/>
        <w:smallCaps w:val="0"/>
      </w:rPr>
      <w:instrText xml:space="preserve"> NUMPAGES </w:instrText>
    </w:r>
    <w:r w:rsidRPr="00957A4A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24</w:t>
    </w:r>
    <w:r w:rsidRPr="00957A4A">
      <w:rPr>
        <w:rFonts w:ascii="Calibri" w:hAnsi="Calibri"/>
        <w:smallCap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2C8A" w14:textId="77777777" w:rsidR="00C536BF" w:rsidRDefault="00264881">
      <w:r>
        <w:separator/>
      </w:r>
    </w:p>
    <w:p w14:paraId="225E73A4" w14:textId="77777777" w:rsidR="00C536BF" w:rsidRDefault="00C536BF"/>
  </w:footnote>
  <w:footnote w:type="continuationSeparator" w:id="0">
    <w:p w14:paraId="0549D438" w14:textId="77777777" w:rsidR="00C536BF" w:rsidRDefault="00264881">
      <w:r>
        <w:continuationSeparator/>
      </w:r>
    </w:p>
    <w:p w14:paraId="7C5F0B42" w14:textId="77777777" w:rsidR="00C536BF" w:rsidRDefault="00C536BF"/>
  </w:footnote>
  <w:footnote w:type="continuationNotice" w:id="1">
    <w:p w14:paraId="5CF004FE" w14:textId="77777777" w:rsidR="00C536BF" w:rsidRDefault="00C536BF"/>
    <w:p w14:paraId="7EFC79C2" w14:textId="77777777" w:rsidR="00C536BF" w:rsidRDefault="00C536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05CD" w14:textId="77777777" w:rsidR="002A7040" w:rsidRDefault="00264881" w:rsidP="009F15F8">
    <w:pPr>
      <w:pStyle w:val="Topptekst"/>
    </w:pPr>
    <w:r>
      <w:fldChar w:fldCharType="begin"/>
    </w:r>
    <w:r>
      <w:instrText xml:space="preserve"> SET DOC_ID "S-2008-0041292" </w:instrText>
    </w:r>
    <w:r>
      <w:fldChar w:fldCharType="separate"/>
    </w:r>
    <w:r>
      <w:rPr>
        <w:rFonts w:ascii="Calibri" w:eastAsia="Calibri" w:hAnsi="Calibri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ascii="Calibri" w:eastAsia="Calibri" w:hAnsi="Calibri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ascii="Calibri" w:eastAsia="Calibri" w:hAnsi="Calibri"/>
        <w:lang w:val="en-US"/>
      </w:rPr>
      <w:t>Skal ikkje brukast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ascii="Calibri" w:eastAsia="Calibri" w:hAnsi="Calibri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ascii="Calibri" w:eastAsia="Calibri" w:hAnsi="Calibri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ascii="Calibri" w:eastAsia="Calibri" w:hAnsi="Calibri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ascii="Calibri" w:eastAsia="Calibri" w:hAnsi="Calibri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ascii="Calibri" w:eastAsia="Calibri" w:hAnsi="Calibri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ascii="Calibri" w:eastAsia="Calibri" w:hAnsi="Calibri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ascii="Calibri" w:eastAsia="Calibri" w:hAnsi="Calibri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rFonts w:ascii="Calibri" w:eastAsia="Calibri" w:hAnsi="Calibri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ascii="Calibri" w:eastAsia="Calibri" w:hAnsi="Calibri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ascii="Calibri" w:eastAsia="Calibri" w:hAnsi="Calibri"/>
        <w:lang w:val="en-US"/>
      </w:rPr>
      <w:t>Skal ikkje brukast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ascii="Calibri" w:eastAsia="Calibri" w:hAnsi="Calibri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ascii="Calibri" w:eastAsia="Calibri" w:hAnsi="Calibri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ascii="Calibri" w:eastAsia="Calibri" w:hAnsi="Calibri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ascii="Calibri" w:eastAsia="Calibri" w:hAnsi="Calibri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ascii="Calibri" w:eastAsia="Calibri" w:hAnsi="Calibri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ascii="Calibri" w:eastAsia="Calibri" w:hAnsi="Calibri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ascii="Calibri" w:eastAsia="Calibri" w:hAnsi="Calibri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rFonts w:ascii="Calibri" w:eastAsia="Calibri" w:hAnsi="Calibri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ascii="Calibri" w:eastAsia="Calibri" w:hAnsi="Calibri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ascii="Calibri" w:eastAsia="Calibri" w:hAnsi="Calibri"/>
        <w:lang w:val="en-US"/>
      </w:rPr>
      <w:t>Skal ikkje brukast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ascii="Calibri" w:eastAsia="Calibri" w:hAnsi="Calibri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ascii="Calibri" w:eastAsia="Calibri" w:hAnsi="Calibri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ascii="Calibri" w:eastAsia="Calibri" w:hAnsi="Calibri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ascii="Calibri" w:eastAsia="Calibri" w:hAnsi="Calibri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ascii="Calibri" w:eastAsia="Calibri" w:hAnsi="Calibri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ascii="Calibri" w:eastAsia="Calibri" w:hAnsi="Calibri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ascii="Calibri" w:eastAsia="Calibri" w:hAnsi="Calibri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bookmarkStart w:id="0" w:name="DOC_ID"/>
    <w:r>
      <w:rPr>
        <w:rFonts w:ascii="Calibri" w:eastAsia="Calibri" w:hAnsi="Calibri"/>
        <w:lang w:val="en-US"/>
      </w:rPr>
      <w:t>S-2008-0041292</w:t>
    </w:r>
    <w:bookmarkEnd w:id="0"/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bookmarkStart w:id="1" w:name="SAKSNR"/>
    <w:r>
      <w:rPr>
        <w:rFonts w:ascii="Calibri" w:eastAsia="Calibri" w:hAnsi="Calibri"/>
        <w:lang w:val="en-US"/>
      </w:rPr>
      <w:t>508535-002</w:t>
    </w:r>
    <w:bookmarkEnd w:id="1"/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bookmarkStart w:id="2" w:name="SAKSNAVN"/>
    <w:r>
      <w:rPr>
        <w:rFonts w:ascii="Calibri" w:eastAsia="Calibri" w:hAnsi="Calibri"/>
        <w:lang w:val="en-US"/>
      </w:rPr>
      <w:t>Skal ikkje brukast</w:t>
    </w:r>
    <w:bookmarkEnd w:id="2"/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bookmarkStart w:id="3" w:name="TITTEL"/>
    <w:r>
      <w:rPr>
        <w:rFonts w:ascii="Calibri" w:eastAsia="Calibri" w:hAnsi="Calibri"/>
        <w:lang w:val="en-US"/>
      </w:rPr>
      <w:t>SSA-D</w:t>
    </w:r>
    <w:bookmarkEnd w:id="3"/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bookmarkStart w:id="4" w:name="SAKSNAVN2"/>
    <w:bookmarkEnd w:id="4"/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bookmarkStart w:id="5" w:name="KLIENT"/>
    <w:r>
      <w:rPr>
        <w:rFonts w:ascii="Calibri" w:eastAsia="Calibri" w:hAnsi="Calibri"/>
        <w:lang w:val="en-US"/>
      </w:rPr>
      <w:t>DIFI-Direktoratet for Forvaltning og IKT</w:t>
    </w:r>
    <w:bookmarkEnd w:id="5"/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bookmarkStart w:id="6" w:name="KLIENT2"/>
    <w:bookmarkEnd w:id="6"/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bookmarkStart w:id="7" w:name="DOK_EIER"/>
    <w:r>
      <w:rPr>
        <w:rFonts w:ascii="Calibri" w:eastAsia="Calibri" w:hAnsi="Calibri"/>
        <w:lang w:val="en-US"/>
      </w:rPr>
      <w:t>RRI</w:t>
    </w:r>
    <w:bookmarkEnd w:id="7"/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bookmarkStart w:id="8" w:name="SPRAK"/>
    <w:r>
      <w:rPr>
        <w:rFonts w:ascii="Calibri" w:eastAsia="Calibri" w:hAnsi="Calibri"/>
        <w:lang w:val="en-US"/>
      </w:rPr>
      <w:t>No</w:t>
    </w:r>
    <w:bookmarkEnd w:id="8"/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bookmarkStart w:id="9" w:name="ANSV_PARTNER"/>
    <w:r>
      <w:rPr>
        <w:rFonts w:ascii="Calibri" w:eastAsia="Calibri" w:hAnsi="Calibri"/>
        <w:lang w:val="en-US"/>
      </w:rPr>
      <w:t>IHB</w:t>
    </w:r>
    <w:bookmarkEnd w:id="9"/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bookmarkStart w:id="10" w:name="ANSV_PARTNER2"/>
    <w:bookmarkEnd w:id="10"/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bookmarkStart w:id="11" w:name="KONTOR"/>
    <w:r>
      <w:rPr>
        <w:rFonts w:ascii="Calibri" w:eastAsia="Calibri" w:hAnsi="Calibri"/>
        <w:lang w:val="en-US"/>
      </w:rPr>
      <w:t>Oslo</w:t>
    </w:r>
    <w:bookmarkEnd w:id="11"/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bookmarkStart w:id="12" w:name="REVISJON"/>
    <w:r>
      <w:rPr>
        <w:rFonts w:ascii="Calibri" w:eastAsia="Calibri" w:hAnsi="Calibri"/>
        <w:lang w:val="en-US"/>
      </w:rPr>
      <w:t>1</w:t>
    </w:r>
    <w:bookmarkEnd w:id="12"/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bookmarkStart w:id="13" w:name="DB_RNO"/>
    <w:r>
      <w:rPr>
        <w:rFonts w:ascii="Calibri" w:eastAsia="Calibri" w:hAnsi="Calibri"/>
        <w:lang w:val="en-US"/>
      </w:rPr>
      <w:t>276</w:t>
    </w:r>
    <w:bookmarkEnd w:id="13"/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bookmarkStart w:id="14" w:name="OPPRETTET_AV"/>
    <w:r>
      <w:rPr>
        <w:rFonts w:ascii="Calibri" w:eastAsia="Calibri" w:hAnsi="Calibri"/>
        <w:lang w:val="en-US"/>
      </w:rPr>
      <w:t>RRI</w:t>
    </w:r>
    <w:bookmarkEnd w:id="14"/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BE5B" w14:textId="77777777" w:rsidR="002A7040" w:rsidRDefault="002A704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FF7D" w14:textId="77777777" w:rsidR="002A7040" w:rsidRPr="00C30A3B" w:rsidRDefault="002A7040" w:rsidP="00C30A3B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8B4C" w14:textId="77777777" w:rsidR="002A7040" w:rsidRDefault="002A70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128C4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1.%2"/>
      <w:legacy w:legacy="1" w:legacySpace="0" w:legacyIndent="0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ascii="Times New Roman" w:hAnsi="Times New Roman" w:cs="Times New Roman"/>
      </w:rPr>
    </w:lvl>
    <w:lvl w:ilvl="3">
      <w:start w:val="1"/>
      <w:numFmt w:val="decimal"/>
      <w:pStyle w:val="Overskrift4"/>
      <w:lvlText w:val="%1.%2.%3.%4"/>
      <w:legacy w:legacy="1" w:legacySpace="0" w:legacyIndent="0"/>
      <w:lvlJc w:val="left"/>
      <w:rPr>
        <w:rFonts w:ascii="Times New Roman" w:hAnsi="Times New Roman" w:cs="Times New Roman"/>
      </w:rPr>
    </w:lvl>
    <w:lvl w:ilvl="4">
      <w:start w:val="1"/>
      <w:numFmt w:val="decimal"/>
      <w:pStyle w:val="Overskrift5"/>
      <w:lvlText w:val="%1.%2.%3.%4.%5"/>
      <w:legacy w:legacy="1" w:legacySpace="0" w:legacyIndent="0"/>
      <w:lvlJc w:val="left"/>
      <w:rPr>
        <w:rFonts w:ascii="Times New Roman" w:hAnsi="Times New Roman" w:cs="Times New Roman"/>
      </w:rPr>
    </w:lvl>
    <w:lvl w:ilvl="5">
      <w:start w:val="1"/>
      <w:numFmt w:val="decimal"/>
      <w:pStyle w:val="Overskrift6"/>
      <w:lvlText w:val="%1.%2.%3.%4.%5.%6"/>
      <w:legacy w:legacy="1" w:legacySpace="0" w:legacyIndent="0"/>
      <w:lvlJc w:val="left"/>
      <w:rPr>
        <w:rFonts w:ascii="Times New Roman" w:hAnsi="Times New Roman" w:cs="Times New Roman"/>
      </w:rPr>
    </w:lvl>
    <w:lvl w:ilvl="6">
      <w:start w:val="1"/>
      <w:numFmt w:val="decimal"/>
      <w:pStyle w:val="Overskrift7"/>
      <w:lvlText w:val="%1.%2.%3.%4.%5.%6.%7"/>
      <w:legacy w:legacy="1" w:legacySpace="0" w:legacyIndent="0"/>
      <w:lvlJc w:val="left"/>
      <w:rPr>
        <w:rFonts w:ascii="Times New Roman" w:hAnsi="Times New Roman" w:cs="Times New Roman"/>
      </w:rPr>
    </w:lvl>
    <w:lvl w:ilvl="7">
      <w:start w:val="1"/>
      <w:numFmt w:val="decimal"/>
      <w:pStyle w:val="Overskrift8"/>
      <w:lvlText w:val="%1.%2.%3.%4.%5.%6.%7.%8"/>
      <w:legacy w:legacy="1" w:legacySpace="0" w:legacyIndent="0"/>
      <w:lvlJc w:val="left"/>
      <w:rPr>
        <w:rFonts w:ascii="Times New Roman" w:hAnsi="Times New Roman" w:cs="Times New Roman"/>
      </w:rPr>
    </w:lvl>
    <w:lvl w:ilvl="8">
      <w:start w:val="1"/>
      <w:numFmt w:val="decimal"/>
      <w:pStyle w:val="Overskrift9"/>
      <w:lvlText w:val="%1.%2.%3.%4.%5.%6.%7.%8.%9"/>
      <w:legacy w:legacy="1" w:legacySpace="0" w:legacyIndent="0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61465A"/>
    <w:multiLevelType w:val="hybridMultilevel"/>
    <w:tmpl w:val="EDCC6A0A"/>
    <w:lvl w:ilvl="0" w:tplc="2AEAA7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00E347E" w:tentative="1">
      <w:start w:val="1"/>
      <w:numFmt w:val="lowerLetter"/>
      <w:lvlText w:val="%2."/>
      <w:lvlJc w:val="left"/>
      <w:pPr>
        <w:ind w:left="1440" w:hanging="360"/>
      </w:pPr>
    </w:lvl>
    <w:lvl w:ilvl="2" w:tplc="1EB0BE4A" w:tentative="1">
      <w:start w:val="1"/>
      <w:numFmt w:val="lowerRoman"/>
      <w:lvlText w:val="%3."/>
      <w:lvlJc w:val="right"/>
      <w:pPr>
        <w:ind w:left="2160" w:hanging="180"/>
      </w:pPr>
    </w:lvl>
    <w:lvl w:ilvl="3" w:tplc="AFFCF2B4" w:tentative="1">
      <w:start w:val="1"/>
      <w:numFmt w:val="decimal"/>
      <w:lvlText w:val="%4."/>
      <w:lvlJc w:val="left"/>
      <w:pPr>
        <w:ind w:left="2880" w:hanging="360"/>
      </w:pPr>
    </w:lvl>
    <w:lvl w:ilvl="4" w:tplc="AE9AF962" w:tentative="1">
      <w:start w:val="1"/>
      <w:numFmt w:val="lowerLetter"/>
      <w:lvlText w:val="%5."/>
      <w:lvlJc w:val="left"/>
      <w:pPr>
        <w:ind w:left="3600" w:hanging="360"/>
      </w:pPr>
    </w:lvl>
    <w:lvl w:ilvl="5" w:tplc="B3DCB570" w:tentative="1">
      <w:start w:val="1"/>
      <w:numFmt w:val="lowerRoman"/>
      <w:lvlText w:val="%6."/>
      <w:lvlJc w:val="right"/>
      <w:pPr>
        <w:ind w:left="4320" w:hanging="180"/>
      </w:pPr>
    </w:lvl>
    <w:lvl w:ilvl="6" w:tplc="FC7A5BF0" w:tentative="1">
      <w:start w:val="1"/>
      <w:numFmt w:val="decimal"/>
      <w:lvlText w:val="%7."/>
      <w:lvlJc w:val="left"/>
      <w:pPr>
        <w:ind w:left="5040" w:hanging="360"/>
      </w:pPr>
    </w:lvl>
    <w:lvl w:ilvl="7" w:tplc="7F38FC86" w:tentative="1">
      <w:start w:val="1"/>
      <w:numFmt w:val="lowerLetter"/>
      <w:lvlText w:val="%8."/>
      <w:lvlJc w:val="left"/>
      <w:pPr>
        <w:ind w:left="5760" w:hanging="360"/>
      </w:pPr>
    </w:lvl>
    <w:lvl w:ilvl="8" w:tplc="64160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1F2"/>
    <w:multiLevelType w:val="hybridMultilevel"/>
    <w:tmpl w:val="6024C932"/>
    <w:lvl w:ilvl="0" w:tplc="1CB0076A">
      <w:start w:val="1"/>
      <w:numFmt w:val="decimal"/>
      <w:pStyle w:val="figurtek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CC9E70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E2A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4D8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84E25E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C636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2116B5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DCD437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6683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7877695"/>
    <w:multiLevelType w:val="hybridMultilevel"/>
    <w:tmpl w:val="2056EB1A"/>
    <w:lvl w:ilvl="0" w:tplc="7004B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4A812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340CFD9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ECB0BF2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564BBC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4DC296D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2CD686F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3AEEF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1E24C0B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FF6268"/>
    <w:multiLevelType w:val="hybridMultilevel"/>
    <w:tmpl w:val="F1004598"/>
    <w:lvl w:ilvl="0" w:tplc="FDC04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C75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E0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2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0C9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8A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A6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84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EC5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2694E"/>
    <w:multiLevelType w:val="hybridMultilevel"/>
    <w:tmpl w:val="A1164DE6"/>
    <w:lvl w:ilvl="0" w:tplc="1DEE8300">
      <w:start w:val="1"/>
      <w:numFmt w:val="decimal"/>
      <w:pStyle w:val="Listeavsnitt"/>
      <w:lvlText w:val="%1."/>
      <w:lvlJc w:val="left"/>
      <w:pPr>
        <w:tabs>
          <w:tab w:val="num" w:pos="720"/>
        </w:tabs>
        <w:ind w:left="720" w:hanging="360"/>
      </w:pPr>
    </w:lvl>
    <w:lvl w:ilvl="1" w:tplc="FFD88E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BC1C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C2CF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424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3067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898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4B7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9844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2246F"/>
    <w:multiLevelType w:val="hybridMultilevel"/>
    <w:tmpl w:val="ECDC42BE"/>
    <w:lvl w:ilvl="0" w:tplc="F7A29A44">
      <w:start w:val="1"/>
      <w:numFmt w:val="lowerLetter"/>
      <w:lvlText w:val="%1)"/>
      <w:lvlJc w:val="left"/>
      <w:pPr>
        <w:ind w:left="720" w:hanging="360"/>
      </w:pPr>
    </w:lvl>
    <w:lvl w:ilvl="1" w:tplc="8F9CEFCA" w:tentative="1">
      <w:start w:val="1"/>
      <w:numFmt w:val="lowerLetter"/>
      <w:lvlText w:val="%2."/>
      <w:lvlJc w:val="left"/>
      <w:pPr>
        <w:ind w:left="1440" w:hanging="360"/>
      </w:pPr>
    </w:lvl>
    <w:lvl w:ilvl="2" w:tplc="BE8A6A5E" w:tentative="1">
      <w:start w:val="1"/>
      <w:numFmt w:val="lowerRoman"/>
      <w:lvlText w:val="%3."/>
      <w:lvlJc w:val="right"/>
      <w:pPr>
        <w:ind w:left="2160" w:hanging="180"/>
      </w:pPr>
    </w:lvl>
    <w:lvl w:ilvl="3" w:tplc="F6E450A4" w:tentative="1">
      <w:start w:val="1"/>
      <w:numFmt w:val="decimal"/>
      <w:lvlText w:val="%4."/>
      <w:lvlJc w:val="left"/>
      <w:pPr>
        <w:ind w:left="2880" w:hanging="360"/>
      </w:pPr>
    </w:lvl>
    <w:lvl w:ilvl="4" w:tplc="065C32D8" w:tentative="1">
      <w:start w:val="1"/>
      <w:numFmt w:val="lowerLetter"/>
      <w:lvlText w:val="%5."/>
      <w:lvlJc w:val="left"/>
      <w:pPr>
        <w:ind w:left="3600" w:hanging="360"/>
      </w:pPr>
    </w:lvl>
    <w:lvl w:ilvl="5" w:tplc="0D4697D6" w:tentative="1">
      <w:start w:val="1"/>
      <w:numFmt w:val="lowerRoman"/>
      <w:lvlText w:val="%6."/>
      <w:lvlJc w:val="right"/>
      <w:pPr>
        <w:ind w:left="4320" w:hanging="180"/>
      </w:pPr>
    </w:lvl>
    <w:lvl w:ilvl="6" w:tplc="86B4113A" w:tentative="1">
      <w:start w:val="1"/>
      <w:numFmt w:val="decimal"/>
      <w:lvlText w:val="%7."/>
      <w:lvlJc w:val="left"/>
      <w:pPr>
        <w:ind w:left="5040" w:hanging="360"/>
      </w:pPr>
    </w:lvl>
    <w:lvl w:ilvl="7" w:tplc="595C8F3E" w:tentative="1">
      <w:start w:val="1"/>
      <w:numFmt w:val="lowerLetter"/>
      <w:lvlText w:val="%8."/>
      <w:lvlJc w:val="left"/>
      <w:pPr>
        <w:ind w:left="5760" w:hanging="360"/>
      </w:pPr>
    </w:lvl>
    <w:lvl w:ilvl="8" w:tplc="AD587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039C"/>
    <w:multiLevelType w:val="hybridMultilevel"/>
    <w:tmpl w:val="586EE83A"/>
    <w:lvl w:ilvl="0" w:tplc="54AEEA50">
      <w:start w:val="1"/>
      <w:numFmt w:val="decimal"/>
      <w:lvlText w:val="%1."/>
      <w:lvlJc w:val="left"/>
      <w:pPr>
        <w:ind w:left="360" w:hanging="360"/>
      </w:pPr>
    </w:lvl>
    <w:lvl w:ilvl="1" w:tplc="A1D4BF00">
      <w:start w:val="1"/>
      <w:numFmt w:val="lowerLetter"/>
      <w:lvlText w:val="%2."/>
      <w:lvlJc w:val="left"/>
      <w:pPr>
        <w:ind w:left="1080" w:hanging="360"/>
      </w:pPr>
    </w:lvl>
    <w:lvl w:ilvl="2" w:tplc="12DA9E94" w:tentative="1">
      <w:start w:val="1"/>
      <w:numFmt w:val="lowerRoman"/>
      <w:lvlText w:val="%3."/>
      <w:lvlJc w:val="right"/>
      <w:pPr>
        <w:ind w:left="1800" w:hanging="180"/>
      </w:pPr>
    </w:lvl>
    <w:lvl w:ilvl="3" w:tplc="10B2B960" w:tentative="1">
      <w:start w:val="1"/>
      <w:numFmt w:val="decimal"/>
      <w:lvlText w:val="%4."/>
      <w:lvlJc w:val="left"/>
      <w:pPr>
        <w:ind w:left="2520" w:hanging="360"/>
      </w:pPr>
    </w:lvl>
    <w:lvl w:ilvl="4" w:tplc="51965412" w:tentative="1">
      <w:start w:val="1"/>
      <w:numFmt w:val="lowerLetter"/>
      <w:lvlText w:val="%5."/>
      <w:lvlJc w:val="left"/>
      <w:pPr>
        <w:ind w:left="3240" w:hanging="360"/>
      </w:pPr>
    </w:lvl>
    <w:lvl w:ilvl="5" w:tplc="C47EAD64" w:tentative="1">
      <w:start w:val="1"/>
      <w:numFmt w:val="lowerRoman"/>
      <w:lvlText w:val="%6."/>
      <w:lvlJc w:val="right"/>
      <w:pPr>
        <w:ind w:left="3960" w:hanging="180"/>
      </w:pPr>
    </w:lvl>
    <w:lvl w:ilvl="6" w:tplc="698A7280" w:tentative="1">
      <w:start w:val="1"/>
      <w:numFmt w:val="decimal"/>
      <w:lvlText w:val="%7."/>
      <w:lvlJc w:val="left"/>
      <w:pPr>
        <w:ind w:left="4680" w:hanging="360"/>
      </w:pPr>
    </w:lvl>
    <w:lvl w:ilvl="7" w:tplc="30D0124E" w:tentative="1">
      <w:start w:val="1"/>
      <w:numFmt w:val="lowerLetter"/>
      <w:lvlText w:val="%8."/>
      <w:lvlJc w:val="left"/>
      <w:pPr>
        <w:ind w:left="5400" w:hanging="360"/>
      </w:pPr>
    </w:lvl>
    <w:lvl w:ilvl="8" w:tplc="AD8A38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6E09AA"/>
    <w:multiLevelType w:val="hybridMultilevel"/>
    <w:tmpl w:val="C6A8BC8C"/>
    <w:lvl w:ilvl="0" w:tplc="14DA2FA6">
      <w:start w:val="1"/>
      <w:numFmt w:val="upperRoman"/>
      <w:lvlText w:val="%1."/>
      <w:lvlJc w:val="right"/>
      <w:pPr>
        <w:ind w:left="720" w:hanging="360"/>
      </w:pPr>
    </w:lvl>
    <w:lvl w:ilvl="1" w:tplc="42EA8B8A" w:tentative="1">
      <w:start w:val="1"/>
      <w:numFmt w:val="lowerLetter"/>
      <w:lvlText w:val="%2."/>
      <w:lvlJc w:val="left"/>
      <w:pPr>
        <w:ind w:left="1440" w:hanging="360"/>
      </w:pPr>
    </w:lvl>
    <w:lvl w:ilvl="2" w:tplc="8E7C976C" w:tentative="1">
      <w:start w:val="1"/>
      <w:numFmt w:val="lowerRoman"/>
      <w:lvlText w:val="%3."/>
      <w:lvlJc w:val="right"/>
      <w:pPr>
        <w:ind w:left="2160" w:hanging="180"/>
      </w:pPr>
    </w:lvl>
    <w:lvl w:ilvl="3" w:tplc="8F7E41EE" w:tentative="1">
      <w:start w:val="1"/>
      <w:numFmt w:val="decimal"/>
      <w:lvlText w:val="%4."/>
      <w:lvlJc w:val="left"/>
      <w:pPr>
        <w:ind w:left="2880" w:hanging="360"/>
      </w:pPr>
    </w:lvl>
    <w:lvl w:ilvl="4" w:tplc="D128A948" w:tentative="1">
      <w:start w:val="1"/>
      <w:numFmt w:val="lowerLetter"/>
      <w:lvlText w:val="%5."/>
      <w:lvlJc w:val="left"/>
      <w:pPr>
        <w:ind w:left="3600" w:hanging="360"/>
      </w:pPr>
    </w:lvl>
    <w:lvl w:ilvl="5" w:tplc="E4B6A984" w:tentative="1">
      <w:start w:val="1"/>
      <w:numFmt w:val="lowerRoman"/>
      <w:lvlText w:val="%6."/>
      <w:lvlJc w:val="right"/>
      <w:pPr>
        <w:ind w:left="4320" w:hanging="180"/>
      </w:pPr>
    </w:lvl>
    <w:lvl w:ilvl="6" w:tplc="9A0404BA" w:tentative="1">
      <w:start w:val="1"/>
      <w:numFmt w:val="decimal"/>
      <w:lvlText w:val="%7."/>
      <w:lvlJc w:val="left"/>
      <w:pPr>
        <w:ind w:left="5040" w:hanging="360"/>
      </w:pPr>
    </w:lvl>
    <w:lvl w:ilvl="7" w:tplc="9AE84BB0" w:tentative="1">
      <w:start w:val="1"/>
      <w:numFmt w:val="lowerLetter"/>
      <w:lvlText w:val="%8."/>
      <w:lvlJc w:val="left"/>
      <w:pPr>
        <w:ind w:left="5760" w:hanging="360"/>
      </w:pPr>
    </w:lvl>
    <w:lvl w:ilvl="8" w:tplc="2F0A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26FA6"/>
    <w:multiLevelType w:val="hybridMultilevel"/>
    <w:tmpl w:val="B31A759E"/>
    <w:lvl w:ilvl="0" w:tplc="8A625AB8">
      <w:start w:val="1"/>
      <w:numFmt w:val="bullet"/>
      <w:pStyle w:val="Avtaleoverskrif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B17EC1A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34E81F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8DC66AD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F28D92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738435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8B3872C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C9D4868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A94E9A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D3A65D9"/>
    <w:multiLevelType w:val="hybridMultilevel"/>
    <w:tmpl w:val="DF788264"/>
    <w:lvl w:ilvl="0" w:tplc="4772416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452592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B021C1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3FCA41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F54184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EB422C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5C628D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630C04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D26CFA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34772A"/>
    <w:multiLevelType w:val="hybridMultilevel"/>
    <w:tmpl w:val="D206E86A"/>
    <w:lvl w:ilvl="0" w:tplc="448894A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3190BE76" w:tentative="1">
      <w:start w:val="1"/>
      <w:numFmt w:val="lowerLetter"/>
      <w:lvlText w:val="%2."/>
      <w:lvlJc w:val="left"/>
      <w:pPr>
        <w:ind w:left="1440" w:hanging="360"/>
      </w:pPr>
    </w:lvl>
    <w:lvl w:ilvl="2" w:tplc="4D36A6DA" w:tentative="1">
      <w:start w:val="1"/>
      <w:numFmt w:val="lowerRoman"/>
      <w:lvlText w:val="%3."/>
      <w:lvlJc w:val="right"/>
      <w:pPr>
        <w:ind w:left="2160" w:hanging="180"/>
      </w:pPr>
    </w:lvl>
    <w:lvl w:ilvl="3" w:tplc="A6E87C26" w:tentative="1">
      <w:start w:val="1"/>
      <w:numFmt w:val="decimal"/>
      <w:lvlText w:val="%4."/>
      <w:lvlJc w:val="left"/>
      <w:pPr>
        <w:ind w:left="2880" w:hanging="360"/>
      </w:pPr>
    </w:lvl>
    <w:lvl w:ilvl="4" w:tplc="2A6019B2" w:tentative="1">
      <w:start w:val="1"/>
      <w:numFmt w:val="lowerLetter"/>
      <w:lvlText w:val="%5."/>
      <w:lvlJc w:val="left"/>
      <w:pPr>
        <w:ind w:left="3600" w:hanging="360"/>
      </w:pPr>
    </w:lvl>
    <w:lvl w:ilvl="5" w:tplc="22EC38C2" w:tentative="1">
      <w:start w:val="1"/>
      <w:numFmt w:val="lowerRoman"/>
      <w:lvlText w:val="%6."/>
      <w:lvlJc w:val="right"/>
      <w:pPr>
        <w:ind w:left="4320" w:hanging="180"/>
      </w:pPr>
    </w:lvl>
    <w:lvl w:ilvl="6" w:tplc="B600B0FC" w:tentative="1">
      <w:start w:val="1"/>
      <w:numFmt w:val="decimal"/>
      <w:lvlText w:val="%7."/>
      <w:lvlJc w:val="left"/>
      <w:pPr>
        <w:ind w:left="5040" w:hanging="360"/>
      </w:pPr>
    </w:lvl>
    <w:lvl w:ilvl="7" w:tplc="50C4F69A" w:tentative="1">
      <w:start w:val="1"/>
      <w:numFmt w:val="lowerLetter"/>
      <w:lvlText w:val="%8."/>
      <w:lvlJc w:val="left"/>
      <w:pPr>
        <w:ind w:left="5760" w:hanging="360"/>
      </w:pPr>
    </w:lvl>
    <w:lvl w:ilvl="8" w:tplc="24764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2A0B"/>
    <w:multiLevelType w:val="hybridMultilevel"/>
    <w:tmpl w:val="27462BCC"/>
    <w:lvl w:ilvl="0" w:tplc="3DF2D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E330474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47E608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195C325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998868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69C8A1A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64C07E4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3785D7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E56266E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B8A7D0E"/>
    <w:multiLevelType w:val="hybridMultilevel"/>
    <w:tmpl w:val="60644F12"/>
    <w:lvl w:ilvl="0" w:tplc="EBEAF3EC">
      <w:start w:val="1"/>
      <w:numFmt w:val="decimal"/>
      <w:pStyle w:val="Forsidetittel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40963678">
      <w:start w:val="1"/>
      <w:numFmt w:val="lowerLetter"/>
      <w:pStyle w:val="Nummerliste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3BA5DC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6B28464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5625F2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DE12D8F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BF807D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50F8A5B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C24AAA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DE61E99"/>
    <w:multiLevelType w:val="singleLevel"/>
    <w:tmpl w:val="4484F2AC"/>
    <w:lvl w:ilvl="0">
      <w:start w:val="1"/>
      <w:numFmt w:val="decimal"/>
      <w:pStyle w:val="Bokstavliste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785F0D"/>
    <w:multiLevelType w:val="hybridMultilevel"/>
    <w:tmpl w:val="849E1098"/>
    <w:lvl w:ilvl="0" w:tplc="BBB24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6866837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EEE3F5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122BF8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7AE4204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6FDCAC1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12DA982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63BEF49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56EE6C6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EE131FB"/>
    <w:multiLevelType w:val="hybridMultilevel"/>
    <w:tmpl w:val="980688A6"/>
    <w:lvl w:ilvl="0" w:tplc="EC06663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55AEAC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E76578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730F91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F8A13C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AC8F41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04667D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B04C3D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C86578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539EE"/>
    <w:multiLevelType w:val="hybridMultilevel"/>
    <w:tmpl w:val="59989C74"/>
    <w:lvl w:ilvl="0" w:tplc="D15E7EB2">
      <w:start w:val="1"/>
      <w:numFmt w:val="lowerLetter"/>
      <w:lvlText w:val="%1)"/>
      <w:lvlJc w:val="left"/>
      <w:pPr>
        <w:ind w:left="720" w:hanging="360"/>
      </w:pPr>
    </w:lvl>
    <w:lvl w:ilvl="1" w:tplc="11426E92">
      <w:start w:val="1"/>
      <w:numFmt w:val="lowerLetter"/>
      <w:lvlText w:val="%2."/>
      <w:lvlJc w:val="left"/>
      <w:pPr>
        <w:ind w:left="1440" w:hanging="360"/>
      </w:pPr>
    </w:lvl>
    <w:lvl w:ilvl="2" w:tplc="6FE05C7C">
      <w:start w:val="1"/>
      <w:numFmt w:val="lowerRoman"/>
      <w:lvlText w:val="%3."/>
      <w:lvlJc w:val="right"/>
      <w:pPr>
        <w:ind w:left="2160" w:hanging="180"/>
      </w:pPr>
    </w:lvl>
    <w:lvl w:ilvl="3" w:tplc="5D701010">
      <w:start w:val="1"/>
      <w:numFmt w:val="decimal"/>
      <w:lvlText w:val="%4."/>
      <w:lvlJc w:val="left"/>
      <w:pPr>
        <w:ind w:left="2880" w:hanging="360"/>
      </w:pPr>
    </w:lvl>
    <w:lvl w:ilvl="4" w:tplc="763097EE">
      <w:start w:val="1"/>
      <w:numFmt w:val="lowerLetter"/>
      <w:lvlText w:val="%5."/>
      <w:lvlJc w:val="left"/>
      <w:pPr>
        <w:ind w:left="3600" w:hanging="360"/>
      </w:pPr>
    </w:lvl>
    <w:lvl w:ilvl="5" w:tplc="0E124E0E">
      <w:start w:val="1"/>
      <w:numFmt w:val="lowerRoman"/>
      <w:lvlText w:val="%6."/>
      <w:lvlJc w:val="right"/>
      <w:pPr>
        <w:ind w:left="4320" w:hanging="180"/>
      </w:pPr>
    </w:lvl>
    <w:lvl w:ilvl="6" w:tplc="BF40AFA0">
      <w:start w:val="1"/>
      <w:numFmt w:val="decimal"/>
      <w:lvlText w:val="%7."/>
      <w:lvlJc w:val="left"/>
      <w:pPr>
        <w:ind w:left="5040" w:hanging="360"/>
      </w:pPr>
    </w:lvl>
    <w:lvl w:ilvl="7" w:tplc="29364634">
      <w:start w:val="1"/>
      <w:numFmt w:val="lowerLetter"/>
      <w:lvlText w:val="%8."/>
      <w:lvlJc w:val="left"/>
      <w:pPr>
        <w:ind w:left="5760" w:hanging="360"/>
      </w:pPr>
    </w:lvl>
    <w:lvl w:ilvl="8" w:tplc="84985A6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865FF"/>
    <w:multiLevelType w:val="hybridMultilevel"/>
    <w:tmpl w:val="D8FA83E6"/>
    <w:lvl w:ilvl="0" w:tplc="A00C61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704932" w:tentative="1">
      <w:start w:val="1"/>
      <w:numFmt w:val="lowerLetter"/>
      <w:lvlText w:val="%2."/>
      <w:lvlJc w:val="left"/>
      <w:pPr>
        <w:ind w:left="1440" w:hanging="360"/>
      </w:pPr>
    </w:lvl>
    <w:lvl w:ilvl="2" w:tplc="8946BB80" w:tentative="1">
      <w:start w:val="1"/>
      <w:numFmt w:val="lowerRoman"/>
      <w:lvlText w:val="%3."/>
      <w:lvlJc w:val="right"/>
      <w:pPr>
        <w:ind w:left="2160" w:hanging="180"/>
      </w:pPr>
    </w:lvl>
    <w:lvl w:ilvl="3" w:tplc="AEC2C7DE" w:tentative="1">
      <w:start w:val="1"/>
      <w:numFmt w:val="decimal"/>
      <w:lvlText w:val="%4."/>
      <w:lvlJc w:val="left"/>
      <w:pPr>
        <w:ind w:left="2880" w:hanging="360"/>
      </w:pPr>
    </w:lvl>
    <w:lvl w:ilvl="4" w:tplc="033081E4" w:tentative="1">
      <w:start w:val="1"/>
      <w:numFmt w:val="lowerLetter"/>
      <w:lvlText w:val="%5."/>
      <w:lvlJc w:val="left"/>
      <w:pPr>
        <w:ind w:left="3600" w:hanging="360"/>
      </w:pPr>
    </w:lvl>
    <w:lvl w:ilvl="5" w:tplc="7C16D22E" w:tentative="1">
      <w:start w:val="1"/>
      <w:numFmt w:val="lowerRoman"/>
      <w:lvlText w:val="%6."/>
      <w:lvlJc w:val="right"/>
      <w:pPr>
        <w:ind w:left="4320" w:hanging="180"/>
      </w:pPr>
    </w:lvl>
    <w:lvl w:ilvl="6" w:tplc="CCEE4716" w:tentative="1">
      <w:start w:val="1"/>
      <w:numFmt w:val="decimal"/>
      <w:lvlText w:val="%7."/>
      <w:lvlJc w:val="left"/>
      <w:pPr>
        <w:ind w:left="5040" w:hanging="360"/>
      </w:pPr>
    </w:lvl>
    <w:lvl w:ilvl="7" w:tplc="97A4FE2A" w:tentative="1">
      <w:start w:val="1"/>
      <w:numFmt w:val="lowerLetter"/>
      <w:lvlText w:val="%8."/>
      <w:lvlJc w:val="left"/>
      <w:pPr>
        <w:ind w:left="5760" w:hanging="360"/>
      </w:pPr>
    </w:lvl>
    <w:lvl w:ilvl="8" w:tplc="295C3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66E27"/>
    <w:multiLevelType w:val="hybridMultilevel"/>
    <w:tmpl w:val="F85A1572"/>
    <w:lvl w:ilvl="0" w:tplc="FEDE4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8415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0B6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C626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2F6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E401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56B1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4C5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FE0C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AE398B"/>
    <w:multiLevelType w:val="hybridMultilevel"/>
    <w:tmpl w:val="77FEDA32"/>
    <w:lvl w:ilvl="0" w:tplc="8ED860A4">
      <w:start w:val="1"/>
      <w:numFmt w:val="lowerRoman"/>
      <w:lvlText w:val="%1."/>
      <w:lvlJc w:val="right"/>
      <w:pPr>
        <w:ind w:left="720" w:hanging="360"/>
      </w:pPr>
    </w:lvl>
    <w:lvl w:ilvl="1" w:tplc="0460136C" w:tentative="1">
      <w:start w:val="1"/>
      <w:numFmt w:val="lowerLetter"/>
      <w:lvlText w:val="%2."/>
      <w:lvlJc w:val="left"/>
      <w:pPr>
        <w:ind w:left="1440" w:hanging="360"/>
      </w:pPr>
    </w:lvl>
    <w:lvl w:ilvl="2" w:tplc="7D4A247C" w:tentative="1">
      <w:start w:val="1"/>
      <w:numFmt w:val="lowerRoman"/>
      <w:lvlText w:val="%3."/>
      <w:lvlJc w:val="right"/>
      <w:pPr>
        <w:ind w:left="2160" w:hanging="180"/>
      </w:pPr>
    </w:lvl>
    <w:lvl w:ilvl="3" w:tplc="35DA74C6" w:tentative="1">
      <w:start w:val="1"/>
      <w:numFmt w:val="decimal"/>
      <w:lvlText w:val="%4."/>
      <w:lvlJc w:val="left"/>
      <w:pPr>
        <w:ind w:left="2880" w:hanging="360"/>
      </w:pPr>
    </w:lvl>
    <w:lvl w:ilvl="4" w:tplc="558A1150" w:tentative="1">
      <w:start w:val="1"/>
      <w:numFmt w:val="lowerLetter"/>
      <w:lvlText w:val="%5."/>
      <w:lvlJc w:val="left"/>
      <w:pPr>
        <w:ind w:left="3600" w:hanging="360"/>
      </w:pPr>
    </w:lvl>
    <w:lvl w:ilvl="5" w:tplc="8C0C3566" w:tentative="1">
      <w:start w:val="1"/>
      <w:numFmt w:val="lowerRoman"/>
      <w:lvlText w:val="%6."/>
      <w:lvlJc w:val="right"/>
      <w:pPr>
        <w:ind w:left="4320" w:hanging="180"/>
      </w:pPr>
    </w:lvl>
    <w:lvl w:ilvl="6" w:tplc="EF705228" w:tentative="1">
      <w:start w:val="1"/>
      <w:numFmt w:val="decimal"/>
      <w:lvlText w:val="%7."/>
      <w:lvlJc w:val="left"/>
      <w:pPr>
        <w:ind w:left="5040" w:hanging="360"/>
      </w:pPr>
    </w:lvl>
    <w:lvl w:ilvl="7" w:tplc="2EB2BB82" w:tentative="1">
      <w:start w:val="1"/>
      <w:numFmt w:val="lowerLetter"/>
      <w:lvlText w:val="%8."/>
      <w:lvlJc w:val="left"/>
      <w:pPr>
        <w:ind w:left="5760" w:hanging="360"/>
      </w:pPr>
    </w:lvl>
    <w:lvl w:ilvl="8" w:tplc="DA7A3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62426"/>
    <w:multiLevelType w:val="hybridMultilevel"/>
    <w:tmpl w:val="6A18ABEE"/>
    <w:lvl w:ilvl="0" w:tplc="EB42DB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BACC9BE" w:tentative="1">
      <w:start w:val="1"/>
      <w:numFmt w:val="lowerLetter"/>
      <w:lvlText w:val="%2."/>
      <w:lvlJc w:val="left"/>
      <w:pPr>
        <w:ind w:left="1440" w:hanging="360"/>
      </w:pPr>
    </w:lvl>
    <w:lvl w:ilvl="2" w:tplc="1E9C8ADE" w:tentative="1">
      <w:start w:val="1"/>
      <w:numFmt w:val="lowerRoman"/>
      <w:lvlText w:val="%3."/>
      <w:lvlJc w:val="right"/>
      <w:pPr>
        <w:ind w:left="2160" w:hanging="180"/>
      </w:pPr>
    </w:lvl>
    <w:lvl w:ilvl="3" w:tplc="E7E4D9FE" w:tentative="1">
      <w:start w:val="1"/>
      <w:numFmt w:val="decimal"/>
      <w:lvlText w:val="%4."/>
      <w:lvlJc w:val="left"/>
      <w:pPr>
        <w:ind w:left="2880" w:hanging="360"/>
      </w:pPr>
    </w:lvl>
    <w:lvl w:ilvl="4" w:tplc="91D4E75A" w:tentative="1">
      <w:start w:val="1"/>
      <w:numFmt w:val="lowerLetter"/>
      <w:lvlText w:val="%5."/>
      <w:lvlJc w:val="left"/>
      <w:pPr>
        <w:ind w:left="3600" w:hanging="360"/>
      </w:pPr>
    </w:lvl>
    <w:lvl w:ilvl="5" w:tplc="F5FC67CE" w:tentative="1">
      <w:start w:val="1"/>
      <w:numFmt w:val="lowerRoman"/>
      <w:lvlText w:val="%6."/>
      <w:lvlJc w:val="right"/>
      <w:pPr>
        <w:ind w:left="4320" w:hanging="180"/>
      </w:pPr>
    </w:lvl>
    <w:lvl w:ilvl="6" w:tplc="B94C2C04" w:tentative="1">
      <w:start w:val="1"/>
      <w:numFmt w:val="decimal"/>
      <w:lvlText w:val="%7."/>
      <w:lvlJc w:val="left"/>
      <w:pPr>
        <w:ind w:left="5040" w:hanging="360"/>
      </w:pPr>
    </w:lvl>
    <w:lvl w:ilvl="7" w:tplc="DF36AF58" w:tentative="1">
      <w:start w:val="1"/>
      <w:numFmt w:val="lowerLetter"/>
      <w:lvlText w:val="%8."/>
      <w:lvlJc w:val="left"/>
      <w:pPr>
        <w:ind w:left="5760" w:hanging="360"/>
      </w:pPr>
    </w:lvl>
    <w:lvl w:ilvl="8" w:tplc="761C8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E4B04"/>
    <w:multiLevelType w:val="hybridMultilevel"/>
    <w:tmpl w:val="A50EA7B6"/>
    <w:lvl w:ilvl="0" w:tplc="AD504B4E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16"/>
      </w:rPr>
    </w:lvl>
    <w:lvl w:ilvl="1" w:tplc="77EE5FAE" w:tentative="1">
      <w:start w:val="1"/>
      <w:numFmt w:val="lowerLetter"/>
      <w:lvlText w:val="%2."/>
      <w:lvlJc w:val="left"/>
      <w:pPr>
        <w:ind w:left="1440" w:hanging="360"/>
      </w:pPr>
    </w:lvl>
    <w:lvl w:ilvl="2" w:tplc="1C8EBB4C" w:tentative="1">
      <w:start w:val="1"/>
      <w:numFmt w:val="lowerRoman"/>
      <w:lvlText w:val="%3."/>
      <w:lvlJc w:val="right"/>
      <w:pPr>
        <w:ind w:left="2160" w:hanging="180"/>
      </w:pPr>
    </w:lvl>
    <w:lvl w:ilvl="3" w:tplc="D6DC65B8" w:tentative="1">
      <w:start w:val="1"/>
      <w:numFmt w:val="decimal"/>
      <w:lvlText w:val="%4."/>
      <w:lvlJc w:val="left"/>
      <w:pPr>
        <w:ind w:left="2880" w:hanging="360"/>
      </w:pPr>
    </w:lvl>
    <w:lvl w:ilvl="4" w:tplc="C634375C" w:tentative="1">
      <w:start w:val="1"/>
      <w:numFmt w:val="lowerLetter"/>
      <w:lvlText w:val="%5."/>
      <w:lvlJc w:val="left"/>
      <w:pPr>
        <w:ind w:left="3600" w:hanging="360"/>
      </w:pPr>
    </w:lvl>
    <w:lvl w:ilvl="5" w:tplc="244E1960" w:tentative="1">
      <w:start w:val="1"/>
      <w:numFmt w:val="lowerRoman"/>
      <w:lvlText w:val="%6."/>
      <w:lvlJc w:val="right"/>
      <w:pPr>
        <w:ind w:left="4320" w:hanging="180"/>
      </w:pPr>
    </w:lvl>
    <w:lvl w:ilvl="6" w:tplc="FE0EF4B0" w:tentative="1">
      <w:start w:val="1"/>
      <w:numFmt w:val="decimal"/>
      <w:lvlText w:val="%7."/>
      <w:lvlJc w:val="left"/>
      <w:pPr>
        <w:ind w:left="5040" w:hanging="360"/>
      </w:pPr>
    </w:lvl>
    <w:lvl w:ilvl="7" w:tplc="AE1049B6" w:tentative="1">
      <w:start w:val="1"/>
      <w:numFmt w:val="lowerLetter"/>
      <w:lvlText w:val="%8."/>
      <w:lvlJc w:val="left"/>
      <w:pPr>
        <w:ind w:left="5760" w:hanging="360"/>
      </w:pPr>
    </w:lvl>
    <w:lvl w:ilvl="8" w:tplc="5A584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97A8A"/>
    <w:multiLevelType w:val="hybridMultilevel"/>
    <w:tmpl w:val="2B4C7C54"/>
    <w:lvl w:ilvl="0" w:tplc="C400E638">
      <w:start w:val="1"/>
      <w:numFmt w:val="bullet"/>
      <w:pStyle w:val="nummerertliste1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8396B4E8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B044AE96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Times New Roman" w:hint="default"/>
      </w:rPr>
    </w:lvl>
    <w:lvl w:ilvl="3" w:tplc="61D0DC9C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Times New Roman" w:hint="default"/>
      </w:rPr>
    </w:lvl>
    <w:lvl w:ilvl="4" w:tplc="04E63646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7F4C175C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Times New Roman" w:hint="default"/>
      </w:rPr>
    </w:lvl>
    <w:lvl w:ilvl="6" w:tplc="A02C49F2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Times New Roman" w:hint="default"/>
      </w:rPr>
    </w:lvl>
    <w:lvl w:ilvl="7" w:tplc="15E42602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91085AD4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00A065F"/>
    <w:multiLevelType w:val="hybridMultilevel"/>
    <w:tmpl w:val="446A12FE"/>
    <w:lvl w:ilvl="0" w:tplc="435200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3491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EB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6C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22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C6C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89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EF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C81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81EB1"/>
    <w:multiLevelType w:val="hybridMultilevel"/>
    <w:tmpl w:val="466CF974"/>
    <w:lvl w:ilvl="0" w:tplc="797053DA">
      <w:start w:val="3"/>
      <w:numFmt w:val="bullet"/>
      <w:pStyle w:val="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/>
        <w:i w:val="0"/>
        <w:color w:val="auto"/>
      </w:rPr>
    </w:lvl>
    <w:lvl w:ilvl="1" w:tplc="517A087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50427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9A88E16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D8E7FF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BFA676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4D1E08D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5AC004D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138199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40967DB0"/>
    <w:multiLevelType w:val="hybridMultilevel"/>
    <w:tmpl w:val="65EC79B2"/>
    <w:lvl w:ilvl="0" w:tplc="144C0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4AD66BD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752F56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B212FBC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5FCE008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789EC3B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5BEABD9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16A62C4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34CC96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3085A87"/>
    <w:multiLevelType w:val="hybridMultilevel"/>
    <w:tmpl w:val="785CE350"/>
    <w:lvl w:ilvl="0" w:tplc="116E2114">
      <w:start w:val="3"/>
      <w:numFmt w:val="bullet"/>
      <w:pStyle w:val="bokstavliste3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81A6437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E62E35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30DCEE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278C7AF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28872E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7028264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5CD8308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EDC6E7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B8B5614"/>
    <w:multiLevelType w:val="hybridMultilevel"/>
    <w:tmpl w:val="F53C8162"/>
    <w:lvl w:ilvl="0" w:tplc="F83E0C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B439E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E996E66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94606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8BFE208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2D00AFD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E661C2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BC9418F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65C6C7B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F58208D"/>
    <w:multiLevelType w:val="hybridMultilevel"/>
    <w:tmpl w:val="DF8E0216"/>
    <w:lvl w:ilvl="0" w:tplc="0DC8FF2A">
      <w:start w:val="1"/>
      <w:numFmt w:val="decimal"/>
      <w:lvlText w:val="%1."/>
      <w:lvlJc w:val="left"/>
      <w:pPr>
        <w:ind w:left="720" w:hanging="360"/>
      </w:pPr>
    </w:lvl>
    <w:lvl w:ilvl="1" w:tplc="84E4C6CC" w:tentative="1">
      <w:start w:val="1"/>
      <w:numFmt w:val="lowerLetter"/>
      <w:lvlText w:val="%2."/>
      <w:lvlJc w:val="left"/>
      <w:pPr>
        <w:ind w:left="1440" w:hanging="360"/>
      </w:pPr>
    </w:lvl>
    <w:lvl w:ilvl="2" w:tplc="FB849A24" w:tentative="1">
      <w:start w:val="1"/>
      <w:numFmt w:val="lowerRoman"/>
      <w:lvlText w:val="%3."/>
      <w:lvlJc w:val="right"/>
      <w:pPr>
        <w:ind w:left="2160" w:hanging="180"/>
      </w:pPr>
    </w:lvl>
    <w:lvl w:ilvl="3" w:tplc="EB7CBD5E" w:tentative="1">
      <w:start w:val="1"/>
      <w:numFmt w:val="decimal"/>
      <w:lvlText w:val="%4."/>
      <w:lvlJc w:val="left"/>
      <w:pPr>
        <w:ind w:left="2880" w:hanging="360"/>
      </w:pPr>
    </w:lvl>
    <w:lvl w:ilvl="4" w:tplc="33829304" w:tentative="1">
      <w:start w:val="1"/>
      <w:numFmt w:val="lowerLetter"/>
      <w:lvlText w:val="%5."/>
      <w:lvlJc w:val="left"/>
      <w:pPr>
        <w:ind w:left="3600" w:hanging="360"/>
      </w:pPr>
    </w:lvl>
    <w:lvl w:ilvl="5" w:tplc="65D07802" w:tentative="1">
      <w:start w:val="1"/>
      <w:numFmt w:val="lowerRoman"/>
      <w:lvlText w:val="%6."/>
      <w:lvlJc w:val="right"/>
      <w:pPr>
        <w:ind w:left="4320" w:hanging="180"/>
      </w:pPr>
    </w:lvl>
    <w:lvl w:ilvl="6" w:tplc="6A68A13A" w:tentative="1">
      <w:start w:val="1"/>
      <w:numFmt w:val="decimal"/>
      <w:lvlText w:val="%7."/>
      <w:lvlJc w:val="left"/>
      <w:pPr>
        <w:ind w:left="5040" w:hanging="360"/>
      </w:pPr>
    </w:lvl>
    <w:lvl w:ilvl="7" w:tplc="9DAEA106" w:tentative="1">
      <w:start w:val="1"/>
      <w:numFmt w:val="lowerLetter"/>
      <w:lvlText w:val="%8."/>
      <w:lvlJc w:val="left"/>
      <w:pPr>
        <w:ind w:left="5760" w:hanging="360"/>
      </w:pPr>
    </w:lvl>
    <w:lvl w:ilvl="8" w:tplc="0F78E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57D4B"/>
    <w:multiLevelType w:val="hybridMultilevel"/>
    <w:tmpl w:val="FEEC38AA"/>
    <w:lvl w:ilvl="0" w:tplc="79E24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040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245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E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EB5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0CE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EC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CD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40F3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D0DD5"/>
    <w:multiLevelType w:val="hybridMultilevel"/>
    <w:tmpl w:val="C9463514"/>
    <w:lvl w:ilvl="0" w:tplc="7EA29AD2">
      <w:start w:val="1"/>
      <w:numFmt w:val="decimal"/>
      <w:lvlText w:val="%1."/>
      <w:lvlJc w:val="left"/>
      <w:pPr>
        <w:ind w:left="360" w:hanging="360"/>
      </w:pPr>
    </w:lvl>
    <w:lvl w:ilvl="1" w:tplc="FA2272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79A4388" w:tentative="1">
      <w:start w:val="1"/>
      <w:numFmt w:val="lowerRoman"/>
      <w:lvlText w:val="%3."/>
      <w:lvlJc w:val="right"/>
      <w:pPr>
        <w:ind w:left="1800" w:hanging="180"/>
      </w:pPr>
    </w:lvl>
    <w:lvl w:ilvl="3" w:tplc="457E5796" w:tentative="1">
      <w:start w:val="1"/>
      <w:numFmt w:val="decimal"/>
      <w:lvlText w:val="%4."/>
      <w:lvlJc w:val="left"/>
      <w:pPr>
        <w:ind w:left="2520" w:hanging="360"/>
      </w:pPr>
    </w:lvl>
    <w:lvl w:ilvl="4" w:tplc="9E74697A" w:tentative="1">
      <w:start w:val="1"/>
      <w:numFmt w:val="lowerLetter"/>
      <w:lvlText w:val="%5."/>
      <w:lvlJc w:val="left"/>
      <w:pPr>
        <w:ind w:left="3240" w:hanging="360"/>
      </w:pPr>
    </w:lvl>
    <w:lvl w:ilvl="5" w:tplc="E0582E12" w:tentative="1">
      <w:start w:val="1"/>
      <w:numFmt w:val="lowerRoman"/>
      <w:lvlText w:val="%6."/>
      <w:lvlJc w:val="right"/>
      <w:pPr>
        <w:ind w:left="3960" w:hanging="180"/>
      </w:pPr>
    </w:lvl>
    <w:lvl w:ilvl="6" w:tplc="AEE2CA86" w:tentative="1">
      <w:start w:val="1"/>
      <w:numFmt w:val="decimal"/>
      <w:lvlText w:val="%7."/>
      <w:lvlJc w:val="left"/>
      <w:pPr>
        <w:ind w:left="4680" w:hanging="360"/>
      </w:pPr>
    </w:lvl>
    <w:lvl w:ilvl="7" w:tplc="16CCE35A" w:tentative="1">
      <w:start w:val="1"/>
      <w:numFmt w:val="lowerLetter"/>
      <w:lvlText w:val="%8."/>
      <w:lvlJc w:val="left"/>
      <w:pPr>
        <w:ind w:left="5400" w:hanging="360"/>
      </w:pPr>
    </w:lvl>
    <w:lvl w:ilvl="8" w:tplc="72BC36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85539E"/>
    <w:multiLevelType w:val="hybridMultilevel"/>
    <w:tmpl w:val="22764E02"/>
    <w:lvl w:ilvl="0" w:tplc="DCD8D392">
      <w:start w:val="1"/>
      <w:numFmt w:val="lowerRoman"/>
      <w:lvlText w:val="%1."/>
      <w:lvlJc w:val="right"/>
      <w:pPr>
        <w:ind w:left="720" w:hanging="360"/>
      </w:pPr>
    </w:lvl>
    <w:lvl w:ilvl="1" w:tplc="00E491D2" w:tentative="1">
      <w:start w:val="1"/>
      <w:numFmt w:val="lowerLetter"/>
      <w:lvlText w:val="%2."/>
      <w:lvlJc w:val="left"/>
      <w:pPr>
        <w:ind w:left="1440" w:hanging="360"/>
      </w:pPr>
    </w:lvl>
    <w:lvl w:ilvl="2" w:tplc="8A1CCFF0" w:tentative="1">
      <w:start w:val="1"/>
      <w:numFmt w:val="lowerRoman"/>
      <w:lvlText w:val="%3."/>
      <w:lvlJc w:val="right"/>
      <w:pPr>
        <w:ind w:left="2160" w:hanging="180"/>
      </w:pPr>
    </w:lvl>
    <w:lvl w:ilvl="3" w:tplc="CACCB1BC" w:tentative="1">
      <w:start w:val="1"/>
      <w:numFmt w:val="decimal"/>
      <w:lvlText w:val="%4."/>
      <w:lvlJc w:val="left"/>
      <w:pPr>
        <w:ind w:left="2880" w:hanging="360"/>
      </w:pPr>
    </w:lvl>
    <w:lvl w:ilvl="4" w:tplc="F7E4737C" w:tentative="1">
      <w:start w:val="1"/>
      <w:numFmt w:val="lowerLetter"/>
      <w:lvlText w:val="%5."/>
      <w:lvlJc w:val="left"/>
      <w:pPr>
        <w:ind w:left="3600" w:hanging="360"/>
      </w:pPr>
    </w:lvl>
    <w:lvl w:ilvl="5" w:tplc="CC460EE6" w:tentative="1">
      <w:start w:val="1"/>
      <w:numFmt w:val="lowerRoman"/>
      <w:lvlText w:val="%6."/>
      <w:lvlJc w:val="right"/>
      <w:pPr>
        <w:ind w:left="4320" w:hanging="180"/>
      </w:pPr>
    </w:lvl>
    <w:lvl w:ilvl="6" w:tplc="12D82ABA" w:tentative="1">
      <w:start w:val="1"/>
      <w:numFmt w:val="decimal"/>
      <w:lvlText w:val="%7."/>
      <w:lvlJc w:val="left"/>
      <w:pPr>
        <w:ind w:left="5040" w:hanging="360"/>
      </w:pPr>
    </w:lvl>
    <w:lvl w:ilvl="7" w:tplc="899832CA" w:tentative="1">
      <w:start w:val="1"/>
      <w:numFmt w:val="lowerLetter"/>
      <w:lvlText w:val="%8."/>
      <w:lvlJc w:val="left"/>
      <w:pPr>
        <w:ind w:left="5760" w:hanging="360"/>
      </w:pPr>
    </w:lvl>
    <w:lvl w:ilvl="8" w:tplc="DCECE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A5073"/>
    <w:multiLevelType w:val="hybridMultilevel"/>
    <w:tmpl w:val="02C6A1AE"/>
    <w:lvl w:ilvl="0" w:tplc="F5905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3C38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761EE91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A426AF9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D2BE7AF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7DFA3BE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37702E9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D3CE129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153C091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09E4AC2"/>
    <w:multiLevelType w:val="hybridMultilevel"/>
    <w:tmpl w:val="7850F65A"/>
    <w:lvl w:ilvl="0" w:tplc="ED56B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5C6C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E4C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C75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0D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002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6B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87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C88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E37CD"/>
    <w:multiLevelType w:val="hybridMultilevel"/>
    <w:tmpl w:val="E71225F8"/>
    <w:lvl w:ilvl="0" w:tplc="D45ECF90">
      <w:start w:val="1"/>
      <w:numFmt w:val="lowerRoman"/>
      <w:lvlText w:val="%1."/>
      <w:lvlJc w:val="right"/>
      <w:pPr>
        <w:ind w:left="720" w:hanging="360"/>
      </w:pPr>
    </w:lvl>
    <w:lvl w:ilvl="1" w:tplc="4E20AC4E" w:tentative="1">
      <w:start w:val="1"/>
      <w:numFmt w:val="lowerLetter"/>
      <w:lvlText w:val="%2."/>
      <w:lvlJc w:val="left"/>
      <w:pPr>
        <w:ind w:left="1440" w:hanging="360"/>
      </w:pPr>
    </w:lvl>
    <w:lvl w:ilvl="2" w:tplc="98568336" w:tentative="1">
      <w:start w:val="1"/>
      <w:numFmt w:val="lowerRoman"/>
      <w:lvlText w:val="%3."/>
      <w:lvlJc w:val="right"/>
      <w:pPr>
        <w:ind w:left="2160" w:hanging="180"/>
      </w:pPr>
    </w:lvl>
    <w:lvl w:ilvl="3" w:tplc="25E0718C" w:tentative="1">
      <w:start w:val="1"/>
      <w:numFmt w:val="decimal"/>
      <w:lvlText w:val="%4."/>
      <w:lvlJc w:val="left"/>
      <w:pPr>
        <w:ind w:left="2880" w:hanging="360"/>
      </w:pPr>
    </w:lvl>
    <w:lvl w:ilvl="4" w:tplc="A000C078" w:tentative="1">
      <w:start w:val="1"/>
      <w:numFmt w:val="lowerLetter"/>
      <w:lvlText w:val="%5."/>
      <w:lvlJc w:val="left"/>
      <w:pPr>
        <w:ind w:left="3600" w:hanging="360"/>
      </w:pPr>
    </w:lvl>
    <w:lvl w:ilvl="5" w:tplc="4E1E698C" w:tentative="1">
      <w:start w:val="1"/>
      <w:numFmt w:val="lowerRoman"/>
      <w:lvlText w:val="%6."/>
      <w:lvlJc w:val="right"/>
      <w:pPr>
        <w:ind w:left="4320" w:hanging="180"/>
      </w:pPr>
    </w:lvl>
    <w:lvl w:ilvl="6" w:tplc="B2E229C6" w:tentative="1">
      <w:start w:val="1"/>
      <w:numFmt w:val="decimal"/>
      <w:lvlText w:val="%7."/>
      <w:lvlJc w:val="left"/>
      <w:pPr>
        <w:ind w:left="5040" w:hanging="360"/>
      </w:pPr>
    </w:lvl>
    <w:lvl w:ilvl="7" w:tplc="D6BA52A6" w:tentative="1">
      <w:start w:val="1"/>
      <w:numFmt w:val="lowerLetter"/>
      <w:lvlText w:val="%8."/>
      <w:lvlJc w:val="left"/>
      <w:pPr>
        <w:ind w:left="5760" w:hanging="360"/>
      </w:pPr>
    </w:lvl>
    <w:lvl w:ilvl="8" w:tplc="2BBAE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60CF5"/>
    <w:multiLevelType w:val="hybridMultilevel"/>
    <w:tmpl w:val="EB5811B2"/>
    <w:lvl w:ilvl="0" w:tplc="C512E7EE">
      <w:start w:val="1"/>
      <w:numFmt w:val="lowerLetter"/>
      <w:pStyle w:val="Tabellnavn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cs="Times New Roman" w:hint="default"/>
      </w:rPr>
    </w:lvl>
    <w:lvl w:ilvl="1" w:tplc="2DD80C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BA60A4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9536A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40C32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393C03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3BFA76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BE0FA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B0C890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49F7406"/>
    <w:multiLevelType w:val="hybridMultilevel"/>
    <w:tmpl w:val="BD7232D2"/>
    <w:lvl w:ilvl="0" w:tplc="25A8F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62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275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81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46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2A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08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0B5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BCC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D3B27"/>
    <w:multiLevelType w:val="hybridMultilevel"/>
    <w:tmpl w:val="8EFA91BE"/>
    <w:lvl w:ilvl="0" w:tplc="ED3240B4">
      <w:start w:val="1"/>
      <w:numFmt w:val="lowerLetter"/>
      <w:pStyle w:val="Bokstavliste2"/>
      <w:lvlText w:val="(%1)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</w:rPr>
    </w:lvl>
    <w:lvl w:ilvl="1" w:tplc="9A2C1D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A306CE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C8CCF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65073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292D8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3B708C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794AA7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994A49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B35183F"/>
    <w:multiLevelType w:val="hybridMultilevel"/>
    <w:tmpl w:val="CBFE65A0"/>
    <w:lvl w:ilvl="0" w:tplc="3A3C7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8C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2A5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66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896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03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CA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084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85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B7D69"/>
    <w:multiLevelType w:val="hybridMultilevel"/>
    <w:tmpl w:val="D1BA74C2"/>
    <w:lvl w:ilvl="0" w:tplc="15523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41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48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E9F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08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8B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40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26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E260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F0274"/>
    <w:multiLevelType w:val="hybridMultilevel"/>
    <w:tmpl w:val="979A9452"/>
    <w:lvl w:ilvl="0" w:tplc="0A140410">
      <w:start w:val="1"/>
      <w:numFmt w:val="decimal"/>
      <w:lvlText w:val="%1."/>
      <w:lvlJc w:val="left"/>
      <w:pPr>
        <w:ind w:left="360" w:hanging="360"/>
      </w:pPr>
    </w:lvl>
    <w:lvl w:ilvl="1" w:tplc="2B9A0B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5E8DD18" w:tentative="1">
      <w:start w:val="1"/>
      <w:numFmt w:val="lowerRoman"/>
      <w:lvlText w:val="%3."/>
      <w:lvlJc w:val="right"/>
      <w:pPr>
        <w:ind w:left="1800" w:hanging="180"/>
      </w:pPr>
    </w:lvl>
    <w:lvl w:ilvl="3" w:tplc="6BE242BC" w:tentative="1">
      <w:start w:val="1"/>
      <w:numFmt w:val="decimal"/>
      <w:lvlText w:val="%4."/>
      <w:lvlJc w:val="left"/>
      <w:pPr>
        <w:ind w:left="2520" w:hanging="360"/>
      </w:pPr>
    </w:lvl>
    <w:lvl w:ilvl="4" w:tplc="BB809420" w:tentative="1">
      <w:start w:val="1"/>
      <w:numFmt w:val="lowerLetter"/>
      <w:lvlText w:val="%5."/>
      <w:lvlJc w:val="left"/>
      <w:pPr>
        <w:ind w:left="3240" w:hanging="360"/>
      </w:pPr>
    </w:lvl>
    <w:lvl w:ilvl="5" w:tplc="2544E88C" w:tentative="1">
      <w:start w:val="1"/>
      <w:numFmt w:val="lowerRoman"/>
      <w:lvlText w:val="%6."/>
      <w:lvlJc w:val="right"/>
      <w:pPr>
        <w:ind w:left="3960" w:hanging="180"/>
      </w:pPr>
    </w:lvl>
    <w:lvl w:ilvl="6" w:tplc="E576A4F8" w:tentative="1">
      <w:start w:val="1"/>
      <w:numFmt w:val="decimal"/>
      <w:lvlText w:val="%7."/>
      <w:lvlJc w:val="left"/>
      <w:pPr>
        <w:ind w:left="4680" w:hanging="360"/>
      </w:pPr>
    </w:lvl>
    <w:lvl w:ilvl="7" w:tplc="39222586" w:tentative="1">
      <w:start w:val="1"/>
      <w:numFmt w:val="lowerLetter"/>
      <w:lvlText w:val="%8."/>
      <w:lvlJc w:val="left"/>
      <w:pPr>
        <w:ind w:left="5400" w:hanging="360"/>
      </w:pPr>
    </w:lvl>
    <w:lvl w:ilvl="8" w:tplc="C8562B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DD032C"/>
    <w:multiLevelType w:val="hybridMultilevel"/>
    <w:tmpl w:val="28CEF268"/>
    <w:lvl w:ilvl="0" w:tplc="C92AD33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C69007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92AA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7C3B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6C0E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F635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C0DC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6A57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EC74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55615C"/>
    <w:multiLevelType w:val="multilevel"/>
    <w:tmpl w:val="E8407ED2"/>
    <w:lvl w:ilvl="0">
      <w:start w:val="1"/>
      <w:numFmt w:val="decimal"/>
      <w:pStyle w:val="Bilag"/>
      <w:lvlText w:val="Bilag %1: "/>
      <w:lvlJc w:val="left"/>
      <w:pPr>
        <w:ind w:left="1985" w:hanging="1134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44" w15:restartNumberingAfterBreak="0">
    <w:nsid w:val="7B4E38E8"/>
    <w:multiLevelType w:val="hybridMultilevel"/>
    <w:tmpl w:val="C7EC4C24"/>
    <w:lvl w:ilvl="0" w:tplc="8592C494">
      <w:start w:val="1"/>
      <w:numFmt w:val="lowerRoman"/>
      <w:lvlText w:val="%1."/>
      <w:lvlJc w:val="right"/>
      <w:pPr>
        <w:ind w:left="778" w:hanging="360"/>
      </w:pPr>
    </w:lvl>
    <w:lvl w:ilvl="1" w:tplc="0EF64C8A" w:tentative="1">
      <w:start w:val="1"/>
      <w:numFmt w:val="lowerLetter"/>
      <w:lvlText w:val="%2."/>
      <w:lvlJc w:val="left"/>
      <w:pPr>
        <w:ind w:left="1498" w:hanging="360"/>
      </w:pPr>
    </w:lvl>
    <w:lvl w:ilvl="2" w:tplc="C374D764" w:tentative="1">
      <w:start w:val="1"/>
      <w:numFmt w:val="lowerRoman"/>
      <w:lvlText w:val="%3."/>
      <w:lvlJc w:val="right"/>
      <w:pPr>
        <w:ind w:left="2218" w:hanging="180"/>
      </w:pPr>
    </w:lvl>
    <w:lvl w:ilvl="3" w:tplc="CE66C5C6" w:tentative="1">
      <w:start w:val="1"/>
      <w:numFmt w:val="decimal"/>
      <w:lvlText w:val="%4."/>
      <w:lvlJc w:val="left"/>
      <w:pPr>
        <w:ind w:left="2938" w:hanging="360"/>
      </w:pPr>
    </w:lvl>
    <w:lvl w:ilvl="4" w:tplc="BDC6E7C6" w:tentative="1">
      <w:start w:val="1"/>
      <w:numFmt w:val="lowerLetter"/>
      <w:lvlText w:val="%5."/>
      <w:lvlJc w:val="left"/>
      <w:pPr>
        <w:ind w:left="3658" w:hanging="360"/>
      </w:pPr>
    </w:lvl>
    <w:lvl w:ilvl="5" w:tplc="1DEA09DE" w:tentative="1">
      <w:start w:val="1"/>
      <w:numFmt w:val="lowerRoman"/>
      <w:lvlText w:val="%6."/>
      <w:lvlJc w:val="right"/>
      <w:pPr>
        <w:ind w:left="4378" w:hanging="180"/>
      </w:pPr>
    </w:lvl>
    <w:lvl w:ilvl="6" w:tplc="0952F8A0" w:tentative="1">
      <w:start w:val="1"/>
      <w:numFmt w:val="decimal"/>
      <w:lvlText w:val="%7."/>
      <w:lvlJc w:val="left"/>
      <w:pPr>
        <w:ind w:left="5098" w:hanging="360"/>
      </w:pPr>
    </w:lvl>
    <w:lvl w:ilvl="7" w:tplc="B1CA3780" w:tentative="1">
      <w:start w:val="1"/>
      <w:numFmt w:val="lowerLetter"/>
      <w:lvlText w:val="%8."/>
      <w:lvlJc w:val="left"/>
      <w:pPr>
        <w:ind w:left="5818" w:hanging="360"/>
      </w:pPr>
    </w:lvl>
    <w:lvl w:ilvl="8" w:tplc="A02C4F44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5" w15:restartNumberingAfterBreak="0">
    <w:nsid w:val="7D3246AF"/>
    <w:multiLevelType w:val="hybridMultilevel"/>
    <w:tmpl w:val="E474CA42"/>
    <w:lvl w:ilvl="0" w:tplc="C86ED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03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80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85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52C8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4E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CF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E2F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78168">
    <w:abstractNumId w:val="0"/>
  </w:num>
  <w:num w:numId="2" w16cid:durableId="921524314">
    <w:abstractNumId w:val="14"/>
  </w:num>
  <w:num w:numId="3" w16cid:durableId="1949661527">
    <w:abstractNumId w:val="13"/>
  </w:num>
  <w:num w:numId="4" w16cid:durableId="687292957">
    <w:abstractNumId w:val="36"/>
  </w:num>
  <w:num w:numId="5" w16cid:durableId="1902280528">
    <w:abstractNumId w:val="23"/>
  </w:num>
  <w:num w:numId="6" w16cid:durableId="1596018595">
    <w:abstractNumId w:val="38"/>
  </w:num>
  <w:num w:numId="7" w16cid:durableId="2044860051">
    <w:abstractNumId w:val="27"/>
  </w:num>
  <w:num w:numId="8" w16cid:durableId="1843005599">
    <w:abstractNumId w:val="25"/>
  </w:num>
  <w:num w:numId="9" w16cid:durableId="1827041542">
    <w:abstractNumId w:val="2"/>
  </w:num>
  <w:num w:numId="10" w16cid:durableId="1796211296">
    <w:abstractNumId w:val="9"/>
  </w:num>
  <w:num w:numId="11" w16cid:durableId="312565736">
    <w:abstractNumId w:val="15"/>
  </w:num>
  <w:num w:numId="12" w16cid:durableId="313798979">
    <w:abstractNumId w:val="3"/>
  </w:num>
  <w:num w:numId="13" w16cid:durableId="577515545">
    <w:abstractNumId w:val="26"/>
  </w:num>
  <w:num w:numId="14" w16cid:durableId="1068841261">
    <w:abstractNumId w:val="22"/>
  </w:num>
  <w:num w:numId="15" w16cid:durableId="1806507099">
    <w:abstractNumId w:val="11"/>
  </w:num>
  <w:num w:numId="16" w16cid:durableId="1134979548">
    <w:abstractNumId w:val="1"/>
  </w:num>
  <w:num w:numId="17" w16cid:durableId="1969234486">
    <w:abstractNumId w:val="35"/>
  </w:num>
  <w:num w:numId="18" w16cid:durableId="180900185">
    <w:abstractNumId w:val="44"/>
  </w:num>
  <w:num w:numId="19" w16cid:durableId="122387182">
    <w:abstractNumId w:val="17"/>
  </w:num>
  <w:num w:numId="20" w16cid:durableId="2095281734">
    <w:abstractNumId w:val="32"/>
  </w:num>
  <w:num w:numId="21" w16cid:durableId="985402381">
    <w:abstractNumId w:val="20"/>
  </w:num>
  <w:num w:numId="22" w16cid:durableId="1983266209">
    <w:abstractNumId w:val="28"/>
  </w:num>
  <w:num w:numId="23" w16cid:durableId="102727389">
    <w:abstractNumId w:val="4"/>
  </w:num>
  <w:num w:numId="24" w16cid:durableId="562569059">
    <w:abstractNumId w:val="10"/>
  </w:num>
  <w:num w:numId="25" w16cid:durableId="1703942618">
    <w:abstractNumId w:val="16"/>
  </w:num>
  <w:num w:numId="26" w16cid:durableId="1632705383">
    <w:abstractNumId w:val="30"/>
  </w:num>
  <w:num w:numId="27" w16cid:durableId="444424827">
    <w:abstractNumId w:val="33"/>
  </w:num>
  <w:num w:numId="28" w16cid:durableId="1317956812">
    <w:abstractNumId w:val="39"/>
  </w:num>
  <w:num w:numId="29" w16cid:durableId="1430655817">
    <w:abstractNumId w:val="24"/>
  </w:num>
  <w:num w:numId="30" w16cid:durableId="2103984226">
    <w:abstractNumId w:val="8"/>
  </w:num>
  <w:num w:numId="31" w16cid:durableId="1864706062">
    <w:abstractNumId w:val="7"/>
  </w:num>
  <w:num w:numId="32" w16cid:durableId="1393655333">
    <w:abstractNumId w:val="34"/>
  </w:num>
  <w:num w:numId="33" w16cid:durableId="858130668">
    <w:abstractNumId w:val="45"/>
  </w:num>
  <w:num w:numId="34" w16cid:durableId="1004671143">
    <w:abstractNumId w:val="31"/>
  </w:num>
  <w:num w:numId="35" w16cid:durableId="2136867748">
    <w:abstractNumId w:val="41"/>
  </w:num>
  <w:num w:numId="36" w16cid:durableId="838423232">
    <w:abstractNumId w:val="40"/>
  </w:num>
  <w:num w:numId="37" w16cid:durableId="250939175">
    <w:abstractNumId w:val="43"/>
  </w:num>
  <w:num w:numId="38" w16cid:durableId="1927306521">
    <w:abstractNumId w:val="37"/>
  </w:num>
  <w:num w:numId="39" w16cid:durableId="507064309">
    <w:abstractNumId w:val="6"/>
  </w:num>
  <w:num w:numId="40" w16cid:durableId="1804343624">
    <w:abstractNumId w:val="18"/>
  </w:num>
  <w:num w:numId="41" w16cid:durableId="1599017636">
    <w:abstractNumId w:val="29"/>
  </w:num>
  <w:num w:numId="42" w16cid:durableId="31537434">
    <w:abstractNumId w:val="21"/>
  </w:num>
  <w:num w:numId="43" w16cid:durableId="1022781894">
    <w:abstractNumId w:val="5"/>
  </w:num>
  <w:num w:numId="44" w16cid:durableId="556935756">
    <w:abstractNumId w:val="19"/>
  </w:num>
  <w:num w:numId="45" w16cid:durableId="491214007">
    <w:abstractNumId w:val="42"/>
  </w:num>
  <w:num w:numId="46" w16cid:durableId="1289167731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9A"/>
    <w:rsid w:val="00000203"/>
    <w:rsid w:val="000005C5"/>
    <w:rsid w:val="0000092B"/>
    <w:rsid w:val="00000954"/>
    <w:rsid w:val="00000A45"/>
    <w:rsid w:val="00001FB7"/>
    <w:rsid w:val="00002120"/>
    <w:rsid w:val="00002278"/>
    <w:rsid w:val="000022AE"/>
    <w:rsid w:val="0000238C"/>
    <w:rsid w:val="00002510"/>
    <w:rsid w:val="000026EB"/>
    <w:rsid w:val="00002B21"/>
    <w:rsid w:val="00002BB3"/>
    <w:rsid w:val="00002BE9"/>
    <w:rsid w:val="00002C80"/>
    <w:rsid w:val="00002F28"/>
    <w:rsid w:val="0000305C"/>
    <w:rsid w:val="00003699"/>
    <w:rsid w:val="000036FF"/>
    <w:rsid w:val="00003F6D"/>
    <w:rsid w:val="00004532"/>
    <w:rsid w:val="000045DA"/>
    <w:rsid w:val="0000485D"/>
    <w:rsid w:val="00004990"/>
    <w:rsid w:val="00004DDD"/>
    <w:rsid w:val="00004E2D"/>
    <w:rsid w:val="00004E31"/>
    <w:rsid w:val="00004E92"/>
    <w:rsid w:val="0000594D"/>
    <w:rsid w:val="00006015"/>
    <w:rsid w:val="00006BC7"/>
    <w:rsid w:val="00006CC5"/>
    <w:rsid w:val="00006D91"/>
    <w:rsid w:val="00007DBC"/>
    <w:rsid w:val="0001111B"/>
    <w:rsid w:val="00011182"/>
    <w:rsid w:val="000111BA"/>
    <w:rsid w:val="0001138B"/>
    <w:rsid w:val="00011766"/>
    <w:rsid w:val="00011BC9"/>
    <w:rsid w:val="00011FA7"/>
    <w:rsid w:val="00012419"/>
    <w:rsid w:val="00012979"/>
    <w:rsid w:val="00012983"/>
    <w:rsid w:val="00012BCF"/>
    <w:rsid w:val="00013492"/>
    <w:rsid w:val="00013550"/>
    <w:rsid w:val="00014423"/>
    <w:rsid w:val="00014609"/>
    <w:rsid w:val="0001469A"/>
    <w:rsid w:val="00014981"/>
    <w:rsid w:val="0001522F"/>
    <w:rsid w:val="00015E32"/>
    <w:rsid w:val="000163AB"/>
    <w:rsid w:val="0001732A"/>
    <w:rsid w:val="00017367"/>
    <w:rsid w:val="000177A9"/>
    <w:rsid w:val="00017DF7"/>
    <w:rsid w:val="00017FBE"/>
    <w:rsid w:val="00020A58"/>
    <w:rsid w:val="000213E1"/>
    <w:rsid w:val="000215EA"/>
    <w:rsid w:val="000216F2"/>
    <w:rsid w:val="00021AF3"/>
    <w:rsid w:val="00022582"/>
    <w:rsid w:val="0002268D"/>
    <w:rsid w:val="00022FD1"/>
    <w:rsid w:val="00023273"/>
    <w:rsid w:val="00023642"/>
    <w:rsid w:val="000238FB"/>
    <w:rsid w:val="00023A3E"/>
    <w:rsid w:val="00024AF5"/>
    <w:rsid w:val="00024B67"/>
    <w:rsid w:val="00024BAE"/>
    <w:rsid w:val="00025447"/>
    <w:rsid w:val="0002559F"/>
    <w:rsid w:val="00025876"/>
    <w:rsid w:val="00025EB2"/>
    <w:rsid w:val="00026878"/>
    <w:rsid w:val="00026BB4"/>
    <w:rsid w:val="0002707D"/>
    <w:rsid w:val="000271FC"/>
    <w:rsid w:val="000279A6"/>
    <w:rsid w:val="00027FB2"/>
    <w:rsid w:val="00027FD6"/>
    <w:rsid w:val="0003080C"/>
    <w:rsid w:val="00030C26"/>
    <w:rsid w:val="00030D61"/>
    <w:rsid w:val="00030FF3"/>
    <w:rsid w:val="0003186D"/>
    <w:rsid w:val="00032ED0"/>
    <w:rsid w:val="00033334"/>
    <w:rsid w:val="000336AD"/>
    <w:rsid w:val="00033B28"/>
    <w:rsid w:val="00033DDD"/>
    <w:rsid w:val="000341BA"/>
    <w:rsid w:val="00034519"/>
    <w:rsid w:val="00035420"/>
    <w:rsid w:val="0003588F"/>
    <w:rsid w:val="000359C6"/>
    <w:rsid w:val="000360F7"/>
    <w:rsid w:val="000361CD"/>
    <w:rsid w:val="00036428"/>
    <w:rsid w:val="00036B89"/>
    <w:rsid w:val="00036EEB"/>
    <w:rsid w:val="000371DD"/>
    <w:rsid w:val="00037D05"/>
    <w:rsid w:val="000401B5"/>
    <w:rsid w:val="0004045F"/>
    <w:rsid w:val="000406E2"/>
    <w:rsid w:val="00040AA7"/>
    <w:rsid w:val="00040B1B"/>
    <w:rsid w:val="00041001"/>
    <w:rsid w:val="00041214"/>
    <w:rsid w:val="00041D6F"/>
    <w:rsid w:val="000424FA"/>
    <w:rsid w:val="000426D9"/>
    <w:rsid w:val="00042AB8"/>
    <w:rsid w:val="00042E44"/>
    <w:rsid w:val="00042FE2"/>
    <w:rsid w:val="0004370A"/>
    <w:rsid w:val="0004374F"/>
    <w:rsid w:val="00044315"/>
    <w:rsid w:val="00044889"/>
    <w:rsid w:val="00044943"/>
    <w:rsid w:val="000452DA"/>
    <w:rsid w:val="00045AB6"/>
    <w:rsid w:val="00045FCA"/>
    <w:rsid w:val="0004637B"/>
    <w:rsid w:val="0004681B"/>
    <w:rsid w:val="00046EFB"/>
    <w:rsid w:val="00047198"/>
    <w:rsid w:val="000474F8"/>
    <w:rsid w:val="00047A37"/>
    <w:rsid w:val="00047C15"/>
    <w:rsid w:val="00047D3E"/>
    <w:rsid w:val="0005085D"/>
    <w:rsid w:val="00050D9E"/>
    <w:rsid w:val="00050F2C"/>
    <w:rsid w:val="00051481"/>
    <w:rsid w:val="0005168B"/>
    <w:rsid w:val="00051698"/>
    <w:rsid w:val="00051BE2"/>
    <w:rsid w:val="000522CA"/>
    <w:rsid w:val="00052D29"/>
    <w:rsid w:val="00052D93"/>
    <w:rsid w:val="0005371A"/>
    <w:rsid w:val="00054020"/>
    <w:rsid w:val="000540C5"/>
    <w:rsid w:val="000544B5"/>
    <w:rsid w:val="00055189"/>
    <w:rsid w:val="00055841"/>
    <w:rsid w:val="00055AE6"/>
    <w:rsid w:val="00055DF5"/>
    <w:rsid w:val="0005602E"/>
    <w:rsid w:val="0005607C"/>
    <w:rsid w:val="00056A16"/>
    <w:rsid w:val="00056BDB"/>
    <w:rsid w:val="00056FA6"/>
    <w:rsid w:val="00057183"/>
    <w:rsid w:val="000572A2"/>
    <w:rsid w:val="00057425"/>
    <w:rsid w:val="0005752A"/>
    <w:rsid w:val="000576DC"/>
    <w:rsid w:val="000606E2"/>
    <w:rsid w:val="00060BA9"/>
    <w:rsid w:val="00060E37"/>
    <w:rsid w:val="00061290"/>
    <w:rsid w:val="00061C41"/>
    <w:rsid w:val="00061EDC"/>
    <w:rsid w:val="00061EEB"/>
    <w:rsid w:val="00062357"/>
    <w:rsid w:val="00062611"/>
    <w:rsid w:val="000629FF"/>
    <w:rsid w:val="00062F91"/>
    <w:rsid w:val="000631AD"/>
    <w:rsid w:val="00063D57"/>
    <w:rsid w:val="00063EF1"/>
    <w:rsid w:val="00064331"/>
    <w:rsid w:val="00064493"/>
    <w:rsid w:val="00064B76"/>
    <w:rsid w:val="00064E81"/>
    <w:rsid w:val="00065479"/>
    <w:rsid w:val="000656C7"/>
    <w:rsid w:val="000657D3"/>
    <w:rsid w:val="0006596A"/>
    <w:rsid w:val="00065AC1"/>
    <w:rsid w:val="00065BFF"/>
    <w:rsid w:val="00065C30"/>
    <w:rsid w:val="0006616B"/>
    <w:rsid w:val="000664CD"/>
    <w:rsid w:val="0006653F"/>
    <w:rsid w:val="00066831"/>
    <w:rsid w:val="000668D5"/>
    <w:rsid w:val="00066B18"/>
    <w:rsid w:val="00066C1A"/>
    <w:rsid w:val="00067758"/>
    <w:rsid w:val="000678C8"/>
    <w:rsid w:val="00067A31"/>
    <w:rsid w:val="00067C8E"/>
    <w:rsid w:val="00067E39"/>
    <w:rsid w:val="00070708"/>
    <w:rsid w:val="00070A80"/>
    <w:rsid w:val="00070B63"/>
    <w:rsid w:val="00070B99"/>
    <w:rsid w:val="0007104F"/>
    <w:rsid w:val="0007111D"/>
    <w:rsid w:val="000711CA"/>
    <w:rsid w:val="00071809"/>
    <w:rsid w:val="00071D36"/>
    <w:rsid w:val="0007340D"/>
    <w:rsid w:val="00073414"/>
    <w:rsid w:val="00073A21"/>
    <w:rsid w:val="00073C36"/>
    <w:rsid w:val="00073C73"/>
    <w:rsid w:val="0007490B"/>
    <w:rsid w:val="00074FEE"/>
    <w:rsid w:val="00075123"/>
    <w:rsid w:val="00075239"/>
    <w:rsid w:val="00075240"/>
    <w:rsid w:val="00075995"/>
    <w:rsid w:val="00075D13"/>
    <w:rsid w:val="00075EA3"/>
    <w:rsid w:val="00076193"/>
    <w:rsid w:val="000765DA"/>
    <w:rsid w:val="00076706"/>
    <w:rsid w:val="00076A4D"/>
    <w:rsid w:val="00076F44"/>
    <w:rsid w:val="000770C2"/>
    <w:rsid w:val="000779A4"/>
    <w:rsid w:val="00077D03"/>
    <w:rsid w:val="00077DC6"/>
    <w:rsid w:val="000804D3"/>
    <w:rsid w:val="000808B2"/>
    <w:rsid w:val="00080CC1"/>
    <w:rsid w:val="00080FF5"/>
    <w:rsid w:val="000811A6"/>
    <w:rsid w:val="0008158C"/>
    <w:rsid w:val="000815AC"/>
    <w:rsid w:val="0008180B"/>
    <w:rsid w:val="00081BFA"/>
    <w:rsid w:val="00081EEE"/>
    <w:rsid w:val="00082AC8"/>
    <w:rsid w:val="00082D9E"/>
    <w:rsid w:val="00083148"/>
    <w:rsid w:val="00083166"/>
    <w:rsid w:val="000831A0"/>
    <w:rsid w:val="00083864"/>
    <w:rsid w:val="00083ADC"/>
    <w:rsid w:val="00083CA4"/>
    <w:rsid w:val="0008530A"/>
    <w:rsid w:val="0008541A"/>
    <w:rsid w:val="000856F1"/>
    <w:rsid w:val="00085B48"/>
    <w:rsid w:val="00085EE8"/>
    <w:rsid w:val="00085F8C"/>
    <w:rsid w:val="00085FC9"/>
    <w:rsid w:val="000862F0"/>
    <w:rsid w:val="00086424"/>
    <w:rsid w:val="000867F5"/>
    <w:rsid w:val="00086E5C"/>
    <w:rsid w:val="000873B2"/>
    <w:rsid w:val="00087C3B"/>
    <w:rsid w:val="00090135"/>
    <w:rsid w:val="000901F9"/>
    <w:rsid w:val="0009161F"/>
    <w:rsid w:val="00091D49"/>
    <w:rsid w:val="00091EDA"/>
    <w:rsid w:val="00092016"/>
    <w:rsid w:val="0009264B"/>
    <w:rsid w:val="00092DDA"/>
    <w:rsid w:val="000932A3"/>
    <w:rsid w:val="0009332D"/>
    <w:rsid w:val="000939A4"/>
    <w:rsid w:val="000939A5"/>
    <w:rsid w:val="000948C2"/>
    <w:rsid w:val="00094D3E"/>
    <w:rsid w:val="00094DEC"/>
    <w:rsid w:val="00095209"/>
    <w:rsid w:val="00095683"/>
    <w:rsid w:val="0009585A"/>
    <w:rsid w:val="00095BAE"/>
    <w:rsid w:val="0009650F"/>
    <w:rsid w:val="00096672"/>
    <w:rsid w:val="0009730F"/>
    <w:rsid w:val="000973B9"/>
    <w:rsid w:val="00097942"/>
    <w:rsid w:val="000979B2"/>
    <w:rsid w:val="00097E6C"/>
    <w:rsid w:val="000A070E"/>
    <w:rsid w:val="000A09BF"/>
    <w:rsid w:val="000A0C01"/>
    <w:rsid w:val="000A0D05"/>
    <w:rsid w:val="000A0FE8"/>
    <w:rsid w:val="000A1044"/>
    <w:rsid w:val="000A1328"/>
    <w:rsid w:val="000A14BF"/>
    <w:rsid w:val="000A1BAB"/>
    <w:rsid w:val="000A291E"/>
    <w:rsid w:val="000A3A20"/>
    <w:rsid w:val="000A3EFA"/>
    <w:rsid w:val="000A409A"/>
    <w:rsid w:val="000A4547"/>
    <w:rsid w:val="000A507D"/>
    <w:rsid w:val="000A5289"/>
    <w:rsid w:val="000A52F0"/>
    <w:rsid w:val="000A5520"/>
    <w:rsid w:val="000A57AD"/>
    <w:rsid w:val="000A5A6D"/>
    <w:rsid w:val="000A5E42"/>
    <w:rsid w:val="000A61E2"/>
    <w:rsid w:val="000A7053"/>
    <w:rsid w:val="000A744A"/>
    <w:rsid w:val="000A7625"/>
    <w:rsid w:val="000A766D"/>
    <w:rsid w:val="000B011E"/>
    <w:rsid w:val="000B011F"/>
    <w:rsid w:val="000B036A"/>
    <w:rsid w:val="000B0D98"/>
    <w:rsid w:val="000B0ED3"/>
    <w:rsid w:val="000B10B2"/>
    <w:rsid w:val="000B1189"/>
    <w:rsid w:val="000B1244"/>
    <w:rsid w:val="000B180A"/>
    <w:rsid w:val="000B1F32"/>
    <w:rsid w:val="000B204F"/>
    <w:rsid w:val="000B21B7"/>
    <w:rsid w:val="000B3131"/>
    <w:rsid w:val="000B33D8"/>
    <w:rsid w:val="000B3BB8"/>
    <w:rsid w:val="000B3FE0"/>
    <w:rsid w:val="000B4244"/>
    <w:rsid w:val="000B42D9"/>
    <w:rsid w:val="000B4466"/>
    <w:rsid w:val="000B4499"/>
    <w:rsid w:val="000B510E"/>
    <w:rsid w:val="000B563C"/>
    <w:rsid w:val="000B6201"/>
    <w:rsid w:val="000B63AE"/>
    <w:rsid w:val="000B63C5"/>
    <w:rsid w:val="000B65FF"/>
    <w:rsid w:val="000B707E"/>
    <w:rsid w:val="000B7DF9"/>
    <w:rsid w:val="000B7E0C"/>
    <w:rsid w:val="000C008F"/>
    <w:rsid w:val="000C0B1E"/>
    <w:rsid w:val="000C18D8"/>
    <w:rsid w:val="000C1B75"/>
    <w:rsid w:val="000C1C3C"/>
    <w:rsid w:val="000C1D65"/>
    <w:rsid w:val="000C1D66"/>
    <w:rsid w:val="000C1E68"/>
    <w:rsid w:val="000C27D8"/>
    <w:rsid w:val="000C2DEB"/>
    <w:rsid w:val="000C2E0C"/>
    <w:rsid w:val="000C2F97"/>
    <w:rsid w:val="000C3D49"/>
    <w:rsid w:val="000C3DF4"/>
    <w:rsid w:val="000C3FDD"/>
    <w:rsid w:val="000C451F"/>
    <w:rsid w:val="000C4A2F"/>
    <w:rsid w:val="000C4AB2"/>
    <w:rsid w:val="000C4D13"/>
    <w:rsid w:val="000C507B"/>
    <w:rsid w:val="000C5458"/>
    <w:rsid w:val="000C58A8"/>
    <w:rsid w:val="000C7053"/>
    <w:rsid w:val="000C724E"/>
    <w:rsid w:val="000C744F"/>
    <w:rsid w:val="000C7511"/>
    <w:rsid w:val="000C759E"/>
    <w:rsid w:val="000C76BD"/>
    <w:rsid w:val="000C7B3B"/>
    <w:rsid w:val="000C7F32"/>
    <w:rsid w:val="000D034A"/>
    <w:rsid w:val="000D03C3"/>
    <w:rsid w:val="000D07AE"/>
    <w:rsid w:val="000D0905"/>
    <w:rsid w:val="000D0D6B"/>
    <w:rsid w:val="000D17B2"/>
    <w:rsid w:val="000D210B"/>
    <w:rsid w:val="000D244C"/>
    <w:rsid w:val="000D2537"/>
    <w:rsid w:val="000D26F3"/>
    <w:rsid w:val="000D37FC"/>
    <w:rsid w:val="000D3F3A"/>
    <w:rsid w:val="000D47DB"/>
    <w:rsid w:val="000D4BB2"/>
    <w:rsid w:val="000D5065"/>
    <w:rsid w:val="000D5314"/>
    <w:rsid w:val="000D534D"/>
    <w:rsid w:val="000D626B"/>
    <w:rsid w:val="000D679B"/>
    <w:rsid w:val="000D6AA9"/>
    <w:rsid w:val="000D6D31"/>
    <w:rsid w:val="000D6F7E"/>
    <w:rsid w:val="000D77F5"/>
    <w:rsid w:val="000D796D"/>
    <w:rsid w:val="000D7CB9"/>
    <w:rsid w:val="000D7E24"/>
    <w:rsid w:val="000E0174"/>
    <w:rsid w:val="000E025B"/>
    <w:rsid w:val="000E0804"/>
    <w:rsid w:val="000E0B04"/>
    <w:rsid w:val="000E0CC2"/>
    <w:rsid w:val="000E0ED4"/>
    <w:rsid w:val="000E11DC"/>
    <w:rsid w:val="000E123B"/>
    <w:rsid w:val="000E172E"/>
    <w:rsid w:val="000E1D92"/>
    <w:rsid w:val="000E2390"/>
    <w:rsid w:val="000E2B18"/>
    <w:rsid w:val="000E2CBB"/>
    <w:rsid w:val="000E30D0"/>
    <w:rsid w:val="000E32E0"/>
    <w:rsid w:val="000E3645"/>
    <w:rsid w:val="000E36AA"/>
    <w:rsid w:val="000E3FB2"/>
    <w:rsid w:val="000E46C0"/>
    <w:rsid w:val="000E5371"/>
    <w:rsid w:val="000E6244"/>
    <w:rsid w:val="000E6AD7"/>
    <w:rsid w:val="000E6E9E"/>
    <w:rsid w:val="000E7392"/>
    <w:rsid w:val="000E74B8"/>
    <w:rsid w:val="000F0B43"/>
    <w:rsid w:val="000F21A8"/>
    <w:rsid w:val="000F27E8"/>
    <w:rsid w:val="000F2965"/>
    <w:rsid w:val="000F2D81"/>
    <w:rsid w:val="000F2DDD"/>
    <w:rsid w:val="000F318B"/>
    <w:rsid w:val="000F31B7"/>
    <w:rsid w:val="000F4199"/>
    <w:rsid w:val="000F43E4"/>
    <w:rsid w:val="000F4765"/>
    <w:rsid w:val="000F47CD"/>
    <w:rsid w:val="000F4A4C"/>
    <w:rsid w:val="000F4FE2"/>
    <w:rsid w:val="000F5336"/>
    <w:rsid w:val="000F542E"/>
    <w:rsid w:val="000F5448"/>
    <w:rsid w:val="000F5757"/>
    <w:rsid w:val="000F5FC7"/>
    <w:rsid w:val="000F60AB"/>
    <w:rsid w:val="000F6107"/>
    <w:rsid w:val="000F63F5"/>
    <w:rsid w:val="000F6812"/>
    <w:rsid w:val="000F6ADD"/>
    <w:rsid w:val="000F6C38"/>
    <w:rsid w:val="000F718A"/>
    <w:rsid w:val="000F7404"/>
    <w:rsid w:val="000F766A"/>
    <w:rsid w:val="00100194"/>
    <w:rsid w:val="0010090D"/>
    <w:rsid w:val="00100D3B"/>
    <w:rsid w:val="0010102D"/>
    <w:rsid w:val="00101625"/>
    <w:rsid w:val="00101B30"/>
    <w:rsid w:val="00101CF0"/>
    <w:rsid w:val="00102218"/>
    <w:rsid w:val="001025C8"/>
    <w:rsid w:val="001025CB"/>
    <w:rsid w:val="0010268C"/>
    <w:rsid w:val="001026CE"/>
    <w:rsid w:val="001030FA"/>
    <w:rsid w:val="00103811"/>
    <w:rsid w:val="001038B6"/>
    <w:rsid w:val="00103AFA"/>
    <w:rsid w:val="00104391"/>
    <w:rsid w:val="00105005"/>
    <w:rsid w:val="0010530D"/>
    <w:rsid w:val="001059BB"/>
    <w:rsid w:val="0010637D"/>
    <w:rsid w:val="00106977"/>
    <w:rsid w:val="00106EE6"/>
    <w:rsid w:val="0010733A"/>
    <w:rsid w:val="0010742B"/>
    <w:rsid w:val="001077F9"/>
    <w:rsid w:val="001078F4"/>
    <w:rsid w:val="00107F8B"/>
    <w:rsid w:val="0011035B"/>
    <w:rsid w:val="00110423"/>
    <w:rsid w:val="00110583"/>
    <w:rsid w:val="00110B4E"/>
    <w:rsid w:val="00110C23"/>
    <w:rsid w:val="00110F36"/>
    <w:rsid w:val="00110FD7"/>
    <w:rsid w:val="00111381"/>
    <w:rsid w:val="00111615"/>
    <w:rsid w:val="001117B4"/>
    <w:rsid w:val="00111C85"/>
    <w:rsid w:val="00111D4D"/>
    <w:rsid w:val="00111EBC"/>
    <w:rsid w:val="00112078"/>
    <w:rsid w:val="001121D8"/>
    <w:rsid w:val="00112310"/>
    <w:rsid w:val="0011257D"/>
    <w:rsid w:val="001135A1"/>
    <w:rsid w:val="00113712"/>
    <w:rsid w:val="0011416E"/>
    <w:rsid w:val="0011429F"/>
    <w:rsid w:val="00114608"/>
    <w:rsid w:val="00114CE3"/>
    <w:rsid w:val="001151A9"/>
    <w:rsid w:val="0011529F"/>
    <w:rsid w:val="00115608"/>
    <w:rsid w:val="001156C3"/>
    <w:rsid w:val="0011712C"/>
    <w:rsid w:val="0011730F"/>
    <w:rsid w:val="001173FD"/>
    <w:rsid w:val="00117ABC"/>
    <w:rsid w:val="00117B48"/>
    <w:rsid w:val="00117DD2"/>
    <w:rsid w:val="00117F5D"/>
    <w:rsid w:val="00120B70"/>
    <w:rsid w:val="00121B35"/>
    <w:rsid w:val="00121B87"/>
    <w:rsid w:val="00122127"/>
    <w:rsid w:val="0012282C"/>
    <w:rsid w:val="00122834"/>
    <w:rsid w:val="00122842"/>
    <w:rsid w:val="001228C5"/>
    <w:rsid w:val="00122CC4"/>
    <w:rsid w:val="00123152"/>
    <w:rsid w:val="001238F6"/>
    <w:rsid w:val="00123D17"/>
    <w:rsid w:val="00123D52"/>
    <w:rsid w:val="00123F3F"/>
    <w:rsid w:val="0012414D"/>
    <w:rsid w:val="00124386"/>
    <w:rsid w:val="001254FC"/>
    <w:rsid w:val="001255D2"/>
    <w:rsid w:val="00125603"/>
    <w:rsid w:val="00125A14"/>
    <w:rsid w:val="00125D53"/>
    <w:rsid w:val="00126A57"/>
    <w:rsid w:val="001271FF"/>
    <w:rsid w:val="0012731B"/>
    <w:rsid w:val="001308E2"/>
    <w:rsid w:val="00130EC5"/>
    <w:rsid w:val="00131270"/>
    <w:rsid w:val="00131968"/>
    <w:rsid w:val="001319F2"/>
    <w:rsid w:val="00131C83"/>
    <w:rsid w:val="00131D81"/>
    <w:rsid w:val="00132272"/>
    <w:rsid w:val="0013242A"/>
    <w:rsid w:val="0013255C"/>
    <w:rsid w:val="00132A18"/>
    <w:rsid w:val="0013316A"/>
    <w:rsid w:val="0013336A"/>
    <w:rsid w:val="00133388"/>
    <w:rsid w:val="001335EB"/>
    <w:rsid w:val="00133FBF"/>
    <w:rsid w:val="001341FE"/>
    <w:rsid w:val="0013420E"/>
    <w:rsid w:val="00134431"/>
    <w:rsid w:val="001344AB"/>
    <w:rsid w:val="001344C7"/>
    <w:rsid w:val="001345CB"/>
    <w:rsid w:val="00134697"/>
    <w:rsid w:val="00134978"/>
    <w:rsid w:val="00134994"/>
    <w:rsid w:val="0013519C"/>
    <w:rsid w:val="00135405"/>
    <w:rsid w:val="00135B48"/>
    <w:rsid w:val="00135C39"/>
    <w:rsid w:val="00135C3A"/>
    <w:rsid w:val="00135FC3"/>
    <w:rsid w:val="001360F8"/>
    <w:rsid w:val="001366D5"/>
    <w:rsid w:val="00136D75"/>
    <w:rsid w:val="00137318"/>
    <w:rsid w:val="00137443"/>
    <w:rsid w:val="001379A6"/>
    <w:rsid w:val="00137B2D"/>
    <w:rsid w:val="00137D89"/>
    <w:rsid w:val="001408BD"/>
    <w:rsid w:val="00140A84"/>
    <w:rsid w:val="00140D76"/>
    <w:rsid w:val="00140E59"/>
    <w:rsid w:val="00141162"/>
    <w:rsid w:val="00141298"/>
    <w:rsid w:val="00141833"/>
    <w:rsid w:val="00142002"/>
    <w:rsid w:val="00142501"/>
    <w:rsid w:val="00142536"/>
    <w:rsid w:val="00142856"/>
    <w:rsid w:val="00142A02"/>
    <w:rsid w:val="001432CE"/>
    <w:rsid w:val="00143DF6"/>
    <w:rsid w:val="00144A85"/>
    <w:rsid w:val="001455B2"/>
    <w:rsid w:val="00145867"/>
    <w:rsid w:val="00145A24"/>
    <w:rsid w:val="00145F32"/>
    <w:rsid w:val="0014608D"/>
    <w:rsid w:val="001467D1"/>
    <w:rsid w:val="00146DFC"/>
    <w:rsid w:val="00147770"/>
    <w:rsid w:val="0014798E"/>
    <w:rsid w:val="00147BB3"/>
    <w:rsid w:val="00150962"/>
    <w:rsid w:val="00151BC0"/>
    <w:rsid w:val="001520E8"/>
    <w:rsid w:val="00152203"/>
    <w:rsid w:val="0015281C"/>
    <w:rsid w:val="00152C67"/>
    <w:rsid w:val="00152CEC"/>
    <w:rsid w:val="00152CF0"/>
    <w:rsid w:val="00152EBF"/>
    <w:rsid w:val="00152F2A"/>
    <w:rsid w:val="0015319F"/>
    <w:rsid w:val="00153786"/>
    <w:rsid w:val="0015386B"/>
    <w:rsid w:val="00153BF3"/>
    <w:rsid w:val="00153C5D"/>
    <w:rsid w:val="00154212"/>
    <w:rsid w:val="0015474F"/>
    <w:rsid w:val="001547CF"/>
    <w:rsid w:val="001552BC"/>
    <w:rsid w:val="001554D1"/>
    <w:rsid w:val="0015581F"/>
    <w:rsid w:val="001565FA"/>
    <w:rsid w:val="00156BDA"/>
    <w:rsid w:val="00157080"/>
    <w:rsid w:val="0015721A"/>
    <w:rsid w:val="001572B5"/>
    <w:rsid w:val="001573BD"/>
    <w:rsid w:val="001603DD"/>
    <w:rsid w:val="00160FDC"/>
    <w:rsid w:val="001617BB"/>
    <w:rsid w:val="00161944"/>
    <w:rsid w:val="00161E71"/>
    <w:rsid w:val="00162444"/>
    <w:rsid w:val="00162537"/>
    <w:rsid w:val="001625B9"/>
    <w:rsid w:val="00162FAB"/>
    <w:rsid w:val="001637D6"/>
    <w:rsid w:val="00163BA3"/>
    <w:rsid w:val="00163C3E"/>
    <w:rsid w:val="001647BD"/>
    <w:rsid w:val="00164866"/>
    <w:rsid w:val="001654ED"/>
    <w:rsid w:val="001655ED"/>
    <w:rsid w:val="00165D16"/>
    <w:rsid w:val="001674DC"/>
    <w:rsid w:val="001676F4"/>
    <w:rsid w:val="00167D1A"/>
    <w:rsid w:val="0017027E"/>
    <w:rsid w:val="001703B8"/>
    <w:rsid w:val="00170CF1"/>
    <w:rsid w:val="00170E29"/>
    <w:rsid w:val="00171078"/>
    <w:rsid w:val="001710BF"/>
    <w:rsid w:val="00171917"/>
    <w:rsid w:val="00171AC3"/>
    <w:rsid w:val="00171CF9"/>
    <w:rsid w:val="0017246A"/>
    <w:rsid w:val="00172B15"/>
    <w:rsid w:val="00172B88"/>
    <w:rsid w:val="00173342"/>
    <w:rsid w:val="0017373F"/>
    <w:rsid w:val="0017383D"/>
    <w:rsid w:val="00173E6D"/>
    <w:rsid w:val="00173F49"/>
    <w:rsid w:val="00174508"/>
    <w:rsid w:val="00174A55"/>
    <w:rsid w:val="00174FD8"/>
    <w:rsid w:val="00175164"/>
    <w:rsid w:val="00175326"/>
    <w:rsid w:val="0017560F"/>
    <w:rsid w:val="001756E7"/>
    <w:rsid w:val="0017574C"/>
    <w:rsid w:val="00176FB9"/>
    <w:rsid w:val="001777E1"/>
    <w:rsid w:val="001779A0"/>
    <w:rsid w:val="0018070F"/>
    <w:rsid w:val="001807E0"/>
    <w:rsid w:val="00180984"/>
    <w:rsid w:val="00180AE8"/>
    <w:rsid w:val="00180CDA"/>
    <w:rsid w:val="00180EBF"/>
    <w:rsid w:val="00180F44"/>
    <w:rsid w:val="00181358"/>
    <w:rsid w:val="0018135D"/>
    <w:rsid w:val="001818F5"/>
    <w:rsid w:val="00181A56"/>
    <w:rsid w:val="00181C2C"/>
    <w:rsid w:val="00181C45"/>
    <w:rsid w:val="00181D45"/>
    <w:rsid w:val="00182309"/>
    <w:rsid w:val="00182D91"/>
    <w:rsid w:val="00182F95"/>
    <w:rsid w:val="001834C9"/>
    <w:rsid w:val="00183A06"/>
    <w:rsid w:val="00183BEB"/>
    <w:rsid w:val="00183D2B"/>
    <w:rsid w:val="00184520"/>
    <w:rsid w:val="0018462F"/>
    <w:rsid w:val="00184644"/>
    <w:rsid w:val="00184BA2"/>
    <w:rsid w:val="00184D32"/>
    <w:rsid w:val="00184E13"/>
    <w:rsid w:val="0018560A"/>
    <w:rsid w:val="00185913"/>
    <w:rsid w:val="00185948"/>
    <w:rsid w:val="0018599B"/>
    <w:rsid w:val="00186B55"/>
    <w:rsid w:val="00186BAA"/>
    <w:rsid w:val="00186E14"/>
    <w:rsid w:val="00190085"/>
    <w:rsid w:val="001906D7"/>
    <w:rsid w:val="001907B5"/>
    <w:rsid w:val="00190AF5"/>
    <w:rsid w:val="00190F0C"/>
    <w:rsid w:val="00190FE6"/>
    <w:rsid w:val="001911EF"/>
    <w:rsid w:val="001922C5"/>
    <w:rsid w:val="00192365"/>
    <w:rsid w:val="0019249C"/>
    <w:rsid w:val="0019253B"/>
    <w:rsid w:val="001926FA"/>
    <w:rsid w:val="00193422"/>
    <w:rsid w:val="00193847"/>
    <w:rsid w:val="001944FA"/>
    <w:rsid w:val="00194582"/>
    <w:rsid w:val="00194BDF"/>
    <w:rsid w:val="00195399"/>
    <w:rsid w:val="001955FB"/>
    <w:rsid w:val="00195CA4"/>
    <w:rsid w:val="00195CE1"/>
    <w:rsid w:val="00195F16"/>
    <w:rsid w:val="001971F2"/>
    <w:rsid w:val="0019758A"/>
    <w:rsid w:val="00197BE4"/>
    <w:rsid w:val="00197D9F"/>
    <w:rsid w:val="00197E83"/>
    <w:rsid w:val="001A063C"/>
    <w:rsid w:val="001A0B18"/>
    <w:rsid w:val="001A1088"/>
    <w:rsid w:val="001A2A7B"/>
    <w:rsid w:val="001A2D55"/>
    <w:rsid w:val="001A32F9"/>
    <w:rsid w:val="001A32FA"/>
    <w:rsid w:val="001A3392"/>
    <w:rsid w:val="001A3CF2"/>
    <w:rsid w:val="001A4691"/>
    <w:rsid w:val="001A4CD7"/>
    <w:rsid w:val="001A4E10"/>
    <w:rsid w:val="001A5803"/>
    <w:rsid w:val="001A5A8F"/>
    <w:rsid w:val="001A5B09"/>
    <w:rsid w:val="001A5B0E"/>
    <w:rsid w:val="001A5D9F"/>
    <w:rsid w:val="001A5F0F"/>
    <w:rsid w:val="001A673A"/>
    <w:rsid w:val="001A6C33"/>
    <w:rsid w:val="001A7D59"/>
    <w:rsid w:val="001B0042"/>
    <w:rsid w:val="001B12EE"/>
    <w:rsid w:val="001B1699"/>
    <w:rsid w:val="001B1C3A"/>
    <w:rsid w:val="001B2252"/>
    <w:rsid w:val="001B2470"/>
    <w:rsid w:val="001B251B"/>
    <w:rsid w:val="001B2D93"/>
    <w:rsid w:val="001B3820"/>
    <w:rsid w:val="001B394A"/>
    <w:rsid w:val="001B3B3D"/>
    <w:rsid w:val="001B4A4F"/>
    <w:rsid w:val="001B4B10"/>
    <w:rsid w:val="001B4C21"/>
    <w:rsid w:val="001B5388"/>
    <w:rsid w:val="001B552D"/>
    <w:rsid w:val="001B5BD2"/>
    <w:rsid w:val="001B5BFC"/>
    <w:rsid w:val="001B673F"/>
    <w:rsid w:val="001B731C"/>
    <w:rsid w:val="001B78C7"/>
    <w:rsid w:val="001B797F"/>
    <w:rsid w:val="001B7D02"/>
    <w:rsid w:val="001B7F0C"/>
    <w:rsid w:val="001B7F72"/>
    <w:rsid w:val="001C037A"/>
    <w:rsid w:val="001C0C5D"/>
    <w:rsid w:val="001C12E9"/>
    <w:rsid w:val="001C24C4"/>
    <w:rsid w:val="001C27B0"/>
    <w:rsid w:val="001C2CB0"/>
    <w:rsid w:val="001C2D3E"/>
    <w:rsid w:val="001C2E29"/>
    <w:rsid w:val="001C328D"/>
    <w:rsid w:val="001C35AD"/>
    <w:rsid w:val="001C3B86"/>
    <w:rsid w:val="001C3C6C"/>
    <w:rsid w:val="001C3FA4"/>
    <w:rsid w:val="001C4740"/>
    <w:rsid w:val="001C4A5A"/>
    <w:rsid w:val="001C4D6A"/>
    <w:rsid w:val="001C529D"/>
    <w:rsid w:val="001C54EA"/>
    <w:rsid w:val="001C5733"/>
    <w:rsid w:val="001C57BF"/>
    <w:rsid w:val="001C59B4"/>
    <w:rsid w:val="001C663F"/>
    <w:rsid w:val="001C67BA"/>
    <w:rsid w:val="001C735F"/>
    <w:rsid w:val="001C7D25"/>
    <w:rsid w:val="001D03FA"/>
    <w:rsid w:val="001D0B34"/>
    <w:rsid w:val="001D0B66"/>
    <w:rsid w:val="001D11D1"/>
    <w:rsid w:val="001D172A"/>
    <w:rsid w:val="001D18D4"/>
    <w:rsid w:val="001D1A2C"/>
    <w:rsid w:val="001D2248"/>
    <w:rsid w:val="001D2414"/>
    <w:rsid w:val="001D2D09"/>
    <w:rsid w:val="001D2E1D"/>
    <w:rsid w:val="001D303C"/>
    <w:rsid w:val="001D3889"/>
    <w:rsid w:val="001D38BD"/>
    <w:rsid w:val="001D38E3"/>
    <w:rsid w:val="001D3BDD"/>
    <w:rsid w:val="001D3DF8"/>
    <w:rsid w:val="001D3EA1"/>
    <w:rsid w:val="001D40F7"/>
    <w:rsid w:val="001D4131"/>
    <w:rsid w:val="001D4B66"/>
    <w:rsid w:val="001D5311"/>
    <w:rsid w:val="001D59DE"/>
    <w:rsid w:val="001D5BC2"/>
    <w:rsid w:val="001D5BE7"/>
    <w:rsid w:val="001D5CED"/>
    <w:rsid w:val="001D5F99"/>
    <w:rsid w:val="001D63EA"/>
    <w:rsid w:val="001D641B"/>
    <w:rsid w:val="001D64A3"/>
    <w:rsid w:val="001D6800"/>
    <w:rsid w:val="001D7358"/>
    <w:rsid w:val="001D7552"/>
    <w:rsid w:val="001D76CD"/>
    <w:rsid w:val="001D77CC"/>
    <w:rsid w:val="001D797F"/>
    <w:rsid w:val="001D7A78"/>
    <w:rsid w:val="001D7FE9"/>
    <w:rsid w:val="001E0133"/>
    <w:rsid w:val="001E0638"/>
    <w:rsid w:val="001E076E"/>
    <w:rsid w:val="001E0A44"/>
    <w:rsid w:val="001E1341"/>
    <w:rsid w:val="001E1370"/>
    <w:rsid w:val="001E1A44"/>
    <w:rsid w:val="001E24DB"/>
    <w:rsid w:val="001E296F"/>
    <w:rsid w:val="001E2A7B"/>
    <w:rsid w:val="001E2BB6"/>
    <w:rsid w:val="001E2FA9"/>
    <w:rsid w:val="001E361D"/>
    <w:rsid w:val="001E3787"/>
    <w:rsid w:val="001E43BF"/>
    <w:rsid w:val="001E46A3"/>
    <w:rsid w:val="001E4C1F"/>
    <w:rsid w:val="001E4CF4"/>
    <w:rsid w:val="001E5FD3"/>
    <w:rsid w:val="001E682E"/>
    <w:rsid w:val="001E755A"/>
    <w:rsid w:val="001E7672"/>
    <w:rsid w:val="001E76A9"/>
    <w:rsid w:val="001E7AF2"/>
    <w:rsid w:val="001E7C13"/>
    <w:rsid w:val="001E7D37"/>
    <w:rsid w:val="001E7EAB"/>
    <w:rsid w:val="001F00DD"/>
    <w:rsid w:val="001F03B4"/>
    <w:rsid w:val="001F078B"/>
    <w:rsid w:val="001F07FB"/>
    <w:rsid w:val="001F0C4D"/>
    <w:rsid w:val="001F163A"/>
    <w:rsid w:val="001F27BA"/>
    <w:rsid w:val="001F2B03"/>
    <w:rsid w:val="001F2CF7"/>
    <w:rsid w:val="001F2E2D"/>
    <w:rsid w:val="001F3391"/>
    <w:rsid w:val="001F3679"/>
    <w:rsid w:val="001F38EA"/>
    <w:rsid w:val="001F3ADB"/>
    <w:rsid w:val="001F3BCE"/>
    <w:rsid w:val="001F3FE6"/>
    <w:rsid w:val="001F423D"/>
    <w:rsid w:val="001F4515"/>
    <w:rsid w:val="001F4916"/>
    <w:rsid w:val="001F4F34"/>
    <w:rsid w:val="001F513C"/>
    <w:rsid w:val="001F541F"/>
    <w:rsid w:val="001F558C"/>
    <w:rsid w:val="001F5963"/>
    <w:rsid w:val="001F6241"/>
    <w:rsid w:val="001F63F8"/>
    <w:rsid w:val="001F64F9"/>
    <w:rsid w:val="001F6662"/>
    <w:rsid w:val="001F69C5"/>
    <w:rsid w:val="001F6AF2"/>
    <w:rsid w:val="001F6BD2"/>
    <w:rsid w:val="001F709C"/>
    <w:rsid w:val="001F71BD"/>
    <w:rsid w:val="001F770B"/>
    <w:rsid w:val="001F7AB9"/>
    <w:rsid w:val="001F7F1F"/>
    <w:rsid w:val="00200063"/>
    <w:rsid w:val="00200078"/>
    <w:rsid w:val="00200088"/>
    <w:rsid w:val="0020072C"/>
    <w:rsid w:val="00200EED"/>
    <w:rsid w:val="00201189"/>
    <w:rsid w:val="00201CB2"/>
    <w:rsid w:val="00201CCD"/>
    <w:rsid w:val="00201CFA"/>
    <w:rsid w:val="002026DD"/>
    <w:rsid w:val="00202850"/>
    <w:rsid w:val="00203163"/>
    <w:rsid w:val="0020356A"/>
    <w:rsid w:val="00203982"/>
    <w:rsid w:val="00203CCD"/>
    <w:rsid w:val="00204066"/>
    <w:rsid w:val="00204206"/>
    <w:rsid w:val="0020428E"/>
    <w:rsid w:val="0020450D"/>
    <w:rsid w:val="00204BA7"/>
    <w:rsid w:val="00204C64"/>
    <w:rsid w:val="002063C2"/>
    <w:rsid w:val="002065D9"/>
    <w:rsid w:val="00206749"/>
    <w:rsid w:val="00206A77"/>
    <w:rsid w:val="00206D6F"/>
    <w:rsid w:val="00207870"/>
    <w:rsid w:val="00207ACF"/>
    <w:rsid w:val="002102B1"/>
    <w:rsid w:val="0021123F"/>
    <w:rsid w:val="00211474"/>
    <w:rsid w:val="0021179E"/>
    <w:rsid w:val="00211E22"/>
    <w:rsid w:val="00211FA1"/>
    <w:rsid w:val="002120CA"/>
    <w:rsid w:val="0021371A"/>
    <w:rsid w:val="00213890"/>
    <w:rsid w:val="00213DC1"/>
    <w:rsid w:val="00214432"/>
    <w:rsid w:val="00214735"/>
    <w:rsid w:val="00214A8C"/>
    <w:rsid w:val="002150F9"/>
    <w:rsid w:val="0021548E"/>
    <w:rsid w:val="002157B2"/>
    <w:rsid w:val="00215C3F"/>
    <w:rsid w:val="00215D04"/>
    <w:rsid w:val="002163BD"/>
    <w:rsid w:val="00216961"/>
    <w:rsid w:val="0021696F"/>
    <w:rsid w:val="00216B79"/>
    <w:rsid w:val="00217226"/>
    <w:rsid w:val="00217A36"/>
    <w:rsid w:val="00217B33"/>
    <w:rsid w:val="0022058F"/>
    <w:rsid w:val="00220C61"/>
    <w:rsid w:val="002210B4"/>
    <w:rsid w:val="0022145C"/>
    <w:rsid w:val="002217E3"/>
    <w:rsid w:val="002218BE"/>
    <w:rsid w:val="00221A74"/>
    <w:rsid w:val="00221E06"/>
    <w:rsid w:val="00221F98"/>
    <w:rsid w:val="00222066"/>
    <w:rsid w:val="0022243D"/>
    <w:rsid w:val="0022259A"/>
    <w:rsid w:val="0022312C"/>
    <w:rsid w:val="00223282"/>
    <w:rsid w:val="002233C8"/>
    <w:rsid w:val="0022418C"/>
    <w:rsid w:val="00224734"/>
    <w:rsid w:val="0022486F"/>
    <w:rsid w:val="0022517A"/>
    <w:rsid w:val="00225461"/>
    <w:rsid w:val="002259BD"/>
    <w:rsid w:val="00225BFF"/>
    <w:rsid w:val="00226844"/>
    <w:rsid w:val="002269E2"/>
    <w:rsid w:val="00226A09"/>
    <w:rsid w:val="00226A93"/>
    <w:rsid w:val="00226E4A"/>
    <w:rsid w:val="00226F47"/>
    <w:rsid w:val="0022725D"/>
    <w:rsid w:val="00230776"/>
    <w:rsid w:val="00230C04"/>
    <w:rsid w:val="002310B2"/>
    <w:rsid w:val="002312AF"/>
    <w:rsid w:val="00231410"/>
    <w:rsid w:val="00231627"/>
    <w:rsid w:val="00232FB8"/>
    <w:rsid w:val="00233637"/>
    <w:rsid w:val="00233941"/>
    <w:rsid w:val="00233AAD"/>
    <w:rsid w:val="00234BD2"/>
    <w:rsid w:val="002355D2"/>
    <w:rsid w:val="00235B02"/>
    <w:rsid w:val="00235D89"/>
    <w:rsid w:val="00235D9A"/>
    <w:rsid w:val="002360AE"/>
    <w:rsid w:val="0023622C"/>
    <w:rsid w:val="00236430"/>
    <w:rsid w:val="00236C21"/>
    <w:rsid w:val="00236CCC"/>
    <w:rsid w:val="00237137"/>
    <w:rsid w:val="002401DE"/>
    <w:rsid w:val="002404D5"/>
    <w:rsid w:val="0024061E"/>
    <w:rsid w:val="00240915"/>
    <w:rsid w:val="00240A2A"/>
    <w:rsid w:val="00240B83"/>
    <w:rsid w:val="00240D32"/>
    <w:rsid w:val="00241150"/>
    <w:rsid w:val="00241642"/>
    <w:rsid w:val="00242FA4"/>
    <w:rsid w:val="0024342E"/>
    <w:rsid w:val="0024398D"/>
    <w:rsid w:val="00243FB4"/>
    <w:rsid w:val="00244CFE"/>
    <w:rsid w:val="00244D9F"/>
    <w:rsid w:val="00246366"/>
    <w:rsid w:val="00250028"/>
    <w:rsid w:val="0025013E"/>
    <w:rsid w:val="00250510"/>
    <w:rsid w:val="00250A88"/>
    <w:rsid w:val="00251816"/>
    <w:rsid w:val="00251C60"/>
    <w:rsid w:val="00251F09"/>
    <w:rsid w:val="002523CB"/>
    <w:rsid w:val="00252506"/>
    <w:rsid w:val="00252CAA"/>
    <w:rsid w:val="002530E7"/>
    <w:rsid w:val="00254960"/>
    <w:rsid w:val="00254966"/>
    <w:rsid w:val="00254C85"/>
    <w:rsid w:val="0025550A"/>
    <w:rsid w:val="00256263"/>
    <w:rsid w:val="00256537"/>
    <w:rsid w:val="00256579"/>
    <w:rsid w:val="002567BA"/>
    <w:rsid w:val="0025698C"/>
    <w:rsid w:val="00256A2D"/>
    <w:rsid w:val="00256CAC"/>
    <w:rsid w:val="00256F55"/>
    <w:rsid w:val="00257164"/>
    <w:rsid w:val="0025738D"/>
    <w:rsid w:val="002578BB"/>
    <w:rsid w:val="00257DF8"/>
    <w:rsid w:val="002606F8"/>
    <w:rsid w:val="002611F3"/>
    <w:rsid w:val="00261367"/>
    <w:rsid w:val="002634EE"/>
    <w:rsid w:val="002637E1"/>
    <w:rsid w:val="0026393B"/>
    <w:rsid w:val="00263DEE"/>
    <w:rsid w:val="0026461A"/>
    <w:rsid w:val="00264701"/>
    <w:rsid w:val="00264881"/>
    <w:rsid w:val="00264B3A"/>
    <w:rsid w:val="00264CBE"/>
    <w:rsid w:val="00264F8C"/>
    <w:rsid w:val="0026518A"/>
    <w:rsid w:val="002656EB"/>
    <w:rsid w:val="00265BCA"/>
    <w:rsid w:val="00265F3C"/>
    <w:rsid w:val="00266BB5"/>
    <w:rsid w:val="00267236"/>
    <w:rsid w:val="00267E4A"/>
    <w:rsid w:val="00267EAF"/>
    <w:rsid w:val="0027003F"/>
    <w:rsid w:val="00271023"/>
    <w:rsid w:val="002711F9"/>
    <w:rsid w:val="00272106"/>
    <w:rsid w:val="00272474"/>
    <w:rsid w:val="002729FC"/>
    <w:rsid w:val="002736EE"/>
    <w:rsid w:val="00274693"/>
    <w:rsid w:val="002747AF"/>
    <w:rsid w:val="00275393"/>
    <w:rsid w:val="002758C3"/>
    <w:rsid w:val="00276398"/>
    <w:rsid w:val="002767F4"/>
    <w:rsid w:val="00276B2D"/>
    <w:rsid w:val="00276E8F"/>
    <w:rsid w:val="00276F47"/>
    <w:rsid w:val="00277727"/>
    <w:rsid w:val="00280077"/>
    <w:rsid w:val="00280D75"/>
    <w:rsid w:val="00281053"/>
    <w:rsid w:val="0028115A"/>
    <w:rsid w:val="002812F6"/>
    <w:rsid w:val="00281442"/>
    <w:rsid w:val="0028183A"/>
    <w:rsid w:val="002818DC"/>
    <w:rsid w:val="00281E23"/>
    <w:rsid w:val="00281F8A"/>
    <w:rsid w:val="00281FF0"/>
    <w:rsid w:val="00282388"/>
    <w:rsid w:val="00283588"/>
    <w:rsid w:val="002835DA"/>
    <w:rsid w:val="00283A3A"/>
    <w:rsid w:val="0028485F"/>
    <w:rsid w:val="00284E53"/>
    <w:rsid w:val="002851C6"/>
    <w:rsid w:val="002856D3"/>
    <w:rsid w:val="00285981"/>
    <w:rsid w:val="00285A1B"/>
    <w:rsid w:val="00285ADD"/>
    <w:rsid w:val="002863CD"/>
    <w:rsid w:val="00286B42"/>
    <w:rsid w:val="00286D43"/>
    <w:rsid w:val="00286E62"/>
    <w:rsid w:val="00287359"/>
    <w:rsid w:val="002905B9"/>
    <w:rsid w:val="00291FCE"/>
    <w:rsid w:val="002922D1"/>
    <w:rsid w:val="0029296F"/>
    <w:rsid w:val="00292D8B"/>
    <w:rsid w:val="00292E98"/>
    <w:rsid w:val="00292EE5"/>
    <w:rsid w:val="0029327E"/>
    <w:rsid w:val="0029378F"/>
    <w:rsid w:val="00293BAA"/>
    <w:rsid w:val="002942B1"/>
    <w:rsid w:val="002942D4"/>
    <w:rsid w:val="00294497"/>
    <w:rsid w:val="002945D2"/>
    <w:rsid w:val="00294E77"/>
    <w:rsid w:val="00294FAC"/>
    <w:rsid w:val="00294FD3"/>
    <w:rsid w:val="00295882"/>
    <w:rsid w:val="00295CE6"/>
    <w:rsid w:val="002962C4"/>
    <w:rsid w:val="00296718"/>
    <w:rsid w:val="00296A26"/>
    <w:rsid w:val="00296AB2"/>
    <w:rsid w:val="00297242"/>
    <w:rsid w:val="00297D33"/>
    <w:rsid w:val="002A0010"/>
    <w:rsid w:val="002A0163"/>
    <w:rsid w:val="002A024B"/>
    <w:rsid w:val="002A0A4A"/>
    <w:rsid w:val="002A0C0A"/>
    <w:rsid w:val="002A128B"/>
    <w:rsid w:val="002A15CB"/>
    <w:rsid w:val="002A1B8D"/>
    <w:rsid w:val="002A2353"/>
    <w:rsid w:val="002A27F5"/>
    <w:rsid w:val="002A2D48"/>
    <w:rsid w:val="002A3146"/>
    <w:rsid w:val="002A4398"/>
    <w:rsid w:val="002A45C9"/>
    <w:rsid w:val="002A4A56"/>
    <w:rsid w:val="002A4B8E"/>
    <w:rsid w:val="002A5120"/>
    <w:rsid w:val="002A5A01"/>
    <w:rsid w:val="002A5B09"/>
    <w:rsid w:val="002A6895"/>
    <w:rsid w:val="002A6E94"/>
    <w:rsid w:val="002A7040"/>
    <w:rsid w:val="002A7136"/>
    <w:rsid w:val="002A73CE"/>
    <w:rsid w:val="002A78E2"/>
    <w:rsid w:val="002A792C"/>
    <w:rsid w:val="002A7A91"/>
    <w:rsid w:val="002A7E83"/>
    <w:rsid w:val="002A7F03"/>
    <w:rsid w:val="002B01FD"/>
    <w:rsid w:val="002B0B92"/>
    <w:rsid w:val="002B0C32"/>
    <w:rsid w:val="002B0DFC"/>
    <w:rsid w:val="002B0FDC"/>
    <w:rsid w:val="002B15A8"/>
    <w:rsid w:val="002B1800"/>
    <w:rsid w:val="002B2158"/>
    <w:rsid w:val="002B2249"/>
    <w:rsid w:val="002B28D9"/>
    <w:rsid w:val="002B2D4F"/>
    <w:rsid w:val="002B3398"/>
    <w:rsid w:val="002B3C8E"/>
    <w:rsid w:val="002B3D23"/>
    <w:rsid w:val="002B4473"/>
    <w:rsid w:val="002B4616"/>
    <w:rsid w:val="002B48ED"/>
    <w:rsid w:val="002B4CD1"/>
    <w:rsid w:val="002B4ED3"/>
    <w:rsid w:val="002B54F4"/>
    <w:rsid w:val="002B556E"/>
    <w:rsid w:val="002B5E3E"/>
    <w:rsid w:val="002B653E"/>
    <w:rsid w:val="002B6634"/>
    <w:rsid w:val="002B675A"/>
    <w:rsid w:val="002B677E"/>
    <w:rsid w:val="002B7BD4"/>
    <w:rsid w:val="002C069F"/>
    <w:rsid w:val="002C074C"/>
    <w:rsid w:val="002C0DFC"/>
    <w:rsid w:val="002C144C"/>
    <w:rsid w:val="002C1530"/>
    <w:rsid w:val="002C1864"/>
    <w:rsid w:val="002C19EE"/>
    <w:rsid w:val="002C1B87"/>
    <w:rsid w:val="002C2681"/>
    <w:rsid w:val="002C2957"/>
    <w:rsid w:val="002C2A5B"/>
    <w:rsid w:val="002C3327"/>
    <w:rsid w:val="002C34DD"/>
    <w:rsid w:val="002C354A"/>
    <w:rsid w:val="002C3BE6"/>
    <w:rsid w:val="002C43D4"/>
    <w:rsid w:val="002C5233"/>
    <w:rsid w:val="002C5748"/>
    <w:rsid w:val="002C5B30"/>
    <w:rsid w:val="002C6D99"/>
    <w:rsid w:val="002C6F01"/>
    <w:rsid w:val="002C72B6"/>
    <w:rsid w:val="002D0267"/>
    <w:rsid w:val="002D043E"/>
    <w:rsid w:val="002D0AAC"/>
    <w:rsid w:val="002D16F5"/>
    <w:rsid w:val="002D22D1"/>
    <w:rsid w:val="002D235B"/>
    <w:rsid w:val="002D27AD"/>
    <w:rsid w:val="002D28CB"/>
    <w:rsid w:val="002D304F"/>
    <w:rsid w:val="002D47BA"/>
    <w:rsid w:val="002D49C3"/>
    <w:rsid w:val="002D4BDF"/>
    <w:rsid w:val="002D4C5B"/>
    <w:rsid w:val="002D4EF6"/>
    <w:rsid w:val="002D500C"/>
    <w:rsid w:val="002D50E5"/>
    <w:rsid w:val="002D5175"/>
    <w:rsid w:val="002D52ED"/>
    <w:rsid w:val="002D54A6"/>
    <w:rsid w:val="002D5829"/>
    <w:rsid w:val="002D5A98"/>
    <w:rsid w:val="002D6135"/>
    <w:rsid w:val="002D62CA"/>
    <w:rsid w:val="002D6380"/>
    <w:rsid w:val="002D6B0C"/>
    <w:rsid w:val="002D6C61"/>
    <w:rsid w:val="002D717C"/>
    <w:rsid w:val="002D7208"/>
    <w:rsid w:val="002D7339"/>
    <w:rsid w:val="002D752D"/>
    <w:rsid w:val="002D7570"/>
    <w:rsid w:val="002D75D7"/>
    <w:rsid w:val="002D7694"/>
    <w:rsid w:val="002D78D6"/>
    <w:rsid w:val="002D7A4D"/>
    <w:rsid w:val="002D7BEA"/>
    <w:rsid w:val="002E007D"/>
    <w:rsid w:val="002E1480"/>
    <w:rsid w:val="002E157D"/>
    <w:rsid w:val="002E1D02"/>
    <w:rsid w:val="002E2041"/>
    <w:rsid w:val="002E2596"/>
    <w:rsid w:val="002E260D"/>
    <w:rsid w:val="002E4247"/>
    <w:rsid w:val="002E5300"/>
    <w:rsid w:val="002E53B1"/>
    <w:rsid w:val="002E544F"/>
    <w:rsid w:val="002E54D0"/>
    <w:rsid w:val="002E5562"/>
    <w:rsid w:val="002E5CFE"/>
    <w:rsid w:val="002E6061"/>
    <w:rsid w:val="002E620B"/>
    <w:rsid w:val="002E6306"/>
    <w:rsid w:val="002E6CDA"/>
    <w:rsid w:val="002E6E94"/>
    <w:rsid w:val="002E79EF"/>
    <w:rsid w:val="002F0131"/>
    <w:rsid w:val="002F02DC"/>
    <w:rsid w:val="002F062D"/>
    <w:rsid w:val="002F0CAC"/>
    <w:rsid w:val="002F0E4B"/>
    <w:rsid w:val="002F0ECA"/>
    <w:rsid w:val="002F12C6"/>
    <w:rsid w:val="002F149C"/>
    <w:rsid w:val="002F1967"/>
    <w:rsid w:val="002F19F6"/>
    <w:rsid w:val="002F1C99"/>
    <w:rsid w:val="002F2042"/>
    <w:rsid w:val="002F20DF"/>
    <w:rsid w:val="002F24E7"/>
    <w:rsid w:val="002F2556"/>
    <w:rsid w:val="002F2653"/>
    <w:rsid w:val="002F2685"/>
    <w:rsid w:val="002F281A"/>
    <w:rsid w:val="002F296F"/>
    <w:rsid w:val="002F2B2D"/>
    <w:rsid w:val="002F31D7"/>
    <w:rsid w:val="002F370B"/>
    <w:rsid w:val="002F3C8E"/>
    <w:rsid w:val="002F45DE"/>
    <w:rsid w:val="002F4C9E"/>
    <w:rsid w:val="002F4D44"/>
    <w:rsid w:val="002F4DDA"/>
    <w:rsid w:val="002F5320"/>
    <w:rsid w:val="002F5754"/>
    <w:rsid w:val="002F5A88"/>
    <w:rsid w:val="002F5C55"/>
    <w:rsid w:val="002F5C85"/>
    <w:rsid w:val="002F5D62"/>
    <w:rsid w:val="002F5DAD"/>
    <w:rsid w:val="002F6416"/>
    <w:rsid w:val="002F7041"/>
    <w:rsid w:val="002F70C4"/>
    <w:rsid w:val="002F7420"/>
    <w:rsid w:val="002F77CF"/>
    <w:rsid w:val="002F7FA6"/>
    <w:rsid w:val="00300ADB"/>
    <w:rsid w:val="003012D3"/>
    <w:rsid w:val="00301385"/>
    <w:rsid w:val="00301A46"/>
    <w:rsid w:val="00302716"/>
    <w:rsid w:val="00302741"/>
    <w:rsid w:val="0030277E"/>
    <w:rsid w:val="00302A5A"/>
    <w:rsid w:val="00302DE5"/>
    <w:rsid w:val="003032FE"/>
    <w:rsid w:val="00303563"/>
    <w:rsid w:val="00303AB0"/>
    <w:rsid w:val="00303DFC"/>
    <w:rsid w:val="0030426F"/>
    <w:rsid w:val="0030440E"/>
    <w:rsid w:val="00304466"/>
    <w:rsid w:val="00304636"/>
    <w:rsid w:val="003046C8"/>
    <w:rsid w:val="00304813"/>
    <w:rsid w:val="00304B98"/>
    <w:rsid w:val="00304CF0"/>
    <w:rsid w:val="00304D38"/>
    <w:rsid w:val="00304F5F"/>
    <w:rsid w:val="00305118"/>
    <w:rsid w:val="003056DB"/>
    <w:rsid w:val="00305884"/>
    <w:rsid w:val="00305A59"/>
    <w:rsid w:val="00305D38"/>
    <w:rsid w:val="00305F10"/>
    <w:rsid w:val="003062BF"/>
    <w:rsid w:val="00306549"/>
    <w:rsid w:val="0030667F"/>
    <w:rsid w:val="00306867"/>
    <w:rsid w:val="0030754F"/>
    <w:rsid w:val="00307A05"/>
    <w:rsid w:val="0031017C"/>
    <w:rsid w:val="00310817"/>
    <w:rsid w:val="00310867"/>
    <w:rsid w:val="00310D97"/>
    <w:rsid w:val="00311345"/>
    <w:rsid w:val="00312A93"/>
    <w:rsid w:val="00312ADE"/>
    <w:rsid w:val="00312BD5"/>
    <w:rsid w:val="003136F1"/>
    <w:rsid w:val="00314AC5"/>
    <w:rsid w:val="00314B46"/>
    <w:rsid w:val="00314BB2"/>
    <w:rsid w:val="00315060"/>
    <w:rsid w:val="00315804"/>
    <w:rsid w:val="00316064"/>
    <w:rsid w:val="003166DC"/>
    <w:rsid w:val="00316C1E"/>
    <w:rsid w:val="00316C3C"/>
    <w:rsid w:val="00316D12"/>
    <w:rsid w:val="00316D4C"/>
    <w:rsid w:val="00316E44"/>
    <w:rsid w:val="00316E4F"/>
    <w:rsid w:val="003176EA"/>
    <w:rsid w:val="003177C7"/>
    <w:rsid w:val="00320098"/>
    <w:rsid w:val="003204F1"/>
    <w:rsid w:val="00320567"/>
    <w:rsid w:val="00320573"/>
    <w:rsid w:val="003207EE"/>
    <w:rsid w:val="00320810"/>
    <w:rsid w:val="003208C6"/>
    <w:rsid w:val="003212E6"/>
    <w:rsid w:val="00321508"/>
    <w:rsid w:val="0032157D"/>
    <w:rsid w:val="00322035"/>
    <w:rsid w:val="003221C7"/>
    <w:rsid w:val="00322204"/>
    <w:rsid w:val="0032224D"/>
    <w:rsid w:val="00322359"/>
    <w:rsid w:val="00322384"/>
    <w:rsid w:val="00322DA9"/>
    <w:rsid w:val="00323AA6"/>
    <w:rsid w:val="00323C08"/>
    <w:rsid w:val="0032430C"/>
    <w:rsid w:val="003248DC"/>
    <w:rsid w:val="00324B7C"/>
    <w:rsid w:val="00324F42"/>
    <w:rsid w:val="003251B8"/>
    <w:rsid w:val="00325581"/>
    <w:rsid w:val="00325590"/>
    <w:rsid w:val="00326B9D"/>
    <w:rsid w:val="00326EC2"/>
    <w:rsid w:val="003275D3"/>
    <w:rsid w:val="0032776D"/>
    <w:rsid w:val="00327832"/>
    <w:rsid w:val="003278DD"/>
    <w:rsid w:val="00327954"/>
    <w:rsid w:val="00327BE7"/>
    <w:rsid w:val="00327CF5"/>
    <w:rsid w:val="00327EC2"/>
    <w:rsid w:val="0033006A"/>
    <w:rsid w:val="00330165"/>
    <w:rsid w:val="00330898"/>
    <w:rsid w:val="00330BB8"/>
    <w:rsid w:val="00331459"/>
    <w:rsid w:val="00331811"/>
    <w:rsid w:val="00331C18"/>
    <w:rsid w:val="0033247F"/>
    <w:rsid w:val="00332A54"/>
    <w:rsid w:val="00332DDB"/>
    <w:rsid w:val="00333C90"/>
    <w:rsid w:val="00333D97"/>
    <w:rsid w:val="003340C5"/>
    <w:rsid w:val="0033432A"/>
    <w:rsid w:val="003345E2"/>
    <w:rsid w:val="00334A5D"/>
    <w:rsid w:val="00334B15"/>
    <w:rsid w:val="00334EB2"/>
    <w:rsid w:val="0033548A"/>
    <w:rsid w:val="00335BB3"/>
    <w:rsid w:val="00335CD5"/>
    <w:rsid w:val="003360E4"/>
    <w:rsid w:val="00336236"/>
    <w:rsid w:val="0033641E"/>
    <w:rsid w:val="0033653B"/>
    <w:rsid w:val="00336B9E"/>
    <w:rsid w:val="003374C1"/>
    <w:rsid w:val="00337B43"/>
    <w:rsid w:val="00337D01"/>
    <w:rsid w:val="00337E08"/>
    <w:rsid w:val="00337E60"/>
    <w:rsid w:val="0034007E"/>
    <w:rsid w:val="00340479"/>
    <w:rsid w:val="003404CF"/>
    <w:rsid w:val="0034050A"/>
    <w:rsid w:val="003408B7"/>
    <w:rsid w:val="00340A85"/>
    <w:rsid w:val="00340B2D"/>
    <w:rsid w:val="0034147E"/>
    <w:rsid w:val="00341ADA"/>
    <w:rsid w:val="00342195"/>
    <w:rsid w:val="003421C4"/>
    <w:rsid w:val="003421E9"/>
    <w:rsid w:val="003422B7"/>
    <w:rsid w:val="00342A32"/>
    <w:rsid w:val="00342D27"/>
    <w:rsid w:val="00342DB0"/>
    <w:rsid w:val="0034361E"/>
    <w:rsid w:val="00343817"/>
    <w:rsid w:val="00343D57"/>
    <w:rsid w:val="003447F7"/>
    <w:rsid w:val="00344CFB"/>
    <w:rsid w:val="00344EE2"/>
    <w:rsid w:val="003456E2"/>
    <w:rsid w:val="00345B40"/>
    <w:rsid w:val="00345B63"/>
    <w:rsid w:val="00345FD7"/>
    <w:rsid w:val="00346040"/>
    <w:rsid w:val="00346051"/>
    <w:rsid w:val="003462CA"/>
    <w:rsid w:val="00346545"/>
    <w:rsid w:val="003465F8"/>
    <w:rsid w:val="00346E99"/>
    <w:rsid w:val="00346F69"/>
    <w:rsid w:val="003473A2"/>
    <w:rsid w:val="00347D7D"/>
    <w:rsid w:val="003502B2"/>
    <w:rsid w:val="003504FC"/>
    <w:rsid w:val="00351832"/>
    <w:rsid w:val="00351A38"/>
    <w:rsid w:val="00351CC5"/>
    <w:rsid w:val="00351CEE"/>
    <w:rsid w:val="00351DD8"/>
    <w:rsid w:val="00352317"/>
    <w:rsid w:val="0035234D"/>
    <w:rsid w:val="00352A72"/>
    <w:rsid w:val="00352F62"/>
    <w:rsid w:val="003536AD"/>
    <w:rsid w:val="003544C9"/>
    <w:rsid w:val="0035462B"/>
    <w:rsid w:val="003549D7"/>
    <w:rsid w:val="00354B4D"/>
    <w:rsid w:val="003551E5"/>
    <w:rsid w:val="00355834"/>
    <w:rsid w:val="00355A71"/>
    <w:rsid w:val="00355DEC"/>
    <w:rsid w:val="00355E8C"/>
    <w:rsid w:val="003562E3"/>
    <w:rsid w:val="003565D0"/>
    <w:rsid w:val="00356D1D"/>
    <w:rsid w:val="003570D2"/>
    <w:rsid w:val="003575D8"/>
    <w:rsid w:val="003575F8"/>
    <w:rsid w:val="00357870"/>
    <w:rsid w:val="00357DDD"/>
    <w:rsid w:val="00360B70"/>
    <w:rsid w:val="003623FD"/>
    <w:rsid w:val="0036243C"/>
    <w:rsid w:val="003628C3"/>
    <w:rsid w:val="00362EB6"/>
    <w:rsid w:val="003630BA"/>
    <w:rsid w:val="00363244"/>
    <w:rsid w:val="0036371B"/>
    <w:rsid w:val="00363B7D"/>
    <w:rsid w:val="0036414D"/>
    <w:rsid w:val="003643AF"/>
    <w:rsid w:val="003646FB"/>
    <w:rsid w:val="00364BBC"/>
    <w:rsid w:val="00365004"/>
    <w:rsid w:val="003651B8"/>
    <w:rsid w:val="0036525D"/>
    <w:rsid w:val="00365733"/>
    <w:rsid w:val="003666D3"/>
    <w:rsid w:val="00366729"/>
    <w:rsid w:val="003668D1"/>
    <w:rsid w:val="00366913"/>
    <w:rsid w:val="00366919"/>
    <w:rsid w:val="00366985"/>
    <w:rsid w:val="003669E1"/>
    <w:rsid w:val="00366CB0"/>
    <w:rsid w:val="00367040"/>
    <w:rsid w:val="0036731F"/>
    <w:rsid w:val="003677A3"/>
    <w:rsid w:val="00367B69"/>
    <w:rsid w:val="00367E3C"/>
    <w:rsid w:val="00370DA1"/>
    <w:rsid w:val="00370F07"/>
    <w:rsid w:val="003711B3"/>
    <w:rsid w:val="0037147D"/>
    <w:rsid w:val="00371C41"/>
    <w:rsid w:val="00372391"/>
    <w:rsid w:val="00372A5C"/>
    <w:rsid w:val="00373534"/>
    <w:rsid w:val="003735F5"/>
    <w:rsid w:val="003739DD"/>
    <w:rsid w:val="00373B4F"/>
    <w:rsid w:val="00373B8E"/>
    <w:rsid w:val="00373FA4"/>
    <w:rsid w:val="0037455C"/>
    <w:rsid w:val="00374D83"/>
    <w:rsid w:val="0037516F"/>
    <w:rsid w:val="0037562D"/>
    <w:rsid w:val="003756E2"/>
    <w:rsid w:val="00375754"/>
    <w:rsid w:val="00375B41"/>
    <w:rsid w:val="00375E5A"/>
    <w:rsid w:val="00376D06"/>
    <w:rsid w:val="003773D3"/>
    <w:rsid w:val="00380016"/>
    <w:rsid w:val="00380217"/>
    <w:rsid w:val="00380348"/>
    <w:rsid w:val="00380474"/>
    <w:rsid w:val="003808D5"/>
    <w:rsid w:val="003808D6"/>
    <w:rsid w:val="00380B49"/>
    <w:rsid w:val="00380B4B"/>
    <w:rsid w:val="00380E77"/>
    <w:rsid w:val="00380EDC"/>
    <w:rsid w:val="00381089"/>
    <w:rsid w:val="00381D6A"/>
    <w:rsid w:val="00381DC8"/>
    <w:rsid w:val="00382A00"/>
    <w:rsid w:val="00382A93"/>
    <w:rsid w:val="00382B39"/>
    <w:rsid w:val="00382C45"/>
    <w:rsid w:val="00382F33"/>
    <w:rsid w:val="00384678"/>
    <w:rsid w:val="003847E7"/>
    <w:rsid w:val="0038492D"/>
    <w:rsid w:val="00384B88"/>
    <w:rsid w:val="003850F8"/>
    <w:rsid w:val="00385249"/>
    <w:rsid w:val="0038565E"/>
    <w:rsid w:val="00385CEC"/>
    <w:rsid w:val="00386367"/>
    <w:rsid w:val="00386D74"/>
    <w:rsid w:val="00386D76"/>
    <w:rsid w:val="00386D79"/>
    <w:rsid w:val="00386F8E"/>
    <w:rsid w:val="00386FB4"/>
    <w:rsid w:val="003872C1"/>
    <w:rsid w:val="003879C9"/>
    <w:rsid w:val="00387C04"/>
    <w:rsid w:val="00387C3A"/>
    <w:rsid w:val="0039024D"/>
    <w:rsid w:val="003906A3"/>
    <w:rsid w:val="00390759"/>
    <w:rsid w:val="003907C1"/>
    <w:rsid w:val="00390C2E"/>
    <w:rsid w:val="00390E9D"/>
    <w:rsid w:val="00390F2B"/>
    <w:rsid w:val="00390FA0"/>
    <w:rsid w:val="003913F8"/>
    <w:rsid w:val="00391468"/>
    <w:rsid w:val="00391B6D"/>
    <w:rsid w:val="00392066"/>
    <w:rsid w:val="00392671"/>
    <w:rsid w:val="00392884"/>
    <w:rsid w:val="00392B56"/>
    <w:rsid w:val="00392BEA"/>
    <w:rsid w:val="00392C9B"/>
    <w:rsid w:val="0039371A"/>
    <w:rsid w:val="00393746"/>
    <w:rsid w:val="00393C45"/>
    <w:rsid w:val="003941CA"/>
    <w:rsid w:val="003948A3"/>
    <w:rsid w:val="00394B53"/>
    <w:rsid w:val="00394D39"/>
    <w:rsid w:val="00394E40"/>
    <w:rsid w:val="00395869"/>
    <w:rsid w:val="00395909"/>
    <w:rsid w:val="00395ABB"/>
    <w:rsid w:val="00395B56"/>
    <w:rsid w:val="00396705"/>
    <w:rsid w:val="00396725"/>
    <w:rsid w:val="0039679A"/>
    <w:rsid w:val="003967F1"/>
    <w:rsid w:val="00397DB3"/>
    <w:rsid w:val="003A00E9"/>
    <w:rsid w:val="003A0150"/>
    <w:rsid w:val="003A0200"/>
    <w:rsid w:val="003A0458"/>
    <w:rsid w:val="003A0DE3"/>
    <w:rsid w:val="003A10A5"/>
    <w:rsid w:val="003A1311"/>
    <w:rsid w:val="003A14EF"/>
    <w:rsid w:val="003A2600"/>
    <w:rsid w:val="003A268F"/>
    <w:rsid w:val="003A297B"/>
    <w:rsid w:val="003A2E97"/>
    <w:rsid w:val="003A34C5"/>
    <w:rsid w:val="003A3644"/>
    <w:rsid w:val="003A39A3"/>
    <w:rsid w:val="003A3A80"/>
    <w:rsid w:val="003A3BD6"/>
    <w:rsid w:val="003A3BF1"/>
    <w:rsid w:val="003A3E31"/>
    <w:rsid w:val="003A4029"/>
    <w:rsid w:val="003A418E"/>
    <w:rsid w:val="003A47B7"/>
    <w:rsid w:val="003A4AE8"/>
    <w:rsid w:val="003A4FEA"/>
    <w:rsid w:val="003A55AC"/>
    <w:rsid w:val="003A64EF"/>
    <w:rsid w:val="003A654C"/>
    <w:rsid w:val="003A6D2B"/>
    <w:rsid w:val="003A6E0C"/>
    <w:rsid w:val="003A75A5"/>
    <w:rsid w:val="003A7C79"/>
    <w:rsid w:val="003A7D96"/>
    <w:rsid w:val="003B00A1"/>
    <w:rsid w:val="003B07D0"/>
    <w:rsid w:val="003B0B6E"/>
    <w:rsid w:val="003B0D3B"/>
    <w:rsid w:val="003B0DB5"/>
    <w:rsid w:val="003B1136"/>
    <w:rsid w:val="003B1156"/>
    <w:rsid w:val="003B11F9"/>
    <w:rsid w:val="003B1E61"/>
    <w:rsid w:val="003B2013"/>
    <w:rsid w:val="003B26FB"/>
    <w:rsid w:val="003B2D97"/>
    <w:rsid w:val="003B3336"/>
    <w:rsid w:val="003B3C93"/>
    <w:rsid w:val="003B3D58"/>
    <w:rsid w:val="003B437E"/>
    <w:rsid w:val="003B4D0A"/>
    <w:rsid w:val="003B4D4A"/>
    <w:rsid w:val="003B5056"/>
    <w:rsid w:val="003B5727"/>
    <w:rsid w:val="003B623A"/>
    <w:rsid w:val="003B63D1"/>
    <w:rsid w:val="003B6652"/>
    <w:rsid w:val="003B66DE"/>
    <w:rsid w:val="003B6D75"/>
    <w:rsid w:val="003B6FEF"/>
    <w:rsid w:val="003B77D6"/>
    <w:rsid w:val="003B7AAD"/>
    <w:rsid w:val="003B7B0C"/>
    <w:rsid w:val="003B7D8F"/>
    <w:rsid w:val="003C00F2"/>
    <w:rsid w:val="003C014A"/>
    <w:rsid w:val="003C0C62"/>
    <w:rsid w:val="003C12A2"/>
    <w:rsid w:val="003C178A"/>
    <w:rsid w:val="003C1927"/>
    <w:rsid w:val="003C1C8D"/>
    <w:rsid w:val="003C2056"/>
    <w:rsid w:val="003C226A"/>
    <w:rsid w:val="003C25D8"/>
    <w:rsid w:val="003C2C7D"/>
    <w:rsid w:val="003C2E1B"/>
    <w:rsid w:val="003C3124"/>
    <w:rsid w:val="003C34F6"/>
    <w:rsid w:val="003C418E"/>
    <w:rsid w:val="003C4573"/>
    <w:rsid w:val="003C4B8F"/>
    <w:rsid w:val="003C4C9C"/>
    <w:rsid w:val="003C5CBD"/>
    <w:rsid w:val="003C5D64"/>
    <w:rsid w:val="003C5F00"/>
    <w:rsid w:val="003C697A"/>
    <w:rsid w:val="003C6AEB"/>
    <w:rsid w:val="003C6D20"/>
    <w:rsid w:val="003C6FE0"/>
    <w:rsid w:val="003C71F5"/>
    <w:rsid w:val="003C7886"/>
    <w:rsid w:val="003C78C5"/>
    <w:rsid w:val="003C7905"/>
    <w:rsid w:val="003C7AD4"/>
    <w:rsid w:val="003C7DDF"/>
    <w:rsid w:val="003D0134"/>
    <w:rsid w:val="003D0162"/>
    <w:rsid w:val="003D0330"/>
    <w:rsid w:val="003D0716"/>
    <w:rsid w:val="003D10CE"/>
    <w:rsid w:val="003D12BA"/>
    <w:rsid w:val="003D181D"/>
    <w:rsid w:val="003D187F"/>
    <w:rsid w:val="003D1A2D"/>
    <w:rsid w:val="003D1B43"/>
    <w:rsid w:val="003D1D07"/>
    <w:rsid w:val="003D26AC"/>
    <w:rsid w:val="003D2D9C"/>
    <w:rsid w:val="003D43FF"/>
    <w:rsid w:val="003D490B"/>
    <w:rsid w:val="003D4DE2"/>
    <w:rsid w:val="003D4E60"/>
    <w:rsid w:val="003D5696"/>
    <w:rsid w:val="003D79E4"/>
    <w:rsid w:val="003E0B2D"/>
    <w:rsid w:val="003E1203"/>
    <w:rsid w:val="003E18A6"/>
    <w:rsid w:val="003E190B"/>
    <w:rsid w:val="003E2388"/>
    <w:rsid w:val="003E23B9"/>
    <w:rsid w:val="003E2FE5"/>
    <w:rsid w:val="003E3268"/>
    <w:rsid w:val="003E361C"/>
    <w:rsid w:val="003E3A5A"/>
    <w:rsid w:val="003E3F89"/>
    <w:rsid w:val="003E44EA"/>
    <w:rsid w:val="003E5189"/>
    <w:rsid w:val="003E580D"/>
    <w:rsid w:val="003E5C48"/>
    <w:rsid w:val="003E65D3"/>
    <w:rsid w:val="003E668D"/>
    <w:rsid w:val="003E6809"/>
    <w:rsid w:val="003E73D1"/>
    <w:rsid w:val="003F185F"/>
    <w:rsid w:val="003F1C17"/>
    <w:rsid w:val="003F1D82"/>
    <w:rsid w:val="003F2981"/>
    <w:rsid w:val="003F2B82"/>
    <w:rsid w:val="003F2D3D"/>
    <w:rsid w:val="003F321A"/>
    <w:rsid w:val="003F343F"/>
    <w:rsid w:val="003F3B86"/>
    <w:rsid w:val="003F406B"/>
    <w:rsid w:val="003F422C"/>
    <w:rsid w:val="003F438A"/>
    <w:rsid w:val="003F4647"/>
    <w:rsid w:val="003F4684"/>
    <w:rsid w:val="003F49EE"/>
    <w:rsid w:val="003F4B1C"/>
    <w:rsid w:val="003F4C6F"/>
    <w:rsid w:val="003F4CB9"/>
    <w:rsid w:val="003F4D80"/>
    <w:rsid w:val="003F6260"/>
    <w:rsid w:val="003F63F4"/>
    <w:rsid w:val="003F6AEF"/>
    <w:rsid w:val="003F6AF8"/>
    <w:rsid w:val="003F6DD7"/>
    <w:rsid w:val="003F6E8E"/>
    <w:rsid w:val="003F7014"/>
    <w:rsid w:val="003F7FA4"/>
    <w:rsid w:val="0040071F"/>
    <w:rsid w:val="004009D9"/>
    <w:rsid w:val="00400DA0"/>
    <w:rsid w:val="00400E80"/>
    <w:rsid w:val="004015D3"/>
    <w:rsid w:val="0040219A"/>
    <w:rsid w:val="004029F9"/>
    <w:rsid w:val="00403012"/>
    <w:rsid w:val="00403ECA"/>
    <w:rsid w:val="0040450F"/>
    <w:rsid w:val="00404712"/>
    <w:rsid w:val="00404745"/>
    <w:rsid w:val="00405639"/>
    <w:rsid w:val="004056E6"/>
    <w:rsid w:val="00405AD4"/>
    <w:rsid w:val="00406041"/>
    <w:rsid w:val="004062BB"/>
    <w:rsid w:val="004065D2"/>
    <w:rsid w:val="004069BA"/>
    <w:rsid w:val="00406FEA"/>
    <w:rsid w:val="00407AA5"/>
    <w:rsid w:val="00407B24"/>
    <w:rsid w:val="00407EE7"/>
    <w:rsid w:val="00407F51"/>
    <w:rsid w:val="0041003D"/>
    <w:rsid w:val="00410D84"/>
    <w:rsid w:val="004111C3"/>
    <w:rsid w:val="004115FC"/>
    <w:rsid w:val="00412374"/>
    <w:rsid w:val="00412475"/>
    <w:rsid w:val="00412562"/>
    <w:rsid w:val="004128DD"/>
    <w:rsid w:val="00412F03"/>
    <w:rsid w:val="00413283"/>
    <w:rsid w:val="00413835"/>
    <w:rsid w:val="00413BBB"/>
    <w:rsid w:val="00413E8F"/>
    <w:rsid w:val="00413F88"/>
    <w:rsid w:val="00414AFB"/>
    <w:rsid w:val="00414FFB"/>
    <w:rsid w:val="00415089"/>
    <w:rsid w:val="004150A5"/>
    <w:rsid w:val="00416BBB"/>
    <w:rsid w:val="00416CA7"/>
    <w:rsid w:val="00416E06"/>
    <w:rsid w:val="00417F41"/>
    <w:rsid w:val="004202BC"/>
    <w:rsid w:val="004203AC"/>
    <w:rsid w:val="00420F4D"/>
    <w:rsid w:val="00421431"/>
    <w:rsid w:val="004217CF"/>
    <w:rsid w:val="00421BAD"/>
    <w:rsid w:val="00421F52"/>
    <w:rsid w:val="004221AC"/>
    <w:rsid w:val="0042226A"/>
    <w:rsid w:val="0042255E"/>
    <w:rsid w:val="00422655"/>
    <w:rsid w:val="004227CE"/>
    <w:rsid w:val="00422830"/>
    <w:rsid w:val="004228E3"/>
    <w:rsid w:val="00422C27"/>
    <w:rsid w:val="00423263"/>
    <w:rsid w:val="0042401C"/>
    <w:rsid w:val="00424062"/>
    <w:rsid w:val="004243AF"/>
    <w:rsid w:val="00424440"/>
    <w:rsid w:val="004246E7"/>
    <w:rsid w:val="004249B8"/>
    <w:rsid w:val="00425308"/>
    <w:rsid w:val="00425C9F"/>
    <w:rsid w:val="00425EA1"/>
    <w:rsid w:val="00425EB9"/>
    <w:rsid w:val="00426993"/>
    <w:rsid w:val="00426AA5"/>
    <w:rsid w:val="004274DF"/>
    <w:rsid w:val="0042790A"/>
    <w:rsid w:val="00427D10"/>
    <w:rsid w:val="00427E7D"/>
    <w:rsid w:val="004309C3"/>
    <w:rsid w:val="00430ACB"/>
    <w:rsid w:val="00430D9B"/>
    <w:rsid w:val="00430DB3"/>
    <w:rsid w:val="00431A02"/>
    <w:rsid w:val="00431EEF"/>
    <w:rsid w:val="0043217F"/>
    <w:rsid w:val="00432713"/>
    <w:rsid w:val="00433267"/>
    <w:rsid w:val="00433402"/>
    <w:rsid w:val="0043353E"/>
    <w:rsid w:val="00433614"/>
    <w:rsid w:val="00433B65"/>
    <w:rsid w:val="00434107"/>
    <w:rsid w:val="00434783"/>
    <w:rsid w:val="00434A56"/>
    <w:rsid w:val="00434F50"/>
    <w:rsid w:val="00434F87"/>
    <w:rsid w:val="00435429"/>
    <w:rsid w:val="0043575C"/>
    <w:rsid w:val="004357BB"/>
    <w:rsid w:val="00436504"/>
    <w:rsid w:val="0043654A"/>
    <w:rsid w:val="00436563"/>
    <w:rsid w:val="004367DD"/>
    <w:rsid w:val="00436A50"/>
    <w:rsid w:val="00436B60"/>
    <w:rsid w:val="00437FDF"/>
    <w:rsid w:val="004400D0"/>
    <w:rsid w:val="00440742"/>
    <w:rsid w:val="004411AF"/>
    <w:rsid w:val="00441E08"/>
    <w:rsid w:val="0044226F"/>
    <w:rsid w:val="00442638"/>
    <w:rsid w:val="004436D4"/>
    <w:rsid w:val="00443ECB"/>
    <w:rsid w:val="00443F5D"/>
    <w:rsid w:val="00444310"/>
    <w:rsid w:val="004448DE"/>
    <w:rsid w:val="00444A7D"/>
    <w:rsid w:val="00444C6B"/>
    <w:rsid w:val="00444E3D"/>
    <w:rsid w:val="00444F4B"/>
    <w:rsid w:val="004451D2"/>
    <w:rsid w:val="0044563B"/>
    <w:rsid w:val="004456B2"/>
    <w:rsid w:val="0044581E"/>
    <w:rsid w:val="00445CB0"/>
    <w:rsid w:val="00445CF1"/>
    <w:rsid w:val="004462F5"/>
    <w:rsid w:val="004465D5"/>
    <w:rsid w:val="00446612"/>
    <w:rsid w:val="00446667"/>
    <w:rsid w:val="004466D9"/>
    <w:rsid w:val="004471AB"/>
    <w:rsid w:val="0044754B"/>
    <w:rsid w:val="004502D6"/>
    <w:rsid w:val="004502E1"/>
    <w:rsid w:val="00450766"/>
    <w:rsid w:val="00450C89"/>
    <w:rsid w:val="00452754"/>
    <w:rsid w:val="00453ED2"/>
    <w:rsid w:val="00453F05"/>
    <w:rsid w:val="00453F49"/>
    <w:rsid w:val="0045428E"/>
    <w:rsid w:val="00454456"/>
    <w:rsid w:val="004544BD"/>
    <w:rsid w:val="00454523"/>
    <w:rsid w:val="004548D8"/>
    <w:rsid w:val="004548FB"/>
    <w:rsid w:val="00455144"/>
    <w:rsid w:val="0045539C"/>
    <w:rsid w:val="00455407"/>
    <w:rsid w:val="00455459"/>
    <w:rsid w:val="0045587D"/>
    <w:rsid w:val="00455B4D"/>
    <w:rsid w:val="00455D40"/>
    <w:rsid w:val="00456439"/>
    <w:rsid w:val="00456B06"/>
    <w:rsid w:val="00457562"/>
    <w:rsid w:val="0045766B"/>
    <w:rsid w:val="00457C43"/>
    <w:rsid w:val="00457EA7"/>
    <w:rsid w:val="004604D7"/>
    <w:rsid w:val="0046068B"/>
    <w:rsid w:val="00460946"/>
    <w:rsid w:val="00460E39"/>
    <w:rsid w:val="00461076"/>
    <w:rsid w:val="0046121F"/>
    <w:rsid w:val="004616CA"/>
    <w:rsid w:val="0046219E"/>
    <w:rsid w:val="00462358"/>
    <w:rsid w:val="004643D8"/>
    <w:rsid w:val="004644D4"/>
    <w:rsid w:val="004646BF"/>
    <w:rsid w:val="0046529F"/>
    <w:rsid w:val="0046554B"/>
    <w:rsid w:val="0046648F"/>
    <w:rsid w:val="0046682A"/>
    <w:rsid w:val="00467190"/>
    <w:rsid w:val="004674D3"/>
    <w:rsid w:val="004674E8"/>
    <w:rsid w:val="0046760C"/>
    <w:rsid w:val="004676EB"/>
    <w:rsid w:val="0047079D"/>
    <w:rsid w:val="00470B8B"/>
    <w:rsid w:val="00470CEF"/>
    <w:rsid w:val="00470FB4"/>
    <w:rsid w:val="004711A5"/>
    <w:rsid w:val="00471421"/>
    <w:rsid w:val="00471615"/>
    <w:rsid w:val="004716EC"/>
    <w:rsid w:val="004719D3"/>
    <w:rsid w:val="00471FC4"/>
    <w:rsid w:val="00472402"/>
    <w:rsid w:val="004725B2"/>
    <w:rsid w:val="00472736"/>
    <w:rsid w:val="004728CA"/>
    <w:rsid w:val="00472CED"/>
    <w:rsid w:val="004731EC"/>
    <w:rsid w:val="00473512"/>
    <w:rsid w:val="00473FEB"/>
    <w:rsid w:val="0047412F"/>
    <w:rsid w:val="00474320"/>
    <w:rsid w:val="00474CD8"/>
    <w:rsid w:val="00474DDE"/>
    <w:rsid w:val="00474E45"/>
    <w:rsid w:val="00474F40"/>
    <w:rsid w:val="0047539D"/>
    <w:rsid w:val="004759A8"/>
    <w:rsid w:val="00475A48"/>
    <w:rsid w:val="004763BB"/>
    <w:rsid w:val="004765EC"/>
    <w:rsid w:val="0047661A"/>
    <w:rsid w:val="00477B7D"/>
    <w:rsid w:val="00477C3B"/>
    <w:rsid w:val="004800C7"/>
    <w:rsid w:val="00480115"/>
    <w:rsid w:val="0048014E"/>
    <w:rsid w:val="00480345"/>
    <w:rsid w:val="0048046F"/>
    <w:rsid w:val="00480590"/>
    <w:rsid w:val="004805C5"/>
    <w:rsid w:val="00480CE9"/>
    <w:rsid w:val="00481134"/>
    <w:rsid w:val="0048152D"/>
    <w:rsid w:val="004816F6"/>
    <w:rsid w:val="004817AE"/>
    <w:rsid w:val="00481F75"/>
    <w:rsid w:val="004823B0"/>
    <w:rsid w:val="0048265D"/>
    <w:rsid w:val="00482C07"/>
    <w:rsid w:val="004833C3"/>
    <w:rsid w:val="00483DE3"/>
    <w:rsid w:val="00483E55"/>
    <w:rsid w:val="00484447"/>
    <w:rsid w:val="00484B40"/>
    <w:rsid w:val="004856CE"/>
    <w:rsid w:val="00485FF0"/>
    <w:rsid w:val="00486090"/>
    <w:rsid w:val="0048609F"/>
    <w:rsid w:val="0048643F"/>
    <w:rsid w:val="00486A20"/>
    <w:rsid w:val="00487115"/>
    <w:rsid w:val="00487562"/>
    <w:rsid w:val="004875A0"/>
    <w:rsid w:val="00487757"/>
    <w:rsid w:val="00490B78"/>
    <w:rsid w:val="00490D15"/>
    <w:rsid w:val="00490D95"/>
    <w:rsid w:val="00490FDB"/>
    <w:rsid w:val="004913C6"/>
    <w:rsid w:val="004914EA"/>
    <w:rsid w:val="00492D77"/>
    <w:rsid w:val="00492DC1"/>
    <w:rsid w:val="00493100"/>
    <w:rsid w:val="00493708"/>
    <w:rsid w:val="00493C6C"/>
    <w:rsid w:val="00494799"/>
    <w:rsid w:val="00494824"/>
    <w:rsid w:val="004949DC"/>
    <w:rsid w:val="00494A57"/>
    <w:rsid w:val="00494D4B"/>
    <w:rsid w:val="00494EEB"/>
    <w:rsid w:val="0049580B"/>
    <w:rsid w:val="00495FBC"/>
    <w:rsid w:val="004963C8"/>
    <w:rsid w:val="00496EA9"/>
    <w:rsid w:val="00497041"/>
    <w:rsid w:val="00497B67"/>
    <w:rsid w:val="00497D41"/>
    <w:rsid w:val="00497DC0"/>
    <w:rsid w:val="004A016E"/>
    <w:rsid w:val="004A089B"/>
    <w:rsid w:val="004A11A8"/>
    <w:rsid w:val="004A11BF"/>
    <w:rsid w:val="004A27FA"/>
    <w:rsid w:val="004A2AEE"/>
    <w:rsid w:val="004A333E"/>
    <w:rsid w:val="004A3922"/>
    <w:rsid w:val="004A3E8C"/>
    <w:rsid w:val="004A432A"/>
    <w:rsid w:val="004A434C"/>
    <w:rsid w:val="004A444B"/>
    <w:rsid w:val="004A462B"/>
    <w:rsid w:val="004A47F9"/>
    <w:rsid w:val="004A4B8B"/>
    <w:rsid w:val="004A4CA8"/>
    <w:rsid w:val="004A51B5"/>
    <w:rsid w:val="004A57B4"/>
    <w:rsid w:val="004A5FAC"/>
    <w:rsid w:val="004A6BAF"/>
    <w:rsid w:val="004A734F"/>
    <w:rsid w:val="004A74FF"/>
    <w:rsid w:val="004A7577"/>
    <w:rsid w:val="004A7D3F"/>
    <w:rsid w:val="004A7F61"/>
    <w:rsid w:val="004B005C"/>
    <w:rsid w:val="004B048A"/>
    <w:rsid w:val="004B0879"/>
    <w:rsid w:val="004B0C6C"/>
    <w:rsid w:val="004B105C"/>
    <w:rsid w:val="004B12B0"/>
    <w:rsid w:val="004B2537"/>
    <w:rsid w:val="004B3831"/>
    <w:rsid w:val="004B3B97"/>
    <w:rsid w:val="004B3D21"/>
    <w:rsid w:val="004B414A"/>
    <w:rsid w:val="004B442A"/>
    <w:rsid w:val="004B450F"/>
    <w:rsid w:val="004B4FAF"/>
    <w:rsid w:val="004B570B"/>
    <w:rsid w:val="004B61EF"/>
    <w:rsid w:val="004B64DE"/>
    <w:rsid w:val="004B65DC"/>
    <w:rsid w:val="004B6826"/>
    <w:rsid w:val="004B68C4"/>
    <w:rsid w:val="004B6E86"/>
    <w:rsid w:val="004B734A"/>
    <w:rsid w:val="004B7373"/>
    <w:rsid w:val="004C0633"/>
    <w:rsid w:val="004C08C6"/>
    <w:rsid w:val="004C0C21"/>
    <w:rsid w:val="004C0D2B"/>
    <w:rsid w:val="004C0D90"/>
    <w:rsid w:val="004C0F8C"/>
    <w:rsid w:val="004C1200"/>
    <w:rsid w:val="004C132C"/>
    <w:rsid w:val="004C1AC1"/>
    <w:rsid w:val="004C2B1A"/>
    <w:rsid w:val="004C2FCE"/>
    <w:rsid w:val="004C349F"/>
    <w:rsid w:val="004C399E"/>
    <w:rsid w:val="004C403E"/>
    <w:rsid w:val="004C40CA"/>
    <w:rsid w:val="004C49B5"/>
    <w:rsid w:val="004C5475"/>
    <w:rsid w:val="004C58D3"/>
    <w:rsid w:val="004C5BB5"/>
    <w:rsid w:val="004C5F67"/>
    <w:rsid w:val="004C65D0"/>
    <w:rsid w:val="004C6822"/>
    <w:rsid w:val="004C6B17"/>
    <w:rsid w:val="004C75D8"/>
    <w:rsid w:val="004C7A9D"/>
    <w:rsid w:val="004D03EB"/>
    <w:rsid w:val="004D08BC"/>
    <w:rsid w:val="004D08C7"/>
    <w:rsid w:val="004D0B39"/>
    <w:rsid w:val="004D0C66"/>
    <w:rsid w:val="004D0ECF"/>
    <w:rsid w:val="004D0F2C"/>
    <w:rsid w:val="004D1AF7"/>
    <w:rsid w:val="004D1B73"/>
    <w:rsid w:val="004D25E1"/>
    <w:rsid w:val="004D276D"/>
    <w:rsid w:val="004D290E"/>
    <w:rsid w:val="004D2A78"/>
    <w:rsid w:val="004D2E12"/>
    <w:rsid w:val="004D2F59"/>
    <w:rsid w:val="004D3439"/>
    <w:rsid w:val="004D3A24"/>
    <w:rsid w:val="004D3AF1"/>
    <w:rsid w:val="004D3B52"/>
    <w:rsid w:val="004D42A5"/>
    <w:rsid w:val="004D431C"/>
    <w:rsid w:val="004D4604"/>
    <w:rsid w:val="004D5334"/>
    <w:rsid w:val="004D533B"/>
    <w:rsid w:val="004D5640"/>
    <w:rsid w:val="004D6225"/>
    <w:rsid w:val="004D7C6D"/>
    <w:rsid w:val="004D7C95"/>
    <w:rsid w:val="004D7EE1"/>
    <w:rsid w:val="004D7F2B"/>
    <w:rsid w:val="004D7FAE"/>
    <w:rsid w:val="004E035B"/>
    <w:rsid w:val="004E0991"/>
    <w:rsid w:val="004E1C71"/>
    <w:rsid w:val="004E1CE0"/>
    <w:rsid w:val="004E1F7E"/>
    <w:rsid w:val="004E2024"/>
    <w:rsid w:val="004E2071"/>
    <w:rsid w:val="004E237E"/>
    <w:rsid w:val="004E2AAF"/>
    <w:rsid w:val="004E2AD9"/>
    <w:rsid w:val="004E382A"/>
    <w:rsid w:val="004E3988"/>
    <w:rsid w:val="004E3BD4"/>
    <w:rsid w:val="004E3CE5"/>
    <w:rsid w:val="004E421B"/>
    <w:rsid w:val="004E4E43"/>
    <w:rsid w:val="004E5207"/>
    <w:rsid w:val="004E5560"/>
    <w:rsid w:val="004E5A90"/>
    <w:rsid w:val="004E60ED"/>
    <w:rsid w:val="004E64A4"/>
    <w:rsid w:val="004E683F"/>
    <w:rsid w:val="004E6958"/>
    <w:rsid w:val="004E6B89"/>
    <w:rsid w:val="004E6E59"/>
    <w:rsid w:val="004E6F95"/>
    <w:rsid w:val="004E71D3"/>
    <w:rsid w:val="004E7CF3"/>
    <w:rsid w:val="004F000C"/>
    <w:rsid w:val="004F0233"/>
    <w:rsid w:val="004F0974"/>
    <w:rsid w:val="004F0DA1"/>
    <w:rsid w:val="004F152A"/>
    <w:rsid w:val="004F1738"/>
    <w:rsid w:val="004F2124"/>
    <w:rsid w:val="004F21C4"/>
    <w:rsid w:val="004F23E9"/>
    <w:rsid w:val="004F2956"/>
    <w:rsid w:val="004F3075"/>
    <w:rsid w:val="004F31A9"/>
    <w:rsid w:val="004F3248"/>
    <w:rsid w:val="004F35F4"/>
    <w:rsid w:val="004F3837"/>
    <w:rsid w:val="004F394B"/>
    <w:rsid w:val="004F4644"/>
    <w:rsid w:val="004F4A6C"/>
    <w:rsid w:val="004F4AB8"/>
    <w:rsid w:val="004F4FAA"/>
    <w:rsid w:val="004F524C"/>
    <w:rsid w:val="004F547E"/>
    <w:rsid w:val="004F586D"/>
    <w:rsid w:val="004F5B4D"/>
    <w:rsid w:val="004F5E2F"/>
    <w:rsid w:val="004F5E4B"/>
    <w:rsid w:val="004F6241"/>
    <w:rsid w:val="004F6249"/>
    <w:rsid w:val="004F6484"/>
    <w:rsid w:val="004F6C41"/>
    <w:rsid w:val="004F7890"/>
    <w:rsid w:val="004F7B35"/>
    <w:rsid w:val="0050006D"/>
    <w:rsid w:val="0050036A"/>
    <w:rsid w:val="00500420"/>
    <w:rsid w:val="005004A2"/>
    <w:rsid w:val="00500978"/>
    <w:rsid w:val="00500B90"/>
    <w:rsid w:val="00500FE5"/>
    <w:rsid w:val="00501312"/>
    <w:rsid w:val="005018BE"/>
    <w:rsid w:val="00501A23"/>
    <w:rsid w:val="00501CA7"/>
    <w:rsid w:val="00502024"/>
    <w:rsid w:val="005024F4"/>
    <w:rsid w:val="005026CE"/>
    <w:rsid w:val="00502F65"/>
    <w:rsid w:val="005033AD"/>
    <w:rsid w:val="005036EB"/>
    <w:rsid w:val="005039DF"/>
    <w:rsid w:val="00503E91"/>
    <w:rsid w:val="00503EB5"/>
    <w:rsid w:val="00504074"/>
    <w:rsid w:val="0050532E"/>
    <w:rsid w:val="00505510"/>
    <w:rsid w:val="00505792"/>
    <w:rsid w:val="00506576"/>
    <w:rsid w:val="00507398"/>
    <w:rsid w:val="00507BCA"/>
    <w:rsid w:val="0051048E"/>
    <w:rsid w:val="00510521"/>
    <w:rsid w:val="00510C53"/>
    <w:rsid w:val="00510EB8"/>
    <w:rsid w:val="005116B7"/>
    <w:rsid w:val="0051191F"/>
    <w:rsid w:val="00511E5A"/>
    <w:rsid w:val="00511FBA"/>
    <w:rsid w:val="00512249"/>
    <w:rsid w:val="00513960"/>
    <w:rsid w:val="005139BF"/>
    <w:rsid w:val="00513BE1"/>
    <w:rsid w:val="00513CCB"/>
    <w:rsid w:val="0051437A"/>
    <w:rsid w:val="00515216"/>
    <w:rsid w:val="0051525C"/>
    <w:rsid w:val="00515877"/>
    <w:rsid w:val="005158A7"/>
    <w:rsid w:val="005161BA"/>
    <w:rsid w:val="00516E01"/>
    <w:rsid w:val="0051701B"/>
    <w:rsid w:val="00517113"/>
    <w:rsid w:val="0051780E"/>
    <w:rsid w:val="00520EA5"/>
    <w:rsid w:val="005210C5"/>
    <w:rsid w:val="00521712"/>
    <w:rsid w:val="00521861"/>
    <w:rsid w:val="005219B0"/>
    <w:rsid w:val="0052241E"/>
    <w:rsid w:val="005227E3"/>
    <w:rsid w:val="00522B83"/>
    <w:rsid w:val="00522BD2"/>
    <w:rsid w:val="00522F3C"/>
    <w:rsid w:val="00523B18"/>
    <w:rsid w:val="00523B2A"/>
    <w:rsid w:val="00523E27"/>
    <w:rsid w:val="0052432B"/>
    <w:rsid w:val="00524838"/>
    <w:rsid w:val="00524D2A"/>
    <w:rsid w:val="00524E4D"/>
    <w:rsid w:val="00524F4A"/>
    <w:rsid w:val="00525122"/>
    <w:rsid w:val="00525590"/>
    <w:rsid w:val="00525FE1"/>
    <w:rsid w:val="005260BE"/>
    <w:rsid w:val="00526A08"/>
    <w:rsid w:val="0052702D"/>
    <w:rsid w:val="00527493"/>
    <w:rsid w:val="005277AF"/>
    <w:rsid w:val="0053048B"/>
    <w:rsid w:val="00530EDA"/>
    <w:rsid w:val="005311C1"/>
    <w:rsid w:val="00531488"/>
    <w:rsid w:val="0053168D"/>
    <w:rsid w:val="005317E0"/>
    <w:rsid w:val="005318FA"/>
    <w:rsid w:val="005319C7"/>
    <w:rsid w:val="0053214B"/>
    <w:rsid w:val="0053238E"/>
    <w:rsid w:val="00532659"/>
    <w:rsid w:val="00532D0D"/>
    <w:rsid w:val="005331F0"/>
    <w:rsid w:val="00533E6C"/>
    <w:rsid w:val="00534486"/>
    <w:rsid w:val="005345B4"/>
    <w:rsid w:val="00534B12"/>
    <w:rsid w:val="00534D3C"/>
    <w:rsid w:val="00535370"/>
    <w:rsid w:val="00535B96"/>
    <w:rsid w:val="00536166"/>
    <w:rsid w:val="0053643A"/>
    <w:rsid w:val="00536E33"/>
    <w:rsid w:val="00536F56"/>
    <w:rsid w:val="005371F3"/>
    <w:rsid w:val="00537977"/>
    <w:rsid w:val="00540271"/>
    <w:rsid w:val="005402A5"/>
    <w:rsid w:val="0054060E"/>
    <w:rsid w:val="00540865"/>
    <w:rsid w:val="00540B62"/>
    <w:rsid w:val="00541014"/>
    <w:rsid w:val="005413B6"/>
    <w:rsid w:val="00541655"/>
    <w:rsid w:val="00541BF7"/>
    <w:rsid w:val="005427DF"/>
    <w:rsid w:val="00542A4D"/>
    <w:rsid w:val="00543146"/>
    <w:rsid w:val="0054362A"/>
    <w:rsid w:val="00543C48"/>
    <w:rsid w:val="0054415C"/>
    <w:rsid w:val="00544BB7"/>
    <w:rsid w:val="00545FE8"/>
    <w:rsid w:val="0054651F"/>
    <w:rsid w:val="0054720C"/>
    <w:rsid w:val="00547271"/>
    <w:rsid w:val="005477AF"/>
    <w:rsid w:val="00547A18"/>
    <w:rsid w:val="00547A9D"/>
    <w:rsid w:val="00547CC1"/>
    <w:rsid w:val="00550DA9"/>
    <w:rsid w:val="00550E37"/>
    <w:rsid w:val="00551001"/>
    <w:rsid w:val="00551D0D"/>
    <w:rsid w:val="00552059"/>
    <w:rsid w:val="0055233F"/>
    <w:rsid w:val="005526C4"/>
    <w:rsid w:val="00553379"/>
    <w:rsid w:val="005537C2"/>
    <w:rsid w:val="0055393F"/>
    <w:rsid w:val="00553BEF"/>
    <w:rsid w:val="0055469C"/>
    <w:rsid w:val="00554D93"/>
    <w:rsid w:val="0055500D"/>
    <w:rsid w:val="00555644"/>
    <w:rsid w:val="00555980"/>
    <w:rsid w:val="0055638D"/>
    <w:rsid w:val="00556F9D"/>
    <w:rsid w:val="005575DF"/>
    <w:rsid w:val="00557A05"/>
    <w:rsid w:val="0056035B"/>
    <w:rsid w:val="0056076E"/>
    <w:rsid w:val="00560770"/>
    <w:rsid w:val="00560899"/>
    <w:rsid w:val="00561003"/>
    <w:rsid w:val="005615BF"/>
    <w:rsid w:val="0056195D"/>
    <w:rsid w:val="00561A76"/>
    <w:rsid w:val="00561C0D"/>
    <w:rsid w:val="00561C7F"/>
    <w:rsid w:val="00561DBF"/>
    <w:rsid w:val="00562216"/>
    <w:rsid w:val="0056230C"/>
    <w:rsid w:val="0056287B"/>
    <w:rsid w:val="00563005"/>
    <w:rsid w:val="00563590"/>
    <w:rsid w:val="00563E7A"/>
    <w:rsid w:val="00564020"/>
    <w:rsid w:val="00564082"/>
    <w:rsid w:val="00564687"/>
    <w:rsid w:val="005649F4"/>
    <w:rsid w:val="00565087"/>
    <w:rsid w:val="005654AC"/>
    <w:rsid w:val="00565983"/>
    <w:rsid w:val="00565B9C"/>
    <w:rsid w:val="00566418"/>
    <w:rsid w:val="0056657C"/>
    <w:rsid w:val="0056722B"/>
    <w:rsid w:val="00567382"/>
    <w:rsid w:val="005673CF"/>
    <w:rsid w:val="0056740A"/>
    <w:rsid w:val="00570198"/>
    <w:rsid w:val="00570550"/>
    <w:rsid w:val="00570B6E"/>
    <w:rsid w:val="005711F9"/>
    <w:rsid w:val="005712D0"/>
    <w:rsid w:val="00571A27"/>
    <w:rsid w:val="00571A3F"/>
    <w:rsid w:val="005725E6"/>
    <w:rsid w:val="005725F2"/>
    <w:rsid w:val="00572783"/>
    <w:rsid w:val="00573318"/>
    <w:rsid w:val="0057338E"/>
    <w:rsid w:val="005734C4"/>
    <w:rsid w:val="0057361D"/>
    <w:rsid w:val="005739CF"/>
    <w:rsid w:val="00573B1E"/>
    <w:rsid w:val="005743B3"/>
    <w:rsid w:val="0057459B"/>
    <w:rsid w:val="005752BC"/>
    <w:rsid w:val="0057540F"/>
    <w:rsid w:val="005759BE"/>
    <w:rsid w:val="005759E5"/>
    <w:rsid w:val="00575B48"/>
    <w:rsid w:val="00575CFA"/>
    <w:rsid w:val="005765B4"/>
    <w:rsid w:val="0057682E"/>
    <w:rsid w:val="00576B9A"/>
    <w:rsid w:val="00576BC0"/>
    <w:rsid w:val="00576CB7"/>
    <w:rsid w:val="005774B5"/>
    <w:rsid w:val="00577A41"/>
    <w:rsid w:val="00577D15"/>
    <w:rsid w:val="00577DD4"/>
    <w:rsid w:val="0058058E"/>
    <w:rsid w:val="0058084E"/>
    <w:rsid w:val="005808F5"/>
    <w:rsid w:val="00580D92"/>
    <w:rsid w:val="00580E21"/>
    <w:rsid w:val="00581508"/>
    <w:rsid w:val="00581588"/>
    <w:rsid w:val="00581870"/>
    <w:rsid w:val="00582230"/>
    <w:rsid w:val="00582403"/>
    <w:rsid w:val="0058240D"/>
    <w:rsid w:val="0058248D"/>
    <w:rsid w:val="005835EC"/>
    <w:rsid w:val="005839B8"/>
    <w:rsid w:val="00583B61"/>
    <w:rsid w:val="0058490C"/>
    <w:rsid w:val="00584B70"/>
    <w:rsid w:val="00585530"/>
    <w:rsid w:val="00586163"/>
    <w:rsid w:val="0058618D"/>
    <w:rsid w:val="00586360"/>
    <w:rsid w:val="00586EB6"/>
    <w:rsid w:val="00587170"/>
    <w:rsid w:val="005874C3"/>
    <w:rsid w:val="005877D1"/>
    <w:rsid w:val="00587AED"/>
    <w:rsid w:val="00590224"/>
    <w:rsid w:val="005903F5"/>
    <w:rsid w:val="00590CB1"/>
    <w:rsid w:val="00591C85"/>
    <w:rsid w:val="005926A9"/>
    <w:rsid w:val="0059272A"/>
    <w:rsid w:val="005929E9"/>
    <w:rsid w:val="00592EC5"/>
    <w:rsid w:val="00593DFB"/>
    <w:rsid w:val="00593F20"/>
    <w:rsid w:val="00594F4F"/>
    <w:rsid w:val="00595AE7"/>
    <w:rsid w:val="00595BA5"/>
    <w:rsid w:val="00595C8A"/>
    <w:rsid w:val="00595D8D"/>
    <w:rsid w:val="00597100"/>
    <w:rsid w:val="00597A7B"/>
    <w:rsid w:val="00597C4E"/>
    <w:rsid w:val="005A0472"/>
    <w:rsid w:val="005A0741"/>
    <w:rsid w:val="005A0BB8"/>
    <w:rsid w:val="005A0FAD"/>
    <w:rsid w:val="005A12CB"/>
    <w:rsid w:val="005A131E"/>
    <w:rsid w:val="005A13D5"/>
    <w:rsid w:val="005A13FB"/>
    <w:rsid w:val="005A203A"/>
    <w:rsid w:val="005A221F"/>
    <w:rsid w:val="005A288B"/>
    <w:rsid w:val="005A292A"/>
    <w:rsid w:val="005A303D"/>
    <w:rsid w:val="005A3445"/>
    <w:rsid w:val="005A3613"/>
    <w:rsid w:val="005A3AFB"/>
    <w:rsid w:val="005A3C05"/>
    <w:rsid w:val="005A4640"/>
    <w:rsid w:val="005A4985"/>
    <w:rsid w:val="005A4996"/>
    <w:rsid w:val="005A4A76"/>
    <w:rsid w:val="005A4C7B"/>
    <w:rsid w:val="005A59A1"/>
    <w:rsid w:val="005A6469"/>
    <w:rsid w:val="005B006C"/>
    <w:rsid w:val="005B0220"/>
    <w:rsid w:val="005B02C8"/>
    <w:rsid w:val="005B0494"/>
    <w:rsid w:val="005B05C9"/>
    <w:rsid w:val="005B0B09"/>
    <w:rsid w:val="005B1384"/>
    <w:rsid w:val="005B148F"/>
    <w:rsid w:val="005B15D9"/>
    <w:rsid w:val="005B2DF3"/>
    <w:rsid w:val="005B32F1"/>
    <w:rsid w:val="005B378A"/>
    <w:rsid w:val="005B3F6E"/>
    <w:rsid w:val="005B3F7E"/>
    <w:rsid w:val="005B4F1F"/>
    <w:rsid w:val="005B5683"/>
    <w:rsid w:val="005B5A70"/>
    <w:rsid w:val="005B5B88"/>
    <w:rsid w:val="005B5C92"/>
    <w:rsid w:val="005B62BB"/>
    <w:rsid w:val="005B6373"/>
    <w:rsid w:val="005B6514"/>
    <w:rsid w:val="005B651D"/>
    <w:rsid w:val="005B688E"/>
    <w:rsid w:val="005B68A2"/>
    <w:rsid w:val="005B6A4C"/>
    <w:rsid w:val="005B7724"/>
    <w:rsid w:val="005B7EA9"/>
    <w:rsid w:val="005C00C4"/>
    <w:rsid w:val="005C01F0"/>
    <w:rsid w:val="005C100A"/>
    <w:rsid w:val="005C188E"/>
    <w:rsid w:val="005C19A2"/>
    <w:rsid w:val="005C2471"/>
    <w:rsid w:val="005C2DAC"/>
    <w:rsid w:val="005C305B"/>
    <w:rsid w:val="005C3AC3"/>
    <w:rsid w:val="005C4228"/>
    <w:rsid w:val="005C42AE"/>
    <w:rsid w:val="005C498D"/>
    <w:rsid w:val="005C4AC6"/>
    <w:rsid w:val="005C4FBA"/>
    <w:rsid w:val="005C5626"/>
    <w:rsid w:val="005C5B5C"/>
    <w:rsid w:val="005C61D0"/>
    <w:rsid w:val="005C6211"/>
    <w:rsid w:val="005C626D"/>
    <w:rsid w:val="005C6C4E"/>
    <w:rsid w:val="005C6E0A"/>
    <w:rsid w:val="005C749F"/>
    <w:rsid w:val="005C77D1"/>
    <w:rsid w:val="005C794F"/>
    <w:rsid w:val="005C7B2D"/>
    <w:rsid w:val="005D03A5"/>
    <w:rsid w:val="005D04D3"/>
    <w:rsid w:val="005D0584"/>
    <w:rsid w:val="005D09D7"/>
    <w:rsid w:val="005D0AFE"/>
    <w:rsid w:val="005D1287"/>
    <w:rsid w:val="005D14A1"/>
    <w:rsid w:val="005D14BA"/>
    <w:rsid w:val="005D1FE1"/>
    <w:rsid w:val="005D2295"/>
    <w:rsid w:val="005D2761"/>
    <w:rsid w:val="005D2BAA"/>
    <w:rsid w:val="005D350F"/>
    <w:rsid w:val="005D36FD"/>
    <w:rsid w:val="005D4AE2"/>
    <w:rsid w:val="005D4E54"/>
    <w:rsid w:val="005D55CA"/>
    <w:rsid w:val="005D573E"/>
    <w:rsid w:val="005D57B4"/>
    <w:rsid w:val="005D5893"/>
    <w:rsid w:val="005D5E4A"/>
    <w:rsid w:val="005D5ED7"/>
    <w:rsid w:val="005D64DF"/>
    <w:rsid w:val="005D65B7"/>
    <w:rsid w:val="005D668C"/>
    <w:rsid w:val="005D72C7"/>
    <w:rsid w:val="005D761C"/>
    <w:rsid w:val="005D7C67"/>
    <w:rsid w:val="005E0FE8"/>
    <w:rsid w:val="005E16C2"/>
    <w:rsid w:val="005E1AB9"/>
    <w:rsid w:val="005E1DDC"/>
    <w:rsid w:val="005E2430"/>
    <w:rsid w:val="005E2A95"/>
    <w:rsid w:val="005E2F22"/>
    <w:rsid w:val="005E3DE5"/>
    <w:rsid w:val="005E3EFD"/>
    <w:rsid w:val="005E429D"/>
    <w:rsid w:val="005E4983"/>
    <w:rsid w:val="005E4D06"/>
    <w:rsid w:val="005E5128"/>
    <w:rsid w:val="005E521C"/>
    <w:rsid w:val="005E536F"/>
    <w:rsid w:val="005E550D"/>
    <w:rsid w:val="005E5762"/>
    <w:rsid w:val="005E5DFA"/>
    <w:rsid w:val="005E604C"/>
    <w:rsid w:val="005E65F1"/>
    <w:rsid w:val="005E6D39"/>
    <w:rsid w:val="005E73C5"/>
    <w:rsid w:val="005E7595"/>
    <w:rsid w:val="005E775D"/>
    <w:rsid w:val="005F064F"/>
    <w:rsid w:val="005F0764"/>
    <w:rsid w:val="005F0793"/>
    <w:rsid w:val="005F08BD"/>
    <w:rsid w:val="005F0D38"/>
    <w:rsid w:val="005F0D5D"/>
    <w:rsid w:val="005F14F0"/>
    <w:rsid w:val="005F178F"/>
    <w:rsid w:val="005F2398"/>
    <w:rsid w:val="005F2BF8"/>
    <w:rsid w:val="005F3251"/>
    <w:rsid w:val="005F4182"/>
    <w:rsid w:val="005F4189"/>
    <w:rsid w:val="005F42E4"/>
    <w:rsid w:val="005F49F4"/>
    <w:rsid w:val="005F4FFA"/>
    <w:rsid w:val="005F507B"/>
    <w:rsid w:val="005F53E1"/>
    <w:rsid w:val="005F5D61"/>
    <w:rsid w:val="005F5F00"/>
    <w:rsid w:val="005F64BC"/>
    <w:rsid w:val="005F65E8"/>
    <w:rsid w:val="005F7154"/>
    <w:rsid w:val="005F73C4"/>
    <w:rsid w:val="005F7B94"/>
    <w:rsid w:val="00601054"/>
    <w:rsid w:val="00601075"/>
    <w:rsid w:val="00601682"/>
    <w:rsid w:val="00601C78"/>
    <w:rsid w:val="00601D3E"/>
    <w:rsid w:val="00601D98"/>
    <w:rsid w:val="00601FCE"/>
    <w:rsid w:val="006020C1"/>
    <w:rsid w:val="0060266B"/>
    <w:rsid w:val="00602AE9"/>
    <w:rsid w:val="006030DA"/>
    <w:rsid w:val="006033C7"/>
    <w:rsid w:val="0060349A"/>
    <w:rsid w:val="00603D50"/>
    <w:rsid w:val="00603DB2"/>
    <w:rsid w:val="00604095"/>
    <w:rsid w:val="00604604"/>
    <w:rsid w:val="00604C65"/>
    <w:rsid w:val="00604D79"/>
    <w:rsid w:val="00604EAF"/>
    <w:rsid w:val="00605443"/>
    <w:rsid w:val="00605A14"/>
    <w:rsid w:val="00605C70"/>
    <w:rsid w:val="00605CCF"/>
    <w:rsid w:val="006065BF"/>
    <w:rsid w:val="00606730"/>
    <w:rsid w:val="00607576"/>
    <w:rsid w:val="00607B42"/>
    <w:rsid w:val="00607D66"/>
    <w:rsid w:val="0061031A"/>
    <w:rsid w:val="006104AC"/>
    <w:rsid w:val="0061053A"/>
    <w:rsid w:val="00610929"/>
    <w:rsid w:val="00611409"/>
    <w:rsid w:val="006114CD"/>
    <w:rsid w:val="00611707"/>
    <w:rsid w:val="00611FDC"/>
    <w:rsid w:val="00612059"/>
    <w:rsid w:val="006121EB"/>
    <w:rsid w:val="00612DF4"/>
    <w:rsid w:val="00613907"/>
    <w:rsid w:val="006144D8"/>
    <w:rsid w:val="00615B2A"/>
    <w:rsid w:val="00615BFC"/>
    <w:rsid w:val="00617A4F"/>
    <w:rsid w:val="00617AD9"/>
    <w:rsid w:val="0062003E"/>
    <w:rsid w:val="006200D4"/>
    <w:rsid w:val="00620511"/>
    <w:rsid w:val="00620FCB"/>
    <w:rsid w:val="006214F4"/>
    <w:rsid w:val="00621F31"/>
    <w:rsid w:val="00621FFD"/>
    <w:rsid w:val="00622176"/>
    <w:rsid w:val="0062243B"/>
    <w:rsid w:val="00622A2B"/>
    <w:rsid w:val="00622B70"/>
    <w:rsid w:val="00622F0C"/>
    <w:rsid w:val="00623A42"/>
    <w:rsid w:val="00623CF1"/>
    <w:rsid w:val="00623FB9"/>
    <w:rsid w:val="0062438A"/>
    <w:rsid w:val="00624F65"/>
    <w:rsid w:val="00624FBD"/>
    <w:rsid w:val="00625032"/>
    <w:rsid w:val="0062550C"/>
    <w:rsid w:val="00625780"/>
    <w:rsid w:val="006258D6"/>
    <w:rsid w:val="00625CB8"/>
    <w:rsid w:val="00625E1C"/>
    <w:rsid w:val="00626040"/>
    <w:rsid w:val="00626109"/>
    <w:rsid w:val="00626B9C"/>
    <w:rsid w:val="00626C7B"/>
    <w:rsid w:val="00626F5A"/>
    <w:rsid w:val="00627D02"/>
    <w:rsid w:val="00627D7A"/>
    <w:rsid w:val="0063046E"/>
    <w:rsid w:val="00630FFC"/>
    <w:rsid w:val="00631127"/>
    <w:rsid w:val="00631569"/>
    <w:rsid w:val="006316C9"/>
    <w:rsid w:val="006317E0"/>
    <w:rsid w:val="00632174"/>
    <w:rsid w:val="00632265"/>
    <w:rsid w:val="0063227C"/>
    <w:rsid w:val="00632DD3"/>
    <w:rsid w:val="0063317E"/>
    <w:rsid w:val="00633210"/>
    <w:rsid w:val="00633D1A"/>
    <w:rsid w:val="00633E2A"/>
    <w:rsid w:val="0063434A"/>
    <w:rsid w:val="00634498"/>
    <w:rsid w:val="006346B6"/>
    <w:rsid w:val="0063481B"/>
    <w:rsid w:val="00634A8B"/>
    <w:rsid w:val="00634E66"/>
    <w:rsid w:val="0063552E"/>
    <w:rsid w:val="00636067"/>
    <w:rsid w:val="00636607"/>
    <w:rsid w:val="00636631"/>
    <w:rsid w:val="006368EE"/>
    <w:rsid w:val="00636A38"/>
    <w:rsid w:val="00637813"/>
    <w:rsid w:val="00637A53"/>
    <w:rsid w:val="00637B31"/>
    <w:rsid w:val="00637BC8"/>
    <w:rsid w:val="00637DE7"/>
    <w:rsid w:val="00637E25"/>
    <w:rsid w:val="00640AEB"/>
    <w:rsid w:val="00640E7A"/>
    <w:rsid w:val="006417F4"/>
    <w:rsid w:val="006419A4"/>
    <w:rsid w:val="00641C11"/>
    <w:rsid w:val="0064221A"/>
    <w:rsid w:val="00642275"/>
    <w:rsid w:val="006428A1"/>
    <w:rsid w:val="00642954"/>
    <w:rsid w:val="00642D02"/>
    <w:rsid w:val="00642EB1"/>
    <w:rsid w:val="00643207"/>
    <w:rsid w:val="00643B0B"/>
    <w:rsid w:val="006444A5"/>
    <w:rsid w:val="006445DB"/>
    <w:rsid w:val="006450DD"/>
    <w:rsid w:val="00645196"/>
    <w:rsid w:val="00645291"/>
    <w:rsid w:val="00645FB1"/>
    <w:rsid w:val="006463D4"/>
    <w:rsid w:val="00646470"/>
    <w:rsid w:val="00646A56"/>
    <w:rsid w:val="00646CCA"/>
    <w:rsid w:val="00646F5F"/>
    <w:rsid w:val="00647636"/>
    <w:rsid w:val="00647B2B"/>
    <w:rsid w:val="00647D0A"/>
    <w:rsid w:val="006514DA"/>
    <w:rsid w:val="006514E4"/>
    <w:rsid w:val="00651DEB"/>
    <w:rsid w:val="0065200E"/>
    <w:rsid w:val="00653650"/>
    <w:rsid w:val="00653937"/>
    <w:rsid w:val="0065406D"/>
    <w:rsid w:val="006543A5"/>
    <w:rsid w:val="006556A7"/>
    <w:rsid w:val="00655E1D"/>
    <w:rsid w:val="006563BE"/>
    <w:rsid w:val="00656620"/>
    <w:rsid w:val="006569A0"/>
    <w:rsid w:val="00656F5F"/>
    <w:rsid w:val="00656FAD"/>
    <w:rsid w:val="0065715E"/>
    <w:rsid w:val="00657435"/>
    <w:rsid w:val="00657A2A"/>
    <w:rsid w:val="00657B2D"/>
    <w:rsid w:val="0066038C"/>
    <w:rsid w:val="00660CBD"/>
    <w:rsid w:val="0066170E"/>
    <w:rsid w:val="00661AC0"/>
    <w:rsid w:val="00661E2C"/>
    <w:rsid w:val="006627B2"/>
    <w:rsid w:val="00662BE0"/>
    <w:rsid w:val="00663422"/>
    <w:rsid w:val="006635B3"/>
    <w:rsid w:val="00663E23"/>
    <w:rsid w:val="00664285"/>
    <w:rsid w:val="006644DB"/>
    <w:rsid w:val="006648F5"/>
    <w:rsid w:val="00664C5B"/>
    <w:rsid w:val="00665155"/>
    <w:rsid w:val="00666390"/>
    <w:rsid w:val="00667745"/>
    <w:rsid w:val="006702CC"/>
    <w:rsid w:val="006705FC"/>
    <w:rsid w:val="006706AF"/>
    <w:rsid w:val="00670F92"/>
    <w:rsid w:val="0067157B"/>
    <w:rsid w:val="006716A6"/>
    <w:rsid w:val="006717B9"/>
    <w:rsid w:val="00671B51"/>
    <w:rsid w:val="00671DB8"/>
    <w:rsid w:val="00672048"/>
    <w:rsid w:val="00672189"/>
    <w:rsid w:val="006722E0"/>
    <w:rsid w:val="00672682"/>
    <w:rsid w:val="0067278F"/>
    <w:rsid w:val="006734E2"/>
    <w:rsid w:val="00673A99"/>
    <w:rsid w:val="00674C7A"/>
    <w:rsid w:val="00674F25"/>
    <w:rsid w:val="00674FE7"/>
    <w:rsid w:val="006755B9"/>
    <w:rsid w:val="006755C6"/>
    <w:rsid w:val="00675FCD"/>
    <w:rsid w:val="00676BA1"/>
    <w:rsid w:val="0067763F"/>
    <w:rsid w:val="00680D6E"/>
    <w:rsid w:val="006816FF"/>
    <w:rsid w:val="006817A0"/>
    <w:rsid w:val="00681CDA"/>
    <w:rsid w:val="00681F97"/>
    <w:rsid w:val="00682588"/>
    <w:rsid w:val="006827FC"/>
    <w:rsid w:val="0068347C"/>
    <w:rsid w:val="006839BA"/>
    <w:rsid w:val="00683D57"/>
    <w:rsid w:val="00683F78"/>
    <w:rsid w:val="006843B8"/>
    <w:rsid w:val="00684C24"/>
    <w:rsid w:val="00684E50"/>
    <w:rsid w:val="00684ED2"/>
    <w:rsid w:val="0068538B"/>
    <w:rsid w:val="00685702"/>
    <w:rsid w:val="0068655C"/>
    <w:rsid w:val="006865C0"/>
    <w:rsid w:val="00686C12"/>
    <w:rsid w:val="00686F7F"/>
    <w:rsid w:val="0068722F"/>
    <w:rsid w:val="00687A0C"/>
    <w:rsid w:val="00687BD4"/>
    <w:rsid w:val="00690CEA"/>
    <w:rsid w:val="0069115E"/>
    <w:rsid w:val="006913A4"/>
    <w:rsid w:val="0069153A"/>
    <w:rsid w:val="006928B4"/>
    <w:rsid w:val="00692F6A"/>
    <w:rsid w:val="0069394A"/>
    <w:rsid w:val="00693B37"/>
    <w:rsid w:val="00693B46"/>
    <w:rsid w:val="006943B6"/>
    <w:rsid w:val="0069496B"/>
    <w:rsid w:val="00694B94"/>
    <w:rsid w:val="006956B8"/>
    <w:rsid w:val="00695A45"/>
    <w:rsid w:val="00695C74"/>
    <w:rsid w:val="006962B0"/>
    <w:rsid w:val="00696B26"/>
    <w:rsid w:val="00697160"/>
    <w:rsid w:val="0069732C"/>
    <w:rsid w:val="0069737F"/>
    <w:rsid w:val="00697696"/>
    <w:rsid w:val="0069782C"/>
    <w:rsid w:val="00697B16"/>
    <w:rsid w:val="00697C7C"/>
    <w:rsid w:val="00697CB6"/>
    <w:rsid w:val="00697FDC"/>
    <w:rsid w:val="006A021E"/>
    <w:rsid w:val="006A024B"/>
    <w:rsid w:val="006A0544"/>
    <w:rsid w:val="006A06E6"/>
    <w:rsid w:val="006A0769"/>
    <w:rsid w:val="006A0F2E"/>
    <w:rsid w:val="006A16E4"/>
    <w:rsid w:val="006A18BB"/>
    <w:rsid w:val="006A19C2"/>
    <w:rsid w:val="006A1AC5"/>
    <w:rsid w:val="006A1C47"/>
    <w:rsid w:val="006A1DD0"/>
    <w:rsid w:val="006A1DEC"/>
    <w:rsid w:val="006A1E6A"/>
    <w:rsid w:val="006A279B"/>
    <w:rsid w:val="006A2C07"/>
    <w:rsid w:val="006A32A1"/>
    <w:rsid w:val="006A33C2"/>
    <w:rsid w:val="006A341B"/>
    <w:rsid w:val="006A347E"/>
    <w:rsid w:val="006A35BA"/>
    <w:rsid w:val="006A372C"/>
    <w:rsid w:val="006A3917"/>
    <w:rsid w:val="006A3964"/>
    <w:rsid w:val="006A3B00"/>
    <w:rsid w:val="006A3E5E"/>
    <w:rsid w:val="006A4207"/>
    <w:rsid w:val="006A45D1"/>
    <w:rsid w:val="006A4C24"/>
    <w:rsid w:val="006A4F05"/>
    <w:rsid w:val="006A4F1B"/>
    <w:rsid w:val="006A4F3E"/>
    <w:rsid w:val="006A500D"/>
    <w:rsid w:val="006A52CD"/>
    <w:rsid w:val="006A5BAB"/>
    <w:rsid w:val="006A60C3"/>
    <w:rsid w:val="006A62A5"/>
    <w:rsid w:val="006A6BD1"/>
    <w:rsid w:val="006A7664"/>
    <w:rsid w:val="006A7756"/>
    <w:rsid w:val="006A7DA9"/>
    <w:rsid w:val="006A7E2D"/>
    <w:rsid w:val="006B0ACB"/>
    <w:rsid w:val="006B0ADF"/>
    <w:rsid w:val="006B11FF"/>
    <w:rsid w:val="006B1B0A"/>
    <w:rsid w:val="006B21D7"/>
    <w:rsid w:val="006B29CA"/>
    <w:rsid w:val="006B328D"/>
    <w:rsid w:val="006B3374"/>
    <w:rsid w:val="006B38E9"/>
    <w:rsid w:val="006B394B"/>
    <w:rsid w:val="006B3A1E"/>
    <w:rsid w:val="006B3D3F"/>
    <w:rsid w:val="006B46FB"/>
    <w:rsid w:val="006B52B8"/>
    <w:rsid w:val="006B5513"/>
    <w:rsid w:val="006B5687"/>
    <w:rsid w:val="006B5AE4"/>
    <w:rsid w:val="006B639D"/>
    <w:rsid w:val="006B63FE"/>
    <w:rsid w:val="006B6626"/>
    <w:rsid w:val="006B6B60"/>
    <w:rsid w:val="006B749C"/>
    <w:rsid w:val="006B760C"/>
    <w:rsid w:val="006B7898"/>
    <w:rsid w:val="006B7CCF"/>
    <w:rsid w:val="006B7F1C"/>
    <w:rsid w:val="006C0198"/>
    <w:rsid w:val="006C08E1"/>
    <w:rsid w:val="006C09B2"/>
    <w:rsid w:val="006C13AD"/>
    <w:rsid w:val="006C16BC"/>
    <w:rsid w:val="006C1C1D"/>
    <w:rsid w:val="006C250C"/>
    <w:rsid w:val="006C2811"/>
    <w:rsid w:val="006C3218"/>
    <w:rsid w:val="006C36BF"/>
    <w:rsid w:val="006C3A4F"/>
    <w:rsid w:val="006C56C5"/>
    <w:rsid w:val="006C61BD"/>
    <w:rsid w:val="006C6570"/>
    <w:rsid w:val="006C694A"/>
    <w:rsid w:val="006C69EB"/>
    <w:rsid w:val="006C6F16"/>
    <w:rsid w:val="006C6FD2"/>
    <w:rsid w:val="006C7476"/>
    <w:rsid w:val="006C76AE"/>
    <w:rsid w:val="006C77D6"/>
    <w:rsid w:val="006C7F42"/>
    <w:rsid w:val="006C7FB9"/>
    <w:rsid w:val="006D0447"/>
    <w:rsid w:val="006D04DD"/>
    <w:rsid w:val="006D052D"/>
    <w:rsid w:val="006D0E0B"/>
    <w:rsid w:val="006D11B1"/>
    <w:rsid w:val="006D1BAD"/>
    <w:rsid w:val="006D2AF7"/>
    <w:rsid w:val="006D2D63"/>
    <w:rsid w:val="006D3716"/>
    <w:rsid w:val="006D3E0D"/>
    <w:rsid w:val="006D4B57"/>
    <w:rsid w:val="006D4DCC"/>
    <w:rsid w:val="006D584F"/>
    <w:rsid w:val="006D5857"/>
    <w:rsid w:val="006D5DA5"/>
    <w:rsid w:val="006D5DE2"/>
    <w:rsid w:val="006D5FE3"/>
    <w:rsid w:val="006D60FB"/>
    <w:rsid w:val="006D6984"/>
    <w:rsid w:val="006D6AC2"/>
    <w:rsid w:val="006D7640"/>
    <w:rsid w:val="006D7B13"/>
    <w:rsid w:val="006D7BBA"/>
    <w:rsid w:val="006D7E47"/>
    <w:rsid w:val="006D7F73"/>
    <w:rsid w:val="006E061A"/>
    <w:rsid w:val="006E2292"/>
    <w:rsid w:val="006E29A0"/>
    <w:rsid w:val="006E39AD"/>
    <w:rsid w:val="006E3E15"/>
    <w:rsid w:val="006E4086"/>
    <w:rsid w:val="006E4E1C"/>
    <w:rsid w:val="006E4F09"/>
    <w:rsid w:val="006E5C5A"/>
    <w:rsid w:val="006E5C68"/>
    <w:rsid w:val="006E60DE"/>
    <w:rsid w:val="006E69C8"/>
    <w:rsid w:val="006E7576"/>
    <w:rsid w:val="006E7771"/>
    <w:rsid w:val="006E79A2"/>
    <w:rsid w:val="006F021D"/>
    <w:rsid w:val="006F0468"/>
    <w:rsid w:val="006F0508"/>
    <w:rsid w:val="006F06F2"/>
    <w:rsid w:val="006F074E"/>
    <w:rsid w:val="006F0DC0"/>
    <w:rsid w:val="006F119D"/>
    <w:rsid w:val="006F11A5"/>
    <w:rsid w:val="006F1619"/>
    <w:rsid w:val="006F1ECB"/>
    <w:rsid w:val="006F229C"/>
    <w:rsid w:val="006F3FFE"/>
    <w:rsid w:val="006F489C"/>
    <w:rsid w:val="006F4EF4"/>
    <w:rsid w:val="006F5067"/>
    <w:rsid w:val="006F588C"/>
    <w:rsid w:val="006F5F92"/>
    <w:rsid w:val="006F66CE"/>
    <w:rsid w:val="006F6836"/>
    <w:rsid w:val="006F7878"/>
    <w:rsid w:val="006F7BC9"/>
    <w:rsid w:val="007003E4"/>
    <w:rsid w:val="00701191"/>
    <w:rsid w:val="00701AAF"/>
    <w:rsid w:val="00701BB9"/>
    <w:rsid w:val="00701E52"/>
    <w:rsid w:val="0070218E"/>
    <w:rsid w:val="007025BF"/>
    <w:rsid w:val="00702677"/>
    <w:rsid w:val="0070314B"/>
    <w:rsid w:val="0070349F"/>
    <w:rsid w:val="00703AC9"/>
    <w:rsid w:val="00703E13"/>
    <w:rsid w:val="00704192"/>
    <w:rsid w:val="00704513"/>
    <w:rsid w:val="00704715"/>
    <w:rsid w:val="0070497D"/>
    <w:rsid w:val="007049DB"/>
    <w:rsid w:val="00704D78"/>
    <w:rsid w:val="00705192"/>
    <w:rsid w:val="0070535E"/>
    <w:rsid w:val="00705406"/>
    <w:rsid w:val="00705760"/>
    <w:rsid w:val="0070606F"/>
    <w:rsid w:val="007066A0"/>
    <w:rsid w:val="00706E8E"/>
    <w:rsid w:val="00706ED3"/>
    <w:rsid w:val="00706F41"/>
    <w:rsid w:val="00707195"/>
    <w:rsid w:val="00707294"/>
    <w:rsid w:val="0070791B"/>
    <w:rsid w:val="007101BA"/>
    <w:rsid w:val="0071044F"/>
    <w:rsid w:val="00710510"/>
    <w:rsid w:val="007106BF"/>
    <w:rsid w:val="00710728"/>
    <w:rsid w:val="0071095B"/>
    <w:rsid w:val="00710969"/>
    <w:rsid w:val="00711076"/>
    <w:rsid w:val="00711805"/>
    <w:rsid w:val="00711A87"/>
    <w:rsid w:val="00711AAB"/>
    <w:rsid w:val="00711AF8"/>
    <w:rsid w:val="00712549"/>
    <w:rsid w:val="007125DD"/>
    <w:rsid w:val="007128DA"/>
    <w:rsid w:val="00713F9F"/>
    <w:rsid w:val="007143F5"/>
    <w:rsid w:val="00714A78"/>
    <w:rsid w:val="00714B1D"/>
    <w:rsid w:val="00714B88"/>
    <w:rsid w:val="00714BAA"/>
    <w:rsid w:val="0071501C"/>
    <w:rsid w:val="007159F2"/>
    <w:rsid w:val="00715B7D"/>
    <w:rsid w:val="00715EB7"/>
    <w:rsid w:val="00716915"/>
    <w:rsid w:val="00716A68"/>
    <w:rsid w:val="00716C1F"/>
    <w:rsid w:val="00716EBF"/>
    <w:rsid w:val="00716F89"/>
    <w:rsid w:val="007170C9"/>
    <w:rsid w:val="007172A6"/>
    <w:rsid w:val="0071749F"/>
    <w:rsid w:val="007175E5"/>
    <w:rsid w:val="0071761C"/>
    <w:rsid w:val="00717830"/>
    <w:rsid w:val="007178D0"/>
    <w:rsid w:val="00717952"/>
    <w:rsid w:val="00717C50"/>
    <w:rsid w:val="0072011D"/>
    <w:rsid w:val="00720178"/>
    <w:rsid w:val="00720799"/>
    <w:rsid w:val="00720C3D"/>
    <w:rsid w:val="00720F1E"/>
    <w:rsid w:val="00721660"/>
    <w:rsid w:val="00721685"/>
    <w:rsid w:val="00721A4F"/>
    <w:rsid w:val="0072235D"/>
    <w:rsid w:val="00722B59"/>
    <w:rsid w:val="00722D47"/>
    <w:rsid w:val="0072314D"/>
    <w:rsid w:val="007232EA"/>
    <w:rsid w:val="00723A22"/>
    <w:rsid w:val="00723E0F"/>
    <w:rsid w:val="00723F10"/>
    <w:rsid w:val="00724450"/>
    <w:rsid w:val="007246FF"/>
    <w:rsid w:val="00724851"/>
    <w:rsid w:val="00724F01"/>
    <w:rsid w:val="007254FF"/>
    <w:rsid w:val="00725702"/>
    <w:rsid w:val="00725740"/>
    <w:rsid w:val="0072597F"/>
    <w:rsid w:val="00726436"/>
    <w:rsid w:val="007271FB"/>
    <w:rsid w:val="00727798"/>
    <w:rsid w:val="007300AF"/>
    <w:rsid w:val="0073024B"/>
    <w:rsid w:val="007306B8"/>
    <w:rsid w:val="0073091B"/>
    <w:rsid w:val="00730B31"/>
    <w:rsid w:val="00730B83"/>
    <w:rsid w:val="00730DE1"/>
    <w:rsid w:val="00731191"/>
    <w:rsid w:val="00731522"/>
    <w:rsid w:val="00731674"/>
    <w:rsid w:val="00731F4C"/>
    <w:rsid w:val="0073289D"/>
    <w:rsid w:val="00732AD7"/>
    <w:rsid w:val="00732B4E"/>
    <w:rsid w:val="00732CA2"/>
    <w:rsid w:val="00733038"/>
    <w:rsid w:val="007337DD"/>
    <w:rsid w:val="0073475D"/>
    <w:rsid w:val="0073478C"/>
    <w:rsid w:val="00734D9A"/>
    <w:rsid w:val="0073538B"/>
    <w:rsid w:val="00736098"/>
    <w:rsid w:val="007363EE"/>
    <w:rsid w:val="0073673E"/>
    <w:rsid w:val="00736839"/>
    <w:rsid w:val="00736B36"/>
    <w:rsid w:val="00737E2C"/>
    <w:rsid w:val="00740467"/>
    <w:rsid w:val="0074224F"/>
    <w:rsid w:val="00742286"/>
    <w:rsid w:val="00742605"/>
    <w:rsid w:val="00742C21"/>
    <w:rsid w:val="00743377"/>
    <w:rsid w:val="00743881"/>
    <w:rsid w:val="00743A53"/>
    <w:rsid w:val="007443FD"/>
    <w:rsid w:val="0074440C"/>
    <w:rsid w:val="00744649"/>
    <w:rsid w:val="00744A83"/>
    <w:rsid w:val="00745614"/>
    <w:rsid w:val="00745893"/>
    <w:rsid w:val="00745E07"/>
    <w:rsid w:val="007460DE"/>
    <w:rsid w:val="00746470"/>
    <w:rsid w:val="0074664A"/>
    <w:rsid w:val="00746912"/>
    <w:rsid w:val="00746A33"/>
    <w:rsid w:val="00746BB3"/>
    <w:rsid w:val="00746E75"/>
    <w:rsid w:val="007471A6"/>
    <w:rsid w:val="00747236"/>
    <w:rsid w:val="007473AB"/>
    <w:rsid w:val="00747433"/>
    <w:rsid w:val="0074744F"/>
    <w:rsid w:val="00747638"/>
    <w:rsid w:val="007476EF"/>
    <w:rsid w:val="007500CC"/>
    <w:rsid w:val="00750306"/>
    <w:rsid w:val="00750769"/>
    <w:rsid w:val="00750FEF"/>
    <w:rsid w:val="007511EE"/>
    <w:rsid w:val="00751B5D"/>
    <w:rsid w:val="00752028"/>
    <w:rsid w:val="00752210"/>
    <w:rsid w:val="0075225A"/>
    <w:rsid w:val="0075246A"/>
    <w:rsid w:val="0075266A"/>
    <w:rsid w:val="007526A1"/>
    <w:rsid w:val="00752968"/>
    <w:rsid w:val="00752E3B"/>
    <w:rsid w:val="00752E8D"/>
    <w:rsid w:val="0075368F"/>
    <w:rsid w:val="0075390E"/>
    <w:rsid w:val="00754688"/>
    <w:rsid w:val="007549E4"/>
    <w:rsid w:val="00754A34"/>
    <w:rsid w:val="00754A3E"/>
    <w:rsid w:val="00754AFB"/>
    <w:rsid w:val="00754C52"/>
    <w:rsid w:val="0075561E"/>
    <w:rsid w:val="007560C1"/>
    <w:rsid w:val="0075611A"/>
    <w:rsid w:val="00756207"/>
    <w:rsid w:val="0075640B"/>
    <w:rsid w:val="00756758"/>
    <w:rsid w:val="00756C03"/>
    <w:rsid w:val="00756CC7"/>
    <w:rsid w:val="00756D85"/>
    <w:rsid w:val="00756F0B"/>
    <w:rsid w:val="0075729F"/>
    <w:rsid w:val="0075731D"/>
    <w:rsid w:val="00757692"/>
    <w:rsid w:val="007577D3"/>
    <w:rsid w:val="00757BCA"/>
    <w:rsid w:val="00757CBA"/>
    <w:rsid w:val="00757EF1"/>
    <w:rsid w:val="00760124"/>
    <w:rsid w:val="00760616"/>
    <w:rsid w:val="00760938"/>
    <w:rsid w:val="00761460"/>
    <w:rsid w:val="007615BA"/>
    <w:rsid w:val="0076175B"/>
    <w:rsid w:val="00762B77"/>
    <w:rsid w:val="00762EEB"/>
    <w:rsid w:val="00763149"/>
    <w:rsid w:val="00763221"/>
    <w:rsid w:val="00763439"/>
    <w:rsid w:val="00763513"/>
    <w:rsid w:val="00763BB3"/>
    <w:rsid w:val="00763FB1"/>
    <w:rsid w:val="007640E2"/>
    <w:rsid w:val="0076445B"/>
    <w:rsid w:val="007644F1"/>
    <w:rsid w:val="00764A48"/>
    <w:rsid w:val="00764B56"/>
    <w:rsid w:val="00764E1B"/>
    <w:rsid w:val="00765A73"/>
    <w:rsid w:val="0076631E"/>
    <w:rsid w:val="00767592"/>
    <w:rsid w:val="00767600"/>
    <w:rsid w:val="007677B3"/>
    <w:rsid w:val="00767A6E"/>
    <w:rsid w:val="00767C42"/>
    <w:rsid w:val="00771401"/>
    <w:rsid w:val="00771472"/>
    <w:rsid w:val="00771D1D"/>
    <w:rsid w:val="00771F3C"/>
    <w:rsid w:val="00772196"/>
    <w:rsid w:val="00772A02"/>
    <w:rsid w:val="00772ACC"/>
    <w:rsid w:val="00773031"/>
    <w:rsid w:val="00773267"/>
    <w:rsid w:val="0077328C"/>
    <w:rsid w:val="00773B6A"/>
    <w:rsid w:val="00773E5D"/>
    <w:rsid w:val="00775011"/>
    <w:rsid w:val="007757D4"/>
    <w:rsid w:val="00775A5F"/>
    <w:rsid w:val="007765E9"/>
    <w:rsid w:val="00776F56"/>
    <w:rsid w:val="0077704C"/>
    <w:rsid w:val="0077784E"/>
    <w:rsid w:val="00777B73"/>
    <w:rsid w:val="00780287"/>
    <w:rsid w:val="00780C65"/>
    <w:rsid w:val="007815C1"/>
    <w:rsid w:val="007824FA"/>
    <w:rsid w:val="007824FD"/>
    <w:rsid w:val="007828CC"/>
    <w:rsid w:val="00782EB1"/>
    <w:rsid w:val="00782F14"/>
    <w:rsid w:val="00783039"/>
    <w:rsid w:val="00783379"/>
    <w:rsid w:val="0078356F"/>
    <w:rsid w:val="00784EB8"/>
    <w:rsid w:val="0078684D"/>
    <w:rsid w:val="00786B5D"/>
    <w:rsid w:val="00787267"/>
    <w:rsid w:val="0078755C"/>
    <w:rsid w:val="00787E7E"/>
    <w:rsid w:val="007914CF"/>
    <w:rsid w:val="00791995"/>
    <w:rsid w:val="00791EC7"/>
    <w:rsid w:val="0079333D"/>
    <w:rsid w:val="00793649"/>
    <w:rsid w:val="00793A14"/>
    <w:rsid w:val="0079465A"/>
    <w:rsid w:val="00794BF9"/>
    <w:rsid w:val="007954EC"/>
    <w:rsid w:val="00795F5E"/>
    <w:rsid w:val="00796253"/>
    <w:rsid w:val="00796563"/>
    <w:rsid w:val="007966D2"/>
    <w:rsid w:val="00796AF6"/>
    <w:rsid w:val="00796C24"/>
    <w:rsid w:val="00796C3C"/>
    <w:rsid w:val="0079767C"/>
    <w:rsid w:val="007979E3"/>
    <w:rsid w:val="007A0684"/>
    <w:rsid w:val="007A0B50"/>
    <w:rsid w:val="007A0DE2"/>
    <w:rsid w:val="007A1295"/>
    <w:rsid w:val="007A13A1"/>
    <w:rsid w:val="007A150A"/>
    <w:rsid w:val="007A16C8"/>
    <w:rsid w:val="007A186D"/>
    <w:rsid w:val="007A1D2F"/>
    <w:rsid w:val="007A20AE"/>
    <w:rsid w:val="007A2495"/>
    <w:rsid w:val="007A2675"/>
    <w:rsid w:val="007A27F6"/>
    <w:rsid w:val="007A2D48"/>
    <w:rsid w:val="007A3F59"/>
    <w:rsid w:val="007A46AB"/>
    <w:rsid w:val="007A4EAC"/>
    <w:rsid w:val="007A53F2"/>
    <w:rsid w:val="007A59F7"/>
    <w:rsid w:val="007A5C50"/>
    <w:rsid w:val="007A5C86"/>
    <w:rsid w:val="007A5D53"/>
    <w:rsid w:val="007A5EA8"/>
    <w:rsid w:val="007A64CB"/>
    <w:rsid w:val="007A671C"/>
    <w:rsid w:val="007A6B35"/>
    <w:rsid w:val="007A73C5"/>
    <w:rsid w:val="007A7D84"/>
    <w:rsid w:val="007A7DB6"/>
    <w:rsid w:val="007B006D"/>
    <w:rsid w:val="007B00DA"/>
    <w:rsid w:val="007B03E2"/>
    <w:rsid w:val="007B06B1"/>
    <w:rsid w:val="007B0DA1"/>
    <w:rsid w:val="007B1460"/>
    <w:rsid w:val="007B152F"/>
    <w:rsid w:val="007B21D4"/>
    <w:rsid w:val="007B2307"/>
    <w:rsid w:val="007B246E"/>
    <w:rsid w:val="007B288A"/>
    <w:rsid w:val="007B2A0F"/>
    <w:rsid w:val="007B2E8C"/>
    <w:rsid w:val="007B30E7"/>
    <w:rsid w:val="007B358D"/>
    <w:rsid w:val="007B394E"/>
    <w:rsid w:val="007B3AD1"/>
    <w:rsid w:val="007B3FAD"/>
    <w:rsid w:val="007B4880"/>
    <w:rsid w:val="007B4981"/>
    <w:rsid w:val="007B4B02"/>
    <w:rsid w:val="007B4C65"/>
    <w:rsid w:val="007B4D8D"/>
    <w:rsid w:val="007B50CB"/>
    <w:rsid w:val="007B5BEC"/>
    <w:rsid w:val="007B6A43"/>
    <w:rsid w:val="007B6B28"/>
    <w:rsid w:val="007B794B"/>
    <w:rsid w:val="007B7D75"/>
    <w:rsid w:val="007C0022"/>
    <w:rsid w:val="007C036B"/>
    <w:rsid w:val="007C04CF"/>
    <w:rsid w:val="007C067F"/>
    <w:rsid w:val="007C06C5"/>
    <w:rsid w:val="007C0DE0"/>
    <w:rsid w:val="007C0EC7"/>
    <w:rsid w:val="007C10C2"/>
    <w:rsid w:val="007C13E9"/>
    <w:rsid w:val="007C1547"/>
    <w:rsid w:val="007C1A49"/>
    <w:rsid w:val="007C2628"/>
    <w:rsid w:val="007C28A3"/>
    <w:rsid w:val="007C2EDB"/>
    <w:rsid w:val="007C2FDD"/>
    <w:rsid w:val="007C3E54"/>
    <w:rsid w:val="007C505C"/>
    <w:rsid w:val="007C57EB"/>
    <w:rsid w:val="007C5915"/>
    <w:rsid w:val="007C5D65"/>
    <w:rsid w:val="007C5D7D"/>
    <w:rsid w:val="007C6F97"/>
    <w:rsid w:val="007C7221"/>
    <w:rsid w:val="007C7404"/>
    <w:rsid w:val="007D1150"/>
    <w:rsid w:val="007D1264"/>
    <w:rsid w:val="007D149D"/>
    <w:rsid w:val="007D1E47"/>
    <w:rsid w:val="007D2386"/>
    <w:rsid w:val="007D24C3"/>
    <w:rsid w:val="007D259E"/>
    <w:rsid w:val="007D27A0"/>
    <w:rsid w:val="007D27BF"/>
    <w:rsid w:val="007D2C43"/>
    <w:rsid w:val="007D32D9"/>
    <w:rsid w:val="007D385C"/>
    <w:rsid w:val="007D386A"/>
    <w:rsid w:val="007D3C57"/>
    <w:rsid w:val="007D3DEB"/>
    <w:rsid w:val="007D433C"/>
    <w:rsid w:val="007D43C8"/>
    <w:rsid w:val="007D4DA3"/>
    <w:rsid w:val="007D52CC"/>
    <w:rsid w:val="007D571E"/>
    <w:rsid w:val="007D5A44"/>
    <w:rsid w:val="007D5A95"/>
    <w:rsid w:val="007D5D46"/>
    <w:rsid w:val="007D651E"/>
    <w:rsid w:val="007D721A"/>
    <w:rsid w:val="007D7360"/>
    <w:rsid w:val="007D7F97"/>
    <w:rsid w:val="007E0319"/>
    <w:rsid w:val="007E037E"/>
    <w:rsid w:val="007E101E"/>
    <w:rsid w:val="007E114B"/>
    <w:rsid w:val="007E13D0"/>
    <w:rsid w:val="007E1FFA"/>
    <w:rsid w:val="007E230B"/>
    <w:rsid w:val="007E366F"/>
    <w:rsid w:val="007E372F"/>
    <w:rsid w:val="007E3D10"/>
    <w:rsid w:val="007E3DAF"/>
    <w:rsid w:val="007E4039"/>
    <w:rsid w:val="007E46AA"/>
    <w:rsid w:val="007E4860"/>
    <w:rsid w:val="007E5AF9"/>
    <w:rsid w:val="007E5E46"/>
    <w:rsid w:val="007E5FBD"/>
    <w:rsid w:val="007E6114"/>
    <w:rsid w:val="007E6118"/>
    <w:rsid w:val="007E66D4"/>
    <w:rsid w:val="007E67AB"/>
    <w:rsid w:val="007E711A"/>
    <w:rsid w:val="007E7CAB"/>
    <w:rsid w:val="007F0095"/>
    <w:rsid w:val="007F027F"/>
    <w:rsid w:val="007F11A6"/>
    <w:rsid w:val="007F1486"/>
    <w:rsid w:val="007F1A73"/>
    <w:rsid w:val="007F1CDF"/>
    <w:rsid w:val="007F1E1B"/>
    <w:rsid w:val="007F2469"/>
    <w:rsid w:val="007F261C"/>
    <w:rsid w:val="007F26B9"/>
    <w:rsid w:val="007F2D0A"/>
    <w:rsid w:val="007F3955"/>
    <w:rsid w:val="007F3DE0"/>
    <w:rsid w:val="007F3FBD"/>
    <w:rsid w:val="007F493D"/>
    <w:rsid w:val="007F4A8B"/>
    <w:rsid w:val="007F4F40"/>
    <w:rsid w:val="007F5266"/>
    <w:rsid w:val="007F552E"/>
    <w:rsid w:val="007F55BB"/>
    <w:rsid w:val="007F5D55"/>
    <w:rsid w:val="007F65D2"/>
    <w:rsid w:val="007F68D0"/>
    <w:rsid w:val="007F7427"/>
    <w:rsid w:val="008005A5"/>
    <w:rsid w:val="0080109A"/>
    <w:rsid w:val="00801D3D"/>
    <w:rsid w:val="00802A67"/>
    <w:rsid w:val="00802AC3"/>
    <w:rsid w:val="00802F07"/>
    <w:rsid w:val="00803191"/>
    <w:rsid w:val="00803336"/>
    <w:rsid w:val="008033CF"/>
    <w:rsid w:val="00803A10"/>
    <w:rsid w:val="00803CD6"/>
    <w:rsid w:val="00804129"/>
    <w:rsid w:val="0080470B"/>
    <w:rsid w:val="00804787"/>
    <w:rsid w:val="008048B8"/>
    <w:rsid w:val="008049C9"/>
    <w:rsid w:val="00804B06"/>
    <w:rsid w:val="00804BD1"/>
    <w:rsid w:val="00804F38"/>
    <w:rsid w:val="0080515B"/>
    <w:rsid w:val="00805567"/>
    <w:rsid w:val="00805842"/>
    <w:rsid w:val="00805892"/>
    <w:rsid w:val="0080686D"/>
    <w:rsid w:val="00807484"/>
    <w:rsid w:val="00807C5A"/>
    <w:rsid w:val="00810323"/>
    <w:rsid w:val="00810437"/>
    <w:rsid w:val="00810731"/>
    <w:rsid w:val="00810E18"/>
    <w:rsid w:val="00810E88"/>
    <w:rsid w:val="00811F5D"/>
    <w:rsid w:val="00812E76"/>
    <w:rsid w:val="008133B7"/>
    <w:rsid w:val="0081376F"/>
    <w:rsid w:val="00813A7A"/>
    <w:rsid w:val="008151DF"/>
    <w:rsid w:val="00815781"/>
    <w:rsid w:val="0081593A"/>
    <w:rsid w:val="00815E80"/>
    <w:rsid w:val="00815E99"/>
    <w:rsid w:val="00815F92"/>
    <w:rsid w:val="0081678E"/>
    <w:rsid w:val="008167AF"/>
    <w:rsid w:val="00816821"/>
    <w:rsid w:val="00816A84"/>
    <w:rsid w:val="00816BE2"/>
    <w:rsid w:val="00817CB8"/>
    <w:rsid w:val="0082019D"/>
    <w:rsid w:val="008202FC"/>
    <w:rsid w:val="008207C1"/>
    <w:rsid w:val="008209CA"/>
    <w:rsid w:val="00820B75"/>
    <w:rsid w:val="00820CDA"/>
    <w:rsid w:val="00820E13"/>
    <w:rsid w:val="00821254"/>
    <w:rsid w:val="0082128B"/>
    <w:rsid w:val="00821336"/>
    <w:rsid w:val="008214BD"/>
    <w:rsid w:val="0082181C"/>
    <w:rsid w:val="00821F6E"/>
    <w:rsid w:val="00822468"/>
    <w:rsid w:val="0082247B"/>
    <w:rsid w:val="008224F6"/>
    <w:rsid w:val="008225D7"/>
    <w:rsid w:val="008228BE"/>
    <w:rsid w:val="0082296E"/>
    <w:rsid w:val="00822D2E"/>
    <w:rsid w:val="0082335D"/>
    <w:rsid w:val="00824088"/>
    <w:rsid w:val="00824275"/>
    <w:rsid w:val="008258A4"/>
    <w:rsid w:val="00825DED"/>
    <w:rsid w:val="00826541"/>
    <w:rsid w:val="0082654E"/>
    <w:rsid w:val="008266E4"/>
    <w:rsid w:val="00826EA1"/>
    <w:rsid w:val="008274C1"/>
    <w:rsid w:val="0082750F"/>
    <w:rsid w:val="00827B03"/>
    <w:rsid w:val="008303DC"/>
    <w:rsid w:val="00830BEF"/>
    <w:rsid w:val="0083114C"/>
    <w:rsid w:val="008312DD"/>
    <w:rsid w:val="00831A0F"/>
    <w:rsid w:val="00831E7C"/>
    <w:rsid w:val="00831F29"/>
    <w:rsid w:val="008322E3"/>
    <w:rsid w:val="00833697"/>
    <w:rsid w:val="0083395F"/>
    <w:rsid w:val="00833C95"/>
    <w:rsid w:val="00834025"/>
    <w:rsid w:val="008349CA"/>
    <w:rsid w:val="00834DCD"/>
    <w:rsid w:val="0083504D"/>
    <w:rsid w:val="008353D0"/>
    <w:rsid w:val="00835446"/>
    <w:rsid w:val="00835848"/>
    <w:rsid w:val="00835B43"/>
    <w:rsid w:val="00835E0B"/>
    <w:rsid w:val="00835F21"/>
    <w:rsid w:val="00836CF0"/>
    <w:rsid w:val="008374AD"/>
    <w:rsid w:val="008405EA"/>
    <w:rsid w:val="008408DD"/>
    <w:rsid w:val="008408FB"/>
    <w:rsid w:val="008413A8"/>
    <w:rsid w:val="0084156F"/>
    <w:rsid w:val="00841AF3"/>
    <w:rsid w:val="00841E33"/>
    <w:rsid w:val="00842D52"/>
    <w:rsid w:val="00843135"/>
    <w:rsid w:val="008435C7"/>
    <w:rsid w:val="00843BC5"/>
    <w:rsid w:val="00843E69"/>
    <w:rsid w:val="00844115"/>
    <w:rsid w:val="00844296"/>
    <w:rsid w:val="00844587"/>
    <w:rsid w:val="00844ABA"/>
    <w:rsid w:val="008457EB"/>
    <w:rsid w:val="0084616B"/>
    <w:rsid w:val="008466CE"/>
    <w:rsid w:val="008468FA"/>
    <w:rsid w:val="00846B5F"/>
    <w:rsid w:val="00846C66"/>
    <w:rsid w:val="00846CDC"/>
    <w:rsid w:val="00847188"/>
    <w:rsid w:val="00850035"/>
    <w:rsid w:val="00850040"/>
    <w:rsid w:val="008503AB"/>
    <w:rsid w:val="00850E94"/>
    <w:rsid w:val="00851A4C"/>
    <w:rsid w:val="00851AC6"/>
    <w:rsid w:val="00852174"/>
    <w:rsid w:val="008522DF"/>
    <w:rsid w:val="00852338"/>
    <w:rsid w:val="00852339"/>
    <w:rsid w:val="0085239E"/>
    <w:rsid w:val="00852779"/>
    <w:rsid w:val="00852EB1"/>
    <w:rsid w:val="00853343"/>
    <w:rsid w:val="0085355E"/>
    <w:rsid w:val="00853EFC"/>
    <w:rsid w:val="008540CD"/>
    <w:rsid w:val="008544BF"/>
    <w:rsid w:val="00854582"/>
    <w:rsid w:val="00854622"/>
    <w:rsid w:val="00854DED"/>
    <w:rsid w:val="008556FC"/>
    <w:rsid w:val="00856253"/>
    <w:rsid w:val="00856A30"/>
    <w:rsid w:val="00856D76"/>
    <w:rsid w:val="008571A0"/>
    <w:rsid w:val="00857CE5"/>
    <w:rsid w:val="00857D1C"/>
    <w:rsid w:val="00857E50"/>
    <w:rsid w:val="008602EE"/>
    <w:rsid w:val="0086049A"/>
    <w:rsid w:val="00860850"/>
    <w:rsid w:val="00860A58"/>
    <w:rsid w:val="00860AA3"/>
    <w:rsid w:val="00860C68"/>
    <w:rsid w:val="00861075"/>
    <w:rsid w:val="00861814"/>
    <w:rsid w:val="008619A7"/>
    <w:rsid w:val="008622FF"/>
    <w:rsid w:val="008623A8"/>
    <w:rsid w:val="00862A91"/>
    <w:rsid w:val="008630A9"/>
    <w:rsid w:val="00863285"/>
    <w:rsid w:val="00863400"/>
    <w:rsid w:val="00863E42"/>
    <w:rsid w:val="00863E80"/>
    <w:rsid w:val="008641E3"/>
    <w:rsid w:val="008643F9"/>
    <w:rsid w:val="00864547"/>
    <w:rsid w:val="0086459E"/>
    <w:rsid w:val="0086469A"/>
    <w:rsid w:val="00864BB4"/>
    <w:rsid w:val="00864D4B"/>
    <w:rsid w:val="00865022"/>
    <w:rsid w:val="00865789"/>
    <w:rsid w:val="008659AE"/>
    <w:rsid w:val="00865ED8"/>
    <w:rsid w:val="0086604F"/>
    <w:rsid w:val="00866788"/>
    <w:rsid w:val="0086682F"/>
    <w:rsid w:val="00866855"/>
    <w:rsid w:val="00866C9F"/>
    <w:rsid w:val="008672DC"/>
    <w:rsid w:val="008676D6"/>
    <w:rsid w:val="008677B5"/>
    <w:rsid w:val="008679BB"/>
    <w:rsid w:val="00867A5C"/>
    <w:rsid w:val="00867FC5"/>
    <w:rsid w:val="008704B9"/>
    <w:rsid w:val="008705A5"/>
    <w:rsid w:val="008708B1"/>
    <w:rsid w:val="00870E5C"/>
    <w:rsid w:val="00871854"/>
    <w:rsid w:val="00871EAA"/>
    <w:rsid w:val="00872137"/>
    <w:rsid w:val="008727DF"/>
    <w:rsid w:val="00872867"/>
    <w:rsid w:val="00872BCC"/>
    <w:rsid w:val="0087338D"/>
    <w:rsid w:val="008734CD"/>
    <w:rsid w:val="00873C56"/>
    <w:rsid w:val="00873CC8"/>
    <w:rsid w:val="00873EBD"/>
    <w:rsid w:val="00874217"/>
    <w:rsid w:val="00874682"/>
    <w:rsid w:val="00874847"/>
    <w:rsid w:val="008748E8"/>
    <w:rsid w:val="00874AB7"/>
    <w:rsid w:val="00874BB1"/>
    <w:rsid w:val="00874F59"/>
    <w:rsid w:val="008750BA"/>
    <w:rsid w:val="008759F3"/>
    <w:rsid w:val="00875A57"/>
    <w:rsid w:val="00875DC1"/>
    <w:rsid w:val="008768DE"/>
    <w:rsid w:val="0087705A"/>
    <w:rsid w:val="00877794"/>
    <w:rsid w:val="00877AC8"/>
    <w:rsid w:val="00877BD4"/>
    <w:rsid w:val="00880528"/>
    <w:rsid w:val="008808AE"/>
    <w:rsid w:val="008809A2"/>
    <w:rsid w:val="008809E0"/>
    <w:rsid w:val="00880C12"/>
    <w:rsid w:val="00881319"/>
    <w:rsid w:val="0088185F"/>
    <w:rsid w:val="00881CBD"/>
    <w:rsid w:val="008820F2"/>
    <w:rsid w:val="008829C8"/>
    <w:rsid w:val="00883414"/>
    <w:rsid w:val="0088369B"/>
    <w:rsid w:val="00883E15"/>
    <w:rsid w:val="00883EF0"/>
    <w:rsid w:val="0088426D"/>
    <w:rsid w:val="008847B5"/>
    <w:rsid w:val="00884822"/>
    <w:rsid w:val="008850DE"/>
    <w:rsid w:val="0088616A"/>
    <w:rsid w:val="00886280"/>
    <w:rsid w:val="008862FF"/>
    <w:rsid w:val="0088638A"/>
    <w:rsid w:val="008867A9"/>
    <w:rsid w:val="00886E3C"/>
    <w:rsid w:val="0088737E"/>
    <w:rsid w:val="0088770C"/>
    <w:rsid w:val="0088776D"/>
    <w:rsid w:val="0088779A"/>
    <w:rsid w:val="008877F6"/>
    <w:rsid w:val="00887839"/>
    <w:rsid w:val="00890493"/>
    <w:rsid w:val="00891073"/>
    <w:rsid w:val="0089115E"/>
    <w:rsid w:val="00891771"/>
    <w:rsid w:val="00891C0E"/>
    <w:rsid w:val="00891FD2"/>
    <w:rsid w:val="00893522"/>
    <w:rsid w:val="00893945"/>
    <w:rsid w:val="00893FEE"/>
    <w:rsid w:val="00894308"/>
    <w:rsid w:val="00894557"/>
    <w:rsid w:val="00894D4E"/>
    <w:rsid w:val="00895139"/>
    <w:rsid w:val="008959BB"/>
    <w:rsid w:val="00895C15"/>
    <w:rsid w:val="00895C17"/>
    <w:rsid w:val="00895EEA"/>
    <w:rsid w:val="00896771"/>
    <w:rsid w:val="008969E9"/>
    <w:rsid w:val="00896CDD"/>
    <w:rsid w:val="008971B8"/>
    <w:rsid w:val="00897655"/>
    <w:rsid w:val="00897AEF"/>
    <w:rsid w:val="008A03C9"/>
    <w:rsid w:val="008A0E17"/>
    <w:rsid w:val="008A0F01"/>
    <w:rsid w:val="008A1AAB"/>
    <w:rsid w:val="008A1BD5"/>
    <w:rsid w:val="008A1C70"/>
    <w:rsid w:val="008A2B10"/>
    <w:rsid w:val="008A2E0E"/>
    <w:rsid w:val="008A3D32"/>
    <w:rsid w:val="008A3EBF"/>
    <w:rsid w:val="008A41C2"/>
    <w:rsid w:val="008A42F7"/>
    <w:rsid w:val="008A47EC"/>
    <w:rsid w:val="008A501C"/>
    <w:rsid w:val="008A51FB"/>
    <w:rsid w:val="008A5662"/>
    <w:rsid w:val="008A5EB0"/>
    <w:rsid w:val="008A5FDC"/>
    <w:rsid w:val="008A66FE"/>
    <w:rsid w:val="008A68D5"/>
    <w:rsid w:val="008A68F8"/>
    <w:rsid w:val="008A6D8B"/>
    <w:rsid w:val="008A70D7"/>
    <w:rsid w:val="008A7188"/>
    <w:rsid w:val="008A7793"/>
    <w:rsid w:val="008A7E42"/>
    <w:rsid w:val="008B0289"/>
    <w:rsid w:val="008B03C7"/>
    <w:rsid w:val="008B052F"/>
    <w:rsid w:val="008B0813"/>
    <w:rsid w:val="008B0919"/>
    <w:rsid w:val="008B0A03"/>
    <w:rsid w:val="008B1115"/>
    <w:rsid w:val="008B2395"/>
    <w:rsid w:val="008B2527"/>
    <w:rsid w:val="008B2C17"/>
    <w:rsid w:val="008B360E"/>
    <w:rsid w:val="008B385C"/>
    <w:rsid w:val="008B3DDA"/>
    <w:rsid w:val="008B4075"/>
    <w:rsid w:val="008B4B29"/>
    <w:rsid w:val="008B5104"/>
    <w:rsid w:val="008B558B"/>
    <w:rsid w:val="008B5592"/>
    <w:rsid w:val="008B5736"/>
    <w:rsid w:val="008B57F5"/>
    <w:rsid w:val="008B585E"/>
    <w:rsid w:val="008B5A5E"/>
    <w:rsid w:val="008B5F63"/>
    <w:rsid w:val="008B63FC"/>
    <w:rsid w:val="008B67EC"/>
    <w:rsid w:val="008B6C92"/>
    <w:rsid w:val="008B6D84"/>
    <w:rsid w:val="008B6FE2"/>
    <w:rsid w:val="008B7F2C"/>
    <w:rsid w:val="008C0453"/>
    <w:rsid w:val="008C067A"/>
    <w:rsid w:val="008C0BF5"/>
    <w:rsid w:val="008C0C6D"/>
    <w:rsid w:val="008C0CAC"/>
    <w:rsid w:val="008C0CB8"/>
    <w:rsid w:val="008C0CDD"/>
    <w:rsid w:val="008C0DC7"/>
    <w:rsid w:val="008C1A59"/>
    <w:rsid w:val="008C254F"/>
    <w:rsid w:val="008C2766"/>
    <w:rsid w:val="008C2CC1"/>
    <w:rsid w:val="008C2E51"/>
    <w:rsid w:val="008C3259"/>
    <w:rsid w:val="008C32BA"/>
    <w:rsid w:val="008C37CD"/>
    <w:rsid w:val="008C49F7"/>
    <w:rsid w:val="008C4B21"/>
    <w:rsid w:val="008C55FE"/>
    <w:rsid w:val="008C58B5"/>
    <w:rsid w:val="008C5AAC"/>
    <w:rsid w:val="008C6D79"/>
    <w:rsid w:val="008C6F0E"/>
    <w:rsid w:val="008C753D"/>
    <w:rsid w:val="008C7A70"/>
    <w:rsid w:val="008C7CBC"/>
    <w:rsid w:val="008C7FFC"/>
    <w:rsid w:val="008D01DD"/>
    <w:rsid w:val="008D0A03"/>
    <w:rsid w:val="008D10BB"/>
    <w:rsid w:val="008D1323"/>
    <w:rsid w:val="008D20D6"/>
    <w:rsid w:val="008D2ABC"/>
    <w:rsid w:val="008D2FCF"/>
    <w:rsid w:val="008D3391"/>
    <w:rsid w:val="008D3491"/>
    <w:rsid w:val="008D35A1"/>
    <w:rsid w:val="008D3B85"/>
    <w:rsid w:val="008D4377"/>
    <w:rsid w:val="008D47B5"/>
    <w:rsid w:val="008D495D"/>
    <w:rsid w:val="008D62A3"/>
    <w:rsid w:val="008D6B3A"/>
    <w:rsid w:val="008D6E43"/>
    <w:rsid w:val="008D72CF"/>
    <w:rsid w:val="008D76CA"/>
    <w:rsid w:val="008D77D9"/>
    <w:rsid w:val="008D7949"/>
    <w:rsid w:val="008D7B65"/>
    <w:rsid w:val="008D7D63"/>
    <w:rsid w:val="008D7F0A"/>
    <w:rsid w:val="008D7FAB"/>
    <w:rsid w:val="008D7FBD"/>
    <w:rsid w:val="008E0044"/>
    <w:rsid w:val="008E019C"/>
    <w:rsid w:val="008E05C1"/>
    <w:rsid w:val="008E0734"/>
    <w:rsid w:val="008E09F8"/>
    <w:rsid w:val="008E10F4"/>
    <w:rsid w:val="008E151F"/>
    <w:rsid w:val="008E1823"/>
    <w:rsid w:val="008E1DF2"/>
    <w:rsid w:val="008E1F97"/>
    <w:rsid w:val="008E20A1"/>
    <w:rsid w:val="008E2782"/>
    <w:rsid w:val="008E2B6F"/>
    <w:rsid w:val="008E3A45"/>
    <w:rsid w:val="008E3E57"/>
    <w:rsid w:val="008E3E6C"/>
    <w:rsid w:val="008E48AA"/>
    <w:rsid w:val="008E5907"/>
    <w:rsid w:val="008E5A09"/>
    <w:rsid w:val="008E62AB"/>
    <w:rsid w:val="008E6720"/>
    <w:rsid w:val="008E689A"/>
    <w:rsid w:val="008E743E"/>
    <w:rsid w:val="008E74E5"/>
    <w:rsid w:val="008E798C"/>
    <w:rsid w:val="008E7AAC"/>
    <w:rsid w:val="008E7AFC"/>
    <w:rsid w:val="008E7B49"/>
    <w:rsid w:val="008F0225"/>
    <w:rsid w:val="008F0A98"/>
    <w:rsid w:val="008F0AC0"/>
    <w:rsid w:val="008F11C1"/>
    <w:rsid w:val="008F1574"/>
    <w:rsid w:val="008F1C21"/>
    <w:rsid w:val="008F21A3"/>
    <w:rsid w:val="008F2677"/>
    <w:rsid w:val="008F3107"/>
    <w:rsid w:val="008F34BB"/>
    <w:rsid w:val="008F506D"/>
    <w:rsid w:val="008F58C5"/>
    <w:rsid w:val="008F5A84"/>
    <w:rsid w:val="008F5B10"/>
    <w:rsid w:val="008F5EF0"/>
    <w:rsid w:val="008F6298"/>
    <w:rsid w:val="008F6944"/>
    <w:rsid w:val="008F6A01"/>
    <w:rsid w:val="008F740B"/>
    <w:rsid w:val="008F773A"/>
    <w:rsid w:val="009005BD"/>
    <w:rsid w:val="00900B14"/>
    <w:rsid w:val="00900BAA"/>
    <w:rsid w:val="00901623"/>
    <w:rsid w:val="00901B81"/>
    <w:rsid w:val="00901B8D"/>
    <w:rsid w:val="00901D44"/>
    <w:rsid w:val="00902983"/>
    <w:rsid w:val="00902BF9"/>
    <w:rsid w:val="00903383"/>
    <w:rsid w:val="0090358D"/>
    <w:rsid w:val="009037C5"/>
    <w:rsid w:val="00903F00"/>
    <w:rsid w:val="0090419C"/>
    <w:rsid w:val="009042D8"/>
    <w:rsid w:val="00904CDF"/>
    <w:rsid w:val="00904D5E"/>
    <w:rsid w:val="00904DB6"/>
    <w:rsid w:val="00905241"/>
    <w:rsid w:val="00905685"/>
    <w:rsid w:val="009067CA"/>
    <w:rsid w:val="0090694E"/>
    <w:rsid w:val="00906973"/>
    <w:rsid w:val="009069E6"/>
    <w:rsid w:val="00906D38"/>
    <w:rsid w:val="00907223"/>
    <w:rsid w:val="0090737A"/>
    <w:rsid w:val="0090756D"/>
    <w:rsid w:val="009075C4"/>
    <w:rsid w:val="009075FF"/>
    <w:rsid w:val="00907656"/>
    <w:rsid w:val="0090771C"/>
    <w:rsid w:val="0090778F"/>
    <w:rsid w:val="009078B9"/>
    <w:rsid w:val="00907E7C"/>
    <w:rsid w:val="00910ABC"/>
    <w:rsid w:val="00911395"/>
    <w:rsid w:val="00911525"/>
    <w:rsid w:val="00912095"/>
    <w:rsid w:val="0091241B"/>
    <w:rsid w:val="00912598"/>
    <w:rsid w:val="009129C7"/>
    <w:rsid w:val="009129F0"/>
    <w:rsid w:val="00912AA9"/>
    <w:rsid w:val="009131BC"/>
    <w:rsid w:val="009132CC"/>
    <w:rsid w:val="009136A2"/>
    <w:rsid w:val="009136FA"/>
    <w:rsid w:val="0091404D"/>
    <w:rsid w:val="00914599"/>
    <w:rsid w:val="009145BD"/>
    <w:rsid w:val="00914EFB"/>
    <w:rsid w:val="00915149"/>
    <w:rsid w:val="00915887"/>
    <w:rsid w:val="00915B7F"/>
    <w:rsid w:val="00916295"/>
    <w:rsid w:val="00916DCD"/>
    <w:rsid w:val="009174C5"/>
    <w:rsid w:val="009176D1"/>
    <w:rsid w:val="00917EEB"/>
    <w:rsid w:val="009200FE"/>
    <w:rsid w:val="009205FA"/>
    <w:rsid w:val="00920C29"/>
    <w:rsid w:val="00921A00"/>
    <w:rsid w:val="00921F65"/>
    <w:rsid w:val="00922DB8"/>
    <w:rsid w:val="0092333E"/>
    <w:rsid w:val="009233D7"/>
    <w:rsid w:val="00923887"/>
    <w:rsid w:val="009241F3"/>
    <w:rsid w:val="00924719"/>
    <w:rsid w:val="0092488F"/>
    <w:rsid w:val="00924905"/>
    <w:rsid w:val="0092603D"/>
    <w:rsid w:val="009265C7"/>
    <w:rsid w:val="009266F4"/>
    <w:rsid w:val="00926788"/>
    <w:rsid w:val="00926F83"/>
    <w:rsid w:val="009302AD"/>
    <w:rsid w:val="0093068F"/>
    <w:rsid w:val="00930774"/>
    <w:rsid w:val="00930A84"/>
    <w:rsid w:val="00930F6D"/>
    <w:rsid w:val="009310EB"/>
    <w:rsid w:val="00931212"/>
    <w:rsid w:val="00931556"/>
    <w:rsid w:val="009315BF"/>
    <w:rsid w:val="009317D1"/>
    <w:rsid w:val="00932158"/>
    <w:rsid w:val="00932584"/>
    <w:rsid w:val="009331FA"/>
    <w:rsid w:val="009335BA"/>
    <w:rsid w:val="00933B62"/>
    <w:rsid w:val="00933D06"/>
    <w:rsid w:val="00933D4B"/>
    <w:rsid w:val="009340EC"/>
    <w:rsid w:val="00934326"/>
    <w:rsid w:val="00934603"/>
    <w:rsid w:val="00934955"/>
    <w:rsid w:val="009353A7"/>
    <w:rsid w:val="00935A11"/>
    <w:rsid w:val="00935E0F"/>
    <w:rsid w:val="0093741D"/>
    <w:rsid w:val="00937DC0"/>
    <w:rsid w:val="00940B9A"/>
    <w:rsid w:val="00940E3E"/>
    <w:rsid w:val="009419A9"/>
    <w:rsid w:val="00942051"/>
    <w:rsid w:val="00942431"/>
    <w:rsid w:val="009425B0"/>
    <w:rsid w:val="0094364C"/>
    <w:rsid w:val="009437F5"/>
    <w:rsid w:val="00943E5F"/>
    <w:rsid w:val="00943F66"/>
    <w:rsid w:val="00944096"/>
    <w:rsid w:val="00944770"/>
    <w:rsid w:val="00944E18"/>
    <w:rsid w:val="00944E1D"/>
    <w:rsid w:val="0094501D"/>
    <w:rsid w:val="00945363"/>
    <w:rsid w:val="009454F1"/>
    <w:rsid w:val="00945872"/>
    <w:rsid w:val="00945D18"/>
    <w:rsid w:val="009461DE"/>
    <w:rsid w:val="009461F3"/>
    <w:rsid w:val="009464FB"/>
    <w:rsid w:val="0094666C"/>
    <w:rsid w:val="009468FB"/>
    <w:rsid w:val="00946A77"/>
    <w:rsid w:val="00946FA7"/>
    <w:rsid w:val="00947127"/>
    <w:rsid w:val="009472A2"/>
    <w:rsid w:val="00947323"/>
    <w:rsid w:val="0094732F"/>
    <w:rsid w:val="00947542"/>
    <w:rsid w:val="0094774E"/>
    <w:rsid w:val="00947D59"/>
    <w:rsid w:val="009503D2"/>
    <w:rsid w:val="00950A03"/>
    <w:rsid w:val="00950E32"/>
    <w:rsid w:val="00950FB3"/>
    <w:rsid w:val="009512F4"/>
    <w:rsid w:val="009516B8"/>
    <w:rsid w:val="00951C00"/>
    <w:rsid w:val="00952A94"/>
    <w:rsid w:val="00952BAF"/>
    <w:rsid w:val="00952D50"/>
    <w:rsid w:val="00953161"/>
    <w:rsid w:val="009536CD"/>
    <w:rsid w:val="00953DA4"/>
    <w:rsid w:val="00954036"/>
    <w:rsid w:val="009541BD"/>
    <w:rsid w:val="0095425C"/>
    <w:rsid w:val="00955985"/>
    <w:rsid w:val="00955DD7"/>
    <w:rsid w:val="00956149"/>
    <w:rsid w:val="009563C1"/>
    <w:rsid w:val="00956D2A"/>
    <w:rsid w:val="00956F92"/>
    <w:rsid w:val="0095708B"/>
    <w:rsid w:val="00957134"/>
    <w:rsid w:val="0095713A"/>
    <w:rsid w:val="0095796E"/>
    <w:rsid w:val="00957A4A"/>
    <w:rsid w:val="0096016E"/>
    <w:rsid w:val="009605C2"/>
    <w:rsid w:val="00960F08"/>
    <w:rsid w:val="009610BF"/>
    <w:rsid w:val="009619D3"/>
    <w:rsid w:val="00962255"/>
    <w:rsid w:val="0096246E"/>
    <w:rsid w:val="00963642"/>
    <w:rsid w:val="009638EC"/>
    <w:rsid w:val="009638F8"/>
    <w:rsid w:val="00964105"/>
    <w:rsid w:val="00964198"/>
    <w:rsid w:val="009644B5"/>
    <w:rsid w:val="00964765"/>
    <w:rsid w:val="00964814"/>
    <w:rsid w:val="00964B8B"/>
    <w:rsid w:val="00964C02"/>
    <w:rsid w:val="00965E8E"/>
    <w:rsid w:val="009660E0"/>
    <w:rsid w:val="009662A6"/>
    <w:rsid w:val="00966675"/>
    <w:rsid w:val="00966754"/>
    <w:rsid w:val="00966C45"/>
    <w:rsid w:val="00966FA4"/>
    <w:rsid w:val="00967064"/>
    <w:rsid w:val="00967385"/>
    <w:rsid w:val="009673F1"/>
    <w:rsid w:val="009677A9"/>
    <w:rsid w:val="00967E5E"/>
    <w:rsid w:val="00970AAE"/>
    <w:rsid w:val="00970AF9"/>
    <w:rsid w:val="00970C87"/>
    <w:rsid w:val="00970DB1"/>
    <w:rsid w:val="009712E3"/>
    <w:rsid w:val="00971484"/>
    <w:rsid w:val="009717A8"/>
    <w:rsid w:val="009724C7"/>
    <w:rsid w:val="00972FFD"/>
    <w:rsid w:val="00973C03"/>
    <w:rsid w:val="009744E1"/>
    <w:rsid w:val="00974AEA"/>
    <w:rsid w:val="00974C85"/>
    <w:rsid w:val="00975A95"/>
    <w:rsid w:val="00976447"/>
    <w:rsid w:val="00976679"/>
    <w:rsid w:val="009769F5"/>
    <w:rsid w:val="00976AFC"/>
    <w:rsid w:val="00976BC6"/>
    <w:rsid w:val="00976C18"/>
    <w:rsid w:val="00976D8F"/>
    <w:rsid w:val="00976E9E"/>
    <w:rsid w:val="00976F74"/>
    <w:rsid w:val="00977654"/>
    <w:rsid w:val="00977AE9"/>
    <w:rsid w:val="00977EEF"/>
    <w:rsid w:val="00980269"/>
    <w:rsid w:val="00980379"/>
    <w:rsid w:val="009803B7"/>
    <w:rsid w:val="009809A0"/>
    <w:rsid w:val="00980A05"/>
    <w:rsid w:val="00980A90"/>
    <w:rsid w:val="00980ADC"/>
    <w:rsid w:val="00980DE5"/>
    <w:rsid w:val="00980FB7"/>
    <w:rsid w:val="0098115B"/>
    <w:rsid w:val="0098123F"/>
    <w:rsid w:val="00981A48"/>
    <w:rsid w:val="00981B96"/>
    <w:rsid w:val="00981D22"/>
    <w:rsid w:val="00981F31"/>
    <w:rsid w:val="00982119"/>
    <w:rsid w:val="009821B7"/>
    <w:rsid w:val="00982546"/>
    <w:rsid w:val="009826A1"/>
    <w:rsid w:val="0098276A"/>
    <w:rsid w:val="00982A0A"/>
    <w:rsid w:val="00982AB8"/>
    <w:rsid w:val="0098311F"/>
    <w:rsid w:val="009835B9"/>
    <w:rsid w:val="00983783"/>
    <w:rsid w:val="009840C5"/>
    <w:rsid w:val="00984104"/>
    <w:rsid w:val="0098411C"/>
    <w:rsid w:val="0098414C"/>
    <w:rsid w:val="00984257"/>
    <w:rsid w:val="009844D8"/>
    <w:rsid w:val="00984AB1"/>
    <w:rsid w:val="00984FC7"/>
    <w:rsid w:val="0098517C"/>
    <w:rsid w:val="00985432"/>
    <w:rsid w:val="009857D7"/>
    <w:rsid w:val="00985F27"/>
    <w:rsid w:val="009861E7"/>
    <w:rsid w:val="0098620D"/>
    <w:rsid w:val="00986B93"/>
    <w:rsid w:val="00986D89"/>
    <w:rsid w:val="00987954"/>
    <w:rsid w:val="00987D9C"/>
    <w:rsid w:val="0099053D"/>
    <w:rsid w:val="0099119C"/>
    <w:rsid w:val="0099189C"/>
    <w:rsid w:val="00991C2C"/>
    <w:rsid w:val="00991FD7"/>
    <w:rsid w:val="00992207"/>
    <w:rsid w:val="009923DA"/>
    <w:rsid w:val="0099259C"/>
    <w:rsid w:val="009938C4"/>
    <w:rsid w:val="00993D0A"/>
    <w:rsid w:val="00993DBF"/>
    <w:rsid w:val="009942DE"/>
    <w:rsid w:val="00994E18"/>
    <w:rsid w:val="0099516F"/>
    <w:rsid w:val="009957C8"/>
    <w:rsid w:val="00995B8F"/>
    <w:rsid w:val="00995BF1"/>
    <w:rsid w:val="00995EEF"/>
    <w:rsid w:val="00996279"/>
    <w:rsid w:val="0099654C"/>
    <w:rsid w:val="00996569"/>
    <w:rsid w:val="0099745B"/>
    <w:rsid w:val="00997652"/>
    <w:rsid w:val="0099794C"/>
    <w:rsid w:val="009979AC"/>
    <w:rsid w:val="009A071C"/>
    <w:rsid w:val="009A0BD5"/>
    <w:rsid w:val="009A13BD"/>
    <w:rsid w:val="009A14D1"/>
    <w:rsid w:val="009A19C1"/>
    <w:rsid w:val="009A1AD3"/>
    <w:rsid w:val="009A1B97"/>
    <w:rsid w:val="009A1D9F"/>
    <w:rsid w:val="009A1E59"/>
    <w:rsid w:val="009A1F4D"/>
    <w:rsid w:val="009A20F6"/>
    <w:rsid w:val="009A230D"/>
    <w:rsid w:val="009A23EA"/>
    <w:rsid w:val="009A2CD3"/>
    <w:rsid w:val="009A2E38"/>
    <w:rsid w:val="009A2F15"/>
    <w:rsid w:val="009A3478"/>
    <w:rsid w:val="009A34C8"/>
    <w:rsid w:val="009A3573"/>
    <w:rsid w:val="009A3B44"/>
    <w:rsid w:val="009A4C11"/>
    <w:rsid w:val="009A4EE6"/>
    <w:rsid w:val="009A5ADC"/>
    <w:rsid w:val="009A5E5E"/>
    <w:rsid w:val="009A6006"/>
    <w:rsid w:val="009A6731"/>
    <w:rsid w:val="009A7874"/>
    <w:rsid w:val="009A78C4"/>
    <w:rsid w:val="009B0251"/>
    <w:rsid w:val="009B0320"/>
    <w:rsid w:val="009B0374"/>
    <w:rsid w:val="009B069F"/>
    <w:rsid w:val="009B0A6A"/>
    <w:rsid w:val="009B0BC1"/>
    <w:rsid w:val="009B0D21"/>
    <w:rsid w:val="009B0D22"/>
    <w:rsid w:val="009B0D6C"/>
    <w:rsid w:val="009B17BE"/>
    <w:rsid w:val="009B1CF4"/>
    <w:rsid w:val="009B2335"/>
    <w:rsid w:val="009B283E"/>
    <w:rsid w:val="009B2913"/>
    <w:rsid w:val="009B2F0D"/>
    <w:rsid w:val="009B432A"/>
    <w:rsid w:val="009B4A71"/>
    <w:rsid w:val="009B4BFA"/>
    <w:rsid w:val="009B50CB"/>
    <w:rsid w:val="009B52A7"/>
    <w:rsid w:val="009B52C5"/>
    <w:rsid w:val="009B5604"/>
    <w:rsid w:val="009B5955"/>
    <w:rsid w:val="009B5DB9"/>
    <w:rsid w:val="009B5F6F"/>
    <w:rsid w:val="009B6005"/>
    <w:rsid w:val="009B605B"/>
    <w:rsid w:val="009B629E"/>
    <w:rsid w:val="009B6F48"/>
    <w:rsid w:val="009C1463"/>
    <w:rsid w:val="009C18D5"/>
    <w:rsid w:val="009C237A"/>
    <w:rsid w:val="009C2B0B"/>
    <w:rsid w:val="009C2D70"/>
    <w:rsid w:val="009C370A"/>
    <w:rsid w:val="009C423B"/>
    <w:rsid w:val="009C4716"/>
    <w:rsid w:val="009C4827"/>
    <w:rsid w:val="009C4A1F"/>
    <w:rsid w:val="009C4BCA"/>
    <w:rsid w:val="009C4BFE"/>
    <w:rsid w:val="009C508A"/>
    <w:rsid w:val="009C538D"/>
    <w:rsid w:val="009C601C"/>
    <w:rsid w:val="009C650B"/>
    <w:rsid w:val="009C6CF7"/>
    <w:rsid w:val="009C6F10"/>
    <w:rsid w:val="009C7244"/>
    <w:rsid w:val="009C729D"/>
    <w:rsid w:val="009C73AD"/>
    <w:rsid w:val="009C7849"/>
    <w:rsid w:val="009C7B1D"/>
    <w:rsid w:val="009C7CAD"/>
    <w:rsid w:val="009C7DFE"/>
    <w:rsid w:val="009D0478"/>
    <w:rsid w:val="009D0E66"/>
    <w:rsid w:val="009D0FE4"/>
    <w:rsid w:val="009D12FB"/>
    <w:rsid w:val="009D1974"/>
    <w:rsid w:val="009D265E"/>
    <w:rsid w:val="009D2C28"/>
    <w:rsid w:val="009D362B"/>
    <w:rsid w:val="009D3D3D"/>
    <w:rsid w:val="009D42E5"/>
    <w:rsid w:val="009D453B"/>
    <w:rsid w:val="009D46E6"/>
    <w:rsid w:val="009D562E"/>
    <w:rsid w:val="009D568B"/>
    <w:rsid w:val="009D5A0E"/>
    <w:rsid w:val="009D5CAE"/>
    <w:rsid w:val="009D5D43"/>
    <w:rsid w:val="009D5DCF"/>
    <w:rsid w:val="009D64BC"/>
    <w:rsid w:val="009D667D"/>
    <w:rsid w:val="009D6CD3"/>
    <w:rsid w:val="009D71D4"/>
    <w:rsid w:val="009D7973"/>
    <w:rsid w:val="009D7A14"/>
    <w:rsid w:val="009E1086"/>
    <w:rsid w:val="009E12B1"/>
    <w:rsid w:val="009E1920"/>
    <w:rsid w:val="009E2252"/>
    <w:rsid w:val="009E229D"/>
    <w:rsid w:val="009E23D7"/>
    <w:rsid w:val="009E2426"/>
    <w:rsid w:val="009E285D"/>
    <w:rsid w:val="009E29E4"/>
    <w:rsid w:val="009E2CAD"/>
    <w:rsid w:val="009E34E0"/>
    <w:rsid w:val="009E43D3"/>
    <w:rsid w:val="009E44DC"/>
    <w:rsid w:val="009E4704"/>
    <w:rsid w:val="009E511B"/>
    <w:rsid w:val="009E54C1"/>
    <w:rsid w:val="009E568B"/>
    <w:rsid w:val="009E5808"/>
    <w:rsid w:val="009E5F30"/>
    <w:rsid w:val="009E60CC"/>
    <w:rsid w:val="009E6817"/>
    <w:rsid w:val="009E6985"/>
    <w:rsid w:val="009E70A4"/>
    <w:rsid w:val="009E71E2"/>
    <w:rsid w:val="009E7652"/>
    <w:rsid w:val="009E79C8"/>
    <w:rsid w:val="009E7A56"/>
    <w:rsid w:val="009F0291"/>
    <w:rsid w:val="009F02AE"/>
    <w:rsid w:val="009F0619"/>
    <w:rsid w:val="009F0718"/>
    <w:rsid w:val="009F0A1E"/>
    <w:rsid w:val="009F0DF9"/>
    <w:rsid w:val="009F1069"/>
    <w:rsid w:val="009F14FC"/>
    <w:rsid w:val="009F15F8"/>
    <w:rsid w:val="009F1DA1"/>
    <w:rsid w:val="009F2704"/>
    <w:rsid w:val="009F2897"/>
    <w:rsid w:val="009F2C8E"/>
    <w:rsid w:val="009F2DD1"/>
    <w:rsid w:val="009F3457"/>
    <w:rsid w:val="009F379F"/>
    <w:rsid w:val="009F3C7D"/>
    <w:rsid w:val="009F3E6F"/>
    <w:rsid w:val="009F4153"/>
    <w:rsid w:val="009F4206"/>
    <w:rsid w:val="009F470B"/>
    <w:rsid w:val="009F49D3"/>
    <w:rsid w:val="009F53D6"/>
    <w:rsid w:val="009F5C0F"/>
    <w:rsid w:val="009F65E7"/>
    <w:rsid w:val="009F7A37"/>
    <w:rsid w:val="009F7E98"/>
    <w:rsid w:val="00A0003D"/>
    <w:rsid w:val="00A00092"/>
    <w:rsid w:val="00A0176A"/>
    <w:rsid w:val="00A01D8D"/>
    <w:rsid w:val="00A01E8A"/>
    <w:rsid w:val="00A01F53"/>
    <w:rsid w:val="00A02290"/>
    <w:rsid w:val="00A02369"/>
    <w:rsid w:val="00A023CF"/>
    <w:rsid w:val="00A0253F"/>
    <w:rsid w:val="00A0289D"/>
    <w:rsid w:val="00A02A12"/>
    <w:rsid w:val="00A02A35"/>
    <w:rsid w:val="00A02B43"/>
    <w:rsid w:val="00A032FC"/>
    <w:rsid w:val="00A038FA"/>
    <w:rsid w:val="00A03B8A"/>
    <w:rsid w:val="00A0426E"/>
    <w:rsid w:val="00A0471E"/>
    <w:rsid w:val="00A04B0B"/>
    <w:rsid w:val="00A05340"/>
    <w:rsid w:val="00A05672"/>
    <w:rsid w:val="00A057D6"/>
    <w:rsid w:val="00A05FA9"/>
    <w:rsid w:val="00A05FC4"/>
    <w:rsid w:val="00A06132"/>
    <w:rsid w:val="00A0622E"/>
    <w:rsid w:val="00A064FF"/>
    <w:rsid w:val="00A06893"/>
    <w:rsid w:val="00A074C4"/>
    <w:rsid w:val="00A076D0"/>
    <w:rsid w:val="00A07DAF"/>
    <w:rsid w:val="00A10733"/>
    <w:rsid w:val="00A10E52"/>
    <w:rsid w:val="00A111F6"/>
    <w:rsid w:val="00A118CC"/>
    <w:rsid w:val="00A11F9C"/>
    <w:rsid w:val="00A12A15"/>
    <w:rsid w:val="00A12CD1"/>
    <w:rsid w:val="00A12F44"/>
    <w:rsid w:val="00A136DF"/>
    <w:rsid w:val="00A14197"/>
    <w:rsid w:val="00A145C3"/>
    <w:rsid w:val="00A14D1D"/>
    <w:rsid w:val="00A1504D"/>
    <w:rsid w:val="00A150EA"/>
    <w:rsid w:val="00A15513"/>
    <w:rsid w:val="00A15631"/>
    <w:rsid w:val="00A158B7"/>
    <w:rsid w:val="00A15B0B"/>
    <w:rsid w:val="00A16255"/>
    <w:rsid w:val="00A164BB"/>
    <w:rsid w:val="00A1680D"/>
    <w:rsid w:val="00A16880"/>
    <w:rsid w:val="00A16B5E"/>
    <w:rsid w:val="00A16BA1"/>
    <w:rsid w:val="00A17299"/>
    <w:rsid w:val="00A17853"/>
    <w:rsid w:val="00A17BAF"/>
    <w:rsid w:val="00A17E1A"/>
    <w:rsid w:val="00A17E1B"/>
    <w:rsid w:val="00A200A4"/>
    <w:rsid w:val="00A20A18"/>
    <w:rsid w:val="00A20A55"/>
    <w:rsid w:val="00A20CD8"/>
    <w:rsid w:val="00A20E00"/>
    <w:rsid w:val="00A211B0"/>
    <w:rsid w:val="00A21B2A"/>
    <w:rsid w:val="00A21CFE"/>
    <w:rsid w:val="00A2275F"/>
    <w:rsid w:val="00A22942"/>
    <w:rsid w:val="00A22948"/>
    <w:rsid w:val="00A22B86"/>
    <w:rsid w:val="00A22FDA"/>
    <w:rsid w:val="00A236A0"/>
    <w:rsid w:val="00A2387A"/>
    <w:rsid w:val="00A23BA7"/>
    <w:rsid w:val="00A23C4F"/>
    <w:rsid w:val="00A252CA"/>
    <w:rsid w:val="00A2556E"/>
    <w:rsid w:val="00A25799"/>
    <w:rsid w:val="00A25E16"/>
    <w:rsid w:val="00A260FF"/>
    <w:rsid w:val="00A26CF4"/>
    <w:rsid w:val="00A272EC"/>
    <w:rsid w:val="00A27E15"/>
    <w:rsid w:val="00A3024C"/>
    <w:rsid w:val="00A3053D"/>
    <w:rsid w:val="00A308E2"/>
    <w:rsid w:val="00A309E5"/>
    <w:rsid w:val="00A30AA3"/>
    <w:rsid w:val="00A30B0A"/>
    <w:rsid w:val="00A313D2"/>
    <w:rsid w:val="00A31549"/>
    <w:rsid w:val="00A3166C"/>
    <w:rsid w:val="00A31742"/>
    <w:rsid w:val="00A32E5F"/>
    <w:rsid w:val="00A337F4"/>
    <w:rsid w:val="00A33C65"/>
    <w:rsid w:val="00A341EB"/>
    <w:rsid w:val="00A34511"/>
    <w:rsid w:val="00A34A7C"/>
    <w:rsid w:val="00A352E4"/>
    <w:rsid w:val="00A354C4"/>
    <w:rsid w:val="00A35B06"/>
    <w:rsid w:val="00A35C81"/>
    <w:rsid w:val="00A35F49"/>
    <w:rsid w:val="00A363F9"/>
    <w:rsid w:val="00A36574"/>
    <w:rsid w:val="00A365FD"/>
    <w:rsid w:val="00A36A7B"/>
    <w:rsid w:val="00A36D7E"/>
    <w:rsid w:val="00A377DC"/>
    <w:rsid w:val="00A37E3F"/>
    <w:rsid w:val="00A4008A"/>
    <w:rsid w:val="00A4015B"/>
    <w:rsid w:val="00A40186"/>
    <w:rsid w:val="00A403E2"/>
    <w:rsid w:val="00A40492"/>
    <w:rsid w:val="00A407D8"/>
    <w:rsid w:val="00A40980"/>
    <w:rsid w:val="00A40C44"/>
    <w:rsid w:val="00A40D3B"/>
    <w:rsid w:val="00A41054"/>
    <w:rsid w:val="00A411BA"/>
    <w:rsid w:val="00A411DE"/>
    <w:rsid w:val="00A412D7"/>
    <w:rsid w:val="00A41AE6"/>
    <w:rsid w:val="00A41B9F"/>
    <w:rsid w:val="00A41D99"/>
    <w:rsid w:val="00A420A4"/>
    <w:rsid w:val="00A4269F"/>
    <w:rsid w:val="00A42A0F"/>
    <w:rsid w:val="00A42F1A"/>
    <w:rsid w:val="00A4355D"/>
    <w:rsid w:val="00A43941"/>
    <w:rsid w:val="00A4395B"/>
    <w:rsid w:val="00A43C9F"/>
    <w:rsid w:val="00A44803"/>
    <w:rsid w:val="00A44DBB"/>
    <w:rsid w:val="00A45369"/>
    <w:rsid w:val="00A45420"/>
    <w:rsid w:val="00A45BEC"/>
    <w:rsid w:val="00A466BF"/>
    <w:rsid w:val="00A476D0"/>
    <w:rsid w:val="00A47888"/>
    <w:rsid w:val="00A47C2A"/>
    <w:rsid w:val="00A47C3B"/>
    <w:rsid w:val="00A47FA8"/>
    <w:rsid w:val="00A502A9"/>
    <w:rsid w:val="00A50539"/>
    <w:rsid w:val="00A50980"/>
    <w:rsid w:val="00A50AD2"/>
    <w:rsid w:val="00A50E81"/>
    <w:rsid w:val="00A5123A"/>
    <w:rsid w:val="00A522E1"/>
    <w:rsid w:val="00A52395"/>
    <w:rsid w:val="00A52543"/>
    <w:rsid w:val="00A5287D"/>
    <w:rsid w:val="00A52B06"/>
    <w:rsid w:val="00A52CBF"/>
    <w:rsid w:val="00A52D0A"/>
    <w:rsid w:val="00A533B6"/>
    <w:rsid w:val="00A53579"/>
    <w:rsid w:val="00A541C3"/>
    <w:rsid w:val="00A54A7D"/>
    <w:rsid w:val="00A54C04"/>
    <w:rsid w:val="00A54FF1"/>
    <w:rsid w:val="00A56112"/>
    <w:rsid w:val="00A566AB"/>
    <w:rsid w:val="00A56F7B"/>
    <w:rsid w:val="00A572C6"/>
    <w:rsid w:val="00A5759F"/>
    <w:rsid w:val="00A5767E"/>
    <w:rsid w:val="00A57B38"/>
    <w:rsid w:val="00A605A9"/>
    <w:rsid w:val="00A60EF1"/>
    <w:rsid w:val="00A6152A"/>
    <w:rsid w:val="00A61662"/>
    <w:rsid w:val="00A62987"/>
    <w:rsid w:val="00A63B4D"/>
    <w:rsid w:val="00A64B00"/>
    <w:rsid w:val="00A64E3A"/>
    <w:rsid w:val="00A6515D"/>
    <w:rsid w:val="00A65C4D"/>
    <w:rsid w:val="00A669FC"/>
    <w:rsid w:val="00A66C4A"/>
    <w:rsid w:val="00A673FE"/>
    <w:rsid w:val="00A70046"/>
    <w:rsid w:val="00A70301"/>
    <w:rsid w:val="00A703A4"/>
    <w:rsid w:val="00A703D9"/>
    <w:rsid w:val="00A70451"/>
    <w:rsid w:val="00A71204"/>
    <w:rsid w:val="00A7164B"/>
    <w:rsid w:val="00A71672"/>
    <w:rsid w:val="00A71A31"/>
    <w:rsid w:val="00A71B0B"/>
    <w:rsid w:val="00A71E19"/>
    <w:rsid w:val="00A71F12"/>
    <w:rsid w:val="00A7211E"/>
    <w:rsid w:val="00A72883"/>
    <w:rsid w:val="00A72942"/>
    <w:rsid w:val="00A73120"/>
    <w:rsid w:val="00A73468"/>
    <w:rsid w:val="00A73631"/>
    <w:rsid w:val="00A73669"/>
    <w:rsid w:val="00A73F34"/>
    <w:rsid w:val="00A742BC"/>
    <w:rsid w:val="00A743A4"/>
    <w:rsid w:val="00A7441F"/>
    <w:rsid w:val="00A74C64"/>
    <w:rsid w:val="00A751FF"/>
    <w:rsid w:val="00A7544D"/>
    <w:rsid w:val="00A754DA"/>
    <w:rsid w:val="00A75965"/>
    <w:rsid w:val="00A75E2B"/>
    <w:rsid w:val="00A77520"/>
    <w:rsid w:val="00A775F1"/>
    <w:rsid w:val="00A80575"/>
    <w:rsid w:val="00A80D76"/>
    <w:rsid w:val="00A80DFE"/>
    <w:rsid w:val="00A817DD"/>
    <w:rsid w:val="00A81A22"/>
    <w:rsid w:val="00A81E9D"/>
    <w:rsid w:val="00A82086"/>
    <w:rsid w:val="00A825A9"/>
    <w:rsid w:val="00A82616"/>
    <w:rsid w:val="00A8279C"/>
    <w:rsid w:val="00A82A97"/>
    <w:rsid w:val="00A8317D"/>
    <w:rsid w:val="00A838E0"/>
    <w:rsid w:val="00A83EE0"/>
    <w:rsid w:val="00A83FF0"/>
    <w:rsid w:val="00A8413E"/>
    <w:rsid w:val="00A84373"/>
    <w:rsid w:val="00A849FC"/>
    <w:rsid w:val="00A84B57"/>
    <w:rsid w:val="00A84BAF"/>
    <w:rsid w:val="00A854E7"/>
    <w:rsid w:val="00A85C1A"/>
    <w:rsid w:val="00A86868"/>
    <w:rsid w:val="00A868C1"/>
    <w:rsid w:val="00A86E08"/>
    <w:rsid w:val="00A873ED"/>
    <w:rsid w:val="00A8775A"/>
    <w:rsid w:val="00A900D4"/>
    <w:rsid w:val="00A90260"/>
    <w:rsid w:val="00A908ED"/>
    <w:rsid w:val="00A9101E"/>
    <w:rsid w:val="00A912FE"/>
    <w:rsid w:val="00A9178F"/>
    <w:rsid w:val="00A9192E"/>
    <w:rsid w:val="00A91C97"/>
    <w:rsid w:val="00A921E3"/>
    <w:rsid w:val="00A927E7"/>
    <w:rsid w:val="00A9298F"/>
    <w:rsid w:val="00A92A76"/>
    <w:rsid w:val="00A92AB9"/>
    <w:rsid w:val="00A9372B"/>
    <w:rsid w:val="00A948DE"/>
    <w:rsid w:val="00A95C00"/>
    <w:rsid w:val="00A963D9"/>
    <w:rsid w:val="00A96935"/>
    <w:rsid w:val="00A9694C"/>
    <w:rsid w:val="00A96AE7"/>
    <w:rsid w:val="00A96B06"/>
    <w:rsid w:val="00A96C3F"/>
    <w:rsid w:val="00A97131"/>
    <w:rsid w:val="00A974E7"/>
    <w:rsid w:val="00A97726"/>
    <w:rsid w:val="00AA014B"/>
    <w:rsid w:val="00AA0236"/>
    <w:rsid w:val="00AA06CA"/>
    <w:rsid w:val="00AA09E0"/>
    <w:rsid w:val="00AA1110"/>
    <w:rsid w:val="00AA1600"/>
    <w:rsid w:val="00AA1D61"/>
    <w:rsid w:val="00AA1E0E"/>
    <w:rsid w:val="00AA1E67"/>
    <w:rsid w:val="00AA1F96"/>
    <w:rsid w:val="00AA2067"/>
    <w:rsid w:val="00AA2D6E"/>
    <w:rsid w:val="00AA2F75"/>
    <w:rsid w:val="00AA3029"/>
    <w:rsid w:val="00AA382B"/>
    <w:rsid w:val="00AA3DE1"/>
    <w:rsid w:val="00AA4048"/>
    <w:rsid w:val="00AA4511"/>
    <w:rsid w:val="00AA4731"/>
    <w:rsid w:val="00AA48B9"/>
    <w:rsid w:val="00AA4A86"/>
    <w:rsid w:val="00AA4C19"/>
    <w:rsid w:val="00AA4EAB"/>
    <w:rsid w:val="00AA5089"/>
    <w:rsid w:val="00AA6329"/>
    <w:rsid w:val="00AA7000"/>
    <w:rsid w:val="00AA78DC"/>
    <w:rsid w:val="00AA7D3B"/>
    <w:rsid w:val="00AB0034"/>
    <w:rsid w:val="00AB0AA8"/>
    <w:rsid w:val="00AB0AE7"/>
    <w:rsid w:val="00AB0B6B"/>
    <w:rsid w:val="00AB1773"/>
    <w:rsid w:val="00AB19D5"/>
    <w:rsid w:val="00AB1CDA"/>
    <w:rsid w:val="00AB1DB6"/>
    <w:rsid w:val="00AB1E90"/>
    <w:rsid w:val="00AB1E97"/>
    <w:rsid w:val="00AB23CE"/>
    <w:rsid w:val="00AB2536"/>
    <w:rsid w:val="00AB29B3"/>
    <w:rsid w:val="00AB353C"/>
    <w:rsid w:val="00AB3AF0"/>
    <w:rsid w:val="00AB3FC9"/>
    <w:rsid w:val="00AB40F5"/>
    <w:rsid w:val="00AB47E6"/>
    <w:rsid w:val="00AB4F89"/>
    <w:rsid w:val="00AB5870"/>
    <w:rsid w:val="00AB5E5D"/>
    <w:rsid w:val="00AB64C5"/>
    <w:rsid w:val="00AB6691"/>
    <w:rsid w:val="00AB6778"/>
    <w:rsid w:val="00AB6D90"/>
    <w:rsid w:val="00AB6E5F"/>
    <w:rsid w:val="00AB700B"/>
    <w:rsid w:val="00AB70B0"/>
    <w:rsid w:val="00AB713F"/>
    <w:rsid w:val="00AB75D7"/>
    <w:rsid w:val="00AB7AC2"/>
    <w:rsid w:val="00AB7BD8"/>
    <w:rsid w:val="00AB7D2B"/>
    <w:rsid w:val="00AC02E3"/>
    <w:rsid w:val="00AC02EF"/>
    <w:rsid w:val="00AC030B"/>
    <w:rsid w:val="00AC0753"/>
    <w:rsid w:val="00AC0947"/>
    <w:rsid w:val="00AC0DE3"/>
    <w:rsid w:val="00AC14AE"/>
    <w:rsid w:val="00AC1699"/>
    <w:rsid w:val="00AC17A1"/>
    <w:rsid w:val="00AC1C51"/>
    <w:rsid w:val="00AC251C"/>
    <w:rsid w:val="00AC2764"/>
    <w:rsid w:val="00AC330E"/>
    <w:rsid w:val="00AC3958"/>
    <w:rsid w:val="00AC3AFB"/>
    <w:rsid w:val="00AC4B84"/>
    <w:rsid w:val="00AC5218"/>
    <w:rsid w:val="00AC58F7"/>
    <w:rsid w:val="00AC5EE6"/>
    <w:rsid w:val="00AC74DB"/>
    <w:rsid w:val="00AC7ABD"/>
    <w:rsid w:val="00AD03B7"/>
    <w:rsid w:val="00AD058F"/>
    <w:rsid w:val="00AD0927"/>
    <w:rsid w:val="00AD138F"/>
    <w:rsid w:val="00AD2705"/>
    <w:rsid w:val="00AD2846"/>
    <w:rsid w:val="00AD2F72"/>
    <w:rsid w:val="00AD2FD1"/>
    <w:rsid w:val="00AD31C4"/>
    <w:rsid w:val="00AD3509"/>
    <w:rsid w:val="00AD3F11"/>
    <w:rsid w:val="00AD44B1"/>
    <w:rsid w:val="00AD47E4"/>
    <w:rsid w:val="00AD4A09"/>
    <w:rsid w:val="00AD4C41"/>
    <w:rsid w:val="00AD4F62"/>
    <w:rsid w:val="00AD5082"/>
    <w:rsid w:val="00AD519B"/>
    <w:rsid w:val="00AD55B1"/>
    <w:rsid w:val="00AD5742"/>
    <w:rsid w:val="00AD57AB"/>
    <w:rsid w:val="00AD5F3B"/>
    <w:rsid w:val="00AD60B7"/>
    <w:rsid w:val="00AD7756"/>
    <w:rsid w:val="00AE0047"/>
    <w:rsid w:val="00AE0148"/>
    <w:rsid w:val="00AE127C"/>
    <w:rsid w:val="00AE1A79"/>
    <w:rsid w:val="00AE1BA4"/>
    <w:rsid w:val="00AE230A"/>
    <w:rsid w:val="00AE23E1"/>
    <w:rsid w:val="00AE25B2"/>
    <w:rsid w:val="00AE25C0"/>
    <w:rsid w:val="00AE2EE6"/>
    <w:rsid w:val="00AE38EF"/>
    <w:rsid w:val="00AE3D39"/>
    <w:rsid w:val="00AE45D3"/>
    <w:rsid w:val="00AE4EA2"/>
    <w:rsid w:val="00AE5098"/>
    <w:rsid w:val="00AE5547"/>
    <w:rsid w:val="00AE5A3E"/>
    <w:rsid w:val="00AE5D5A"/>
    <w:rsid w:val="00AE5EB1"/>
    <w:rsid w:val="00AE6E48"/>
    <w:rsid w:val="00AE6FD4"/>
    <w:rsid w:val="00AE768C"/>
    <w:rsid w:val="00AE7AE9"/>
    <w:rsid w:val="00AE7C94"/>
    <w:rsid w:val="00AF01C7"/>
    <w:rsid w:val="00AF0BAA"/>
    <w:rsid w:val="00AF0D21"/>
    <w:rsid w:val="00AF1184"/>
    <w:rsid w:val="00AF1537"/>
    <w:rsid w:val="00AF23BE"/>
    <w:rsid w:val="00AF23E1"/>
    <w:rsid w:val="00AF24A1"/>
    <w:rsid w:val="00AF27A1"/>
    <w:rsid w:val="00AF30B6"/>
    <w:rsid w:val="00AF3664"/>
    <w:rsid w:val="00AF392A"/>
    <w:rsid w:val="00AF39CF"/>
    <w:rsid w:val="00AF43ED"/>
    <w:rsid w:val="00AF4678"/>
    <w:rsid w:val="00AF4B7D"/>
    <w:rsid w:val="00AF5493"/>
    <w:rsid w:val="00AF67E2"/>
    <w:rsid w:val="00AF7289"/>
    <w:rsid w:val="00AF7496"/>
    <w:rsid w:val="00AF7540"/>
    <w:rsid w:val="00AF770F"/>
    <w:rsid w:val="00AF7D0E"/>
    <w:rsid w:val="00AF7DFD"/>
    <w:rsid w:val="00B005E9"/>
    <w:rsid w:val="00B0098D"/>
    <w:rsid w:val="00B01A8E"/>
    <w:rsid w:val="00B01CDA"/>
    <w:rsid w:val="00B01DA7"/>
    <w:rsid w:val="00B01F95"/>
    <w:rsid w:val="00B0238F"/>
    <w:rsid w:val="00B023BC"/>
    <w:rsid w:val="00B024FE"/>
    <w:rsid w:val="00B02704"/>
    <w:rsid w:val="00B02A17"/>
    <w:rsid w:val="00B02A4B"/>
    <w:rsid w:val="00B02CB4"/>
    <w:rsid w:val="00B031C4"/>
    <w:rsid w:val="00B03730"/>
    <w:rsid w:val="00B048B1"/>
    <w:rsid w:val="00B0494C"/>
    <w:rsid w:val="00B04DFA"/>
    <w:rsid w:val="00B054A9"/>
    <w:rsid w:val="00B05B8F"/>
    <w:rsid w:val="00B05E15"/>
    <w:rsid w:val="00B061A1"/>
    <w:rsid w:val="00B06BB5"/>
    <w:rsid w:val="00B06CE6"/>
    <w:rsid w:val="00B06DFD"/>
    <w:rsid w:val="00B06ECC"/>
    <w:rsid w:val="00B074D3"/>
    <w:rsid w:val="00B0783E"/>
    <w:rsid w:val="00B07BC4"/>
    <w:rsid w:val="00B07C2A"/>
    <w:rsid w:val="00B07EF4"/>
    <w:rsid w:val="00B109F0"/>
    <w:rsid w:val="00B10DB0"/>
    <w:rsid w:val="00B11802"/>
    <w:rsid w:val="00B11862"/>
    <w:rsid w:val="00B12C19"/>
    <w:rsid w:val="00B1348B"/>
    <w:rsid w:val="00B13801"/>
    <w:rsid w:val="00B138E3"/>
    <w:rsid w:val="00B13B32"/>
    <w:rsid w:val="00B13F43"/>
    <w:rsid w:val="00B14020"/>
    <w:rsid w:val="00B1444C"/>
    <w:rsid w:val="00B145CA"/>
    <w:rsid w:val="00B14D84"/>
    <w:rsid w:val="00B15153"/>
    <w:rsid w:val="00B152AB"/>
    <w:rsid w:val="00B15507"/>
    <w:rsid w:val="00B1587B"/>
    <w:rsid w:val="00B15BEC"/>
    <w:rsid w:val="00B15C18"/>
    <w:rsid w:val="00B15D33"/>
    <w:rsid w:val="00B15D8D"/>
    <w:rsid w:val="00B1640D"/>
    <w:rsid w:val="00B166F5"/>
    <w:rsid w:val="00B16778"/>
    <w:rsid w:val="00B16C49"/>
    <w:rsid w:val="00B16CAF"/>
    <w:rsid w:val="00B1708F"/>
    <w:rsid w:val="00B1711F"/>
    <w:rsid w:val="00B17337"/>
    <w:rsid w:val="00B174EA"/>
    <w:rsid w:val="00B17563"/>
    <w:rsid w:val="00B17635"/>
    <w:rsid w:val="00B17638"/>
    <w:rsid w:val="00B20011"/>
    <w:rsid w:val="00B207DC"/>
    <w:rsid w:val="00B20AEB"/>
    <w:rsid w:val="00B218A2"/>
    <w:rsid w:val="00B219E5"/>
    <w:rsid w:val="00B21EC2"/>
    <w:rsid w:val="00B22568"/>
    <w:rsid w:val="00B225C1"/>
    <w:rsid w:val="00B225E7"/>
    <w:rsid w:val="00B227C2"/>
    <w:rsid w:val="00B22967"/>
    <w:rsid w:val="00B234DD"/>
    <w:rsid w:val="00B23924"/>
    <w:rsid w:val="00B23FFA"/>
    <w:rsid w:val="00B247F1"/>
    <w:rsid w:val="00B24840"/>
    <w:rsid w:val="00B24A0B"/>
    <w:rsid w:val="00B24D48"/>
    <w:rsid w:val="00B24F3E"/>
    <w:rsid w:val="00B252AB"/>
    <w:rsid w:val="00B25698"/>
    <w:rsid w:val="00B25B67"/>
    <w:rsid w:val="00B2692F"/>
    <w:rsid w:val="00B26A43"/>
    <w:rsid w:val="00B26E47"/>
    <w:rsid w:val="00B2780D"/>
    <w:rsid w:val="00B27856"/>
    <w:rsid w:val="00B279DF"/>
    <w:rsid w:val="00B279FD"/>
    <w:rsid w:val="00B27FAF"/>
    <w:rsid w:val="00B3027C"/>
    <w:rsid w:val="00B3030F"/>
    <w:rsid w:val="00B30847"/>
    <w:rsid w:val="00B31434"/>
    <w:rsid w:val="00B31479"/>
    <w:rsid w:val="00B316F6"/>
    <w:rsid w:val="00B31AA7"/>
    <w:rsid w:val="00B321E0"/>
    <w:rsid w:val="00B322AA"/>
    <w:rsid w:val="00B330A2"/>
    <w:rsid w:val="00B330D8"/>
    <w:rsid w:val="00B331FD"/>
    <w:rsid w:val="00B336DF"/>
    <w:rsid w:val="00B33DCB"/>
    <w:rsid w:val="00B348D0"/>
    <w:rsid w:val="00B34D60"/>
    <w:rsid w:val="00B34EA2"/>
    <w:rsid w:val="00B35390"/>
    <w:rsid w:val="00B35BD7"/>
    <w:rsid w:val="00B36235"/>
    <w:rsid w:val="00B36343"/>
    <w:rsid w:val="00B36EF5"/>
    <w:rsid w:val="00B37D68"/>
    <w:rsid w:val="00B40495"/>
    <w:rsid w:val="00B404F0"/>
    <w:rsid w:val="00B42999"/>
    <w:rsid w:val="00B42CB8"/>
    <w:rsid w:val="00B43159"/>
    <w:rsid w:val="00B4354A"/>
    <w:rsid w:val="00B43728"/>
    <w:rsid w:val="00B43A2F"/>
    <w:rsid w:val="00B43BBC"/>
    <w:rsid w:val="00B442E0"/>
    <w:rsid w:val="00B44521"/>
    <w:rsid w:val="00B4481D"/>
    <w:rsid w:val="00B448D0"/>
    <w:rsid w:val="00B44C73"/>
    <w:rsid w:val="00B45370"/>
    <w:rsid w:val="00B453D4"/>
    <w:rsid w:val="00B456AB"/>
    <w:rsid w:val="00B457FD"/>
    <w:rsid w:val="00B45DCD"/>
    <w:rsid w:val="00B45F71"/>
    <w:rsid w:val="00B4612D"/>
    <w:rsid w:val="00B46181"/>
    <w:rsid w:val="00B471AF"/>
    <w:rsid w:val="00B50412"/>
    <w:rsid w:val="00B506AD"/>
    <w:rsid w:val="00B506BF"/>
    <w:rsid w:val="00B50B43"/>
    <w:rsid w:val="00B51223"/>
    <w:rsid w:val="00B51A1B"/>
    <w:rsid w:val="00B51AA5"/>
    <w:rsid w:val="00B51CBE"/>
    <w:rsid w:val="00B51D81"/>
    <w:rsid w:val="00B52E5D"/>
    <w:rsid w:val="00B53582"/>
    <w:rsid w:val="00B53C7B"/>
    <w:rsid w:val="00B53FD3"/>
    <w:rsid w:val="00B541FC"/>
    <w:rsid w:val="00B549DF"/>
    <w:rsid w:val="00B54ADB"/>
    <w:rsid w:val="00B54B02"/>
    <w:rsid w:val="00B54F0C"/>
    <w:rsid w:val="00B550FB"/>
    <w:rsid w:val="00B552EA"/>
    <w:rsid w:val="00B556B4"/>
    <w:rsid w:val="00B55B98"/>
    <w:rsid w:val="00B56141"/>
    <w:rsid w:val="00B56163"/>
    <w:rsid w:val="00B568DE"/>
    <w:rsid w:val="00B56C52"/>
    <w:rsid w:val="00B56CD1"/>
    <w:rsid w:val="00B57153"/>
    <w:rsid w:val="00B57446"/>
    <w:rsid w:val="00B574BD"/>
    <w:rsid w:val="00B5773C"/>
    <w:rsid w:val="00B5795A"/>
    <w:rsid w:val="00B57AF6"/>
    <w:rsid w:val="00B6005E"/>
    <w:rsid w:val="00B6007E"/>
    <w:rsid w:val="00B60236"/>
    <w:rsid w:val="00B60417"/>
    <w:rsid w:val="00B60D6A"/>
    <w:rsid w:val="00B61536"/>
    <w:rsid w:val="00B61C70"/>
    <w:rsid w:val="00B62AB2"/>
    <w:rsid w:val="00B62D12"/>
    <w:rsid w:val="00B62DB6"/>
    <w:rsid w:val="00B62F56"/>
    <w:rsid w:val="00B636D6"/>
    <w:rsid w:val="00B6399B"/>
    <w:rsid w:val="00B6547E"/>
    <w:rsid w:val="00B6550A"/>
    <w:rsid w:val="00B6562F"/>
    <w:rsid w:val="00B65759"/>
    <w:rsid w:val="00B6576B"/>
    <w:rsid w:val="00B65EC3"/>
    <w:rsid w:val="00B6615D"/>
    <w:rsid w:val="00B666F3"/>
    <w:rsid w:val="00B668BF"/>
    <w:rsid w:val="00B66CBE"/>
    <w:rsid w:val="00B66D58"/>
    <w:rsid w:val="00B66F36"/>
    <w:rsid w:val="00B67858"/>
    <w:rsid w:val="00B67EB4"/>
    <w:rsid w:val="00B705BB"/>
    <w:rsid w:val="00B708F0"/>
    <w:rsid w:val="00B70CAA"/>
    <w:rsid w:val="00B70E53"/>
    <w:rsid w:val="00B71330"/>
    <w:rsid w:val="00B71499"/>
    <w:rsid w:val="00B715BC"/>
    <w:rsid w:val="00B71879"/>
    <w:rsid w:val="00B71D4F"/>
    <w:rsid w:val="00B71FC8"/>
    <w:rsid w:val="00B7239B"/>
    <w:rsid w:val="00B726AA"/>
    <w:rsid w:val="00B7290E"/>
    <w:rsid w:val="00B7382B"/>
    <w:rsid w:val="00B73867"/>
    <w:rsid w:val="00B73EBD"/>
    <w:rsid w:val="00B7449C"/>
    <w:rsid w:val="00B759E4"/>
    <w:rsid w:val="00B75EE0"/>
    <w:rsid w:val="00B765C4"/>
    <w:rsid w:val="00B76A3C"/>
    <w:rsid w:val="00B76A9B"/>
    <w:rsid w:val="00B772F0"/>
    <w:rsid w:val="00B773FD"/>
    <w:rsid w:val="00B77513"/>
    <w:rsid w:val="00B77C35"/>
    <w:rsid w:val="00B802A9"/>
    <w:rsid w:val="00B80645"/>
    <w:rsid w:val="00B80873"/>
    <w:rsid w:val="00B80B0D"/>
    <w:rsid w:val="00B80C84"/>
    <w:rsid w:val="00B80E08"/>
    <w:rsid w:val="00B8111C"/>
    <w:rsid w:val="00B812F3"/>
    <w:rsid w:val="00B81CAA"/>
    <w:rsid w:val="00B81CB5"/>
    <w:rsid w:val="00B81DCB"/>
    <w:rsid w:val="00B82005"/>
    <w:rsid w:val="00B82037"/>
    <w:rsid w:val="00B82173"/>
    <w:rsid w:val="00B822D9"/>
    <w:rsid w:val="00B82B03"/>
    <w:rsid w:val="00B835F2"/>
    <w:rsid w:val="00B844AC"/>
    <w:rsid w:val="00B84A7B"/>
    <w:rsid w:val="00B84C55"/>
    <w:rsid w:val="00B84F86"/>
    <w:rsid w:val="00B85456"/>
    <w:rsid w:val="00B856BC"/>
    <w:rsid w:val="00B85915"/>
    <w:rsid w:val="00B859C5"/>
    <w:rsid w:val="00B85B3D"/>
    <w:rsid w:val="00B86780"/>
    <w:rsid w:val="00B86C2C"/>
    <w:rsid w:val="00B86D77"/>
    <w:rsid w:val="00B86F0E"/>
    <w:rsid w:val="00B8705E"/>
    <w:rsid w:val="00B90162"/>
    <w:rsid w:val="00B91459"/>
    <w:rsid w:val="00B915C9"/>
    <w:rsid w:val="00B916F2"/>
    <w:rsid w:val="00B91C30"/>
    <w:rsid w:val="00B91C84"/>
    <w:rsid w:val="00B92125"/>
    <w:rsid w:val="00B922D3"/>
    <w:rsid w:val="00B9287D"/>
    <w:rsid w:val="00B930DC"/>
    <w:rsid w:val="00B930DF"/>
    <w:rsid w:val="00B931A7"/>
    <w:rsid w:val="00B93503"/>
    <w:rsid w:val="00B9363B"/>
    <w:rsid w:val="00B940B5"/>
    <w:rsid w:val="00B945AB"/>
    <w:rsid w:val="00B94C67"/>
    <w:rsid w:val="00B9513E"/>
    <w:rsid w:val="00B95347"/>
    <w:rsid w:val="00B955E5"/>
    <w:rsid w:val="00B958E8"/>
    <w:rsid w:val="00B95B32"/>
    <w:rsid w:val="00B95DCE"/>
    <w:rsid w:val="00B96324"/>
    <w:rsid w:val="00B9666C"/>
    <w:rsid w:val="00B9675B"/>
    <w:rsid w:val="00B96907"/>
    <w:rsid w:val="00B969ED"/>
    <w:rsid w:val="00B977AF"/>
    <w:rsid w:val="00B978EF"/>
    <w:rsid w:val="00B97A9B"/>
    <w:rsid w:val="00B97FD3"/>
    <w:rsid w:val="00BA08D8"/>
    <w:rsid w:val="00BA21B8"/>
    <w:rsid w:val="00BA23D0"/>
    <w:rsid w:val="00BA2DE0"/>
    <w:rsid w:val="00BA2F43"/>
    <w:rsid w:val="00BA3668"/>
    <w:rsid w:val="00BA37DA"/>
    <w:rsid w:val="00BA3868"/>
    <w:rsid w:val="00BA4219"/>
    <w:rsid w:val="00BA4355"/>
    <w:rsid w:val="00BA46E9"/>
    <w:rsid w:val="00BA498A"/>
    <w:rsid w:val="00BA4B5D"/>
    <w:rsid w:val="00BA562F"/>
    <w:rsid w:val="00BA5E0B"/>
    <w:rsid w:val="00BA5FDD"/>
    <w:rsid w:val="00BA66B8"/>
    <w:rsid w:val="00BA6B80"/>
    <w:rsid w:val="00BA6C9C"/>
    <w:rsid w:val="00BA70C2"/>
    <w:rsid w:val="00BA747E"/>
    <w:rsid w:val="00BA75D3"/>
    <w:rsid w:val="00BB034F"/>
    <w:rsid w:val="00BB0AD8"/>
    <w:rsid w:val="00BB1E52"/>
    <w:rsid w:val="00BB1F34"/>
    <w:rsid w:val="00BB2334"/>
    <w:rsid w:val="00BB2650"/>
    <w:rsid w:val="00BB3542"/>
    <w:rsid w:val="00BB36D4"/>
    <w:rsid w:val="00BB3D84"/>
    <w:rsid w:val="00BB3F31"/>
    <w:rsid w:val="00BB4586"/>
    <w:rsid w:val="00BB4E48"/>
    <w:rsid w:val="00BB4F7A"/>
    <w:rsid w:val="00BB52C7"/>
    <w:rsid w:val="00BB5903"/>
    <w:rsid w:val="00BB5BD8"/>
    <w:rsid w:val="00BB5EA2"/>
    <w:rsid w:val="00BB62A4"/>
    <w:rsid w:val="00BB6B12"/>
    <w:rsid w:val="00BB7B68"/>
    <w:rsid w:val="00BB7CF0"/>
    <w:rsid w:val="00BB7FB7"/>
    <w:rsid w:val="00BC0159"/>
    <w:rsid w:val="00BC033A"/>
    <w:rsid w:val="00BC06F9"/>
    <w:rsid w:val="00BC12BF"/>
    <w:rsid w:val="00BC14B0"/>
    <w:rsid w:val="00BC1EC0"/>
    <w:rsid w:val="00BC1F6A"/>
    <w:rsid w:val="00BC22AB"/>
    <w:rsid w:val="00BC2FA7"/>
    <w:rsid w:val="00BC325E"/>
    <w:rsid w:val="00BC3AC7"/>
    <w:rsid w:val="00BC5A02"/>
    <w:rsid w:val="00BC5FCE"/>
    <w:rsid w:val="00BC60A7"/>
    <w:rsid w:val="00BC6107"/>
    <w:rsid w:val="00BC70F0"/>
    <w:rsid w:val="00BC7173"/>
    <w:rsid w:val="00BC78D3"/>
    <w:rsid w:val="00BC7F80"/>
    <w:rsid w:val="00BD0AD8"/>
    <w:rsid w:val="00BD0CCF"/>
    <w:rsid w:val="00BD0F3B"/>
    <w:rsid w:val="00BD1483"/>
    <w:rsid w:val="00BD1B0D"/>
    <w:rsid w:val="00BD1FAE"/>
    <w:rsid w:val="00BD20D5"/>
    <w:rsid w:val="00BD2345"/>
    <w:rsid w:val="00BD2524"/>
    <w:rsid w:val="00BD26A8"/>
    <w:rsid w:val="00BD2BE3"/>
    <w:rsid w:val="00BD3A47"/>
    <w:rsid w:val="00BD41FC"/>
    <w:rsid w:val="00BD4289"/>
    <w:rsid w:val="00BD48EE"/>
    <w:rsid w:val="00BD4C37"/>
    <w:rsid w:val="00BD5522"/>
    <w:rsid w:val="00BD5816"/>
    <w:rsid w:val="00BD5AAD"/>
    <w:rsid w:val="00BD6EB1"/>
    <w:rsid w:val="00BD72A6"/>
    <w:rsid w:val="00BD7494"/>
    <w:rsid w:val="00BD7CAE"/>
    <w:rsid w:val="00BD7D2A"/>
    <w:rsid w:val="00BD7DE5"/>
    <w:rsid w:val="00BE0057"/>
    <w:rsid w:val="00BE0186"/>
    <w:rsid w:val="00BE02ED"/>
    <w:rsid w:val="00BE030B"/>
    <w:rsid w:val="00BE03DA"/>
    <w:rsid w:val="00BE0428"/>
    <w:rsid w:val="00BE08D0"/>
    <w:rsid w:val="00BE0B1E"/>
    <w:rsid w:val="00BE0D88"/>
    <w:rsid w:val="00BE1500"/>
    <w:rsid w:val="00BE1813"/>
    <w:rsid w:val="00BE1DC4"/>
    <w:rsid w:val="00BE306B"/>
    <w:rsid w:val="00BE31E2"/>
    <w:rsid w:val="00BE396C"/>
    <w:rsid w:val="00BE3C74"/>
    <w:rsid w:val="00BE3D55"/>
    <w:rsid w:val="00BE4D18"/>
    <w:rsid w:val="00BE5B95"/>
    <w:rsid w:val="00BE6406"/>
    <w:rsid w:val="00BE6A3E"/>
    <w:rsid w:val="00BE6D27"/>
    <w:rsid w:val="00BE6EF0"/>
    <w:rsid w:val="00BE701D"/>
    <w:rsid w:val="00BE7073"/>
    <w:rsid w:val="00BE771A"/>
    <w:rsid w:val="00BF029F"/>
    <w:rsid w:val="00BF0613"/>
    <w:rsid w:val="00BF0A13"/>
    <w:rsid w:val="00BF0A96"/>
    <w:rsid w:val="00BF241F"/>
    <w:rsid w:val="00BF257B"/>
    <w:rsid w:val="00BF2678"/>
    <w:rsid w:val="00BF2CC3"/>
    <w:rsid w:val="00BF2F52"/>
    <w:rsid w:val="00BF32A5"/>
    <w:rsid w:val="00BF34DA"/>
    <w:rsid w:val="00BF3769"/>
    <w:rsid w:val="00BF3F54"/>
    <w:rsid w:val="00BF41BC"/>
    <w:rsid w:val="00BF41C6"/>
    <w:rsid w:val="00BF42D9"/>
    <w:rsid w:val="00BF4B45"/>
    <w:rsid w:val="00BF4DDC"/>
    <w:rsid w:val="00BF5009"/>
    <w:rsid w:val="00BF5A07"/>
    <w:rsid w:val="00BF61B6"/>
    <w:rsid w:val="00BF67A5"/>
    <w:rsid w:val="00BF67EA"/>
    <w:rsid w:val="00BF689C"/>
    <w:rsid w:val="00BF712B"/>
    <w:rsid w:val="00BF7AAB"/>
    <w:rsid w:val="00BF7DA2"/>
    <w:rsid w:val="00C001EA"/>
    <w:rsid w:val="00C00A1E"/>
    <w:rsid w:val="00C01145"/>
    <w:rsid w:val="00C0117F"/>
    <w:rsid w:val="00C01400"/>
    <w:rsid w:val="00C0143A"/>
    <w:rsid w:val="00C01D64"/>
    <w:rsid w:val="00C02A66"/>
    <w:rsid w:val="00C03CCA"/>
    <w:rsid w:val="00C043E7"/>
    <w:rsid w:val="00C04446"/>
    <w:rsid w:val="00C0457B"/>
    <w:rsid w:val="00C04649"/>
    <w:rsid w:val="00C0595F"/>
    <w:rsid w:val="00C059D0"/>
    <w:rsid w:val="00C05B3C"/>
    <w:rsid w:val="00C05D7D"/>
    <w:rsid w:val="00C06B9B"/>
    <w:rsid w:val="00C0772D"/>
    <w:rsid w:val="00C07A74"/>
    <w:rsid w:val="00C07E9D"/>
    <w:rsid w:val="00C10529"/>
    <w:rsid w:val="00C10922"/>
    <w:rsid w:val="00C10A8D"/>
    <w:rsid w:val="00C10C58"/>
    <w:rsid w:val="00C10CE7"/>
    <w:rsid w:val="00C10D0F"/>
    <w:rsid w:val="00C10E21"/>
    <w:rsid w:val="00C10E50"/>
    <w:rsid w:val="00C11D2F"/>
    <w:rsid w:val="00C11EEF"/>
    <w:rsid w:val="00C126CA"/>
    <w:rsid w:val="00C129CB"/>
    <w:rsid w:val="00C12FAC"/>
    <w:rsid w:val="00C130CD"/>
    <w:rsid w:val="00C131A8"/>
    <w:rsid w:val="00C1359E"/>
    <w:rsid w:val="00C139DE"/>
    <w:rsid w:val="00C13D42"/>
    <w:rsid w:val="00C1420D"/>
    <w:rsid w:val="00C1422A"/>
    <w:rsid w:val="00C1427B"/>
    <w:rsid w:val="00C14E37"/>
    <w:rsid w:val="00C155AE"/>
    <w:rsid w:val="00C15BB8"/>
    <w:rsid w:val="00C15D44"/>
    <w:rsid w:val="00C16EDF"/>
    <w:rsid w:val="00C17B92"/>
    <w:rsid w:val="00C17D70"/>
    <w:rsid w:val="00C17EB6"/>
    <w:rsid w:val="00C201A1"/>
    <w:rsid w:val="00C20255"/>
    <w:rsid w:val="00C208BB"/>
    <w:rsid w:val="00C20A79"/>
    <w:rsid w:val="00C2166C"/>
    <w:rsid w:val="00C21B8A"/>
    <w:rsid w:val="00C21BAF"/>
    <w:rsid w:val="00C222E7"/>
    <w:rsid w:val="00C226F1"/>
    <w:rsid w:val="00C22834"/>
    <w:rsid w:val="00C22BB6"/>
    <w:rsid w:val="00C22FBB"/>
    <w:rsid w:val="00C2303F"/>
    <w:rsid w:val="00C2365C"/>
    <w:rsid w:val="00C23B2D"/>
    <w:rsid w:val="00C23D12"/>
    <w:rsid w:val="00C23E4B"/>
    <w:rsid w:val="00C241F6"/>
    <w:rsid w:val="00C24A18"/>
    <w:rsid w:val="00C24AF9"/>
    <w:rsid w:val="00C24BDE"/>
    <w:rsid w:val="00C24ECE"/>
    <w:rsid w:val="00C2531A"/>
    <w:rsid w:val="00C25830"/>
    <w:rsid w:val="00C25B40"/>
    <w:rsid w:val="00C2691E"/>
    <w:rsid w:val="00C26B09"/>
    <w:rsid w:val="00C27181"/>
    <w:rsid w:val="00C2767E"/>
    <w:rsid w:val="00C27F1C"/>
    <w:rsid w:val="00C3019A"/>
    <w:rsid w:val="00C30338"/>
    <w:rsid w:val="00C30A3B"/>
    <w:rsid w:val="00C30CC7"/>
    <w:rsid w:val="00C30CE7"/>
    <w:rsid w:val="00C3167C"/>
    <w:rsid w:val="00C31C55"/>
    <w:rsid w:val="00C31D47"/>
    <w:rsid w:val="00C329D6"/>
    <w:rsid w:val="00C329DF"/>
    <w:rsid w:val="00C32AB7"/>
    <w:rsid w:val="00C33755"/>
    <w:rsid w:val="00C33794"/>
    <w:rsid w:val="00C34689"/>
    <w:rsid w:val="00C346E7"/>
    <w:rsid w:val="00C34C5A"/>
    <w:rsid w:val="00C34C9A"/>
    <w:rsid w:val="00C351F4"/>
    <w:rsid w:val="00C35381"/>
    <w:rsid w:val="00C35880"/>
    <w:rsid w:val="00C36156"/>
    <w:rsid w:val="00C3631C"/>
    <w:rsid w:val="00C363C4"/>
    <w:rsid w:val="00C367DE"/>
    <w:rsid w:val="00C36A53"/>
    <w:rsid w:val="00C371C7"/>
    <w:rsid w:val="00C37D10"/>
    <w:rsid w:val="00C37D19"/>
    <w:rsid w:val="00C4002C"/>
    <w:rsid w:val="00C4053F"/>
    <w:rsid w:val="00C405B7"/>
    <w:rsid w:val="00C40C47"/>
    <w:rsid w:val="00C41663"/>
    <w:rsid w:val="00C41A51"/>
    <w:rsid w:val="00C41DD9"/>
    <w:rsid w:val="00C4266A"/>
    <w:rsid w:val="00C426D6"/>
    <w:rsid w:val="00C43269"/>
    <w:rsid w:val="00C43A9E"/>
    <w:rsid w:val="00C43CF1"/>
    <w:rsid w:val="00C43F4B"/>
    <w:rsid w:val="00C450DE"/>
    <w:rsid w:val="00C45A6A"/>
    <w:rsid w:val="00C4620E"/>
    <w:rsid w:val="00C46EBD"/>
    <w:rsid w:val="00C474D6"/>
    <w:rsid w:val="00C4786E"/>
    <w:rsid w:val="00C47890"/>
    <w:rsid w:val="00C47B25"/>
    <w:rsid w:val="00C47E6E"/>
    <w:rsid w:val="00C50109"/>
    <w:rsid w:val="00C507AB"/>
    <w:rsid w:val="00C50D71"/>
    <w:rsid w:val="00C50FD8"/>
    <w:rsid w:val="00C514ED"/>
    <w:rsid w:val="00C51531"/>
    <w:rsid w:val="00C5213F"/>
    <w:rsid w:val="00C52246"/>
    <w:rsid w:val="00C5233D"/>
    <w:rsid w:val="00C52D1B"/>
    <w:rsid w:val="00C536BF"/>
    <w:rsid w:val="00C53CB6"/>
    <w:rsid w:val="00C53CDB"/>
    <w:rsid w:val="00C544B5"/>
    <w:rsid w:val="00C54964"/>
    <w:rsid w:val="00C54C5F"/>
    <w:rsid w:val="00C55081"/>
    <w:rsid w:val="00C554A3"/>
    <w:rsid w:val="00C55600"/>
    <w:rsid w:val="00C5617E"/>
    <w:rsid w:val="00C571B9"/>
    <w:rsid w:val="00C57380"/>
    <w:rsid w:val="00C57DFE"/>
    <w:rsid w:val="00C60041"/>
    <w:rsid w:val="00C60F4C"/>
    <w:rsid w:val="00C611A4"/>
    <w:rsid w:val="00C6258E"/>
    <w:rsid w:val="00C62A31"/>
    <w:rsid w:val="00C62F15"/>
    <w:rsid w:val="00C62FB2"/>
    <w:rsid w:val="00C6314F"/>
    <w:rsid w:val="00C63B5C"/>
    <w:rsid w:val="00C63BAD"/>
    <w:rsid w:val="00C63C6D"/>
    <w:rsid w:val="00C63CFF"/>
    <w:rsid w:val="00C63D6A"/>
    <w:rsid w:val="00C63E7F"/>
    <w:rsid w:val="00C6413C"/>
    <w:rsid w:val="00C64A94"/>
    <w:rsid w:val="00C652C6"/>
    <w:rsid w:val="00C654FB"/>
    <w:rsid w:val="00C65ED3"/>
    <w:rsid w:val="00C66D50"/>
    <w:rsid w:val="00C66DE3"/>
    <w:rsid w:val="00C6747C"/>
    <w:rsid w:val="00C6780A"/>
    <w:rsid w:val="00C67E48"/>
    <w:rsid w:val="00C67ED0"/>
    <w:rsid w:val="00C70AE9"/>
    <w:rsid w:val="00C70CCD"/>
    <w:rsid w:val="00C70D97"/>
    <w:rsid w:val="00C713CE"/>
    <w:rsid w:val="00C71546"/>
    <w:rsid w:val="00C718B9"/>
    <w:rsid w:val="00C718CE"/>
    <w:rsid w:val="00C71B03"/>
    <w:rsid w:val="00C71D90"/>
    <w:rsid w:val="00C71F08"/>
    <w:rsid w:val="00C72B00"/>
    <w:rsid w:val="00C72C09"/>
    <w:rsid w:val="00C72C58"/>
    <w:rsid w:val="00C74D5A"/>
    <w:rsid w:val="00C74E28"/>
    <w:rsid w:val="00C74EF0"/>
    <w:rsid w:val="00C75A48"/>
    <w:rsid w:val="00C75E93"/>
    <w:rsid w:val="00C7618B"/>
    <w:rsid w:val="00C76781"/>
    <w:rsid w:val="00C76B67"/>
    <w:rsid w:val="00C76BCE"/>
    <w:rsid w:val="00C76BF6"/>
    <w:rsid w:val="00C76FC0"/>
    <w:rsid w:val="00C77460"/>
    <w:rsid w:val="00C7749C"/>
    <w:rsid w:val="00C7796C"/>
    <w:rsid w:val="00C807FB"/>
    <w:rsid w:val="00C8085D"/>
    <w:rsid w:val="00C8095C"/>
    <w:rsid w:val="00C80F5D"/>
    <w:rsid w:val="00C81116"/>
    <w:rsid w:val="00C81328"/>
    <w:rsid w:val="00C813E1"/>
    <w:rsid w:val="00C816AD"/>
    <w:rsid w:val="00C8205A"/>
    <w:rsid w:val="00C821B9"/>
    <w:rsid w:val="00C824FA"/>
    <w:rsid w:val="00C826E1"/>
    <w:rsid w:val="00C82EE0"/>
    <w:rsid w:val="00C8379E"/>
    <w:rsid w:val="00C83EC3"/>
    <w:rsid w:val="00C841FA"/>
    <w:rsid w:val="00C84314"/>
    <w:rsid w:val="00C8442B"/>
    <w:rsid w:val="00C850C8"/>
    <w:rsid w:val="00C85890"/>
    <w:rsid w:val="00C8636F"/>
    <w:rsid w:val="00C86605"/>
    <w:rsid w:val="00C86758"/>
    <w:rsid w:val="00C86CE1"/>
    <w:rsid w:val="00C86CF9"/>
    <w:rsid w:val="00C8748F"/>
    <w:rsid w:val="00C87658"/>
    <w:rsid w:val="00C9013D"/>
    <w:rsid w:val="00C9025D"/>
    <w:rsid w:val="00C90357"/>
    <w:rsid w:val="00C90471"/>
    <w:rsid w:val="00C90CF6"/>
    <w:rsid w:val="00C90E89"/>
    <w:rsid w:val="00C91209"/>
    <w:rsid w:val="00C91381"/>
    <w:rsid w:val="00C91B36"/>
    <w:rsid w:val="00C91C1E"/>
    <w:rsid w:val="00C92780"/>
    <w:rsid w:val="00C92AFE"/>
    <w:rsid w:val="00C92E39"/>
    <w:rsid w:val="00C9313C"/>
    <w:rsid w:val="00C93B69"/>
    <w:rsid w:val="00C94C1F"/>
    <w:rsid w:val="00C94CFA"/>
    <w:rsid w:val="00C94E52"/>
    <w:rsid w:val="00C95082"/>
    <w:rsid w:val="00C95290"/>
    <w:rsid w:val="00C956F3"/>
    <w:rsid w:val="00C95CEA"/>
    <w:rsid w:val="00C95D10"/>
    <w:rsid w:val="00C96420"/>
    <w:rsid w:val="00C965DC"/>
    <w:rsid w:val="00C96B4E"/>
    <w:rsid w:val="00C96E44"/>
    <w:rsid w:val="00C96EF1"/>
    <w:rsid w:val="00C97212"/>
    <w:rsid w:val="00C975C1"/>
    <w:rsid w:val="00C9771D"/>
    <w:rsid w:val="00C97B0C"/>
    <w:rsid w:val="00CA0C7A"/>
    <w:rsid w:val="00CA11B2"/>
    <w:rsid w:val="00CA1B38"/>
    <w:rsid w:val="00CA1E6C"/>
    <w:rsid w:val="00CA2346"/>
    <w:rsid w:val="00CA2C02"/>
    <w:rsid w:val="00CA2D9F"/>
    <w:rsid w:val="00CA3A3A"/>
    <w:rsid w:val="00CA418D"/>
    <w:rsid w:val="00CA44D3"/>
    <w:rsid w:val="00CA4968"/>
    <w:rsid w:val="00CA496E"/>
    <w:rsid w:val="00CA4D7C"/>
    <w:rsid w:val="00CA5039"/>
    <w:rsid w:val="00CA520A"/>
    <w:rsid w:val="00CA52CF"/>
    <w:rsid w:val="00CA587A"/>
    <w:rsid w:val="00CA59B5"/>
    <w:rsid w:val="00CA5F6D"/>
    <w:rsid w:val="00CA634A"/>
    <w:rsid w:val="00CA6962"/>
    <w:rsid w:val="00CA6ADC"/>
    <w:rsid w:val="00CA73B5"/>
    <w:rsid w:val="00CA7601"/>
    <w:rsid w:val="00CA79A5"/>
    <w:rsid w:val="00CA7D62"/>
    <w:rsid w:val="00CA7E52"/>
    <w:rsid w:val="00CB02D8"/>
    <w:rsid w:val="00CB0727"/>
    <w:rsid w:val="00CB0AC2"/>
    <w:rsid w:val="00CB0BF8"/>
    <w:rsid w:val="00CB11A7"/>
    <w:rsid w:val="00CB11EF"/>
    <w:rsid w:val="00CB1354"/>
    <w:rsid w:val="00CB13C6"/>
    <w:rsid w:val="00CB18D6"/>
    <w:rsid w:val="00CB1E41"/>
    <w:rsid w:val="00CB24D9"/>
    <w:rsid w:val="00CB2695"/>
    <w:rsid w:val="00CB3388"/>
    <w:rsid w:val="00CB39EB"/>
    <w:rsid w:val="00CB3AC8"/>
    <w:rsid w:val="00CB3F0F"/>
    <w:rsid w:val="00CB4D6A"/>
    <w:rsid w:val="00CB5020"/>
    <w:rsid w:val="00CB5192"/>
    <w:rsid w:val="00CB5C48"/>
    <w:rsid w:val="00CB60BA"/>
    <w:rsid w:val="00CB638F"/>
    <w:rsid w:val="00CB646D"/>
    <w:rsid w:val="00CB7186"/>
    <w:rsid w:val="00CB75F3"/>
    <w:rsid w:val="00CB7ADD"/>
    <w:rsid w:val="00CB7EC3"/>
    <w:rsid w:val="00CC00FA"/>
    <w:rsid w:val="00CC0188"/>
    <w:rsid w:val="00CC02DD"/>
    <w:rsid w:val="00CC04B8"/>
    <w:rsid w:val="00CC067A"/>
    <w:rsid w:val="00CC0C18"/>
    <w:rsid w:val="00CC0DE3"/>
    <w:rsid w:val="00CC0DF3"/>
    <w:rsid w:val="00CC166E"/>
    <w:rsid w:val="00CC18C6"/>
    <w:rsid w:val="00CC1A0D"/>
    <w:rsid w:val="00CC1A92"/>
    <w:rsid w:val="00CC1B8B"/>
    <w:rsid w:val="00CC20C8"/>
    <w:rsid w:val="00CC2670"/>
    <w:rsid w:val="00CC2743"/>
    <w:rsid w:val="00CC274A"/>
    <w:rsid w:val="00CC3390"/>
    <w:rsid w:val="00CC341E"/>
    <w:rsid w:val="00CC37BF"/>
    <w:rsid w:val="00CC3BBB"/>
    <w:rsid w:val="00CC3C76"/>
    <w:rsid w:val="00CC4B0F"/>
    <w:rsid w:val="00CC5B01"/>
    <w:rsid w:val="00CC5C72"/>
    <w:rsid w:val="00CC5D33"/>
    <w:rsid w:val="00CC5D5C"/>
    <w:rsid w:val="00CC633A"/>
    <w:rsid w:val="00CC679C"/>
    <w:rsid w:val="00CC71A3"/>
    <w:rsid w:val="00CC71C5"/>
    <w:rsid w:val="00CC748A"/>
    <w:rsid w:val="00CC79B5"/>
    <w:rsid w:val="00CC7A06"/>
    <w:rsid w:val="00CC7DB8"/>
    <w:rsid w:val="00CC7E5E"/>
    <w:rsid w:val="00CC7E8F"/>
    <w:rsid w:val="00CD01CC"/>
    <w:rsid w:val="00CD04A2"/>
    <w:rsid w:val="00CD0B5F"/>
    <w:rsid w:val="00CD0C5E"/>
    <w:rsid w:val="00CD0C94"/>
    <w:rsid w:val="00CD0CF4"/>
    <w:rsid w:val="00CD0DBF"/>
    <w:rsid w:val="00CD1080"/>
    <w:rsid w:val="00CD15A0"/>
    <w:rsid w:val="00CD1958"/>
    <w:rsid w:val="00CD24F3"/>
    <w:rsid w:val="00CD2C11"/>
    <w:rsid w:val="00CD2E13"/>
    <w:rsid w:val="00CD3164"/>
    <w:rsid w:val="00CD32E9"/>
    <w:rsid w:val="00CD371D"/>
    <w:rsid w:val="00CD3A22"/>
    <w:rsid w:val="00CD3EFB"/>
    <w:rsid w:val="00CD41C4"/>
    <w:rsid w:val="00CD41F3"/>
    <w:rsid w:val="00CD4396"/>
    <w:rsid w:val="00CD4508"/>
    <w:rsid w:val="00CD45F0"/>
    <w:rsid w:val="00CD4C44"/>
    <w:rsid w:val="00CD5041"/>
    <w:rsid w:val="00CD5063"/>
    <w:rsid w:val="00CD6572"/>
    <w:rsid w:val="00CD77C0"/>
    <w:rsid w:val="00CD7C95"/>
    <w:rsid w:val="00CE0CF4"/>
    <w:rsid w:val="00CE1300"/>
    <w:rsid w:val="00CE1480"/>
    <w:rsid w:val="00CE17F1"/>
    <w:rsid w:val="00CE1A52"/>
    <w:rsid w:val="00CE2110"/>
    <w:rsid w:val="00CE230D"/>
    <w:rsid w:val="00CE27AF"/>
    <w:rsid w:val="00CE2A26"/>
    <w:rsid w:val="00CE2B30"/>
    <w:rsid w:val="00CE2C0C"/>
    <w:rsid w:val="00CE2D8D"/>
    <w:rsid w:val="00CE3334"/>
    <w:rsid w:val="00CE354D"/>
    <w:rsid w:val="00CE35C3"/>
    <w:rsid w:val="00CE382A"/>
    <w:rsid w:val="00CE3A15"/>
    <w:rsid w:val="00CE40A3"/>
    <w:rsid w:val="00CE443F"/>
    <w:rsid w:val="00CE4814"/>
    <w:rsid w:val="00CE4AAB"/>
    <w:rsid w:val="00CE4AE9"/>
    <w:rsid w:val="00CE4C7E"/>
    <w:rsid w:val="00CE512C"/>
    <w:rsid w:val="00CE6872"/>
    <w:rsid w:val="00CE6AB8"/>
    <w:rsid w:val="00CE6BE1"/>
    <w:rsid w:val="00CE6D1B"/>
    <w:rsid w:val="00CE72BB"/>
    <w:rsid w:val="00CE7687"/>
    <w:rsid w:val="00CE7922"/>
    <w:rsid w:val="00CE7D32"/>
    <w:rsid w:val="00CF058A"/>
    <w:rsid w:val="00CF063C"/>
    <w:rsid w:val="00CF0E91"/>
    <w:rsid w:val="00CF1F92"/>
    <w:rsid w:val="00CF2319"/>
    <w:rsid w:val="00CF2351"/>
    <w:rsid w:val="00CF261E"/>
    <w:rsid w:val="00CF2705"/>
    <w:rsid w:val="00CF2A5A"/>
    <w:rsid w:val="00CF2B5F"/>
    <w:rsid w:val="00CF2C92"/>
    <w:rsid w:val="00CF2DAE"/>
    <w:rsid w:val="00CF2E2A"/>
    <w:rsid w:val="00CF3C5E"/>
    <w:rsid w:val="00CF3F13"/>
    <w:rsid w:val="00CF4606"/>
    <w:rsid w:val="00CF4CF1"/>
    <w:rsid w:val="00CF59FF"/>
    <w:rsid w:val="00CF5C8F"/>
    <w:rsid w:val="00CF6578"/>
    <w:rsid w:val="00CF6A06"/>
    <w:rsid w:val="00CF6C26"/>
    <w:rsid w:val="00CF6E6B"/>
    <w:rsid w:val="00CF6EB9"/>
    <w:rsid w:val="00CF738B"/>
    <w:rsid w:val="00CF7CF0"/>
    <w:rsid w:val="00D00310"/>
    <w:rsid w:val="00D00716"/>
    <w:rsid w:val="00D00E23"/>
    <w:rsid w:val="00D0147E"/>
    <w:rsid w:val="00D014CB"/>
    <w:rsid w:val="00D0152B"/>
    <w:rsid w:val="00D018CE"/>
    <w:rsid w:val="00D020A2"/>
    <w:rsid w:val="00D028B6"/>
    <w:rsid w:val="00D02C4A"/>
    <w:rsid w:val="00D02D0A"/>
    <w:rsid w:val="00D02DDD"/>
    <w:rsid w:val="00D02E5D"/>
    <w:rsid w:val="00D03906"/>
    <w:rsid w:val="00D03D0E"/>
    <w:rsid w:val="00D04E1D"/>
    <w:rsid w:val="00D04F71"/>
    <w:rsid w:val="00D053CD"/>
    <w:rsid w:val="00D05B23"/>
    <w:rsid w:val="00D0621F"/>
    <w:rsid w:val="00D064A0"/>
    <w:rsid w:val="00D06680"/>
    <w:rsid w:val="00D0772A"/>
    <w:rsid w:val="00D07A22"/>
    <w:rsid w:val="00D07F28"/>
    <w:rsid w:val="00D10004"/>
    <w:rsid w:val="00D10135"/>
    <w:rsid w:val="00D1018D"/>
    <w:rsid w:val="00D108D6"/>
    <w:rsid w:val="00D1119D"/>
    <w:rsid w:val="00D115F6"/>
    <w:rsid w:val="00D118C1"/>
    <w:rsid w:val="00D11CA4"/>
    <w:rsid w:val="00D11D31"/>
    <w:rsid w:val="00D11D3E"/>
    <w:rsid w:val="00D12175"/>
    <w:rsid w:val="00D123DC"/>
    <w:rsid w:val="00D1243F"/>
    <w:rsid w:val="00D12988"/>
    <w:rsid w:val="00D130C7"/>
    <w:rsid w:val="00D13737"/>
    <w:rsid w:val="00D14C26"/>
    <w:rsid w:val="00D14DD3"/>
    <w:rsid w:val="00D151CF"/>
    <w:rsid w:val="00D1575C"/>
    <w:rsid w:val="00D1594D"/>
    <w:rsid w:val="00D159A4"/>
    <w:rsid w:val="00D15A02"/>
    <w:rsid w:val="00D163FA"/>
    <w:rsid w:val="00D16765"/>
    <w:rsid w:val="00D167A4"/>
    <w:rsid w:val="00D1717D"/>
    <w:rsid w:val="00D1734F"/>
    <w:rsid w:val="00D2093A"/>
    <w:rsid w:val="00D20B55"/>
    <w:rsid w:val="00D210B1"/>
    <w:rsid w:val="00D21DC7"/>
    <w:rsid w:val="00D21E05"/>
    <w:rsid w:val="00D21E2C"/>
    <w:rsid w:val="00D21E90"/>
    <w:rsid w:val="00D21F0E"/>
    <w:rsid w:val="00D22108"/>
    <w:rsid w:val="00D22170"/>
    <w:rsid w:val="00D22FE5"/>
    <w:rsid w:val="00D235B0"/>
    <w:rsid w:val="00D23848"/>
    <w:rsid w:val="00D24E84"/>
    <w:rsid w:val="00D2547C"/>
    <w:rsid w:val="00D25E9C"/>
    <w:rsid w:val="00D26061"/>
    <w:rsid w:val="00D26185"/>
    <w:rsid w:val="00D265FF"/>
    <w:rsid w:val="00D266A6"/>
    <w:rsid w:val="00D26847"/>
    <w:rsid w:val="00D26C03"/>
    <w:rsid w:val="00D271C1"/>
    <w:rsid w:val="00D27B19"/>
    <w:rsid w:val="00D27D79"/>
    <w:rsid w:val="00D27EC1"/>
    <w:rsid w:val="00D308A6"/>
    <w:rsid w:val="00D30A9A"/>
    <w:rsid w:val="00D30D42"/>
    <w:rsid w:val="00D30ECD"/>
    <w:rsid w:val="00D31B8C"/>
    <w:rsid w:val="00D322A6"/>
    <w:rsid w:val="00D32B64"/>
    <w:rsid w:val="00D32CAD"/>
    <w:rsid w:val="00D3339A"/>
    <w:rsid w:val="00D335F4"/>
    <w:rsid w:val="00D33612"/>
    <w:rsid w:val="00D339DF"/>
    <w:rsid w:val="00D33B42"/>
    <w:rsid w:val="00D33CB0"/>
    <w:rsid w:val="00D34883"/>
    <w:rsid w:val="00D348F8"/>
    <w:rsid w:val="00D34F29"/>
    <w:rsid w:val="00D35382"/>
    <w:rsid w:val="00D355BA"/>
    <w:rsid w:val="00D356D0"/>
    <w:rsid w:val="00D35EEF"/>
    <w:rsid w:val="00D36725"/>
    <w:rsid w:val="00D36730"/>
    <w:rsid w:val="00D36C42"/>
    <w:rsid w:val="00D37BF3"/>
    <w:rsid w:val="00D37CD0"/>
    <w:rsid w:val="00D40080"/>
    <w:rsid w:val="00D40301"/>
    <w:rsid w:val="00D40502"/>
    <w:rsid w:val="00D4099E"/>
    <w:rsid w:val="00D40B71"/>
    <w:rsid w:val="00D40E69"/>
    <w:rsid w:val="00D414AD"/>
    <w:rsid w:val="00D414BD"/>
    <w:rsid w:val="00D418E8"/>
    <w:rsid w:val="00D42959"/>
    <w:rsid w:val="00D42C12"/>
    <w:rsid w:val="00D42FCE"/>
    <w:rsid w:val="00D434ED"/>
    <w:rsid w:val="00D43697"/>
    <w:rsid w:val="00D438E2"/>
    <w:rsid w:val="00D4391C"/>
    <w:rsid w:val="00D44572"/>
    <w:rsid w:val="00D446A0"/>
    <w:rsid w:val="00D44C71"/>
    <w:rsid w:val="00D45368"/>
    <w:rsid w:val="00D45CCA"/>
    <w:rsid w:val="00D45D2F"/>
    <w:rsid w:val="00D46893"/>
    <w:rsid w:val="00D46F50"/>
    <w:rsid w:val="00D4725E"/>
    <w:rsid w:val="00D47A76"/>
    <w:rsid w:val="00D47D69"/>
    <w:rsid w:val="00D47DF5"/>
    <w:rsid w:val="00D47EE8"/>
    <w:rsid w:val="00D47FE4"/>
    <w:rsid w:val="00D5047A"/>
    <w:rsid w:val="00D504C6"/>
    <w:rsid w:val="00D505D8"/>
    <w:rsid w:val="00D50A30"/>
    <w:rsid w:val="00D50A92"/>
    <w:rsid w:val="00D50DEC"/>
    <w:rsid w:val="00D50E66"/>
    <w:rsid w:val="00D50F06"/>
    <w:rsid w:val="00D511D8"/>
    <w:rsid w:val="00D511DE"/>
    <w:rsid w:val="00D512F0"/>
    <w:rsid w:val="00D51A07"/>
    <w:rsid w:val="00D52AEE"/>
    <w:rsid w:val="00D530FC"/>
    <w:rsid w:val="00D533DF"/>
    <w:rsid w:val="00D53526"/>
    <w:rsid w:val="00D535CD"/>
    <w:rsid w:val="00D538AE"/>
    <w:rsid w:val="00D53D54"/>
    <w:rsid w:val="00D53EA7"/>
    <w:rsid w:val="00D5420E"/>
    <w:rsid w:val="00D54809"/>
    <w:rsid w:val="00D54838"/>
    <w:rsid w:val="00D54887"/>
    <w:rsid w:val="00D54D8B"/>
    <w:rsid w:val="00D552D6"/>
    <w:rsid w:val="00D552F3"/>
    <w:rsid w:val="00D55592"/>
    <w:rsid w:val="00D55777"/>
    <w:rsid w:val="00D56334"/>
    <w:rsid w:val="00D56951"/>
    <w:rsid w:val="00D56BFA"/>
    <w:rsid w:val="00D5741C"/>
    <w:rsid w:val="00D57792"/>
    <w:rsid w:val="00D57D76"/>
    <w:rsid w:val="00D602D3"/>
    <w:rsid w:val="00D603C7"/>
    <w:rsid w:val="00D604E6"/>
    <w:rsid w:val="00D61351"/>
    <w:rsid w:val="00D6148B"/>
    <w:rsid w:val="00D6211D"/>
    <w:rsid w:val="00D621C7"/>
    <w:rsid w:val="00D62559"/>
    <w:rsid w:val="00D62C1A"/>
    <w:rsid w:val="00D63065"/>
    <w:rsid w:val="00D63761"/>
    <w:rsid w:val="00D63F24"/>
    <w:rsid w:val="00D6432B"/>
    <w:rsid w:val="00D64F19"/>
    <w:rsid w:val="00D65C1D"/>
    <w:rsid w:val="00D65EFF"/>
    <w:rsid w:val="00D66E51"/>
    <w:rsid w:val="00D672CA"/>
    <w:rsid w:val="00D67601"/>
    <w:rsid w:val="00D679EF"/>
    <w:rsid w:val="00D701DD"/>
    <w:rsid w:val="00D710B2"/>
    <w:rsid w:val="00D71BB2"/>
    <w:rsid w:val="00D71E3F"/>
    <w:rsid w:val="00D73236"/>
    <w:rsid w:val="00D73391"/>
    <w:rsid w:val="00D73571"/>
    <w:rsid w:val="00D74043"/>
    <w:rsid w:val="00D746EC"/>
    <w:rsid w:val="00D74C74"/>
    <w:rsid w:val="00D74F29"/>
    <w:rsid w:val="00D74F7B"/>
    <w:rsid w:val="00D752B7"/>
    <w:rsid w:val="00D75842"/>
    <w:rsid w:val="00D763B1"/>
    <w:rsid w:val="00D76C1B"/>
    <w:rsid w:val="00D76EAA"/>
    <w:rsid w:val="00D771AF"/>
    <w:rsid w:val="00D773EB"/>
    <w:rsid w:val="00D775C1"/>
    <w:rsid w:val="00D77A5D"/>
    <w:rsid w:val="00D77C71"/>
    <w:rsid w:val="00D77DA1"/>
    <w:rsid w:val="00D805F6"/>
    <w:rsid w:val="00D80E5B"/>
    <w:rsid w:val="00D80F90"/>
    <w:rsid w:val="00D80FFB"/>
    <w:rsid w:val="00D81296"/>
    <w:rsid w:val="00D81DBE"/>
    <w:rsid w:val="00D81E34"/>
    <w:rsid w:val="00D81F83"/>
    <w:rsid w:val="00D82C3D"/>
    <w:rsid w:val="00D831A1"/>
    <w:rsid w:val="00D83203"/>
    <w:rsid w:val="00D833C8"/>
    <w:rsid w:val="00D8368D"/>
    <w:rsid w:val="00D8422D"/>
    <w:rsid w:val="00D8446D"/>
    <w:rsid w:val="00D84769"/>
    <w:rsid w:val="00D84790"/>
    <w:rsid w:val="00D849D2"/>
    <w:rsid w:val="00D851EE"/>
    <w:rsid w:val="00D85881"/>
    <w:rsid w:val="00D85D38"/>
    <w:rsid w:val="00D85DA4"/>
    <w:rsid w:val="00D85ED1"/>
    <w:rsid w:val="00D8653F"/>
    <w:rsid w:val="00D867A4"/>
    <w:rsid w:val="00D86A13"/>
    <w:rsid w:val="00D86C28"/>
    <w:rsid w:val="00D86D42"/>
    <w:rsid w:val="00D870E5"/>
    <w:rsid w:val="00D87243"/>
    <w:rsid w:val="00D87FA1"/>
    <w:rsid w:val="00D9067A"/>
    <w:rsid w:val="00D90A0F"/>
    <w:rsid w:val="00D90CB4"/>
    <w:rsid w:val="00D90CFB"/>
    <w:rsid w:val="00D90E69"/>
    <w:rsid w:val="00D90F13"/>
    <w:rsid w:val="00D910F7"/>
    <w:rsid w:val="00D9123C"/>
    <w:rsid w:val="00D91861"/>
    <w:rsid w:val="00D91A32"/>
    <w:rsid w:val="00D92682"/>
    <w:rsid w:val="00D92997"/>
    <w:rsid w:val="00D934A5"/>
    <w:rsid w:val="00D93830"/>
    <w:rsid w:val="00D93E09"/>
    <w:rsid w:val="00D95231"/>
    <w:rsid w:val="00D95C04"/>
    <w:rsid w:val="00D96205"/>
    <w:rsid w:val="00D96ACE"/>
    <w:rsid w:val="00D97115"/>
    <w:rsid w:val="00D97481"/>
    <w:rsid w:val="00D97529"/>
    <w:rsid w:val="00D975A2"/>
    <w:rsid w:val="00D97646"/>
    <w:rsid w:val="00D978A4"/>
    <w:rsid w:val="00D97EA1"/>
    <w:rsid w:val="00DA0404"/>
    <w:rsid w:val="00DA047E"/>
    <w:rsid w:val="00DA07A5"/>
    <w:rsid w:val="00DA093D"/>
    <w:rsid w:val="00DA0F4A"/>
    <w:rsid w:val="00DA1158"/>
    <w:rsid w:val="00DA1791"/>
    <w:rsid w:val="00DA2148"/>
    <w:rsid w:val="00DA2643"/>
    <w:rsid w:val="00DA2806"/>
    <w:rsid w:val="00DA2F89"/>
    <w:rsid w:val="00DA3009"/>
    <w:rsid w:val="00DA322F"/>
    <w:rsid w:val="00DA343A"/>
    <w:rsid w:val="00DA3B3E"/>
    <w:rsid w:val="00DA3E70"/>
    <w:rsid w:val="00DA3FE6"/>
    <w:rsid w:val="00DA4602"/>
    <w:rsid w:val="00DA483D"/>
    <w:rsid w:val="00DA48D1"/>
    <w:rsid w:val="00DA50A0"/>
    <w:rsid w:val="00DA5240"/>
    <w:rsid w:val="00DA5E28"/>
    <w:rsid w:val="00DA616D"/>
    <w:rsid w:val="00DA61A1"/>
    <w:rsid w:val="00DA6320"/>
    <w:rsid w:val="00DA6A24"/>
    <w:rsid w:val="00DA6A37"/>
    <w:rsid w:val="00DA6CD3"/>
    <w:rsid w:val="00DA7086"/>
    <w:rsid w:val="00DA7661"/>
    <w:rsid w:val="00DA770F"/>
    <w:rsid w:val="00DA78D6"/>
    <w:rsid w:val="00DA792D"/>
    <w:rsid w:val="00DB0143"/>
    <w:rsid w:val="00DB0365"/>
    <w:rsid w:val="00DB044C"/>
    <w:rsid w:val="00DB08B2"/>
    <w:rsid w:val="00DB0AC4"/>
    <w:rsid w:val="00DB11CA"/>
    <w:rsid w:val="00DB1534"/>
    <w:rsid w:val="00DB1949"/>
    <w:rsid w:val="00DB1EF7"/>
    <w:rsid w:val="00DB1FAC"/>
    <w:rsid w:val="00DB23BE"/>
    <w:rsid w:val="00DB23C3"/>
    <w:rsid w:val="00DB24A1"/>
    <w:rsid w:val="00DB25EE"/>
    <w:rsid w:val="00DB318A"/>
    <w:rsid w:val="00DB3611"/>
    <w:rsid w:val="00DB3819"/>
    <w:rsid w:val="00DB390B"/>
    <w:rsid w:val="00DB3BCF"/>
    <w:rsid w:val="00DB3C2A"/>
    <w:rsid w:val="00DB50F7"/>
    <w:rsid w:val="00DB54C2"/>
    <w:rsid w:val="00DB5766"/>
    <w:rsid w:val="00DB5A6D"/>
    <w:rsid w:val="00DB5DEC"/>
    <w:rsid w:val="00DB611C"/>
    <w:rsid w:val="00DB6170"/>
    <w:rsid w:val="00DB61C0"/>
    <w:rsid w:val="00DB65F1"/>
    <w:rsid w:val="00DB66BF"/>
    <w:rsid w:val="00DB69BF"/>
    <w:rsid w:val="00DB6F12"/>
    <w:rsid w:val="00DB7334"/>
    <w:rsid w:val="00DB77E7"/>
    <w:rsid w:val="00DB796C"/>
    <w:rsid w:val="00DB7B57"/>
    <w:rsid w:val="00DB7DA1"/>
    <w:rsid w:val="00DC02E9"/>
    <w:rsid w:val="00DC030A"/>
    <w:rsid w:val="00DC05E6"/>
    <w:rsid w:val="00DC07C6"/>
    <w:rsid w:val="00DC08D9"/>
    <w:rsid w:val="00DC17E3"/>
    <w:rsid w:val="00DC1C69"/>
    <w:rsid w:val="00DC1DD8"/>
    <w:rsid w:val="00DC213F"/>
    <w:rsid w:val="00DC2771"/>
    <w:rsid w:val="00DC2BB5"/>
    <w:rsid w:val="00DC2E11"/>
    <w:rsid w:val="00DC2F52"/>
    <w:rsid w:val="00DC3663"/>
    <w:rsid w:val="00DC36A6"/>
    <w:rsid w:val="00DC391B"/>
    <w:rsid w:val="00DC3AF2"/>
    <w:rsid w:val="00DC3F84"/>
    <w:rsid w:val="00DC4231"/>
    <w:rsid w:val="00DC47DC"/>
    <w:rsid w:val="00DC4D35"/>
    <w:rsid w:val="00DC4E88"/>
    <w:rsid w:val="00DC56F7"/>
    <w:rsid w:val="00DC5D8C"/>
    <w:rsid w:val="00DC6024"/>
    <w:rsid w:val="00DC6118"/>
    <w:rsid w:val="00DC61CB"/>
    <w:rsid w:val="00DC6682"/>
    <w:rsid w:val="00DC6F9C"/>
    <w:rsid w:val="00DC7379"/>
    <w:rsid w:val="00DC7847"/>
    <w:rsid w:val="00DC7F67"/>
    <w:rsid w:val="00DD034E"/>
    <w:rsid w:val="00DD0471"/>
    <w:rsid w:val="00DD05E3"/>
    <w:rsid w:val="00DD0B34"/>
    <w:rsid w:val="00DD0E46"/>
    <w:rsid w:val="00DD0F44"/>
    <w:rsid w:val="00DD1340"/>
    <w:rsid w:val="00DD1710"/>
    <w:rsid w:val="00DD1825"/>
    <w:rsid w:val="00DD1A30"/>
    <w:rsid w:val="00DD1A42"/>
    <w:rsid w:val="00DD2360"/>
    <w:rsid w:val="00DD23C7"/>
    <w:rsid w:val="00DD2734"/>
    <w:rsid w:val="00DD278F"/>
    <w:rsid w:val="00DD2C22"/>
    <w:rsid w:val="00DD36DA"/>
    <w:rsid w:val="00DD39F6"/>
    <w:rsid w:val="00DD3D3D"/>
    <w:rsid w:val="00DD3F1A"/>
    <w:rsid w:val="00DD418B"/>
    <w:rsid w:val="00DD42D4"/>
    <w:rsid w:val="00DD4E6B"/>
    <w:rsid w:val="00DD51D5"/>
    <w:rsid w:val="00DD52B4"/>
    <w:rsid w:val="00DD5957"/>
    <w:rsid w:val="00DD612A"/>
    <w:rsid w:val="00DD6529"/>
    <w:rsid w:val="00DD6625"/>
    <w:rsid w:val="00DD6A34"/>
    <w:rsid w:val="00DD6A56"/>
    <w:rsid w:val="00DD6EFF"/>
    <w:rsid w:val="00DD727A"/>
    <w:rsid w:val="00DD73E9"/>
    <w:rsid w:val="00DD7C33"/>
    <w:rsid w:val="00DD7D45"/>
    <w:rsid w:val="00DE12CE"/>
    <w:rsid w:val="00DE12D3"/>
    <w:rsid w:val="00DE1595"/>
    <w:rsid w:val="00DE1745"/>
    <w:rsid w:val="00DE1835"/>
    <w:rsid w:val="00DE1BDC"/>
    <w:rsid w:val="00DE1C90"/>
    <w:rsid w:val="00DE255E"/>
    <w:rsid w:val="00DE2E23"/>
    <w:rsid w:val="00DE32CA"/>
    <w:rsid w:val="00DE38E3"/>
    <w:rsid w:val="00DE3931"/>
    <w:rsid w:val="00DE3A58"/>
    <w:rsid w:val="00DE3AA2"/>
    <w:rsid w:val="00DE413D"/>
    <w:rsid w:val="00DE4624"/>
    <w:rsid w:val="00DE481B"/>
    <w:rsid w:val="00DE48CD"/>
    <w:rsid w:val="00DE4995"/>
    <w:rsid w:val="00DE4DE9"/>
    <w:rsid w:val="00DE5A49"/>
    <w:rsid w:val="00DE5C0E"/>
    <w:rsid w:val="00DE6116"/>
    <w:rsid w:val="00DE6FEA"/>
    <w:rsid w:val="00DE7728"/>
    <w:rsid w:val="00DE7766"/>
    <w:rsid w:val="00DE7E6D"/>
    <w:rsid w:val="00DF0481"/>
    <w:rsid w:val="00DF07C8"/>
    <w:rsid w:val="00DF0ADC"/>
    <w:rsid w:val="00DF0C4F"/>
    <w:rsid w:val="00DF0CA1"/>
    <w:rsid w:val="00DF0F52"/>
    <w:rsid w:val="00DF19AC"/>
    <w:rsid w:val="00DF26FB"/>
    <w:rsid w:val="00DF2DCA"/>
    <w:rsid w:val="00DF2E17"/>
    <w:rsid w:val="00DF2ED8"/>
    <w:rsid w:val="00DF3174"/>
    <w:rsid w:val="00DF32D7"/>
    <w:rsid w:val="00DF3A53"/>
    <w:rsid w:val="00DF3CD7"/>
    <w:rsid w:val="00DF3FB6"/>
    <w:rsid w:val="00DF4449"/>
    <w:rsid w:val="00DF5317"/>
    <w:rsid w:val="00DF567C"/>
    <w:rsid w:val="00DF608E"/>
    <w:rsid w:val="00DF676D"/>
    <w:rsid w:val="00DF727D"/>
    <w:rsid w:val="00DF785F"/>
    <w:rsid w:val="00DF7AD0"/>
    <w:rsid w:val="00E00207"/>
    <w:rsid w:val="00E00270"/>
    <w:rsid w:val="00E0043A"/>
    <w:rsid w:val="00E005D4"/>
    <w:rsid w:val="00E007AA"/>
    <w:rsid w:val="00E00F60"/>
    <w:rsid w:val="00E01A47"/>
    <w:rsid w:val="00E01E51"/>
    <w:rsid w:val="00E021D2"/>
    <w:rsid w:val="00E022AB"/>
    <w:rsid w:val="00E02608"/>
    <w:rsid w:val="00E029F9"/>
    <w:rsid w:val="00E02A34"/>
    <w:rsid w:val="00E02EE7"/>
    <w:rsid w:val="00E03203"/>
    <w:rsid w:val="00E035B1"/>
    <w:rsid w:val="00E04074"/>
    <w:rsid w:val="00E04B54"/>
    <w:rsid w:val="00E0547C"/>
    <w:rsid w:val="00E054F6"/>
    <w:rsid w:val="00E056BA"/>
    <w:rsid w:val="00E05F65"/>
    <w:rsid w:val="00E060C1"/>
    <w:rsid w:val="00E062E7"/>
    <w:rsid w:val="00E06888"/>
    <w:rsid w:val="00E06987"/>
    <w:rsid w:val="00E06ECE"/>
    <w:rsid w:val="00E0714C"/>
    <w:rsid w:val="00E07814"/>
    <w:rsid w:val="00E07C06"/>
    <w:rsid w:val="00E07F3D"/>
    <w:rsid w:val="00E10FB7"/>
    <w:rsid w:val="00E11C58"/>
    <w:rsid w:val="00E11DDA"/>
    <w:rsid w:val="00E1201B"/>
    <w:rsid w:val="00E1220E"/>
    <w:rsid w:val="00E12A51"/>
    <w:rsid w:val="00E136B7"/>
    <w:rsid w:val="00E15088"/>
    <w:rsid w:val="00E15460"/>
    <w:rsid w:val="00E154F9"/>
    <w:rsid w:val="00E15DA7"/>
    <w:rsid w:val="00E15E09"/>
    <w:rsid w:val="00E15FEC"/>
    <w:rsid w:val="00E161A5"/>
    <w:rsid w:val="00E164F1"/>
    <w:rsid w:val="00E165B6"/>
    <w:rsid w:val="00E167F7"/>
    <w:rsid w:val="00E17683"/>
    <w:rsid w:val="00E178EB"/>
    <w:rsid w:val="00E17A7E"/>
    <w:rsid w:val="00E20861"/>
    <w:rsid w:val="00E20D5D"/>
    <w:rsid w:val="00E21000"/>
    <w:rsid w:val="00E2165E"/>
    <w:rsid w:val="00E218DE"/>
    <w:rsid w:val="00E21A42"/>
    <w:rsid w:val="00E22E7C"/>
    <w:rsid w:val="00E23013"/>
    <w:rsid w:val="00E231FF"/>
    <w:rsid w:val="00E238C4"/>
    <w:rsid w:val="00E23BA9"/>
    <w:rsid w:val="00E2452F"/>
    <w:rsid w:val="00E24931"/>
    <w:rsid w:val="00E25874"/>
    <w:rsid w:val="00E25C90"/>
    <w:rsid w:val="00E25E34"/>
    <w:rsid w:val="00E260D2"/>
    <w:rsid w:val="00E26A1E"/>
    <w:rsid w:val="00E27089"/>
    <w:rsid w:val="00E2745A"/>
    <w:rsid w:val="00E27543"/>
    <w:rsid w:val="00E2786B"/>
    <w:rsid w:val="00E278B4"/>
    <w:rsid w:val="00E3015A"/>
    <w:rsid w:val="00E3062F"/>
    <w:rsid w:val="00E307E0"/>
    <w:rsid w:val="00E30847"/>
    <w:rsid w:val="00E31025"/>
    <w:rsid w:val="00E315FF"/>
    <w:rsid w:val="00E317C2"/>
    <w:rsid w:val="00E31D7C"/>
    <w:rsid w:val="00E31F08"/>
    <w:rsid w:val="00E32044"/>
    <w:rsid w:val="00E32754"/>
    <w:rsid w:val="00E331F7"/>
    <w:rsid w:val="00E344F0"/>
    <w:rsid w:val="00E34E45"/>
    <w:rsid w:val="00E3516F"/>
    <w:rsid w:val="00E360E9"/>
    <w:rsid w:val="00E363AE"/>
    <w:rsid w:val="00E3641E"/>
    <w:rsid w:val="00E3678D"/>
    <w:rsid w:val="00E368B2"/>
    <w:rsid w:val="00E37458"/>
    <w:rsid w:val="00E37905"/>
    <w:rsid w:val="00E37DA1"/>
    <w:rsid w:val="00E400DF"/>
    <w:rsid w:val="00E405F4"/>
    <w:rsid w:val="00E408C7"/>
    <w:rsid w:val="00E40985"/>
    <w:rsid w:val="00E409DC"/>
    <w:rsid w:val="00E40A70"/>
    <w:rsid w:val="00E40BBA"/>
    <w:rsid w:val="00E40DA5"/>
    <w:rsid w:val="00E41230"/>
    <w:rsid w:val="00E41641"/>
    <w:rsid w:val="00E4188B"/>
    <w:rsid w:val="00E41A30"/>
    <w:rsid w:val="00E41BBF"/>
    <w:rsid w:val="00E42221"/>
    <w:rsid w:val="00E425B9"/>
    <w:rsid w:val="00E42AD2"/>
    <w:rsid w:val="00E42EF9"/>
    <w:rsid w:val="00E42F0C"/>
    <w:rsid w:val="00E42FC9"/>
    <w:rsid w:val="00E432CB"/>
    <w:rsid w:val="00E438B7"/>
    <w:rsid w:val="00E43B10"/>
    <w:rsid w:val="00E43DDA"/>
    <w:rsid w:val="00E43FB9"/>
    <w:rsid w:val="00E441D8"/>
    <w:rsid w:val="00E44311"/>
    <w:rsid w:val="00E44A36"/>
    <w:rsid w:val="00E45342"/>
    <w:rsid w:val="00E454B1"/>
    <w:rsid w:val="00E454B9"/>
    <w:rsid w:val="00E45752"/>
    <w:rsid w:val="00E45A34"/>
    <w:rsid w:val="00E45DE1"/>
    <w:rsid w:val="00E45ED4"/>
    <w:rsid w:val="00E45F52"/>
    <w:rsid w:val="00E45F98"/>
    <w:rsid w:val="00E46495"/>
    <w:rsid w:val="00E471EE"/>
    <w:rsid w:val="00E473EE"/>
    <w:rsid w:val="00E4757C"/>
    <w:rsid w:val="00E4762F"/>
    <w:rsid w:val="00E47632"/>
    <w:rsid w:val="00E47C44"/>
    <w:rsid w:val="00E5048C"/>
    <w:rsid w:val="00E50531"/>
    <w:rsid w:val="00E50E70"/>
    <w:rsid w:val="00E51138"/>
    <w:rsid w:val="00E513A9"/>
    <w:rsid w:val="00E515C9"/>
    <w:rsid w:val="00E51678"/>
    <w:rsid w:val="00E51E2C"/>
    <w:rsid w:val="00E52581"/>
    <w:rsid w:val="00E5265D"/>
    <w:rsid w:val="00E52793"/>
    <w:rsid w:val="00E52B6A"/>
    <w:rsid w:val="00E52FE0"/>
    <w:rsid w:val="00E5355B"/>
    <w:rsid w:val="00E53A5D"/>
    <w:rsid w:val="00E53D3A"/>
    <w:rsid w:val="00E53F3E"/>
    <w:rsid w:val="00E543CC"/>
    <w:rsid w:val="00E544C6"/>
    <w:rsid w:val="00E54934"/>
    <w:rsid w:val="00E549DD"/>
    <w:rsid w:val="00E54D32"/>
    <w:rsid w:val="00E55430"/>
    <w:rsid w:val="00E55662"/>
    <w:rsid w:val="00E558D2"/>
    <w:rsid w:val="00E55A71"/>
    <w:rsid w:val="00E55D20"/>
    <w:rsid w:val="00E5648B"/>
    <w:rsid w:val="00E566D3"/>
    <w:rsid w:val="00E56C66"/>
    <w:rsid w:val="00E56CFF"/>
    <w:rsid w:val="00E57340"/>
    <w:rsid w:val="00E57425"/>
    <w:rsid w:val="00E57590"/>
    <w:rsid w:val="00E57B61"/>
    <w:rsid w:val="00E57EE7"/>
    <w:rsid w:val="00E604CE"/>
    <w:rsid w:val="00E605A5"/>
    <w:rsid w:val="00E6066A"/>
    <w:rsid w:val="00E61077"/>
    <w:rsid w:val="00E61362"/>
    <w:rsid w:val="00E61542"/>
    <w:rsid w:val="00E618CD"/>
    <w:rsid w:val="00E61A31"/>
    <w:rsid w:val="00E61DB1"/>
    <w:rsid w:val="00E61F32"/>
    <w:rsid w:val="00E627D5"/>
    <w:rsid w:val="00E62A54"/>
    <w:rsid w:val="00E62CE1"/>
    <w:rsid w:val="00E62E41"/>
    <w:rsid w:val="00E638E2"/>
    <w:rsid w:val="00E63B4E"/>
    <w:rsid w:val="00E647AF"/>
    <w:rsid w:val="00E64B73"/>
    <w:rsid w:val="00E6567A"/>
    <w:rsid w:val="00E65B3A"/>
    <w:rsid w:val="00E65CB8"/>
    <w:rsid w:val="00E65F46"/>
    <w:rsid w:val="00E672E7"/>
    <w:rsid w:val="00E67AF3"/>
    <w:rsid w:val="00E67EA8"/>
    <w:rsid w:val="00E706BA"/>
    <w:rsid w:val="00E709A1"/>
    <w:rsid w:val="00E70D7A"/>
    <w:rsid w:val="00E710DD"/>
    <w:rsid w:val="00E718FD"/>
    <w:rsid w:val="00E71BE6"/>
    <w:rsid w:val="00E71EF0"/>
    <w:rsid w:val="00E729A1"/>
    <w:rsid w:val="00E72EFD"/>
    <w:rsid w:val="00E72F6D"/>
    <w:rsid w:val="00E73C79"/>
    <w:rsid w:val="00E73DD6"/>
    <w:rsid w:val="00E74548"/>
    <w:rsid w:val="00E74693"/>
    <w:rsid w:val="00E75020"/>
    <w:rsid w:val="00E7527B"/>
    <w:rsid w:val="00E753E0"/>
    <w:rsid w:val="00E755A8"/>
    <w:rsid w:val="00E75632"/>
    <w:rsid w:val="00E758C3"/>
    <w:rsid w:val="00E75BA0"/>
    <w:rsid w:val="00E7620F"/>
    <w:rsid w:val="00E768C3"/>
    <w:rsid w:val="00E76DE4"/>
    <w:rsid w:val="00E76FF9"/>
    <w:rsid w:val="00E77573"/>
    <w:rsid w:val="00E77E13"/>
    <w:rsid w:val="00E8007A"/>
    <w:rsid w:val="00E810B8"/>
    <w:rsid w:val="00E811EE"/>
    <w:rsid w:val="00E8126E"/>
    <w:rsid w:val="00E81940"/>
    <w:rsid w:val="00E81ED3"/>
    <w:rsid w:val="00E820A6"/>
    <w:rsid w:val="00E82191"/>
    <w:rsid w:val="00E83760"/>
    <w:rsid w:val="00E83CA1"/>
    <w:rsid w:val="00E84E26"/>
    <w:rsid w:val="00E85139"/>
    <w:rsid w:val="00E8517E"/>
    <w:rsid w:val="00E8528C"/>
    <w:rsid w:val="00E85572"/>
    <w:rsid w:val="00E85A76"/>
    <w:rsid w:val="00E85AE3"/>
    <w:rsid w:val="00E8622F"/>
    <w:rsid w:val="00E86CB1"/>
    <w:rsid w:val="00E8714D"/>
    <w:rsid w:val="00E8742A"/>
    <w:rsid w:val="00E875BE"/>
    <w:rsid w:val="00E87D8A"/>
    <w:rsid w:val="00E9018C"/>
    <w:rsid w:val="00E90844"/>
    <w:rsid w:val="00E90897"/>
    <w:rsid w:val="00E90B93"/>
    <w:rsid w:val="00E90FE2"/>
    <w:rsid w:val="00E91446"/>
    <w:rsid w:val="00E91505"/>
    <w:rsid w:val="00E91869"/>
    <w:rsid w:val="00E91AA1"/>
    <w:rsid w:val="00E91B4A"/>
    <w:rsid w:val="00E91D19"/>
    <w:rsid w:val="00E9210E"/>
    <w:rsid w:val="00E92563"/>
    <w:rsid w:val="00E92595"/>
    <w:rsid w:val="00E92CCF"/>
    <w:rsid w:val="00E92D6A"/>
    <w:rsid w:val="00E92DAF"/>
    <w:rsid w:val="00E9361E"/>
    <w:rsid w:val="00E93B9E"/>
    <w:rsid w:val="00E93D8E"/>
    <w:rsid w:val="00E93E81"/>
    <w:rsid w:val="00E940B4"/>
    <w:rsid w:val="00E94222"/>
    <w:rsid w:val="00E943C1"/>
    <w:rsid w:val="00E94727"/>
    <w:rsid w:val="00E949E2"/>
    <w:rsid w:val="00E950C3"/>
    <w:rsid w:val="00E956B7"/>
    <w:rsid w:val="00E957E4"/>
    <w:rsid w:val="00E959CE"/>
    <w:rsid w:val="00E95BDD"/>
    <w:rsid w:val="00E95C39"/>
    <w:rsid w:val="00E9617A"/>
    <w:rsid w:val="00E961FD"/>
    <w:rsid w:val="00E96692"/>
    <w:rsid w:val="00E96769"/>
    <w:rsid w:val="00E96897"/>
    <w:rsid w:val="00E9770E"/>
    <w:rsid w:val="00EA0BA7"/>
    <w:rsid w:val="00EA1114"/>
    <w:rsid w:val="00EA17A8"/>
    <w:rsid w:val="00EA1C34"/>
    <w:rsid w:val="00EA250E"/>
    <w:rsid w:val="00EA26DF"/>
    <w:rsid w:val="00EA2AC5"/>
    <w:rsid w:val="00EA35DD"/>
    <w:rsid w:val="00EA3A3A"/>
    <w:rsid w:val="00EA3AF4"/>
    <w:rsid w:val="00EA3FF3"/>
    <w:rsid w:val="00EA4A55"/>
    <w:rsid w:val="00EA4E4E"/>
    <w:rsid w:val="00EA4EA0"/>
    <w:rsid w:val="00EA4EB0"/>
    <w:rsid w:val="00EA4EFA"/>
    <w:rsid w:val="00EA539E"/>
    <w:rsid w:val="00EA57B8"/>
    <w:rsid w:val="00EA5866"/>
    <w:rsid w:val="00EA5C1D"/>
    <w:rsid w:val="00EA5EC9"/>
    <w:rsid w:val="00EA6311"/>
    <w:rsid w:val="00EA687C"/>
    <w:rsid w:val="00EA68FE"/>
    <w:rsid w:val="00EA6B4D"/>
    <w:rsid w:val="00EA6B8E"/>
    <w:rsid w:val="00EA6D23"/>
    <w:rsid w:val="00EA6E32"/>
    <w:rsid w:val="00EA6FA1"/>
    <w:rsid w:val="00EA6FEB"/>
    <w:rsid w:val="00EA78A2"/>
    <w:rsid w:val="00EA7DBD"/>
    <w:rsid w:val="00EB018F"/>
    <w:rsid w:val="00EB06D5"/>
    <w:rsid w:val="00EB07AE"/>
    <w:rsid w:val="00EB0E5B"/>
    <w:rsid w:val="00EB0F34"/>
    <w:rsid w:val="00EB0F48"/>
    <w:rsid w:val="00EB1157"/>
    <w:rsid w:val="00EB1396"/>
    <w:rsid w:val="00EB155E"/>
    <w:rsid w:val="00EB1673"/>
    <w:rsid w:val="00EB19C2"/>
    <w:rsid w:val="00EB1CA9"/>
    <w:rsid w:val="00EB1FEF"/>
    <w:rsid w:val="00EB2260"/>
    <w:rsid w:val="00EB2574"/>
    <w:rsid w:val="00EB2FB0"/>
    <w:rsid w:val="00EB329C"/>
    <w:rsid w:val="00EB38FA"/>
    <w:rsid w:val="00EB3EE2"/>
    <w:rsid w:val="00EB41AA"/>
    <w:rsid w:val="00EB4278"/>
    <w:rsid w:val="00EB46FB"/>
    <w:rsid w:val="00EB486B"/>
    <w:rsid w:val="00EB4E33"/>
    <w:rsid w:val="00EB51B7"/>
    <w:rsid w:val="00EB5206"/>
    <w:rsid w:val="00EB5472"/>
    <w:rsid w:val="00EB556D"/>
    <w:rsid w:val="00EB5913"/>
    <w:rsid w:val="00EB60DA"/>
    <w:rsid w:val="00EB62CA"/>
    <w:rsid w:val="00EB66EB"/>
    <w:rsid w:val="00EB70FC"/>
    <w:rsid w:val="00EB745F"/>
    <w:rsid w:val="00EB7839"/>
    <w:rsid w:val="00EB7BBC"/>
    <w:rsid w:val="00EB7D95"/>
    <w:rsid w:val="00EB7F74"/>
    <w:rsid w:val="00EC0337"/>
    <w:rsid w:val="00EC05E7"/>
    <w:rsid w:val="00EC07FC"/>
    <w:rsid w:val="00EC0CDE"/>
    <w:rsid w:val="00EC0F3B"/>
    <w:rsid w:val="00EC0F52"/>
    <w:rsid w:val="00EC1492"/>
    <w:rsid w:val="00EC1646"/>
    <w:rsid w:val="00EC1A6C"/>
    <w:rsid w:val="00EC1FE8"/>
    <w:rsid w:val="00EC20D3"/>
    <w:rsid w:val="00EC2D2B"/>
    <w:rsid w:val="00EC2FBF"/>
    <w:rsid w:val="00EC3197"/>
    <w:rsid w:val="00EC3B5E"/>
    <w:rsid w:val="00EC41FC"/>
    <w:rsid w:val="00EC4EAD"/>
    <w:rsid w:val="00EC56C3"/>
    <w:rsid w:val="00EC56FB"/>
    <w:rsid w:val="00EC59FD"/>
    <w:rsid w:val="00EC6051"/>
    <w:rsid w:val="00EC6372"/>
    <w:rsid w:val="00EC66D3"/>
    <w:rsid w:val="00EC67A1"/>
    <w:rsid w:val="00EC6897"/>
    <w:rsid w:val="00EC6BBB"/>
    <w:rsid w:val="00EC7009"/>
    <w:rsid w:val="00EC747C"/>
    <w:rsid w:val="00EC752A"/>
    <w:rsid w:val="00ED03FA"/>
    <w:rsid w:val="00ED0758"/>
    <w:rsid w:val="00ED0806"/>
    <w:rsid w:val="00ED0838"/>
    <w:rsid w:val="00ED09F4"/>
    <w:rsid w:val="00ED09F9"/>
    <w:rsid w:val="00ED0B33"/>
    <w:rsid w:val="00ED0BF3"/>
    <w:rsid w:val="00ED0EF1"/>
    <w:rsid w:val="00ED12E3"/>
    <w:rsid w:val="00ED1B67"/>
    <w:rsid w:val="00ED1D4A"/>
    <w:rsid w:val="00ED2005"/>
    <w:rsid w:val="00ED237C"/>
    <w:rsid w:val="00ED2471"/>
    <w:rsid w:val="00ED256C"/>
    <w:rsid w:val="00ED2AEF"/>
    <w:rsid w:val="00ED2B99"/>
    <w:rsid w:val="00ED2CEE"/>
    <w:rsid w:val="00ED340B"/>
    <w:rsid w:val="00ED3800"/>
    <w:rsid w:val="00ED3F1E"/>
    <w:rsid w:val="00ED3F81"/>
    <w:rsid w:val="00ED4BB1"/>
    <w:rsid w:val="00ED5776"/>
    <w:rsid w:val="00ED5987"/>
    <w:rsid w:val="00ED6128"/>
    <w:rsid w:val="00ED6278"/>
    <w:rsid w:val="00ED62B4"/>
    <w:rsid w:val="00ED6909"/>
    <w:rsid w:val="00ED6A4D"/>
    <w:rsid w:val="00ED7F86"/>
    <w:rsid w:val="00EE103A"/>
    <w:rsid w:val="00EE1B88"/>
    <w:rsid w:val="00EE1E44"/>
    <w:rsid w:val="00EE1F69"/>
    <w:rsid w:val="00EE2595"/>
    <w:rsid w:val="00EE25C1"/>
    <w:rsid w:val="00EE26F2"/>
    <w:rsid w:val="00EE2B2C"/>
    <w:rsid w:val="00EE2DB3"/>
    <w:rsid w:val="00EE360C"/>
    <w:rsid w:val="00EE3C55"/>
    <w:rsid w:val="00EE4237"/>
    <w:rsid w:val="00EE4811"/>
    <w:rsid w:val="00EE4A46"/>
    <w:rsid w:val="00EE4C52"/>
    <w:rsid w:val="00EE4EE2"/>
    <w:rsid w:val="00EE4F63"/>
    <w:rsid w:val="00EE4FBB"/>
    <w:rsid w:val="00EE5029"/>
    <w:rsid w:val="00EE54FD"/>
    <w:rsid w:val="00EE5564"/>
    <w:rsid w:val="00EE5E1B"/>
    <w:rsid w:val="00EE60B4"/>
    <w:rsid w:val="00EE6672"/>
    <w:rsid w:val="00EE68E8"/>
    <w:rsid w:val="00EE6BE3"/>
    <w:rsid w:val="00EE6C5E"/>
    <w:rsid w:val="00EE6E6C"/>
    <w:rsid w:val="00EF01D1"/>
    <w:rsid w:val="00EF06F5"/>
    <w:rsid w:val="00EF11AF"/>
    <w:rsid w:val="00EF139F"/>
    <w:rsid w:val="00EF159F"/>
    <w:rsid w:val="00EF189E"/>
    <w:rsid w:val="00EF18D9"/>
    <w:rsid w:val="00EF1BBF"/>
    <w:rsid w:val="00EF1DCB"/>
    <w:rsid w:val="00EF1F59"/>
    <w:rsid w:val="00EF20C4"/>
    <w:rsid w:val="00EF250C"/>
    <w:rsid w:val="00EF283E"/>
    <w:rsid w:val="00EF2856"/>
    <w:rsid w:val="00EF2C7E"/>
    <w:rsid w:val="00EF3091"/>
    <w:rsid w:val="00EF3D93"/>
    <w:rsid w:val="00EF43C5"/>
    <w:rsid w:val="00EF45CA"/>
    <w:rsid w:val="00EF4744"/>
    <w:rsid w:val="00EF5075"/>
    <w:rsid w:val="00EF517D"/>
    <w:rsid w:val="00EF5229"/>
    <w:rsid w:val="00EF64C3"/>
    <w:rsid w:val="00EF6598"/>
    <w:rsid w:val="00EF70A8"/>
    <w:rsid w:val="00EF70B5"/>
    <w:rsid w:val="00EF760B"/>
    <w:rsid w:val="00EF786E"/>
    <w:rsid w:val="00EF79B1"/>
    <w:rsid w:val="00EF7B48"/>
    <w:rsid w:val="00EF7BA5"/>
    <w:rsid w:val="00F00068"/>
    <w:rsid w:val="00F001F1"/>
    <w:rsid w:val="00F0033A"/>
    <w:rsid w:val="00F00531"/>
    <w:rsid w:val="00F0057D"/>
    <w:rsid w:val="00F00956"/>
    <w:rsid w:val="00F00F96"/>
    <w:rsid w:val="00F01040"/>
    <w:rsid w:val="00F012E2"/>
    <w:rsid w:val="00F015A9"/>
    <w:rsid w:val="00F02765"/>
    <w:rsid w:val="00F027B8"/>
    <w:rsid w:val="00F027C6"/>
    <w:rsid w:val="00F03136"/>
    <w:rsid w:val="00F0383A"/>
    <w:rsid w:val="00F03A1F"/>
    <w:rsid w:val="00F03F7B"/>
    <w:rsid w:val="00F03FBA"/>
    <w:rsid w:val="00F0496D"/>
    <w:rsid w:val="00F04982"/>
    <w:rsid w:val="00F049FF"/>
    <w:rsid w:val="00F04DA6"/>
    <w:rsid w:val="00F0507D"/>
    <w:rsid w:val="00F0567B"/>
    <w:rsid w:val="00F06381"/>
    <w:rsid w:val="00F065B3"/>
    <w:rsid w:val="00F06C15"/>
    <w:rsid w:val="00F06DB7"/>
    <w:rsid w:val="00F06F47"/>
    <w:rsid w:val="00F073F4"/>
    <w:rsid w:val="00F07B52"/>
    <w:rsid w:val="00F07CC8"/>
    <w:rsid w:val="00F10078"/>
    <w:rsid w:val="00F10278"/>
    <w:rsid w:val="00F1060A"/>
    <w:rsid w:val="00F107FD"/>
    <w:rsid w:val="00F111AB"/>
    <w:rsid w:val="00F117A4"/>
    <w:rsid w:val="00F11E2C"/>
    <w:rsid w:val="00F12D44"/>
    <w:rsid w:val="00F12F2A"/>
    <w:rsid w:val="00F13628"/>
    <w:rsid w:val="00F136AD"/>
    <w:rsid w:val="00F14784"/>
    <w:rsid w:val="00F1495C"/>
    <w:rsid w:val="00F149B2"/>
    <w:rsid w:val="00F14FCD"/>
    <w:rsid w:val="00F16015"/>
    <w:rsid w:val="00F162D8"/>
    <w:rsid w:val="00F16A2D"/>
    <w:rsid w:val="00F16ADF"/>
    <w:rsid w:val="00F16C35"/>
    <w:rsid w:val="00F16D08"/>
    <w:rsid w:val="00F17103"/>
    <w:rsid w:val="00F1712E"/>
    <w:rsid w:val="00F17866"/>
    <w:rsid w:val="00F17D37"/>
    <w:rsid w:val="00F20910"/>
    <w:rsid w:val="00F20F5B"/>
    <w:rsid w:val="00F2116F"/>
    <w:rsid w:val="00F2148C"/>
    <w:rsid w:val="00F22350"/>
    <w:rsid w:val="00F22757"/>
    <w:rsid w:val="00F22C65"/>
    <w:rsid w:val="00F22E1D"/>
    <w:rsid w:val="00F22E30"/>
    <w:rsid w:val="00F2304B"/>
    <w:rsid w:val="00F23194"/>
    <w:rsid w:val="00F23264"/>
    <w:rsid w:val="00F23468"/>
    <w:rsid w:val="00F23606"/>
    <w:rsid w:val="00F239B8"/>
    <w:rsid w:val="00F23A76"/>
    <w:rsid w:val="00F23F37"/>
    <w:rsid w:val="00F242EB"/>
    <w:rsid w:val="00F247A0"/>
    <w:rsid w:val="00F253D6"/>
    <w:rsid w:val="00F2602C"/>
    <w:rsid w:val="00F260FE"/>
    <w:rsid w:val="00F2681C"/>
    <w:rsid w:val="00F26A92"/>
    <w:rsid w:val="00F270C8"/>
    <w:rsid w:val="00F278C0"/>
    <w:rsid w:val="00F27C04"/>
    <w:rsid w:val="00F27D47"/>
    <w:rsid w:val="00F27DF7"/>
    <w:rsid w:val="00F3000B"/>
    <w:rsid w:val="00F304E2"/>
    <w:rsid w:val="00F3124B"/>
    <w:rsid w:val="00F31440"/>
    <w:rsid w:val="00F324D2"/>
    <w:rsid w:val="00F32E68"/>
    <w:rsid w:val="00F33B8C"/>
    <w:rsid w:val="00F33BFF"/>
    <w:rsid w:val="00F36251"/>
    <w:rsid w:val="00F363C2"/>
    <w:rsid w:val="00F36849"/>
    <w:rsid w:val="00F3698A"/>
    <w:rsid w:val="00F36E43"/>
    <w:rsid w:val="00F3739C"/>
    <w:rsid w:val="00F37AD0"/>
    <w:rsid w:val="00F37EF0"/>
    <w:rsid w:val="00F37F1E"/>
    <w:rsid w:val="00F4057F"/>
    <w:rsid w:val="00F408F8"/>
    <w:rsid w:val="00F40A30"/>
    <w:rsid w:val="00F4102F"/>
    <w:rsid w:val="00F41322"/>
    <w:rsid w:val="00F413A3"/>
    <w:rsid w:val="00F41954"/>
    <w:rsid w:val="00F41C07"/>
    <w:rsid w:val="00F41E85"/>
    <w:rsid w:val="00F42BBA"/>
    <w:rsid w:val="00F431D1"/>
    <w:rsid w:val="00F438BF"/>
    <w:rsid w:val="00F43FFF"/>
    <w:rsid w:val="00F44C26"/>
    <w:rsid w:val="00F456AD"/>
    <w:rsid w:val="00F457AC"/>
    <w:rsid w:val="00F457F8"/>
    <w:rsid w:val="00F45B41"/>
    <w:rsid w:val="00F46F48"/>
    <w:rsid w:val="00F47012"/>
    <w:rsid w:val="00F4721B"/>
    <w:rsid w:val="00F47765"/>
    <w:rsid w:val="00F47AE5"/>
    <w:rsid w:val="00F47D54"/>
    <w:rsid w:val="00F47F65"/>
    <w:rsid w:val="00F47F91"/>
    <w:rsid w:val="00F50016"/>
    <w:rsid w:val="00F501D2"/>
    <w:rsid w:val="00F503B5"/>
    <w:rsid w:val="00F5050A"/>
    <w:rsid w:val="00F50AA6"/>
    <w:rsid w:val="00F50D56"/>
    <w:rsid w:val="00F50E35"/>
    <w:rsid w:val="00F50F60"/>
    <w:rsid w:val="00F51464"/>
    <w:rsid w:val="00F51BB9"/>
    <w:rsid w:val="00F51C93"/>
    <w:rsid w:val="00F51E60"/>
    <w:rsid w:val="00F51F4B"/>
    <w:rsid w:val="00F52DEA"/>
    <w:rsid w:val="00F532F3"/>
    <w:rsid w:val="00F534AE"/>
    <w:rsid w:val="00F53638"/>
    <w:rsid w:val="00F53AF8"/>
    <w:rsid w:val="00F54442"/>
    <w:rsid w:val="00F54EF4"/>
    <w:rsid w:val="00F558FD"/>
    <w:rsid w:val="00F55996"/>
    <w:rsid w:val="00F560C5"/>
    <w:rsid w:val="00F5629B"/>
    <w:rsid w:val="00F563E8"/>
    <w:rsid w:val="00F564C5"/>
    <w:rsid w:val="00F56686"/>
    <w:rsid w:val="00F56BD9"/>
    <w:rsid w:val="00F56D74"/>
    <w:rsid w:val="00F56DA0"/>
    <w:rsid w:val="00F57332"/>
    <w:rsid w:val="00F573E3"/>
    <w:rsid w:val="00F57F74"/>
    <w:rsid w:val="00F60328"/>
    <w:rsid w:val="00F6077A"/>
    <w:rsid w:val="00F60C20"/>
    <w:rsid w:val="00F60DED"/>
    <w:rsid w:val="00F612EE"/>
    <w:rsid w:val="00F6134F"/>
    <w:rsid w:val="00F61669"/>
    <w:rsid w:val="00F61AF0"/>
    <w:rsid w:val="00F61B18"/>
    <w:rsid w:val="00F626BF"/>
    <w:rsid w:val="00F62A8D"/>
    <w:rsid w:val="00F62D11"/>
    <w:rsid w:val="00F62FD9"/>
    <w:rsid w:val="00F63BCF"/>
    <w:rsid w:val="00F645A9"/>
    <w:rsid w:val="00F64B43"/>
    <w:rsid w:val="00F64D1C"/>
    <w:rsid w:val="00F64DF3"/>
    <w:rsid w:val="00F64F99"/>
    <w:rsid w:val="00F64FDE"/>
    <w:rsid w:val="00F65390"/>
    <w:rsid w:val="00F65C16"/>
    <w:rsid w:val="00F65E9A"/>
    <w:rsid w:val="00F668E4"/>
    <w:rsid w:val="00F66F8D"/>
    <w:rsid w:val="00F6735F"/>
    <w:rsid w:val="00F70137"/>
    <w:rsid w:val="00F70626"/>
    <w:rsid w:val="00F70735"/>
    <w:rsid w:val="00F70C1F"/>
    <w:rsid w:val="00F71544"/>
    <w:rsid w:val="00F71E99"/>
    <w:rsid w:val="00F71F6C"/>
    <w:rsid w:val="00F720C5"/>
    <w:rsid w:val="00F72385"/>
    <w:rsid w:val="00F72950"/>
    <w:rsid w:val="00F72A5A"/>
    <w:rsid w:val="00F736CE"/>
    <w:rsid w:val="00F73AB4"/>
    <w:rsid w:val="00F73AE2"/>
    <w:rsid w:val="00F73C4F"/>
    <w:rsid w:val="00F73C70"/>
    <w:rsid w:val="00F74053"/>
    <w:rsid w:val="00F7442B"/>
    <w:rsid w:val="00F75509"/>
    <w:rsid w:val="00F759EB"/>
    <w:rsid w:val="00F765B6"/>
    <w:rsid w:val="00F768F1"/>
    <w:rsid w:val="00F76DB7"/>
    <w:rsid w:val="00F7730A"/>
    <w:rsid w:val="00F77502"/>
    <w:rsid w:val="00F77799"/>
    <w:rsid w:val="00F77B8A"/>
    <w:rsid w:val="00F803AD"/>
    <w:rsid w:val="00F81103"/>
    <w:rsid w:val="00F82609"/>
    <w:rsid w:val="00F82C54"/>
    <w:rsid w:val="00F837A5"/>
    <w:rsid w:val="00F837C2"/>
    <w:rsid w:val="00F839C2"/>
    <w:rsid w:val="00F839D8"/>
    <w:rsid w:val="00F83E7A"/>
    <w:rsid w:val="00F83E86"/>
    <w:rsid w:val="00F84235"/>
    <w:rsid w:val="00F8476D"/>
    <w:rsid w:val="00F8493C"/>
    <w:rsid w:val="00F85E3E"/>
    <w:rsid w:val="00F866D2"/>
    <w:rsid w:val="00F86C1F"/>
    <w:rsid w:val="00F87113"/>
    <w:rsid w:val="00F874EF"/>
    <w:rsid w:val="00F87791"/>
    <w:rsid w:val="00F877AE"/>
    <w:rsid w:val="00F878F2"/>
    <w:rsid w:val="00F87C2A"/>
    <w:rsid w:val="00F87FF8"/>
    <w:rsid w:val="00F901DC"/>
    <w:rsid w:val="00F90F0F"/>
    <w:rsid w:val="00F90F69"/>
    <w:rsid w:val="00F9144D"/>
    <w:rsid w:val="00F91612"/>
    <w:rsid w:val="00F91805"/>
    <w:rsid w:val="00F9272F"/>
    <w:rsid w:val="00F92905"/>
    <w:rsid w:val="00F92949"/>
    <w:rsid w:val="00F93F22"/>
    <w:rsid w:val="00F94265"/>
    <w:rsid w:val="00F951E5"/>
    <w:rsid w:val="00F953F1"/>
    <w:rsid w:val="00F96AD7"/>
    <w:rsid w:val="00F973C9"/>
    <w:rsid w:val="00F97833"/>
    <w:rsid w:val="00FA0055"/>
    <w:rsid w:val="00FA0407"/>
    <w:rsid w:val="00FA19E2"/>
    <w:rsid w:val="00FA25C7"/>
    <w:rsid w:val="00FA29F4"/>
    <w:rsid w:val="00FA3155"/>
    <w:rsid w:val="00FA3738"/>
    <w:rsid w:val="00FA38AC"/>
    <w:rsid w:val="00FA4124"/>
    <w:rsid w:val="00FA419F"/>
    <w:rsid w:val="00FA446E"/>
    <w:rsid w:val="00FA471D"/>
    <w:rsid w:val="00FA4FC3"/>
    <w:rsid w:val="00FA561D"/>
    <w:rsid w:val="00FA6877"/>
    <w:rsid w:val="00FA6FED"/>
    <w:rsid w:val="00FA7044"/>
    <w:rsid w:val="00FA716B"/>
    <w:rsid w:val="00FA72CF"/>
    <w:rsid w:val="00FA72E8"/>
    <w:rsid w:val="00FA746D"/>
    <w:rsid w:val="00FA7DD1"/>
    <w:rsid w:val="00FB179A"/>
    <w:rsid w:val="00FB1AE5"/>
    <w:rsid w:val="00FB1CCB"/>
    <w:rsid w:val="00FB25DA"/>
    <w:rsid w:val="00FB294E"/>
    <w:rsid w:val="00FB2FCF"/>
    <w:rsid w:val="00FB3ADA"/>
    <w:rsid w:val="00FB4200"/>
    <w:rsid w:val="00FB4252"/>
    <w:rsid w:val="00FB47FF"/>
    <w:rsid w:val="00FB4823"/>
    <w:rsid w:val="00FB4F86"/>
    <w:rsid w:val="00FB5073"/>
    <w:rsid w:val="00FB5527"/>
    <w:rsid w:val="00FB5EB6"/>
    <w:rsid w:val="00FB61C2"/>
    <w:rsid w:val="00FB6228"/>
    <w:rsid w:val="00FB6724"/>
    <w:rsid w:val="00FB67BC"/>
    <w:rsid w:val="00FB6B48"/>
    <w:rsid w:val="00FB705D"/>
    <w:rsid w:val="00FB70E7"/>
    <w:rsid w:val="00FB7459"/>
    <w:rsid w:val="00FB7B71"/>
    <w:rsid w:val="00FB7CED"/>
    <w:rsid w:val="00FB7E4C"/>
    <w:rsid w:val="00FC0215"/>
    <w:rsid w:val="00FC0766"/>
    <w:rsid w:val="00FC0A3A"/>
    <w:rsid w:val="00FC0CD0"/>
    <w:rsid w:val="00FC1307"/>
    <w:rsid w:val="00FC1A96"/>
    <w:rsid w:val="00FC22A5"/>
    <w:rsid w:val="00FC2339"/>
    <w:rsid w:val="00FC2655"/>
    <w:rsid w:val="00FC3C20"/>
    <w:rsid w:val="00FC3DEC"/>
    <w:rsid w:val="00FC3E28"/>
    <w:rsid w:val="00FC4027"/>
    <w:rsid w:val="00FC415C"/>
    <w:rsid w:val="00FC4E3B"/>
    <w:rsid w:val="00FC5155"/>
    <w:rsid w:val="00FC5317"/>
    <w:rsid w:val="00FC6956"/>
    <w:rsid w:val="00FC6BA9"/>
    <w:rsid w:val="00FC72E2"/>
    <w:rsid w:val="00FC75EB"/>
    <w:rsid w:val="00FC785F"/>
    <w:rsid w:val="00FC7AE6"/>
    <w:rsid w:val="00FD03E8"/>
    <w:rsid w:val="00FD0E46"/>
    <w:rsid w:val="00FD16F9"/>
    <w:rsid w:val="00FD1738"/>
    <w:rsid w:val="00FD17EC"/>
    <w:rsid w:val="00FD224F"/>
    <w:rsid w:val="00FD2673"/>
    <w:rsid w:val="00FD2EC8"/>
    <w:rsid w:val="00FD4568"/>
    <w:rsid w:val="00FD4B4F"/>
    <w:rsid w:val="00FD6202"/>
    <w:rsid w:val="00FD6B0D"/>
    <w:rsid w:val="00FD6ED1"/>
    <w:rsid w:val="00FD6F64"/>
    <w:rsid w:val="00FD7041"/>
    <w:rsid w:val="00FD76E3"/>
    <w:rsid w:val="00FD79E0"/>
    <w:rsid w:val="00FE0400"/>
    <w:rsid w:val="00FE0600"/>
    <w:rsid w:val="00FE07D3"/>
    <w:rsid w:val="00FE0A21"/>
    <w:rsid w:val="00FE115B"/>
    <w:rsid w:val="00FE18B7"/>
    <w:rsid w:val="00FE1CBD"/>
    <w:rsid w:val="00FE1D31"/>
    <w:rsid w:val="00FE1D68"/>
    <w:rsid w:val="00FE2AE9"/>
    <w:rsid w:val="00FE2BF3"/>
    <w:rsid w:val="00FE2D12"/>
    <w:rsid w:val="00FE322C"/>
    <w:rsid w:val="00FE3640"/>
    <w:rsid w:val="00FE37C7"/>
    <w:rsid w:val="00FE3F3F"/>
    <w:rsid w:val="00FE4F46"/>
    <w:rsid w:val="00FE50DB"/>
    <w:rsid w:val="00FE5F6E"/>
    <w:rsid w:val="00FE6446"/>
    <w:rsid w:val="00FE6541"/>
    <w:rsid w:val="00FE6AB7"/>
    <w:rsid w:val="00FE7049"/>
    <w:rsid w:val="00FE719D"/>
    <w:rsid w:val="00FE7545"/>
    <w:rsid w:val="00FE78F7"/>
    <w:rsid w:val="00FF05F7"/>
    <w:rsid w:val="00FF09D9"/>
    <w:rsid w:val="00FF0C4E"/>
    <w:rsid w:val="00FF1023"/>
    <w:rsid w:val="00FF1DDD"/>
    <w:rsid w:val="00FF22B8"/>
    <w:rsid w:val="00FF288E"/>
    <w:rsid w:val="00FF2D48"/>
    <w:rsid w:val="00FF2DB8"/>
    <w:rsid w:val="00FF2DCB"/>
    <w:rsid w:val="00FF3B43"/>
    <w:rsid w:val="00FF3B44"/>
    <w:rsid w:val="00FF41CB"/>
    <w:rsid w:val="00FF4EB6"/>
    <w:rsid w:val="00FF51EF"/>
    <w:rsid w:val="00FF5274"/>
    <w:rsid w:val="00FF52D5"/>
    <w:rsid w:val="00FF5535"/>
    <w:rsid w:val="00FF593C"/>
    <w:rsid w:val="00FF5E0B"/>
    <w:rsid w:val="00FF6748"/>
    <w:rsid w:val="00FF6840"/>
    <w:rsid w:val="00FF6BB7"/>
    <w:rsid w:val="00FF6FE2"/>
    <w:rsid w:val="00FF74E4"/>
    <w:rsid w:val="00FF7768"/>
    <w:rsid w:val="00FF7DFE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7EFB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03"/>
  </w:style>
  <w:style w:type="paragraph" w:styleId="Overskrift1">
    <w:name w:val="heading 1"/>
    <w:basedOn w:val="Normal"/>
    <w:next w:val="Normal"/>
    <w:link w:val="Overskrift1Tegn"/>
    <w:qFormat/>
    <w:rsid w:val="00380B49"/>
    <w:pPr>
      <w:keepNext/>
      <w:keepLines/>
      <w:spacing w:before="600" w:after="240"/>
      <w:outlineLvl w:val="0"/>
    </w:pPr>
    <w:rPr>
      <w:rFonts w:ascii="Arial" w:eastAsia="Times New Roman" w:hAnsi="Arial" w:cs="Arial"/>
      <w:bCs/>
      <w:kern w:val="28"/>
      <w:sz w:val="40"/>
      <w:szCs w:val="40"/>
      <w:lang w:eastAsia="nb-NO"/>
    </w:rPr>
  </w:style>
  <w:style w:type="paragraph" w:styleId="Overskrift2">
    <w:name w:val="heading 2"/>
    <w:aliases w:val="Overskrit 2"/>
    <w:basedOn w:val="Normal"/>
    <w:next w:val="Normal"/>
    <w:link w:val="Overskrift2Tegn"/>
    <w:qFormat/>
    <w:rsid w:val="00304D38"/>
    <w:pPr>
      <w:keepNext/>
      <w:keepLines/>
      <w:spacing w:before="300" w:after="120"/>
      <w:outlineLvl w:val="1"/>
    </w:pPr>
    <w:rPr>
      <w:rFonts w:ascii="Arial" w:eastAsia="Times New Roman" w:hAnsi="Arial" w:cs="Arial"/>
      <w:sz w:val="30"/>
      <w:szCs w:val="30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F34BB"/>
    <w:pPr>
      <w:keepNext/>
      <w:keepLines/>
      <w:spacing w:before="360" w:after="120"/>
      <w:outlineLvl w:val="2"/>
    </w:pPr>
    <w:rPr>
      <w:rFonts w:ascii="Arial" w:eastAsia="Times New Roman" w:hAnsi="Arial" w:cs="Arial"/>
      <w:b/>
      <w:bCs/>
      <w:lang w:eastAsia="nb-NO"/>
    </w:rPr>
  </w:style>
  <w:style w:type="paragraph" w:styleId="Overskrift4">
    <w:name w:val="heading 4"/>
    <w:aliases w:val="H4"/>
    <w:basedOn w:val="Normal"/>
    <w:next w:val="Normal"/>
    <w:link w:val="Overskrift4Tegn"/>
    <w:uiPriority w:val="9"/>
    <w:qFormat/>
    <w:rsid w:val="00BD2BE3"/>
    <w:pPr>
      <w:keepNext/>
      <w:keepLines/>
      <w:widowControl w:val="0"/>
      <w:numPr>
        <w:ilvl w:val="3"/>
        <w:numId w:val="1"/>
      </w:numPr>
      <w:spacing w:before="240" w:after="60"/>
      <w:ind w:hanging="851"/>
      <w:outlineLvl w:val="3"/>
    </w:pPr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paragraph" w:styleId="Overskrift5">
    <w:name w:val="heading 5"/>
    <w:basedOn w:val="Normal"/>
    <w:next w:val="Normal"/>
    <w:link w:val="Overskrift5Tegn"/>
    <w:rsid w:val="00BD2BE3"/>
    <w:pPr>
      <w:keepLines/>
      <w:widowControl w:val="0"/>
      <w:numPr>
        <w:ilvl w:val="4"/>
        <w:numId w:val="1"/>
      </w:numPr>
      <w:spacing w:before="240" w:after="60"/>
      <w:outlineLvl w:val="4"/>
    </w:pPr>
    <w:rPr>
      <w:rFonts w:ascii="Arial" w:eastAsia="Times New Roman" w:hAnsi="Arial" w:cs="Arial"/>
      <w:sz w:val="22"/>
      <w:szCs w:val="22"/>
      <w:lang w:eastAsia="nb-NO"/>
    </w:rPr>
  </w:style>
  <w:style w:type="paragraph" w:styleId="Overskrift6">
    <w:name w:val="heading 6"/>
    <w:basedOn w:val="Normal"/>
    <w:next w:val="Normal"/>
    <w:link w:val="Overskrift6Tegn"/>
    <w:rsid w:val="00BD2BE3"/>
    <w:pPr>
      <w:keepLines/>
      <w:widowControl w:val="0"/>
      <w:numPr>
        <w:ilvl w:val="5"/>
        <w:numId w:val="1"/>
      </w:numPr>
      <w:spacing w:before="240" w:after="60"/>
      <w:outlineLvl w:val="5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styleId="Overskrift7">
    <w:name w:val="heading 7"/>
    <w:basedOn w:val="Normal"/>
    <w:next w:val="Normal"/>
    <w:link w:val="Overskrift7Tegn"/>
    <w:rsid w:val="00BD2BE3"/>
    <w:pPr>
      <w:keepLines/>
      <w:widowControl w:val="0"/>
      <w:numPr>
        <w:ilvl w:val="6"/>
        <w:numId w:val="1"/>
      </w:numPr>
      <w:spacing w:before="240" w:after="60"/>
      <w:outlineLvl w:val="6"/>
    </w:pPr>
    <w:rPr>
      <w:rFonts w:ascii="Arial" w:eastAsia="Times New Roman" w:hAnsi="Arial" w:cs="Arial"/>
      <w:sz w:val="20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rsid w:val="00BD2BE3"/>
    <w:pPr>
      <w:keepLines/>
      <w:widowControl w:val="0"/>
      <w:numPr>
        <w:ilvl w:val="7"/>
        <w:numId w:val="1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  <w:lang w:eastAsia="nb-NO"/>
    </w:rPr>
  </w:style>
  <w:style w:type="paragraph" w:styleId="Overskrift9">
    <w:name w:val="heading 9"/>
    <w:basedOn w:val="Normal"/>
    <w:next w:val="Normal"/>
    <w:link w:val="Overskrift9Tegn"/>
    <w:rsid w:val="00BD2BE3"/>
    <w:pPr>
      <w:keepLines/>
      <w:widowControl w:val="0"/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i/>
      <w:iCs/>
      <w:sz w:val="18"/>
      <w:szCs w:val="1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80B49"/>
    <w:rPr>
      <w:rFonts w:ascii="Arial" w:eastAsia="Times New Roman" w:hAnsi="Arial" w:cs="Arial"/>
      <w:bCs/>
      <w:kern w:val="28"/>
      <w:sz w:val="40"/>
      <w:szCs w:val="40"/>
      <w:lang w:eastAsia="nb-NO"/>
    </w:rPr>
  </w:style>
  <w:style w:type="character" w:customStyle="1" w:styleId="Overskrift2Tegn">
    <w:name w:val="Overskrift 2 Tegn"/>
    <w:aliases w:val="Overskrit 2 Tegn"/>
    <w:basedOn w:val="Standardskriftforavsnitt"/>
    <w:link w:val="Overskrift2"/>
    <w:rsid w:val="00304D38"/>
    <w:rPr>
      <w:rFonts w:ascii="Arial" w:eastAsia="Times New Roman" w:hAnsi="Arial" w:cs="Arial"/>
      <w:sz w:val="30"/>
      <w:szCs w:val="3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F34BB"/>
    <w:rPr>
      <w:rFonts w:ascii="Arial" w:eastAsia="Times New Roman" w:hAnsi="Arial" w:cs="Arial"/>
      <w:b/>
      <w:bCs/>
      <w:lang w:eastAsia="nb-NO"/>
    </w:rPr>
  </w:style>
  <w:style w:type="character" w:customStyle="1" w:styleId="Overskrift4Tegn">
    <w:name w:val="Overskrift 4 Tegn"/>
    <w:aliases w:val="H4 Tegn"/>
    <w:basedOn w:val="Standardskriftforavsnitt"/>
    <w:link w:val="Overskrift4"/>
    <w:rsid w:val="00BD2BE3"/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BD2BE3"/>
    <w:rPr>
      <w:rFonts w:ascii="Arial" w:eastAsia="Times New Roman" w:hAnsi="Arial" w:cs="Arial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BD2BE3"/>
    <w:rPr>
      <w:rFonts w:ascii="Arial" w:eastAsia="Times New Roman" w:hAnsi="Arial" w:cs="Arial"/>
      <w:i/>
      <w:iCs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BD2BE3"/>
    <w:rPr>
      <w:rFonts w:ascii="Arial" w:eastAsia="Times New Roman" w:hAnsi="Arial" w:cs="Arial"/>
      <w:i/>
      <w:iCs/>
      <w:sz w:val="18"/>
      <w:szCs w:val="18"/>
      <w:lang w:eastAsia="nb-NO"/>
    </w:rPr>
  </w:style>
  <w:style w:type="paragraph" w:styleId="NormalWeb">
    <w:name w:val="Normal (Web)"/>
    <w:basedOn w:val="Normal"/>
    <w:semiHidden/>
    <w:unhideWhenUsed/>
    <w:rsid w:val="00FA04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FA0407"/>
    <w:rPr>
      <w:b/>
      <w:bCs/>
    </w:rPr>
  </w:style>
  <w:style w:type="character" w:customStyle="1" w:styleId="Heading1Char">
    <w:name w:val="Heading 1 Char"/>
    <w:rsid w:val="00BD2BE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sid w:val="00BD2BE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BD2BE3"/>
    <w:rPr>
      <w:rFonts w:ascii="Times New Roman" w:hAnsi="Times New Roman" w:cs="Times New Roman"/>
      <w:b/>
      <w:bCs/>
      <w:sz w:val="22"/>
      <w:szCs w:val="22"/>
      <w:lang w:val="nb-NO" w:eastAsia="nb-NO" w:bidi="ar-SA"/>
    </w:rPr>
  </w:style>
  <w:style w:type="character" w:customStyle="1" w:styleId="Heading4Char">
    <w:name w:val="Heading 4 Char"/>
    <w:rsid w:val="00BD2BE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sid w:val="00BD2BE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sid w:val="00BD2BE3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sid w:val="00BD2BE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sid w:val="00BD2BE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sid w:val="00BD2BE3"/>
    <w:rPr>
      <w:rFonts w:ascii="Cambria" w:hAnsi="Cambria" w:cs="Cambria"/>
      <w:sz w:val="22"/>
      <w:szCs w:val="22"/>
    </w:rPr>
  </w:style>
  <w:style w:type="paragraph" w:styleId="Topptekst">
    <w:name w:val="header"/>
    <w:basedOn w:val="Normal"/>
    <w:link w:val="Topp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semiHidden/>
    <w:rsid w:val="00BD2BE3"/>
    <w:rPr>
      <w:rFonts w:eastAsia="Times New Roman" w:cs="Arial"/>
      <w:sz w:val="20"/>
      <w:szCs w:val="20"/>
      <w:lang w:eastAsia="nb-NO"/>
    </w:rPr>
  </w:style>
  <w:style w:type="character" w:customStyle="1" w:styleId="HeaderChar">
    <w:name w:val="Header Char"/>
    <w:rsid w:val="00BD2BE3"/>
    <w:rPr>
      <w:rFonts w:ascii="Times New Roman" w:hAnsi="Times New Roman" w:cs="Times New Roman"/>
      <w:sz w:val="22"/>
      <w:szCs w:val="22"/>
    </w:rPr>
  </w:style>
  <w:style w:type="paragraph" w:styleId="Bunntekst">
    <w:name w:val="footer"/>
    <w:basedOn w:val="Normal"/>
    <w:link w:val="Bunn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mallCaps/>
      <w:sz w:val="20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semiHidden/>
    <w:rsid w:val="00BD2BE3"/>
    <w:rPr>
      <w:rFonts w:eastAsia="Times New Roman" w:cs="Arial"/>
      <w:smallCaps/>
      <w:sz w:val="20"/>
      <w:szCs w:val="20"/>
      <w:lang w:eastAsia="nb-NO"/>
    </w:rPr>
  </w:style>
  <w:style w:type="character" w:customStyle="1" w:styleId="FooterChar">
    <w:name w:val="Footer Char"/>
    <w:rsid w:val="00BD2BE3"/>
    <w:rPr>
      <w:rFonts w:ascii="Times New Roman" w:hAnsi="Times New Roman" w:cs="Times New Roman"/>
      <w:sz w:val="22"/>
      <w:szCs w:val="22"/>
    </w:rPr>
  </w:style>
  <w:style w:type="character" w:styleId="Sidetall">
    <w:name w:val="page number"/>
    <w:semiHidden/>
    <w:rsid w:val="00BD2BE3"/>
    <w:rPr>
      <w:rFonts w:ascii="Times New Roman" w:hAnsi="Times New Roman" w:cs="Times New Roman"/>
    </w:rPr>
  </w:style>
  <w:style w:type="character" w:styleId="Fulgthyperkobling">
    <w:name w:val="FollowedHyperlink"/>
    <w:semiHidden/>
    <w:rsid w:val="00BD2BE3"/>
    <w:rPr>
      <w:rFonts w:ascii="Times New Roman" w:hAnsi="Times New Roman" w:cs="Times New Roman"/>
      <w:color w:val="800080"/>
      <w:u w:val="single"/>
    </w:rPr>
  </w:style>
  <w:style w:type="paragraph" w:styleId="INNH1">
    <w:name w:val="toc 1"/>
    <w:basedOn w:val="Normal"/>
    <w:next w:val="Normal"/>
    <w:autoRedefine/>
    <w:uiPriority w:val="39"/>
    <w:qFormat/>
    <w:rsid w:val="00C46EBD"/>
    <w:pPr>
      <w:keepLines/>
      <w:widowControl w:val="0"/>
      <w:tabs>
        <w:tab w:val="left" w:pos="440"/>
        <w:tab w:val="right" w:leader="dot" w:pos="8220"/>
      </w:tabs>
      <w:spacing w:before="120" w:after="120"/>
    </w:pPr>
    <w:rPr>
      <w:rFonts w:eastAsia="Times New Roman" w:cstheme="minorHAnsi"/>
      <w:b/>
      <w:bCs/>
      <w:noProof/>
      <w:sz w:val="22"/>
      <w:szCs w:val="22"/>
      <w:lang w:eastAsia="nb-NO"/>
    </w:rPr>
  </w:style>
  <w:style w:type="paragraph" w:styleId="INNH2">
    <w:name w:val="toc 2"/>
    <w:basedOn w:val="Normal"/>
    <w:next w:val="Normal"/>
    <w:autoRedefine/>
    <w:uiPriority w:val="39"/>
    <w:qFormat/>
    <w:rsid w:val="00D32B64"/>
    <w:pPr>
      <w:keepLines/>
      <w:widowControl w:val="0"/>
      <w:tabs>
        <w:tab w:val="left" w:pos="880"/>
        <w:tab w:val="right" w:leader="dot" w:pos="8220"/>
      </w:tabs>
      <w:ind w:left="220"/>
    </w:pPr>
    <w:rPr>
      <w:rFonts w:eastAsia="Times New Roman" w:cstheme="minorHAnsi"/>
      <w:noProof/>
      <w:sz w:val="20"/>
      <w:szCs w:val="20"/>
      <w:lang w:eastAsia="nb-NO"/>
    </w:rPr>
  </w:style>
  <w:style w:type="paragraph" w:styleId="INNH3">
    <w:name w:val="toc 3"/>
    <w:basedOn w:val="Normal"/>
    <w:next w:val="Normal"/>
    <w:autoRedefine/>
    <w:uiPriority w:val="39"/>
    <w:qFormat/>
    <w:rsid w:val="00D32B64"/>
    <w:pPr>
      <w:keepLines/>
      <w:widowControl w:val="0"/>
      <w:tabs>
        <w:tab w:val="left" w:pos="1100"/>
        <w:tab w:val="right" w:leader="dot" w:pos="8210"/>
      </w:tabs>
      <w:ind w:left="440"/>
    </w:pPr>
    <w:rPr>
      <w:rFonts w:eastAsia="Times New Roman" w:cstheme="minorHAnsi"/>
      <w:i/>
      <w:iCs/>
      <w:noProof/>
      <w:sz w:val="20"/>
      <w:szCs w:val="20"/>
      <w:lang w:eastAsia="nb-NO"/>
    </w:rPr>
  </w:style>
  <w:style w:type="paragraph" w:styleId="Tittel">
    <w:name w:val="Title"/>
    <w:basedOn w:val="Normal"/>
    <w:link w:val="TittelTegn"/>
    <w:rsid w:val="00BD2BE3"/>
    <w:pPr>
      <w:framePr w:hSpace="181" w:wrap="around" w:vAnchor="page" w:hAnchor="page" w:x="1135" w:y="2836"/>
      <w:suppressOverlap/>
    </w:pPr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telTegn">
    <w:name w:val="Tittel Tegn"/>
    <w:basedOn w:val="Standardskriftforavsnitt"/>
    <w:link w:val="Tittel"/>
    <w:rsid w:val="00BD2BE3"/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leChar">
    <w:name w:val="Title Char"/>
    <w:rsid w:val="00BD2BE3"/>
    <w:rPr>
      <w:rFonts w:ascii="Cambria" w:hAnsi="Cambria" w:cs="Cambria"/>
      <w:b/>
      <w:bCs/>
      <w:kern w:val="28"/>
      <w:sz w:val="32"/>
      <w:szCs w:val="32"/>
    </w:rPr>
  </w:style>
  <w:style w:type="character" w:styleId="Hyperkobling">
    <w:name w:val="Hyperlink"/>
    <w:uiPriority w:val="99"/>
    <w:rsid w:val="00BD2BE3"/>
    <w:rPr>
      <w:rFonts w:ascii="Times New Roman" w:hAnsi="Times New Roman" w:cs="Times New Roman"/>
      <w:color w:val="0000FF"/>
      <w:u w:val="single"/>
    </w:rPr>
  </w:style>
  <w:style w:type="paragraph" w:styleId="INNH4">
    <w:name w:val="toc 4"/>
    <w:basedOn w:val="Normal"/>
    <w:next w:val="Normal"/>
    <w:autoRedefine/>
    <w:uiPriority w:val="39"/>
    <w:rsid w:val="00BD2BE3"/>
    <w:pPr>
      <w:keepLines/>
      <w:widowControl w:val="0"/>
      <w:ind w:left="66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5">
    <w:name w:val="toc 5"/>
    <w:basedOn w:val="Normal"/>
    <w:next w:val="Normal"/>
    <w:autoRedefine/>
    <w:uiPriority w:val="39"/>
    <w:rsid w:val="00BD2BE3"/>
    <w:pPr>
      <w:keepLines/>
      <w:widowControl w:val="0"/>
      <w:ind w:left="88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6">
    <w:name w:val="toc 6"/>
    <w:basedOn w:val="Normal"/>
    <w:next w:val="Normal"/>
    <w:autoRedefine/>
    <w:uiPriority w:val="39"/>
    <w:rsid w:val="00BD2BE3"/>
    <w:pPr>
      <w:keepLines/>
      <w:widowControl w:val="0"/>
      <w:ind w:left="110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7">
    <w:name w:val="toc 7"/>
    <w:basedOn w:val="Normal"/>
    <w:next w:val="Normal"/>
    <w:autoRedefine/>
    <w:uiPriority w:val="39"/>
    <w:rsid w:val="00BD2BE3"/>
    <w:pPr>
      <w:keepLines/>
      <w:widowControl w:val="0"/>
      <w:ind w:left="132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8">
    <w:name w:val="toc 8"/>
    <w:basedOn w:val="Normal"/>
    <w:next w:val="Normal"/>
    <w:autoRedefine/>
    <w:uiPriority w:val="39"/>
    <w:rsid w:val="00BD2BE3"/>
    <w:pPr>
      <w:keepLines/>
      <w:widowControl w:val="0"/>
      <w:ind w:left="154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9">
    <w:name w:val="toc 9"/>
    <w:basedOn w:val="Normal"/>
    <w:next w:val="Normal"/>
    <w:autoRedefine/>
    <w:uiPriority w:val="39"/>
    <w:rsid w:val="00BD2BE3"/>
    <w:pPr>
      <w:keepLines/>
      <w:widowControl w:val="0"/>
      <w:ind w:left="1760"/>
    </w:pPr>
    <w:rPr>
      <w:rFonts w:ascii="Calibri" w:eastAsia="Times New Roman" w:hAnsi="Calibri" w:cs="Arial"/>
      <w:sz w:val="18"/>
      <w:szCs w:val="18"/>
      <w:lang w:eastAsia="nb-NO"/>
    </w:rPr>
  </w:style>
  <w:style w:type="paragraph" w:customStyle="1" w:styleId="StilOverskrift2Hyre-0cm">
    <w:name w:val="Stil Overskrift 2 + Høyre:  -0 cm"/>
    <w:basedOn w:val="Overskrift2"/>
    <w:rsid w:val="00BD2BE3"/>
  </w:style>
  <w:style w:type="paragraph" w:styleId="Fotnotetekst">
    <w:name w:val="footnote text"/>
    <w:basedOn w:val="Normal"/>
    <w:link w:val="FotnotetekstTegn"/>
    <w:semiHidden/>
    <w:rsid w:val="00BD2BE3"/>
    <w:pPr>
      <w:keepLines/>
      <w:widowControl w:val="0"/>
      <w:spacing w:after="120"/>
    </w:pPr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BD2BE3"/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otnoteTextChar">
    <w:name w:val="Footnote Text Char"/>
    <w:rsid w:val="00BD2BE3"/>
    <w:rPr>
      <w:rFonts w:ascii="Times New Roman" w:hAnsi="Times New Roman" w:cs="Times New Roman"/>
    </w:rPr>
  </w:style>
  <w:style w:type="character" w:styleId="Fotnotereferanse">
    <w:name w:val="footnote reference"/>
    <w:semiHidden/>
    <w:rsid w:val="00BD2BE3"/>
    <w:rPr>
      <w:rFonts w:ascii="Times New Roman" w:hAnsi="Times New Roman" w:cs="Times New Roman"/>
      <w:vertAlign w:val="superscript"/>
    </w:rPr>
  </w:style>
  <w:style w:type="character" w:styleId="Merknadsreferanse">
    <w:name w:val="annotation reference"/>
    <w:uiPriority w:val="99"/>
    <w:rsid w:val="00BD2BE3"/>
    <w:rPr>
      <w:rFonts w:ascii="Times New Roman" w:hAnsi="Times New Roman" w:cs="Times New Roman"/>
      <w:sz w:val="16"/>
      <w:szCs w:val="16"/>
    </w:rPr>
  </w:style>
  <w:style w:type="paragraph" w:styleId="Merknadstekst">
    <w:name w:val="annotation text"/>
    <w:basedOn w:val="Normal"/>
    <w:link w:val="MerknadstekstTegn"/>
    <w:rsid w:val="00BD2BE3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MerknadstekstTegn">
    <w:name w:val="Merknadstekst Tegn"/>
    <w:basedOn w:val="Standardskriftforavsnitt"/>
    <w:link w:val="Merknadstekst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CommentTextChar">
    <w:name w:val="Comment Text Char"/>
    <w:uiPriority w:val="99"/>
    <w:rsid w:val="00BD2BE3"/>
    <w:rPr>
      <w:rFonts w:ascii="Times New Roman" w:hAnsi="Times New Roman" w:cs="Times New Roman"/>
    </w:rPr>
  </w:style>
  <w:style w:type="paragraph" w:customStyle="1" w:styleId="BalloonText1">
    <w:name w:val="Balloon Text1"/>
    <w:basedOn w:val="Normal"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alloonTextChar">
    <w:name w:val="Balloon Text Char"/>
    <w:rsid w:val="00BD2BE3"/>
    <w:rPr>
      <w:rFonts w:ascii="Times New Roman" w:hAnsi="Times New Roman" w:cs="Times New Roman"/>
      <w:sz w:val="2"/>
      <w:szCs w:val="2"/>
    </w:rPr>
  </w:style>
  <w:style w:type="paragraph" w:styleId="Brdtekst">
    <w:name w:val="Body Text"/>
    <w:basedOn w:val="Normal"/>
    <w:link w:val="BrdtekstTegn"/>
    <w:semiHidden/>
    <w:rsid w:val="00BD2BE3"/>
    <w:pPr>
      <w:keepLines/>
      <w:widowControl w:val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odyTextChar">
    <w:name w:val="Body Text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CommentSubject1">
    <w:name w:val="Comment Subject1"/>
    <w:basedOn w:val="Merknadstekst"/>
    <w:next w:val="Merknadstekst"/>
    <w:rsid w:val="00BD2BE3"/>
    <w:rPr>
      <w:b/>
      <w:bCs/>
    </w:rPr>
  </w:style>
  <w:style w:type="character" w:customStyle="1" w:styleId="CommentSubjectChar">
    <w:name w:val="Comment Subject Char"/>
    <w:rsid w:val="00BD2BE3"/>
    <w:rPr>
      <w:rFonts w:ascii="Times New Roman" w:hAnsi="Times New Roman" w:cs="Times New Roman"/>
      <w:b/>
      <w:bCs/>
      <w:sz w:val="20"/>
      <w:szCs w:val="20"/>
    </w:rPr>
  </w:style>
  <w:style w:type="paragraph" w:customStyle="1" w:styleId="BodyTextIndent1">
    <w:name w:val="Body Text Indent1"/>
    <w:basedOn w:val="Normal"/>
    <w:rsid w:val="00BD2BE3"/>
    <w:pPr>
      <w:widowControl w:val="0"/>
      <w:outlineLvl w:val="0"/>
    </w:pPr>
    <w:rPr>
      <w:rFonts w:ascii="Arial" w:eastAsia="Times New Roman" w:hAnsi="Arial" w:cs="Arial"/>
      <w:b/>
      <w:bCs/>
      <w:sz w:val="28"/>
      <w:szCs w:val="28"/>
      <w:lang w:eastAsia="nb-NO"/>
    </w:rPr>
  </w:style>
  <w:style w:type="character" w:customStyle="1" w:styleId="BodyTextIndentChar">
    <w:name w:val="Body Text Indent Char"/>
    <w:rsid w:val="00BD2BE3"/>
    <w:rPr>
      <w:rFonts w:ascii="Times New Roman" w:hAnsi="Times New Roman" w:cs="Times New Roman"/>
      <w:sz w:val="22"/>
      <w:szCs w:val="22"/>
    </w:rPr>
  </w:style>
  <w:style w:type="paragraph" w:styleId="Rentekst">
    <w:name w:val="Plain Text"/>
    <w:basedOn w:val="Normal"/>
    <w:link w:val="RentekstTegn"/>
    <w:semiHidden/>
    <w:rsid w:val="00BD2BE3"/>
    <w:pPr>
      <w:keepLines/>
      <w:widowControl w:val="0"/>
    </w:pPr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RentekstTegn">
    <w:name w:val="Ren tekst Tegn"/>
    <w:basedOn w:val="Standardskriftforavsnitt"/>
    <w:link w:val="Rentekst"/>
    <w:semiHidden/>
    <w:rsid w:val="00BD2BE3"/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PlainTextChar">
    <w:name w:val="Plain Text Char"/>
    <w:rsid w:val="00BD2BE3"/>
    <w:rPr>
      <w:rFonts w:ascii="Courier New" w:hAnsi="Courier New" w:cs="Courier New"/>
    </w:rPr>
  </w:style>
  <w:style w:type="paragraph" w:styleId="Dato">
    <w:name w:val="Date"/>
    <w:basedOn w:val="Normal"/>
    <w:next w:val="Normal"/>
    <w:link w:val="DatoTegn"/>
    <w:semiHidden/>
    <w:rsid w:val="00BD2BE3"/>
    <w:pPr>
      <w:keepLines/>
      <w:widowControl w:val="0"/>
    </w:pPr>
    <w:rPr>
      <w:rFonts w:ascii="Arial" w:eastAsia="Times New Roman" w:hAnsi="Arial" w:cs="Arial"/>
      <w:lang w:eastAsia="nb-NO"/>
    </w:rPr>
  </w:style>
  <w:style w:type="character" w:customStyle="1" w:styleId="DatoTegn">
    <w:name w:val="Dato Tegn"/>
    <w:basedOn w:val="Standardskriftforavsnitt"/>
    <w:link w:val="Dato"/>
    <w:semiHidden/>
    <w:rsid w:val="00BD2BE3"/>
    <w:rPr>
      <w:rFonts w:ascii="Arial" w:eastAsia="Times New Roman" w:hAnsi="Arial" w:cs="Arial"/>
      <w:lang w:eastAsia="nb-NO"/>
    </w:rPr>
  </w:style>
  <w:style w:type="character" w:customStyle="1" w:styleId="DateChar">
    <w:name w:val="Date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undertittel">
    <w:name w:val="undertittel"/>
    <w:basedOn w:val="Normal"/>
    <w:qFormat/>
    <w:rsid w:val="002F5C55"/>
    <w:rPr>
      <w:color w:val="FFFFFF" w:themeColor="background1"/>
      <w:sz w:val="28"/>
      <w:szCs w:val="28"/>
    </w:rPr>
  </w:style>
  <w:style w:type="paragraph" w:customStyle="1" w:styleId="Overskrift">
    <w:name w:val="Overskrift"/>
    <w:basedOn w:val="Overskrift1"/>
    <w:rsid w:val="00BD2BE3"/>
    <w:pPr>
      <w:spacing w:before="400"/>
    </w:pPr>
  </w:style>
  <w:style w:type="paragraph" w:customStyle="1" w:styleId="Fetskrift11p">
    <w:name w:val="Fet skrift 11p"/>
    <w:basedOn w:val="Normal"/>
    <w:rsid w:val="00BD2BE3"/>
    <w:pPr>
      <w:keepLines/>
      <w:widowControl w:val="0"/>
    </w:pPr>
    <w:rPr>
      <w:rFonts w:ascii="Arial" w:eastAsia="Times New Roman" w:hAnsi="Arial" w:cs="Arial"/>
      <w:b/>
      <w:bCs/>
      <w:sz w:val="22"/>
      <w:szCs w:val="22"/>
      <w:lang w:eastAsia="nb-NO"/>
    </w:rPr>
  </w:style>
  <w:style w:type="paragraph" w:customStyle="1" w:styleId="Forsidetittel">
    <w:name w:val="Forsidetittel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80"/>
      <w:szCs w:val="80"/>
      <w:lang w:eastAsia="nb-NO"/>
    </w:rPr>
  </w:style>
  <w:style w:type="paragraph" w:customStyle="1" w:styleId="Forsidetopp">
    <w:name w:val="Forsidetopp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40"/>
      <w:szCs w:val="40"/>
      <w:lang w:eastAsia="nb-NO"/>
    </w:rPr>
  </w:style>
  <w:style w:type="paragraph" w:customStyle="1" w:styleId="Forsidetittel2">
    <w:name w:val="Forsidetittel 2"/>
    <w:basedOn w:val="BodyTextIndent1"/>
    <w:rsid w:val="00BD2BE3"/>
    <w:pPr>
      <w:numPr>
        <w:numId w:val="3"/>
      </w:numPr>
      <w:tabs>
        <w:tab w:val="clear" w:pos="360"/>
      </w:tabs>
      <w:ind w:left="0" w:firstLine="0"/>
    </w:pPr>
    <w:rPr>
      <w:rFonts w:eastAsia="MS P????"/>
      <w:b w:val="0"/>
      <w:bCs w:val="0"/>
      <w:color w:val="061844"/>
    </w:rPr>
  </w:style>
  <w:style w:type="paragraph" w:customStyle="1" w:styleId="nummerertliste1">
    <w:name w:val="nummerert liste 1"/>
    <w:basedOn w:val="Normal"/>
    <w:rsid w:val="00BD2BE3"/>
    <w:pPr>
      <w:numPr>
        <w:numId w:val="5"/>
      </w:numPr>
      <w:tabs>
        <w:tab w:val="clear" w:pos="1080"/>
        <w:tab w:val="num" w:pos="360"/>
      </w:tabs>
      <w:spacing w:after="180"/>
      <w:ind w:left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ertlisteinnrykk">
    <w:name w:val="Nummerert liste innrykk"/>
    <w:basedOn w:val="Normal"/>
    <w:rsid w:val="00BD2BE3"/>
    <w:pPr>
      <w:keepLines/>
      <w:widowControl w:val="0"/>
      <w:tabs>
        <w:tab w:val="num" w:pos="1080"/>
      </w:tabs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Tabellnavn">
    <w:name w:val="Tabellnavn"/>
    <w:basedOn w:val="Normal"/>
    <w:rsid w:val="00BD2BE3"/>
    <w:pPr>
      <w:keepLines/>
      <w:widowControl w:val="0"/>
      <w:numPr>
        <w:numId w:val="4"/>
      </w:numPr>
      <w:tabs>
        <w:tab w:val="clear" w:pos="567"/>
      </w:tabs>
      <w:ind w:left="0" w:firstLine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customStyle="1" w:styleId="Bokstavliste">
    <w:name w:val="Bokstavliste"/>
    <w:basedOn w:val="Normal"/>
    <w:rsid w:val="00BD2BE3"/>
    <w:pPr>
      <w:keepLines/>
      <w:widowControl w:val="0"/>
      <w:numPr>
        <w:numId w:val="2"/>
      </w:numPr>
      <w:tabs>
        <w:tab w:val="clear" w:pos="454"/>
        <w:tab w:val="num" w:pos="567"/>
      </w:tabs>
      <w:spacing w:after="120"/>
      <w:ind w:left="567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liste2">
    <w:name w:val="Nummerliste 2"/>
    <w:basedOn w:val="Normal"/>
    <w:rsid w:val="00BD2BE3"/>
    <w:pPr>
      <w:keepLines/>
      <w:widowControl w:val="0"/>
      <w:numPr>
        <w:ilvl w:val="1"/>
        <w:numId w:val="3"/>
      </w:numPr>
      <w:tabs>
        <w:tab w:val="clear" w:pos="1080"/>
        <w:tab w:val="num" w:pos="454"/>
      </w:tabs>
      <w:spacing w:after="120"/>
      <w:ind w:left="454" w:hanging="454"/>
      <w:outlineLvl w:val="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2">
    <w:name w:val="Bokstavliste 2"/>
    <w:basedOn w:val="Normal"/>
    <w:rsid w:val="00BD2BE3"/>
    <w:pPr>
      <w:keepLines/>
      <w:widowControl w:val="0"/>
      <w:numPr>
        <w:numId w:val="6"/>
      </w:numPr>
      <w:tabs>
        <w:tab w:val="clear" w:pos="840"/>
        <w:tab w:val="num" w:pos="1080"/>
      </w:tabs>
      <w:spacing w:after="60"/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3">
    <w:name w:val="bokstavliste 3"/>
    <w:basedOn w:val="Normal"/>
    <w:rsid w:val="00BD2BE3"/>
    <w:pPr>
      <w:keepLines/>
      <w:widowControl w:val="0"/>
      <w:numPr>
        <w:numId w:val="7"/>
      </w:numPr>
      <w:tabs>
        <w:tab w:val="clear" w:pos="360"/>
        <w:tab w:val="num" w:pos="840"/>
      </w:tabs>
      <w:ind w:left="840" w:hanging="48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liste">
    <w:name w:val="liste"/>
    <w:basedOn w:val="Normal"/>
    <w:rsid w:val="00BD2BE3"/>
    <w:pPr>
      <w:widowControl w:val="0"/>
      <w:numPr>
        <w:numId w:val="8"/>
      </w:numPr>
      <w:autoSpaceDE w:val="0"/>
      <w:autoSpaceDN w:val="0"/>
      <w:adjustRightInd w:val="0"/>
      <w:spacing w:after="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kule1">
    <w:name w:val="kule 1"/>
    <w:basedOn w:val="liste"/>
    <w:rsid w:val="00BD2BE3"/>
  </w:style>
  <w:style w:type="paragraph" w:customStyle="1" w:styleId="definisjoner">
    <w:name w:val="definisjoner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Vanliginnrykk">
    <w:name w:val="Normal Indent"/>
    <w:basedOn w:val="Normal"/>
    <w:semiHidden/>
    <w:rsid w:val="00BD2BE3"/>
    <w:pPr>
      <w:keepLines/>
      <w:widowControl w:val="0"/>
      <w:ind w:left="708"/>
    </w:pPr>
    <w:rPr>
      <w:rFonts w:ascii="Arial" w:eastAsia="Times New Roman" w:hAnsi="Arial" w:cs="Arial"/>
      <w:lang w:eastAsia="nb-NO"/>
    </w:rPr>
  </w:style>
  <w:style w:type="paragraph" w:customStyle="1" w:styleId="Avtaleoverskrift">
    <w:name w:val="Avtale overskrift"/>
    <w:basedOn w:val="Overskrift"/>
    <w:rsid w:val="00BD2BE3"/>
    <w:pPr>
      <w:numPr>
        <w:numId w:val="10"/>
      </w:numPr>
      <w:tabs>
        <w:tab w:val="clear" w:pos="1080"/>
      </w:tabs>
      <w:spacing w:before="200"/>
      <w:ind w:left="0" w:firstLine="0"/>
      <w:jc w:val="center"/>
    </w:pPr>
    <w:rPr>
      <w:color w:val="0D162C"/>
      <w:sz w:val="24"/>
      <w:szCs w:val="24"/>
    </w:rPr>
  </w:style>
  <w:style w:type="paragraph" w:customStyle="1" w:styleId="kule">
    <w:name w:val="kule"/>
    <w:basedOn w:val="Normal"/>
    <w:rsid w:val="00BD2BE3"/>
    <w:pPr>
      <w:keepLines/>
      <w:widowControl w:val="0"/>
      <w:tabs>
        <w:tab w:val="num" w:pos="12"/>
        <w:tab w:val="num" w:pos="1080"/>
      </w:tabs>
      <w:ind w:left="732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igurtekst">
    <w:name w:val="figurtekst"/>
    <w:basedOn w:val="Brdtekst"/>
    <w:rsid w:val="00BD2BE3"/>
    <w:pPr>
      <w:numPr>
        <w:numId w:val="9"/>
      </w:numPr>
      <w:tabs>
        <w:tab w:val="clear" w:pos="360"/>
      </w:tabs>
      <w:ind w:left="0" w:firstLine="0"/>
    </w:pPr>
  </w:style>
  <w:style w:type="paragraph" w:customStyle="1" w:styleId="Listenummer">
    <w:name w:val="Liste nummer"/>
    <w:basedOn w:val="Normal"/>
    <w:rsid w:val="00BD2BE3"/>
    <w:pPr>
      <w:keepLines/>
      <w:widowControl w:val="0"/>
      <w:tabs>
        <w:tab w:val="num" w:pos="360"/>
      </w:tabs>
      <w:ind w:left="36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orord">
    <w:name w:val="forord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Brdtekstinnrykk">
    <w:name w:val="Body Text Indent"/>
    <w:basedOn w:val="Normal"/>
    <w:link w:val="BrdtekstinnrykkTegn"/>
    <w:semiHidden/>
    <w:rsid w:val="00BD2BE3"/>
    <w:pPr>
      <w:widowControl w:val="0"/>
      <w:autoSpaceDE w:val="0"/>
      <w:autoSpaceDN w:val="0"/>
      <w:adjustRightInd w:val="0"/>
      <w:ind w:right="12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BodyText2Char">
    <w:name w:val="Body Text 2 Char"/>
    <w:rsid w:val="00BD2BE3"/>
    <w:rPr>
      <w:rFonts w:ascii="Times New Roman" w:hAnsi="Times New Roman" w:cs="Times New Roman"/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2BE3"/>
    <w:rPr>
      <w:rFonts w:ascii="Tahoma" w:eastAsia="Times New Roman" w:hAnsi="Tahoma" w:cs="Tahoma"/>
      <w:sz w:val="16"/>
      <w:szCs w:val="16"/>
      <w:lang w:eastAsia="nb-NO"/>
    </w:rPr>
  </w:style>
  <w:style w:type="paragraph" w:customStyle="1" w:styleId="signatur">
    <w:name w:val="signatur"/>
    <w:basedOn w:val="Normal"/>
    <w:rsid w:val="00BD2BE3"/>
    <w:pPr>
      <w:tabs>
        <w:tab w:val="left" w:pos="4820"/>
      </w:tabs>
    </w:pPr>
    <w:rPr>
      <w:rFonts w:ascii="Arial" w:eastAsia="Times New Roman" w:hAnsi="Arial" w:cs="Arial"/>
      <w:sz w:val="22"/>
      <w:szCs w:val="20"/>
    </w:rPr>
  </w:style>
  <w:style w:type="paragraph" w:styleId="Kommentaremne">
    <w:name w:val="annotation subject"/>
    <w:basedOn w:val="Merknadstekst"/>
    <w:next w:val="Merknadstekst"/>
    <w:link w:val="KommentaremneTegn"/>
    <w:rsid w:val="00BD2BE3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rsid w:val="00BD2BE3"/>
    <w:rPr>
      <w:rFonts w:ascii="Arial" w:eastAsia="Times New Roman" w:hAnsi="Arial" w:cs="Arial"/>
      <w:b/>
      <w:bCs/>
      <w:sz w:val="20"/>
      <w:szCs w:val="20"/>
      <w:lang w:eastAsia="nb-NO"/>
    </w:rPr>
  </w:style>
  <w:style w:type="paragraph" w:customStyle="1" w:styleId="Merknadstekst1">
    <w:name w:val="Merknadstekst1"/>
    <w:basedOn w:val="Normal"/>
    <w:rsid w:val="00BD2BE3"/>
    <w:pPr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customStyle="1" w:styleId="TableContents">
    <w:name w:val="Table Contents"/>
    <w:basedOn w:val="Normal"/>
    <w:rsid w:val="00BD2BE3"/>
    <w:pPr>
      <w:suppressLineNumbers/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styleId="Revisjon">
    <w:name w:val="Revision"/>
    <w:hidden/>
    <w:uiPriority w:val="99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BD2BE3"/>
    <w:pPr>
      <w:spacing w:before="480" w:after="0" w:line="276" w:lineRule="auto"/>
      <w:outlineLvl w:val="9"/>
    </w:pPr>
    <w:rPr>
      <w:rFonts w:ascii="Cambria" w:eastAsia="MS Gothic" w:hAnsi="Cambria" w:cs="Times New Roman"/>
      <w:caps/>
      <w:color w:val="365F91"/>
      <w:kern w:val="0"/>
      <w:szCs w:val="28"/>
      <w:lang w:val="en-US" w:eastAsia="ja-JP"/>
    </w:rPr>
  </w:style>
  <w:style w:type="paragraph" w:customStyle="1" w:styleId="Normalmedluftover">
    <w:name w:val="Normal med luft over"/>
    <w:basedOn w:val="Normal"/>
    <w:link w:val="NormalmedluftoverTegn"/>
    <w:qFormat/>
    <w:rsid w:val="00BD2BE3"/>
    <w:pPr>
      <w:keepLines/>
      <w:widowControl w:val="0"/>
      <w:spacing w:before="14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styleId="Svakutheving">
    <w:name w:val="Subtle Emphasis"/>
    <w:basedOn w:val="Standardskriftforavsnitt"/>
    <w:uiPriority w:val="19"/>
    <w:rsid w:val="00BD2BE3"/>
    <w:rPr>
      <w:i/>
      <w:iCs/>
      <w:color w:val="404040" w:themeColor="text1" w:themeTint="BF"/>
    </w:rPr>
  </w:style>
  <w:style w:type="table" w:customStyle="1" w:styleId="Tabellrutenett1">
    <w:name w:val="Tabellrutenett1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BD2BE3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telforside">
    <w:name w:val="Tittel forside"/>
    <w:basedOn w:val="Normal"/>
    <w:link w:val="TittelforsideTegn"/>
    <w:qFormat/>
    <w:rsid w:val="00663E23"/>
    <w:pPr>
      <w:spacing w:line="276" w:lineRule="auto"/>
    </w:pPr>
    <w:rPr>
      <w:rFonts w:ascii="Source Sans Pro SemiBold" w:hAnsi="Source Sans Pro SemiBold"/>
      <w:color w:val="FFFFFF" w:themeColor="background1"/>
      <w:sz w:val="48"/>
      <w:szCs w:val="48"/>
    </w:rPr>
  </w:style>
  <w:style w:type="character" w:customStyle="1" w:styleId="TittelforsideTegn">
    <w:name w:val="Tittel forside Tegn"/>
    <w:basedOn w:val="Standardskriftforavsnitt"/>
    <w:link w:val="Tittelforside"/>
    <w:rsid w:val="00663E23"/>
    <w:rPr>
      <w:rFonts w:ascii="Source Sans Pro SemiBold" w:hAnsi="Source Sans Pro SemiBold"/>
      <w:color w:val="FFFFFF" w:themeColor="background1"/>
      <w:sz w:val="48"/>
      <w:szCs w:val="48"/>
    </w:rPr>
  </w:style>
  <w:style w:type="paragraph" w:customStyle="1" w:styleId="Tittelside2">
    <w:name w:val="Tittel side 2"/>
    <w:basedOn w:val="Tittel"/>
    <w:link w:val="Tittelside2Tegn"/>
    <w:qFormat/>
    <w:rsid w:val="00BD2BE3"/>
    <w:pPr>
      <w:pageBreakBefore/>
      <w:framePr w:hSpace="0" w:wrap="auto" w:vAnchor="margin" w:hAnchor="text" w:xAlign="left" w:yAlign="inline"/>
      <w:widowControl w:val="0"/>
      <w:suppressAutoHyphens/>
      <w:suppressOverlap w:val="0"/>
    </w:pPr>
    <w:rPr>
      <w:rFonts w:eastAsia="Times New Roman"/>
      <w:bCs/>
      <w:color w:val="auto"/>
      <w:sz w:val="28"/>
      <w:szCs w:val="28"/>
      <w:lang w:eastAsia="ar-SA"/>
    </w:rPr>
  </w:style>
  <w:style w:type="character" w:customStyle="1" w:styleId="Tittelside2Tegn">
    <w:name w:val="Tittel side 2 Tegn"/>
    <w:basedOn w:val="Standardskriftforavsnitt"/>
    <w:link w:val="Tittelside2"/>
    <w:rsid w:val="00BD2BE3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grnnfirkant">
    <w:name w:val="grønn firkant"/>
    <w:basedOn w:val="Normal"/>
    <w:link w:val="grnnfirkantTegn"/>
    <w:rsid w:val="00BD2BE3"/>
    <w:pPr>
      <w:keepLines/>
      <w:widowControl w:val="0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grnnfirkantTegn">
    <w:name w:val="grønn firkant Tegn"/>
    <w:basedOn w:val="Standardskriftforavsnitt"/>
    <w:link w:val="grnnfirkant"/>
    <w:rsid w:val="00BD2BE3"/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Omtale1">
    <w:name w:val="Omtale1"/>
    <w:basedOn w:val="Standardskriftforavsnitt"/>
    <w:uiPriority w:val="99"/>
    <w:semiHidden/>
    <w:unhideWhenUsed/>
    <w:rsid w:val="00F16ADF"/>
    <w:rPr>
      <w:color w:val="2B579A"/>
      <w:shd w:val="clear" w:color="auto" w:fill="E6E6E6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D1A42"/>
    <w:rPr>
      <w:color w:val="605E5C"/>
      <w:shd w:val="clear" w:color="auto" w:fill="E1DFDD"/>
    </w:rPr>
  </w:style>
  <w:style w:type="character" w:customStyle="1" w:styleId="Omtale10">
    <w:name w:val="Omtale1_0"/>
    <w:basedOn w:val="Standardskriftforavsnitt"/>
    <w:uiPriority w:val="99"/>
    <w:semiHidden/>
    <w:unhideWhenUsed/>
    <w:rsid w:val="00D020A2"/>
    <w:rPr>
      <w:color w:val="2B579A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B93503"/>
    <w:pPr>
      <w:keepLines/>
      <w:widowControl w:val="0"/>
      <w:numPr>
        <w:numId w:val="43"/>
      </w:numPr>
      <w:spacing w:line="276" w:lineRule="auto"/>
      <w:contextualSpacing/>
    </w:pPr>
    <w:rPr>
      <w:rFonts w:cstheme="minorHAnsi"/>
    </w:rPr>
  </w:style>
  <w:style w:type="paragraph" w:customStyle="1" w:styleId="Dato1">
    <w:name w:val="Dato1"/>
    <w:basedOn w:val="Normal"/>
    <w:next w:val="Normal"/>
    <w:rsid w:val="00A9372B"/>
    <w:pPr>
      <w:suppressAutoHyphens/>
    </w:pPr>
    <w:rPr>
      <w:rFonts w:ascii="Arial" w:eastAsia="Times New Roman" w:hAnsi="Arial" w:cs="Times New Roman"/>
      <w:lang w:eastAsia="ar-SA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3A4029"/>
    <w:rPr>
      <w:color w:val="605E5C"/>
      <w:shd w:val="clear" w:color="auto" w:fill="E1DFDD"/>
    </w:rPr>
  </w:style>
  <w:style w:type="character" w:customStyle="1" w:styleId="Ulstomtale3">
    <w:name w:val="Uløst omtale3"/>
    <w:basedOn w:val="Standardskriftforavsnitt"/>
    <w:uiPriority w:val="99"/>
    <w:semiHidden/>
    <w:unhideWhenUsed/>
    <w:rsid w:val="00683D57"/>
    <w:rPr>
      <w:color w:val="605E5C"/>
      <w:shd w:val="clear" w:color="auto" w:fill="E1DFDD"/>
    </w:rPr>
  </w:style>
  <w:style w:type="paragraph" w:customStyle="1" w:styleId="Bilag">
    <w:name w:val="Bilag"/>
    <w:basedOn w:val="Normal"/>
    <w:next w:val="Normal"/>
    <w:uiPriority w:val="8"/>
    <w:rsid w:val="00F3000B"/>
    <w:pPr>
      <w:numPr>
        <w:numId w:val="37"/>
      </w:numPr>
    </w:pPr>
  </w:style>
  <w:style w:type="paragraph" w:customStyle="1" w:styleId="SSAforsidetopp">
    <w:name w:val="SSA forside topp"/>
    <w:basedOn w:val="Normal"/>
    <w:link w:val="SSAforsidetoppTegn"/>
    <w:rsid w:val="00561003"/>
    <w:pPr>
      <w:jc w:val="center"/>
    </w:pPr>
    <w:rPr>
      <w:color w:val="FFFFFF" w:themeColor="background1"/>
      <w:sz w:val="44"/>
      <w:szCs w:val="44"/>
    </w:rPr>
  </w:style>
  <w:style w:type="paragraph" w:customStyle="1" w:styleId="SSAtoppforside">
    <w:name w:val="SSA topp forside"/>
    <w:basedOn w:val="Normal"/>
    <w:qFormat/>
    <w:rsid w:val="00561003"/>
    <w:pPr>
      <w:jc w:val="center"/>
    </w:pPr>
    <w:rPr>
      <w:color w:val="FFFFFF" w:themeColor="background1"/>
      <w:sz w:val="44"/>
      <w:szCs w:val="44"/>
    </w:rPr>
  </w:style>
  <w:style w:type="character" w:customStyle="1" w:styleId="Ulstomtale4">
    <w:name w:val="Uløst omtale4"/>
    <w:basedOn w:val="Standardskriftforavsnitt"/>
    <w:uiPriority w:val="99"/>
    <w:semiHidden/>
    <w:unhideWhenUsed/>
    <w:rsid w:val="008C0C6D"/>
    <w:rPr>
      <w:color w:val="605E5C"/>
      <w:shd w:val="clear" w:color="auto" w:fill="E1DFDD"/>
    </w:rPr>
  </w:style>
  <w:style w:type="character" w:customStyle="1" w:styleId="SSAforsidetoppTegn">
    <w:name w:val="SSA forside topp Tegn"/>
    <w:basedOn w:val="Standardskriftforavsnitt"/>
    <w:link w:val="SSAforsidetopp"/>
    <w:rsid w:val="00561003"/>
    <w:rPr>
      <w:color w:val="FFFFFF" w:themeColor="background1"/>
      <w:sz w:val="44"/>
      <w:szCs w:val="44"/>
    </w:rPr>
  </w:style>
  <w:style w:type="character" w:styleId="Ulstomtale">
    <w:name w:val="Unresolved Mention"/>
    <w:basedOn w:val="Standardskriftforavsnitt"/>
    <w:uiPriority w:val="99"/>
    <w:semiHidden/>
    <w:unhideWhenUsed/>
    <w:rsid w:val="005E4983"/>
    <w:rPr>
      <w:color w:val="605E5C"/>
      <w:shd w:val="clear" w:color="auto" w:fill="E1DFDD"/>
    </w:rPr>
  </w:style>
  <w:style w:type="paragraph" w:customStyle="1" w:styleId="Normalar">
    <w:name w:val="Normal + ar"/>
    <w:basedOn w:val="Normal"/>
    <w:link w:val="NormalarTegn"/>
    <w:rsid w:val="001F03B4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NormalarTegn">
    <w:name w:val="Normal + ar Tegn"/>
    <w:link w:val="Normalar"/>
    <w:rsid w:val="001F03B4"/>
    <w:rPr>
      <w:rFonts w:ascii="Arial" w:eastAsia="Times New Roman" w:hAnsi="Arial" w:cs="Arial"/>
      <w:sz w:val="22"/>
      <w:szCs w:val="22"/>
      <w:lang w:eastAsia="nb-NO"/>
    </w:rPr>
  </w:style>
  <w:style w:type="paragraph" w:customStyle="1" w:styleId="undertittel2">
    <w:name w:val="undertittel 2"/>
    <w:basedOn w:val="Normal"/>
    <w:link w:val="undertittel2Tegn"/>
    <w:qFormat/>
    <w:rsid w:val="00EC6897"/>
    <w:rPr>
      <w:color w:val="005B91"/>
      <w:sz w:val="32"/>
      <w:szCs w:val="32"/>
    </w:rPr>
  </w:style>
  <w:style w:type="character" w:customStyle="1" w:styleId="undertittel2Tegn">
    <w:name w:val="undertittel 2 Tegn"/>
    <w:basedOn w:val="Standardskriftforavsnitt"/>
    <w:link w:val="undertittel2"/>
    <w:rsid w:val="00EC6897"/>
    <w:rPr>
      <w:color w:val="005B91"/>
      <w:sz w:val="32"/>
      <w:szCs w:val="32"/>
    </w:rPr>
  </w:style>
  <w:style w:type="character" w:customStyle="1" w:styleId="normaltextrun">
    <w:name w:val="normaltextrun"/>
    <w:basedOn w:val="Standardskriftforavsnitt"/>
    <w:rsid w:val="00CF4CF1"/>
  </w:style>
  <w:style w:type="character" w:customStyle="1" w:styleId="eop">
    <w:name w:val="eop"/>
    <w:basedOn w:val="Standardskriftforavsnitt"/>
    <w:rsid w:val="00CF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hyperlink" Target="mailto:ssa-post@dfo.no?subject=SSA-D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anskaffelser.no/maler/databehandleravtale-og-sjekkliste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7FB0DB5833042BBF51C47626405F2" ma:contentTypeVersion="8" ma:contentTypeDescription="Opprett et nytt dokument." ma:contentTypeScope="" ma:versionID="8535347c70966f5b8ebdbad62aca4e5a">
  <xsd:schema xmlns:xsd="http://www.w3.org/2001/XMLSchema" xmlns:xs="http://www.w3.org/2001/XMLSchema" xmlns:p="http://schemas.microsoft.com/office/2006/metadata/properties" xmlns:ns2="1513441a-869d-4ca6-9a5d-0dcf745abc40" xmlns:ns3="e3ad5229-5a0b-4426-a083-a460b6fa103d" targetNamespace="http://schemas.microsoft.com/office/2006/metadata/properties" ma:root="true" ma:fieldsID="9b0dede52b17ad60b9b0bbec8d1a6f0c" ns2:_="" ns3:_="">
    <xsd:import namespace="1513441a-869d-4ca6-9a5d-0dcf745abc40"/>
    <xsd:import namespace="e3ad5229-5a0b-4426-a083-a460b6fa1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3441a-869d-4ca6-9a5d-0dcf745ab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d5229-5a0b-4426-a083-a460b6fa1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0802DE-A6FB-4F9F-ACF6-B19B319A1ACA}"/>
</file>

<file path=customXml/itemProps2.xml><?xml version="1.0" encoding="utf-8"?>
<ds:datastoreItem xmlns:ds="http://schemas.openxmlformats.org/officeDocument/2006/customXml" ds:itemID="{361A8D07-94FE-4AA1-99CA-207F1A0EA07D}"/>
</file>

<file path=customXml/itemProps3.xml><?xml version="1.0" encoding="utf-8"?>
<ds:datastoreItem xmlns:ds="http://schemas.openxmlformats.org/officeDocument/2006/customXml" ds:itemID="{801F0AC0-38AE-4134-BEC4-54056E89AC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4250</Words>
  <Characters>22529</Characters>
  <Application>Microsoft Office Word</Application>
  <DocSecurity>0</DocSecurity>
  <Lines>187</Lines>
  <Paragraphs>53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/>
  <cp:revision>1</cp:revision>
  <dcterms:created xsi:type="dcterms:W3CDTF">2026-05-27T11:59:00Z</dcterms:created>
  <dcterms:modified xsi:type="dcterms:W3CDTF">2026-05-27T11:59:00Z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0x01010009D7FB0DB5833042BBF51C47626405F2</vt:lpwstr>
  </property>
</Properties>
</file>