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05D0" w14:textId="77777777" w:rsidR="003A125A" w:rsidRDefault="68E62D7A" w:rsidP="68E62D7A">
      <w:pPr>
        <w:rPr>
          <w:rFonts w:ascii="Arial" w:hAnsi="Arial" w:cs="Arial"/>
          <w:b/>
          <w:bCs/>
          <w:sz w:val="20"/>
          <w:szCs w:val="20"/>
        </w:rPr>
      </w:pPr>
      <w:r w:rsidRPr="68E62D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AE5401" w14:textId="33A3CD20" w:rsidR="00DD2443" w:rsidRPr="00244C01" w:rsidRDefault="72AC9BDB" w:rsidP="68E62D7A">
      <w:pPr>
        <w:rPr>
          <w:rFonts w:ascii="Arial" w:hAnsi="Arial" w:cs="Arial"/>
          <w:b/>
          <w:bCs/>
          <w:sz w:val="20"/>
          <w:szCs w:val="20"/>
        </w:rPr>
      </w:pPr>
      <w:r w:rsidRPr="68E62D7A">
        <w:rPr>
          <w:rFonts w:ascii="Arial" w:hAnsi="Arial" w:cs="Arial"/>
          <w:b/>
          <w:bCs/>
          <w:sz w:val="20"/>
          <w:szCs w:val="20"/>
        </w:rPr>
        <w:t>Eksempel på bruk av styringsparameter leverandør og avtaleoversikt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B2540E" w:rsidRPr="00244C01" w14:paraId="71A0C9AB" w14:textId="77777777" w:rsidTr="003A125A">
        <w:tc>
          <w:tcPr>
            <w:tcW w:w="2367" w:type="dxa"/>
            <w:shd w:val="clear" w:color="auto" w:fill="D9D9D9" w:themeFill="background1" w:themeFillShade="D9"/>
          </w:tcPr>
          <w:p w14:paraId="3F90F24A" w14:textId="4BB9BC9A" w:rsidR="00B2540E" w:rsidRPr="003A125A" w:rsidRDefault="00B2540E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nb-NO"/>
              </w:rPr>
            </w:pPr>
            <w:r w:rsidRPr="003A1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5ABF3A5E" w14:textId="263FF799" w:rsidR="00B2540E" w:rsidRPr="003A125A" w:rsidRDefault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4"/>
                <w:lang w:eastAsia="nb-NO"/>
              </w:rPr>
            </w:pPr>
            <w:r w:rsidRPr="003A125A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Leverandør- og avtaleoversikt</w:t>
            </w:r>
          </w:p>
        </w:tc>
      </w:tr>
      <w:tr w:rsidR="00B2540E" w:rsidRPr="00244C01" w14:paraId="194B45E0" w14:textId="77777777" w:rsidTr="01A4517E">
        <w:tc>
          <w:tcPr>
            <w:tcW w:w="2367" w:type="dxa"/>
          </w:tcPr>
          <w:p w14:paraId="021D27DF" w14:textId="7D60CDC1" w:rsidR="00B2540E" w:rsidRPr="0D1DED47" w:rsidRDefault="00B2540E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338F3E06" w14:textId="3CB16AF3" w:rsidR="00B2540E" w:rsidRPr="0D1DED47" w:rsidRDefault="00B2540E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Innkjøpsledelse</w:t>
            </w:r>
          </w:p>
        </w:tc>
      </w:tr>
      <w:tr w:rsidR="00B2540E" w:rsidRPr="00244C01" w14:paraId="24A0A6C8" w14:textId="77777777" w:rsidTr="01A4517E">
        <w:tc>
          <w:tcPr>
            <w:tcW w:w="2367" w:type="dxa"/>
          </w:tcPr>
          <w:p w14:paraId="11934088" w14:textId="77777777" w:rsidR="00B2540E" w:rsidRPr="00244C01" w:rsidRDefault="00B2540E" w:rsidP="00B2540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3E6BEA8A" w14:textId="77777777" w:rsidR="00B2540E" w:rsidRPr="00244C01" w:rsidRDefault="00B2540E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</w:tc>
        <w:tc>
          <w:tcPr>
            <w:tcW w:w="6847" w:type="dxa"/>
          </w:tcPr>
          <w:p w14:paraId="3E0474DD" w14:textId="5CF1A0C4" w:rsidR="00B2540E" w:rsidRPr="00244C01" w:rsidRDefault="00B2540E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Mange virksomheter mangler oversikt over antall leverandører og inngåtte/gyldige avtaler. Dette er en forutsetning for å identifisere sentrale effektiviseringstiltak som reduksjon av antall leverandører og øk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t</w:t>
            </w: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avtaledekning. Oversikt over leverandører og avtaler er en premiss for å kunne beregne avtaledekning. </w:t>
            </w:r>
          </w:p>
        </w:tc>
      </w:tr>
      <w:tr w:rsidR="002B6123" w:rsidRPr="00244C01" w14:paraId="40BAC750" w14:textId="77777777" w:rsidTr="01A4517E">
        <w:tc>
          <w:tcPr>
            <w:tcW w:w="2367" w:type="dxa"/>
          </w:tcPr>
          <w:p w14:paraId="6A76CA89" w14:textId="46285500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1B7AC4DF" w14:textId="1451CCE6" w:rsidR="002B6123" w:rsidRPr="007E0C36" w:rsidRDefault="002B6123" w:rsidP="00B254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1DED47">
              <w:rPr>
                <w:rFonts w:ascii="Arial" w:hAnsi="Arial" w:cs="Arial"/>
                <w:color w:val="000000" w:themeColor="text1"/>
                <w:sz w:val="20"/>
                <w:szCs w:val="20"/>
              </w:rPr>
              <w:t>Antall leverandører/avtaler totalt og antall per innkjøpskategori</w:t>
            </w:r>
          </w:p>
        </w:tc>
      </w:tr>
      <w:tr w:rsidR="002B6123" w:rsidRPr="00244C01" w14:paraId="0D658235" w14:textId="77777777" w:rsidTr="01A4517E">
        <w:tc>
          <w:tcPr>
            <w:tcW w:w="2367" w:type="dxa"/>
          </w:tcPr>
          <w:p w14:paraId="0AA3AA56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3CA5AAB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45051927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1250D427" w14:textId="7B06F423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184FC2A9" w14:textId="77777777" w:rsidR="002B6123" w:rsidRDefault="002B6123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4CFF9F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nb-NO"/>
              </w:rPr>
              <w:t>Antall leverandører totalt:</w:t>
            </w: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</w:p>
          <w:p w14:paraId="46EB8A03" w14:textId="77777777" w:rsidR="002B6123" w:rsidRDefault="002B6123" w:rsidP="00B2540E">
            <w:pPr>
              <w:pStyle w:val="Listeavsnitt"/>
              <w:numPr>
                <w:ilvl w:val="0"/>
                <w:numId w:val="4"/>
              </w:numPr>
              <w:spacing w:line="259" w:lineRule="auto"/>
              <w:rPr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Be regnskap om et uttrekk av alle leverandører med sum innkjøpsvolum</w:t>
            </w:r>
          </w:p>
          <w:p w14:paraId="551A6CE8" w14:textId="660E3EB3" w:rsidR="002B6123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 xml:space="preserve">Antall avtaler totalt: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nb-NO"/>
              </w:rPr>
              <w:t>U</w:t>
            </w:r>
            <w:r w:rsidRPr="002B61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nb-NO"/>
              </w:rPr>
              <w:t xml:space="preserve">thenting av data fra KGV, KAV,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nb-NO"/>
              </w:rPr>
              <w:t xml:space="preserve">regnskapssystem eller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</w:t>
            </w: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anuell telling. Få virksomheter har et komplett avtaleregister. Start med å telle/registrere alle fellesavtaler. Når dette er gjort, utvid til alle langvarige rammeavtaler. Utvid oversikten til slutt med alle avtaler.</w:t>
            </w:r>
          </w:p>
          <w:p w14:paraId="71D0D59F" w14:textId="77777777" w:rsidR="002B6123" w:rsidRDefault="002B6123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 xml:space="preserve">Antall avtaler per innkjøpskategori: </w:t>
            </w:r>
          </w:p>
          <w:p w14:paraId="73A030B1" w14:textId="77777777" w:rsidR="002B6123" w:rsidRDefault="002B6123" w:rsidP="00B2540E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Manuell </w:t>
            </w:r>
            <w:proofErr w:type="spellStart"/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mapping</w:t>
            </w:r>
            <w:proofErr w:type="spellEnd"/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av avtaler fra avtaleregisteret mot </w:t>
            </w:r>
            <w:proofErr w:type="spellStart"/>
            <w:proofErr w:type="gramStart"/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Difis</w:t>
            </w:r>
            <w:proofErr w:type="spellEnd"/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 innkjøpskategorier</w:t>
            </w:r>
            <w:proofErr w:type="gramEnd"/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(link). </w:t>
            </w:r>
          </w:p>
          <w:p w14:paraId="6378E0EC" w14:textId="77777777" w:rsidR="002B6123" w:rsidRDefault="002B6123" w:rsidP="00B2540E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  <w:lang w:eastAsia="nb-NO"/>
              </w:rPr>
            </w:pP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Tell opp avtaler per kategori. </w:t>
            </w:r>
          </w:p>
          <w:p w14:paraId="45094AA2" w14:textId="6000FAE3" w:rsidR="002B6123" w:rsidRPr="007E0C36" w:rsidRDefault="002B6123" w:rsidP="00B254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8E62D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2B6123" w:rsidRPr="00244C01" w14:paraId="3F8DC28E" w14:textId="77777777" w:rsidTr="01A4517E">
        <w:tc>
          <w:tcPr>
            <w:tcW w:w="2367" w:type="dxa"/>
          </w:tcPr>
          <w:p w14:paraId="158AF86D" w14:textId="14B38715" w:rsidR="002B6123" w:rsidRPr="00244C01" w:rsidRDefault="002B6123" w:rsidP="00B2540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62B59FD9" w14:textId="77777777" w:rsidR="002B6123" w:rsidRPr="003A125A" w:rsidRDefault="002B6123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A12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Reduksjon av antall leverandører totalt med 10 %</w:t>
            </w:r>
          </w:p>
          <w:p w14:paraId="1123ED61" w14:textId="4898F088" w:rsidR="002B6123" w:rsidRPr="00F27894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Full oversikt over alle gyldige avtaler i virksomheten. 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2B6123" w:rsidRPr="00244C01" w14:paraId="77371629" w14:textId="77777777" w:rsidTr="01A4517E">
        <w:tc>
          <w:tcPr>
            <w:tcW w:w="2367" w:type="dxa"/>
          </w:tcPr>
          <w:p w14:paraId="6A743ED4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41E74CBE" w14:textId="200A4A46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4A432C3C" w14:textId="20E72AF9" w:rsidR="002B6123" w:rsidRPr="00244C01" w:rsidRDefault="002B6123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Nødvendig kunnskap for å jobbe systematisk og strategisk med leverandør- og avtalebasen. </w:t>
            </w:r>
          </w:p>
        </w:tc>
      </w:tr>
      <w:tr w:rsidR="002B6123" w:rsidRPr="00244C01" w14:paraId="26A311BA" w14:textId="77777777" w:rsidTr="01A4517E">
        <w:tc>
          <w:tcPr>
            <w:tcW w:w="2367" w:type="dxa"/>
          </w:tcPr>
          <w:p w14:paraId="0B7EC6A2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2867599D" w14:textId="77777777" w:rsidR="002B6123" w:rsidRPr="00244C01" w:rsidRDefault="002B6123" w:rsidP="00B2540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4F94D695" w14:textId="77777777" w:rsidR="002B6123" w:rsidRDefault="002B6123" w:rsidP="00B2540E">
            <w:pPr>
              <w:pStyle w:val="Listeavsnit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Ta stilling til reduksjon i antall leverandører (hvor gjøres det mange småkjøp fra ulike overlappende leverandører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?</w:t>
            </w: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)</w:t>
            </w:r>
          </w:p>
          <w:p w14:paraId="504301EC" w14:textId="4950BFB6" w:rsidR="002B6123" w:rsidRPr="00244C01" w:rsidRDefault="002B6123" w:rsidP="00B2540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Samme øvelse per kategori</w:t>
            </w:r>
          </w:p>
        </w:tc>
      </w:tr>
    </w:tbl>
    <w:p w14:paraId="0C31D818" w14:textId="77777777" w:rsidR="00DD2443" w:rsidRPr="002B6123" w:rsidRDefault="00DD2443" w:rsidP="00DD244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9CBAA2F" w14:textId="4F2E8695" w:rsidR="00F1178A" w:rsidRPr="002B6123" w:rsidRDefault="4CFF9F24">
      <w:pPr>
        <w:rPr>
          <w:rFonts w:ascii="Arial" w:eastAsia="Arial" w:hAnsi="Arial" w:cs="Arial"/>
          <w:b/>
          <w:bCs/>
          <w:sz w:val="20"/>
          <w:szCs w:val="20"/>
        </w:rPr>
      </w:pPr>
      <w:r w:rsidRPr="002B6123">
        <w:rPr>
          <w:rFonts w:ascii="Arial" w:eastAsia="Arial" w:hAnsi="Arial" w:cs="Arial"/>
          <w:b/>
          <w:bCs/>
          <w:sz w:val="20"/>
          <w:szCs w:val="20"/>
        </w:rPr>
        <w:t xml:space="preserve">Les mer om denne parameteren her: </w:t>
      </w:r>
    </w:p>
    <w:p w14:paraId="46EDD30D" w14:textId="333591D1" w:rsidR="003A125A" w:rsidRPr="002B6123" w:rsidRDefault="00756E2B">
      <w:pPr>
        <w:rPr>
          <w:rFonts w:ascii="Arial" w:eastAsia="Arial" w:hAnsi="Arial" w:cs="Arial"/>
          <w:bCs/>
          <w:sz w:val="20"/>
          <w:szCs w:val="20"/>
        </w:rPr>
      </w:pPr>
      <w:hyperlink r:id="rId10" w:history="1">
        <w:r w:rsidR="00CA7411" w:rsidRPr="008F39B1">
          <w:rPr>
            <w:rStyle w:val="Hyperkobling"/>
            <w:rFonts w:ascii="Arial" w:eastAsia="Arial" w:hAnsi="Arial" w:cs="Arial"/>
            <w:sz w:val="20"/>
            <w:szCs w:val="20"/>
          </w:rPr>
          <w:t>https://www.anskaffelser.no/verktoy/mal-avtaleoversikt</w:t>
        </w:r>
      </w:hyperlink>
      <w:r w:rsidR="00CA7411">
        <w:rPr>
          <w:rFonts w:ascii="Arial" w:eastAsia="Arial" w:hAnsi="Arial" w:cs="Arial"/>
          <w:sz w:val="20"/>
          <w:szCs w:val="20"/>
        </w:rPr>
        <w:br/>
      </w:r>
    </w:p>
    <w:p w14:paraId="0D57A5F7" w14:textId="77777777" w:rsidR="003A125A" w:rsidRPr="003A125A" w:rsidRDefault="003A125A">
      <w:pPr>
        <w:rPr>
          <w:rFonts w:ascii="Arial" w:eastAsia="Arial" w:hAnsi="Arial" w:cs="Arial"/>
          <w:bCs/>
        </w:rPr>
      </w:pPr>
    </w:p>
    <w:sectPr w:rsidR="003A125A" w:rsidRPr="003A125A" w:rsidSect="003A12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C59E" w14:textId="77777777" w:rsidR="00DD2443" w:rsidRDefault="00DD2443" w:rsidP="00DD2443">
      <w:pPr>
        <w:spacing w:after="0" w:line="240" w:lineRule="auto"/>
      </w:pPr>
      <w:r>
        <w:separator/>
      </w:r>
    </w:p>
  </w:endnote>
  <w:endnote w:type="continuationSeparator" w:id="0">
    <w:p w14:paraId="182651D6" w14:textId="77777777" w:rsidR="00DD2443" w:rsidRDefault="00DD2443" w:rsidP="00DD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8E58" w14:textId="77777777" w:rsidR="00756E2B" w:rsidRDefault="00756E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A25" w14:textId="77777777" w:rsidR="00756E2B" w:rsidRDefault="00756E2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8D6B" w14:textId="77777777" w:rsidR="00756E2B" w:rsidRDefault="00756E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61B0" w14:textId="77777777" w:rsidR="00DD2443" w:rsidRDefault="00DD2443" w:rsidP="00DD2443">
      <w:pPr>
        <w:spacing w:after="0" w:line="240" w:lineRule="auto"/>
      </w:pPr>
      <w:r>
        <w:separator/>
      </w:r>
    </w:p>
  </w:footnote>
  <w:footnote w:type="continuationSeparator" w:id="0">
    <w:p w14:paraId="12B6C9AB" w14:textId="77777777" w:rsidR="00DD2443" w:rsidRDefault="00DD2443" w:rsidP="00DD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55C4" w14:textId="77777777" w:rsidR="00756E2B" w:rsidRDefault="00756E2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46F4" w14:textId="5AAF1E47" w:rsidR="00DD2443" w:rsidRDefault="00756E2B">
    <w:pPr>
      <w:pStyle w:val="Topptekst"/>
    </w:pPr>
    <w:r>
      <w:rPr>
        <w:noProof/>
      </w:rPr>
      <w:drawing>
        <wp:inline distT="0" distB="0" distL="0" distR="0" wp14:anchorId="0B29625D" wp14:editId="4DAF31B9">
          <wp:extent cx="1200150" cy="332105"/>
          <wp:effectExtent l="0" t="0" r="0" b="0"/>
          <wp:docPr id="874440874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40874" name="Bilde 1" descr="Et bilde som inneholder skjermbilde, Grafikk, Font, grafisk desig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7A3B" w14:textId="77777777" w:rsidR="00756E2B" w:rsidRDefault="00756E2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559"/>
    <w:multiLevelType w:val="hybridMultilevel"/>
    <w:tmpl w:val="32DC9A58"/>
    <w:lvl w:ilvl="0" w:tplc="B23C2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2B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86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62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D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2D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E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8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05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26BF4"/>
    <w:multiLevelType w:val="hybridMultilevel"/>
    <w:tmpl w:val="8BCA3B48"/>
    <w:lvl w:ilvl="0" w:tplc="CCE27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CB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E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C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A8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C5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C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0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4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076BE"/>
    <w:multiLevelType w:val="hybridMultilevel"/>
    <w:tmpl w:val="3EAA89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22A4"/>
    <w:multiLevelType w:val="hybridMultilevel"/>
    <w:tmpl w:val="53CC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8997">
    <w:abstractNumId w:val="1"/>
  </w:num>
  <w:num w:numId="2" w16cid:durableId="2036685472">
    <w:abstractNumId w:val="0"/>
  </w:num>
  <w:num w:numId="3" w16cid:durableId="1895772581">
    <w:abstractNumId w:val="3"/>
  </w:num>
  <w:num w:numId="4" w16cid:durableId="63040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43"/>
    <w:rsid w:val="00250E8B"/>
    <w:rsid w:val="002B6123"/>
    <w:rsid w:val="003A125A"/>
    <w:rsid w:val="006233AF"/>
    <w:rsid w:val="00756E2B"/>
    <w:rsid w:val="00A0048E"/>
    <w:rsid w:val="00B2540E"/>
    <w:rsid w:val="00CA7411"/>
    <w:rsid w:val="00DD2443"/>
    <w:rsid w:val="00F1178A"/>
    <w:rsid w:val="00F942F1"/>
    <w:rsid w:val="01A4517E"/>
    <w:rsid w:val="4CFF9F24"/>
    <w:rsid w:val="68E62D7A"/>
    <w:rsid w:val="72AC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CDA3A8"/>
  <w15:chartTrackingRefBased/>
  <w15:docId w15:val="{02C0E68B-D004-4353-8834-B0CBB534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4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D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244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D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D2443"/>
  </w:style>
  <w:style w:type="paragraph" w:styleId="Bunntekst">
    <w:name w:val="footer"/>
    <w:basedOn w:val="Normal"/>
    <w:link w:val="BunntekstTegn"/>
    <w:uiPriority w:val="99"/>
    <w:unhideWhenUsed/>
    <w:rsid w:val="00DD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D2443"/>
  </w:style>
  <w:style w:type="character" w:styleId="Merknadsreferanse">
    <w:name w:val="annotation reference"/>
    <w:basedOn w:val="Standardskriftforavsnitt"/>
    <w:uiPriority w:val="99"/>
    <w:semiHidden/>
    <w:unhideWhenUsed/>
    <w:rsid w:val="006233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233A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233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33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33A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3A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3A1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skaffelser.no/verktoy/mal-avtaleoversik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F1E95-364F-4E9C-8C41-D9FAAFBF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A3C69-FACB-4BDE-9784-A48665B1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9B53F-8D3C-44F9-BFF1-40B18555147E}">
  <ds:schemaRefs>
    <ds:schemaRef ds:uri="http://purl.org/dc/terms/"/>
    <ds:schemaRef ds:uri="http://schemas.openxmlformats.org/package/2006/metadata/core-properties"/>
    <ds:schemaRef ds:uri="df6e2342-be6e-483e-9866-3f7acbbfe6a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37d9c9-7222-4046-bfcf-7cbe018b53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3</cp:revision>
  <cp:lastPrinted>2017-12-14T13:33:00Z</cp:lastPrinted>
  <dcterms:created xsi:type="dcterms:W3CDTF">2023-05-15T11:27:00Z</dcterms:created>
  <dcterms:modified xsi:type="dcterms:W3CDTF">2023-05-15T13:04:00Z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