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C699CA" w14:textId="5FE680AB" w:rsidR="00F43B50" w:rsidRPr="00170148" w:rsidRDefault="00F43B50">
      <w:pPr>
        <w:rPr>
          <w:rFonts w:asciiTheme="minorHAnsi" w:hAnsiTheme="minorHAnsi" w:cstheme="minorHAnsi"/>
        </w:rPr>
      </w:pPr>
    </w:p>
    <w:p w14:paraId="5CEAD992" w14:textId="77777777" w:rsidR="00170148" w:rsidRPr="00170148" w:rsidRDefault="00170148">
      <w:pPr>
        <w:rPr>
          <w:rFonts w:asciiTheme="minorHAnsi" w:hAnsiTheme="minorHAnsi" w:cstheme="minorHAnsi"/>
        </w:rPr>
      </w:pPr>
    </w:p>
    <w:p w14:paraId="60B8C617" w14:textId="7638AE72" w:rsidR="00170148" w:rsidRPr="00170148" w:rsidRDefault="00170148">
      <w:pPr>
        <w:rPr>
          <w:rFonts w:asciiTheme="minorHAnsi" w:hAnsiTheme="minorHAnsi" w:cstheme="minorHAnsi"/>
        </w:rPr>
      </w:pPr>
    </w:p>
    <w:p w14:paraId="758B6827" w14:textId="77777777" w:rsidR="00170148" w:rsidRPr="00170148" w:rsidRDefault="00170148">
      <w:pPr>
        <w:rPr>
          <w:rFonts w:asciiTheme="minorHAnsi" w:hAnsiTheme="minorHAnsi" w:cstheme="minorHAnsi"/>
        </w:rPr>
      </w:pPr>
    </w:p>
    <w:p w14:paraId="0BB32917" w14:textId="7F6427ED" w:rsidR="00170148" w:rsidRPr="00170148" w:rsidRDefault="00170148">
      <w:pPr>
        <w:rPr>
          <w:rFonts w:asciiTheme="minorHAnsi" w:hAnsiTheme="minorHAnsi" w:cstheme="minorHAnsi"/>
        </w:rPr>
      </w:pPr>
    </w:p>
    <w:p w14:paraId="60BD95D5" w14:textId="78EBE087" w:rsidR="00170148" w:rsidRPr="00170148" w:rsidRDefault="00170148">
      <w:pPr>
        <w:rPr>
          <w:rFonts w:asciiTheme="minorHAnsi" w:hAnsiTheme="minorHAnsi" w:cstheme="minorHAnsi"/>
        </w:rPr>
      </w:pPr>
    </w:p>
    <w:p w14:paraId="3906E645" w14:textId="22FAF2BD" w:rsidR="00170148" w:rsidRPr="00170148" w:rsidRDefault="00170148">
      <w:pPr>
        <w:rPr>
          <w:rFonts w:asciiTheme="minorHAnsi" w:hAnsiTheme="minorHAnsi" w:cstheme="minorHAnsi"/>
        </w:rPr>
      </w:pPr>
    </w:p>
    <w:p w14:paraId="0380B451" w14:textId="047A7339" w:rsidR="00170148" w:rsidRPr="00170148" w:rsidRDefault="00170148">
      <w:pPr>
        <w:rPr>
          <w:rFonts w:asciiTheme="minorHAnsi" w:hAnsiTheme="minorHAnsi" w:cstheme="minorHAnsi"/>
        </w:rPr>
      </w:pPr>
    </w:p>
    <w:p w14:paraId="3526B35D" w14:textId="15151F2E" w:rsidR="00170148" w:rsidRPr="00170148" w:rsidRDefault="00170148" w:rsidP="00170148">
      <w:pPr>
        <w:pStyle w:val="Tittel"/>
      </w:pPr>
      <w:r>
        <w:t>LCC basiskurs</w:t>
      </w:r>
    </w:p>
    <w:p w14:paraId="493C506A" w14:textId="202460AD" w:rsidR="00170148" w:rsidRPr="00170148" w:rsidRDefault="00170148">
      <w:pPr>
        <w:rPr>
          <w:rFonts w:asciiTheme="minorHAnsi" w:hAnsiTheme="minorHAnsi" w:cstheme="minorHAnsi"/>
        </w:rPr>
      </w:pPr>
    </w:p>
    <w:p w14:paraId="72F0E091" w14:textId="4B592C1F" w:rsidR="00170148" w:rsidRPr="00170148" w:rsidRDefault="00170148">
      <w:pPr>
        <w:rPr>
          <w:rFonts w:asciiTheme="minorHAnsi" w:hAnsiTheme="minorHAnsi" w:cstheme="minorHAnsi"/>
        </w:rPr>
      </w:pPr>
    </w:p>
    <w:p w14:paraId="505898F8" w14:textId="1D062C73" w:rsidR="00170148" w:rsidRPr="00170148" w:rsidRDefault="00170148">
      <w:pPr>
        <w:rPr>
          <w:rFonts w:asciiTheme="minorHAnsi" w:hAnsiTheme="minorHAnsi" w:cstheme="minorHAnsi"/>
        </w:rPr>
      </w:pPr>
    </w:p>
    <w:p w14:paraId="17C3C9D6" w14:textId="0F71904D" w:rsidR="00170148" w:rsidRPr="00ED1971" w:rsidRDefault="00ED1971" w:rsidP="00ED1971">
      <w:pPr>
        <w:jc w:val="center"/>
        <w:rPr>
          <w:rFonts w:asciiTheme="minorHAnsi" w:hAnsiTheme="minorHAnsi" w:cstheme="minorHAnsi"/>
          <w:sz w:val="44"/>
          <w:szCs w:val="44"/>
        </w:rPr>
      </w:pPr>
      <w:r>
        <w:rPr>
          <w:rFonts w:asciiTheme="minorHAnsi" w:hAnsiTheme="minorHAnsi" w:cstheme="minorHAnsi"/>
          <w:sz w:val="44"/>
          <w:szCs w:val="44"/>
        </w:rPr>
        <w:t>Op</w:t>
      </w:r>
      <w:r w:rsidRPr="00ED1971">
        <w:rPr>
          <w:rFonts w:asciiTheme="minorHAnsi" w:hAnsiTheme="minorHAnsi" w:cstheme="minorHAnsi"/>
          <w:sz w:val="44"/>
          <w:szCs w:val="44"/>
        </w:rPr>
        <w:t>plæringsmateriale for kursholdere</w:t>
      </w:r>
    </w:p>
    <w:p w14:paraId="49924514" w14:textId="6FA5AD60" w:rsidR="00170148" w:rsidRPr="00170148" w:rsidRDefault="00170148">
      <w:pPr>
        <w:rPr>
          <w:rFonts w:asciiTheme="minorHAnsi" w:hAnsiTheme="minorHAnsi" w:cstheme="minorHAnsi"/>
        </w:rPr>
      </w:pPr>
    </w:p>
    <w:p w14:paraId="04E34A38" w14:textId="0CC4EFB6" w:rsidR="00170148" w:rsidRPr="00170148" w:rsidRDefault="00170148">
      <w:pPr>
        <w:rPr>
          <w:rFonts w:asciiTheme="minorHAnsi" w:hAnsiTheme="minorHAnsi" w:cstheme="minorHAnsi"/>
        </w:rPr>
      </w:pPr>
    </w:p>
    <w:p w14:paraId="6CC9E54C" w14:textId="53254992" w:rsidR="00170148" w:rsidRDefault="00170148">
      <w:pPr>
        <w:spacing w:after="160" w:line="259" w:lineRule="auto"/>
        <w:rPr>
          <w:rFonts w:asciiTheme="minorHAnsi" w:hAnsiTheme="minorHAnsi" w:cstheme="minorHAnsi"/>
        </w:rPr>
      </w:pPr>
      <w:r>
        <w:rPr>
          <w:rFonts w:asciiTheme="minorHAnsi" w:hAnsiTheme="minorHAnsi" w:cstheme="minorHAnsi"/>
        </w:rPr>
        <w:br w:type="page"/>
      </w:r>
    </w:p>
    <w:sdt>
      <w:sdtPr>
        <w:rPr>
          <w:rFonts w:ascii="Times New Roman" w:eastAsiaTheme="minorHAnsi" w:hAnsi="Times New Roman" w:cstheme="minorBidi"/>
          <w:b w:val="0"/>
          <w:color w:val="auto"/>
          <w:sz w:val="22"/>
          <w:szCs w:val="22"/>
          <w:lang w:val="nb-NO"/>
        </w:rPr>
        <w:id w:val="-1168625867"/>
        <w:docPartObj>
          <w:docPartGallery w:val="Table of Contents"/>
          <w:docPartUnique/>
        </w:docPartObj>
      </w:sdtPr>
      <w:sdtEndPr>
        <w:rPr>
          <w:bCs/>
        </w:rPr>
      </w:sdtEndPr>
      <w:sdtContent>
        <w:p w14:paraId="33878F43" w14:textId="5DC4ACF9" w:rsidR="00170148" w:rsidRPr="00332669" w:rsidRDefault="00170148">
          <w:pPr>
            <w:pStyle w:val="Overskriftforinnholdsfortegnelse"/>
            <w:rPr>
              <w:lang w:val="nb-NO"/>
            </w:rPr>
          </w:pPr>
          <w:r>
            <w:rPr>
              <w:lang w:val="nb-NO"/>
            </w:rPr>
            <w:t>Innhold</w:t>
          </w:r>
        </w:p>
        <w:p w14:paraId="02DD57CF" w14:textId="709C13A9" w:rsidR="00ED1971" w:rsidRDefault="00170148">
          <w:pPr>
            <w:pStyle w:val="INNH2"/>
            <w:rPr>
              <w:rFonts w:asciiTheme="minorHAnsi" w:eastAsiaTheme="minorEastAsia" w:hAnsiTheme="minorHAnsi"/>
              <w:noProof/>
              <w:kern w:val="2"/>
              <w:sz w:val="24"/>
              <w:szCs w:val="24"/>
              <w:lang w:eastAsia="nb-NO"/>
              <w14:ligatures w14:val="standardContextual"/>
            </w:rPr>
          </w:pPr>
          <w:r>
            <w:fldChar w:fldCharType="begin"/>
          </w:r>
          <w:r>
            <w:instrText xml:space="preserve"> TOC \o "1-2" \h \z \u </w:instrText>
          </w:r>
          <w:r>
            <w:fldChar w:fldCharType="separate"/>
          </w:r>
          <w:hyperlink w:anchor="_Toc224913235" w:history="1">
            <w:r w:rsidR="00ED1971" w:rsidRPr="00CD599F">
              <w:rPr>
                <w:rStyle w:val="Hyperkobling"/>
                <w:rFonts w:cstheme="minorHAnsi"/>
                <w:noProof/>
              </w:rPr>
              <w:t>Om kurspakken</w:t>
            </w:r>
            <w:r w:rsidR="00ED1971">
              <w:rPr>
                <w:noProof/>
                <w:webHidden/>
              </w:rPr>
              <w:tab/>
            </w:r>
            <w:r w:rsidR="00ED1971">
              <w:rPr>
                <w:noProof/>
                <w:webHidden/>
              </w:rPr>
              <w:fldChar w:fldCharType="begin"/>
            </w:r>
            <w:r w:rsidR="00ED1971">
              <w:rPr>
                <w:noProof/>
                <w:webHidden/>
              </w:rPr>
              <w:instrText xml:space="preserve"> PAGEREF _Toc224913235 \h </w:instrText>
            </w:r>
            <w:r w:rsidR="00ED1971">
              <w:rPr>
                <w:noProof/>
                <w:webHidden/>
              </w:rPr>
            </w:r>
            <w:r w:rsidR="00ED1971">
              <w:rPr>
                <w:noProof/>
                <w:webHidden/>
              </w:rPr>
              <w:fldChar w:fldCharType="separate"/>
            </w:r>
            <w:r w:rsidR="00463586">
              <w:rPr>
                <w:noProof/>
                <w:webHidden/>
              </w:rPr>
              <w:t>5</w:t>
            </w:r>
            <w:r w:rsidR="00ED1971">
              <w:rPr>
                <w:noProof/>
                <w:webHidden/>
              </w:rPr>
              <w:fldChar w:fldCharType="end"/>
            </w:r>
          </w:hyperlink>
        </w:p>
        <w:p w14:paraId="007E4B10" w14:textId="084535FF" w:rsidR="00ED1971" w:rsidRDefault="00ED1971">
          <w:pPr>
            <w:pStyle w:val="INNH1"/>
            <w:rPr>
              <w:rFonts w:asciiTheme="minorHAnsi" w:eastAsiaTheme="minorEastAsia" w:hAnsiTheme="minorHAnsi"/>
              <w:b w:val="0"/>
              <w:noProof/>
              <w:kern w:val="2"/>
              <w:sz w:val="24"/>
              <w:szCs w:val="24"/>
              <w:lang w:eastAsia="nb-NO"/>
              <w14:ligatures w14:val="standardContextual"/>
            </w:rPr>
          </w:pPr>
          <w:hyperlink w:anchor="_Toc224913236" w:history="1">
            <w:r w:rsidRPr="00CD599F">
              <w:rPr>
                <w:rStyle w:val="Hyperkobling"/>
                <w:rFonts w:cstheme="minorHAnsi"/>
                <w:noProof/>
              </w:rPr>
              <w:t>Kapittel 1 Livssykluskostnader. En innføring</w:t>
            </w:r>
            <w:r>
              <w:rPr>
                <w:noProof/>
                <w:webHidden/>
              </w:rPr>
              <w:tab/>
            </w:r>
            <w:r>
              <w:rPr>
                <w:noProof/>
                <w:webHidden/>
              </w:rPr>
              <w:fldChar w:fldCharType="begin"/>
            </w:r>
            <w:r>
              <w:rPr>
                <w:noProof/>
                <w:webHidden/>
              </w:rPr>
              <w:instrText xml:space="preserve"> PAGEREF _Toc224913236 \h </w:instrText>
            </w:r>
            <w:r>
              <w:rPr>
                <w:noProof/>
                <w:webHidden/>
              </w:rPr>
            </w:r>
            <w:r>
              <w:rPr>
                <w:noProof/>
                <w:webHidden/>
              </w:rPr>
              <w:fldChar w:fldCharType="separate"/>
            </w:r>
            <w:r w:rsidR="00463586">
              <w:rPr>
                <w:noProof/>
                <w:webHidden/>
              </w:rPr>
              <w:t>7</w:t>
            </w:r>
            <w:r>
              <w:rPr>
                <w:noProof/>
                <w:webHidden/>
              </w:rPr>
              <w:fldChar w:fldCharType="end"/>
            </w:r>
          </w:hyperlink>
        </w:p>
        <w:p w14:paraId="08125466" w14:textId="2FDA45A5"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37" w:history="1">
            <w:r w:rsidRPr="00CD599F">
              <w:rPr>
                <w:rStyle w:val="Hyperkobling"/>
                <w:rFonts w:cstheme="minorHAnsi"/>
                <w:noProof/>
              </w:rPr>
              <w:t>Innledning</w:t>
            </w:r>
            <w:r>
              <w:rPr>
                <w:noProof/>
                <w:webHidden/>
              </w:rPr>
              <w:tab/>
            </w:r>
            <w:r>
              <w:rPr>
                <w:noProof/>
                <w:webHidden/>
              </w:rPr>
              <w:fldChar w:fldCharType="begin"/>
            </w:r>
            <w:r>
              <w:rPr>
                <w:noProof/>
                <w:webHidden/>
              </w:rPr>
              <w:instrText xml:space="preserve"> PAGEREF _Toc224913237 \h </w:instrText>
            </w:r>
            <w:r>
              <w:rPr>
                <w:noProof/>
                <w:webHidden/>
              </w:rPr>
            </w:r>
            <w:r>
              <w:rPr>
                <w:noProof/>
                <w:webHidden/>
              </w:rPr>
              <w:fldChar w:fldCharType="separate"/>
            </w:r>
            <w:r w:rsidR="00463586">
              <w:rPr>
                <w:noProof/>
                <w:webHidden/>
              </w:rPr>
              <w:t>7</w:t>
            </w:r>
            <w:r>
              <w:rPr>
                <w:noProof/>
                <w:webHidden/>
              </w:rPr>
              <w:fldChar w:fldCharType="end"/>
            </w:r>
          </w:hyperlink>
        </w:p>
        <w:p w14:paraId="423C7E47" w14:textId="3AC6E2EE"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38" w:history="1">
            <w:r w:rsidRPr="00CD599F">
              <w:rPr>
                <w:rStyle w:val="Hyperkobling"/>
                <w:rFonts w:cstheme="minorHAnsi"/>
                <w:noProof/>
              </w:rPr>
              <w:t>Hva er LCC?</w:t>
            </w:r>
            <w:r>
              <w:rPr>
                <w:noProof/>
                <w:webHidden/>
              </w:rPr>
              <w:tab/>
            </w:r>
            <w:r>
              <w:rPr>
                <w:noProof/>
                <w:webHidden/>
              </w:rPr>
              <w:fldChar w:fldCharType="begin"/>
            </w:r>
            <w:r>
              <w:rPr>
                <w:noProof/>
                <w:webHidden/>
              </w:rPr>
              <w:instrText xml:space="preserve"> PAGEREF _Toc224913238 \h </w:instrText>
            </w:r>
            <w:r>
              <w:rPr>
                <w:noProof/>
                <w:webHidden/>
              </w:rPr>
            </w:r>
            <w:r>
              <w:rPr>
                <w:noProof/>
                <w:webHidden/>
              </w:rPr>
              <w:fldChar w:fldCharType="separate"/>
            </w:r>
            <w:r w:rsidR="00463586">
              <w:rPr>
                <w:noProof/>
                <w:webHidden/>
              </w:rPr>
              <w:t>7</w:t>
            </w:r>
            <w:r>
              <w:rPr>
                <w:noProof/>
                <w:webHidden/>
              </w:rPr>
              <w:fldChar w:fldCharType="end"/>
            </w:r>
          </w:hyperlink>
        </w:p>
        <w:p w14:paraId="25C53D79" w14:textId="44CE0A20"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39" w:history="1">
            <w:r w:rsidRPr="00CD599F">
              <w:rPr>
                <w:rStyle w:val="Hyperkobling"/>
                <w:rFonts w:cstheme="minorHAnsi"/>
                <w:noProof/>
              </w:rPr>
              <w:t>Refleksjonsspørsmål</w:t>
            </w:r>
            <w:r>
              <w:rPr>
                <w:noProof/>
                <w:webHidden/>
              </w:rPr>
              <w:tab/>
            </w:r>
            <w:r>
              <w:rPr>
                <w:noProof/>
                <w:webHidden/>
              </w:rPr>
              <w:fldChar w:fldCharType="begin"/>
            </w:r>
            <w:r>
              <w:rPr>
                <w:noProof/>
                <w:webHidden/>
              </w:rPr>
              <w:instrText xml:space="preserve"> PAGEREF _Toc224913239 \h </w:instrText>
            </w:r>
            <w:r>
              <w:rPr>
                <w:noProof/>
                <w:webHidden/>
              </w:rPr>
            </w:r>
            <w:r>
              <w:rPr>
                <w:noProof/>
                <w:webHidden/>
              </w:rPr>
              <w:fldChar w:fldCharType="separate"/>
            </w:r>
            <w:r w:rsidR="00463586">
              <w:rPr>
                <w:noProof/>
                <w:webHidden/>
              </w:rPr>
              <w:t>8</w:t>
            </w:r>
            <w:r>
              <w:rPr>
                <w:noProof/>
                <w:webHidden/>
              </w:rPr>
              <w:fldChar w:fldCharType="end"/>
            </w:r>
          </w:hyperlink>
        </w:p>
        <w:p w14:paraId="1AD4022F" w14:textId="25F44B83"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0" w:history="1">
            <w:r w:rsidRPr="00CD599F">
              <w:rPr>
                <w:rStyle w:val="Hyperkobling"/>
                <w:rFonts w:cstheme="minorHAnsi"/>
                <w:noProof/>
              </w:rPr>
              <w:t>Hvorfor livssykluskostnader ved oppføring av bygninger?</w:t>
            </w:r>
            <w:r>
              <w:rPr>
                <w:noProof/>
                <w:webHidden/>
              </w:rPr>
              <w:tab/>
            </w:r>
            <w:r>
              <w:rPr>
                <w:noProof/>
                <w:webHidden/>
              </w:rPr>
              <w:fldChar w:fldCharType="begin"/>
            </w:r>
            <w:r>
              <w:rPr>
                <w:noProof/>
                <w:webHidden/>
              </w:rPr>
              <w:instrText xml:space="preserve"> PAGEREF _Toc224913240 \h </w:instrText>
            </w:r>
            <w:r>
              <w:rPr>
                <w:noProof/>
                <w:webHidden/>
              </w:rPr>
            </w:r>
            <w:r>
              <w:rPr>
                <w:noProof/>
                <w:webHidden/>
              </w:rPr>
              <w:fldChar w:fldCharType="separate"/>
            </w:r>
            <w:r w:rsidR="00463586">
              <w:rPr>
                <w:noProof/>
                <w:webHidden/>
              </w:rPr>
              <w:t>9</w:t>
            </w:r>
            <w:r>
              <w:rPr>
                <w:noProof/>
                <w:webHidden/>
              </w:rPr>
              <w:fldChar w:fldCharType="end"/>
            </w:r>
          </w:hyperlink>
        </w:p>
        <w:p w14:paraId="52647387" w14:textId="611590C6"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1" w:history="1">
            <w:r w:rsidRPr="00CD599F">
              <w:rPr>
                <w:rStyle w:val="Hyperkobling"/>
                <w:rFonts w:cstheme="minorHAnsi"/>
                <w:noProof/>
              </w:rPr>
              <w:t>Lovverket</w:t>
            </w:r>
            <w:r>
              <w:rPr>
                <w:noProof/>
                <w:webHidden/>
              </w:rPr>
              <w:tab/>
            </w:r>
            <w:r>
              <w:rPr>
                <w:noProof/>
                <w:webHidden/>
              </w:rPr>
              <w:fldChar w:fldCharType="begin"/>
            </w:r>
            <w:r>
              <w:rPr>
                <w:noProof/>
                <w:webHidden/>
              </w:rPr>
              <w:instrText xml:space="preserve"> PAGEREF _Toc224913241 \h </w:instrText>
            </w:r>
            <w:r>
              <w:rPr>
                <w:noProof/>
                <w:webHidden/>
              </w:rPr>
            </w:r>
            <w:r>
              <w:rPr>
                <w:noProof/>
                <w:webHidden/>
              </w:rPr>
              <w:fldChar w:fldCharType="separate"/>
            </w:r>
            <w:r w:rsidR="00463586">
              <w:rPr>
                <w:noProof/>
                <w:webHidden/>
              </w:rPr>
              <w:t>10</w:t>
            </w:r>
            <w:r>
              <w:rPr>
                <w:noProof/>
                <w:webHidden/>
              </w:rPr>
              <w:fldChar w:fldCharType="end"/>
            </w:r>
          </w:hyperlink>
        </w:p>
        <w:p w14:paraId="72B0F38E" w14:textId="633EC2B2"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2" w:history="1">
            <w:r w:rsidRPr="00CD599F">
              <w:rPr>
                <w:rStyle w:val="Hyperkobling"/>
                <w:rFonts w:cstheme="minorHAnsi"/>
                <w:noProof/>
              </w:rPr>
              <w:t>LCC synliggjør totale kostnader i et byggeprosjekt</w:t>
            </w:r>
            <w:r>
              <w:rPr>
                <w:noProof/>
                <w:webHidden/>
              </w:rPr>
              <w:tab/>
            </w:r>
            <w:r>
              <w:rPr>
                <w:noProof/>
                <w:webHidden/>
              </w:rPr>
              <w:fldChar w:fldCharType="begin"/>
            </w:r>
            <w:r>
              <w:rPr>
                <w:noProof/>
                <w:webHidden/>
              </w:rPr>
              <w:instrText xml:space="preserve"> PAGEREF _Toc224913242 \h </w:instrText>
            </w:r>
            <w:r>
              <w:rPr>
                <w:noProof/>
                <w:webHidden/>
              </w:rPr>
            </w:r>
            <w:r>
              <w:rPr>
                <w:noProof/>
                <w:webHidden/>
              </w:rPr>
              <w:fldChar w:fldCharType="separate"/>
            </w:r>
            <w:r w:rsidR="00463586">
              <w:rPr>
                <w:noProof/>
                <w:webHidden/>
              </w:rPr>
              <w:t>11</w:t>
            </w:r>
            <w:r>
              <w:rPr>
                <w:noProof/>
                <w:webHidden/>
              </w:rPr>
              <w:fldChar w:fldCharType="end"/>
            </w:r>
          </w:hyperlink>
        </w:p>
        <w:p w14:paraId="097C95E9" w14:textId="58D70464"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3" w:history="1">
            <w:r w:rsidRPr="00CD599F">
              <w:rPr>
                <w:rStyle w:val="Hyperkobling"/>
                <w:rFonts w:cstheme="minorHAnsi"/>
                <w:noProof/>
              </w:rPr>
              <w:t>Livssykluskostnader i et byggeprosjekt</w:t>
            </w:r>
            <w:r>
              <w:rPr>
                <w:noProof/>
                <w:webHidden/>
              </w:rPr>
              <w:tab/>
            </w:r>
            <w:r>
              <w:rPr>
                <w:noProof/>
                <w:webHidden/>
              </w:rPr>
              <w:fldChar w:fldCharType="begin"/>
            </w:r>
            <w:r>
              <w:rPr>
                <w:noProof/>
                <w:webHidden/>
              </w:rPr>
              <w:instrText xml:space="preserve"> PAGEREF _Toc224913243 \h </w:instrText>
            </w:r>
            <w:r>
              <w:rPr>
                <w:noProof/>
                <w:webHidden/>
              </w:rPr>
            </w:r>
            <w:r>
              <w:rPr>
                <w:noProof/>
                <w:webHidden/>
              </w:rPr>
              <w:fldChar w:fldCharType="separate"/>
            </w:r>
            <w:r w:rsidR="00463586">
              <w:rPr>
                <w:noProof/>
                <w:webHidden/>
              </w:rPr>
              <w:t>12</w:t>
            </w:r>
            <w:r>
              <w:rPr>
                <w:noProof/>
                <w:webHidden/>
              </w:rPr>
              <w:fldChar w:fldCharType="end"/>
            </w:r>
          </w:hyperlink>
        </w:p>
        <w:p w14:paraId="0B8FC0EC" w14:textId="145D7B65"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4" w:history="1">
            <w:r w:rsidRPr="00CD599F">
              <w:rPr>
                <w:rStyle w:val="Hyperkobling"/>
                <w:rFonts w:cstheme="minorHAnsi"/>
                <w:noProof/>
              </w:rPr>
              <w:t>Kostnadsposter i NS 3454</w:t>
            </w:r>
            <w:r>
              <w:rPr>
                <w:noProof/>
                <w:webHidden/>
              </w:rPr>
              <w:tab/>
            </w:r>
            <w:r>
              <w:rPr>
                <w:noProof/>
                <w:webHidden/>
              </w:rPr>
              <w:fldChar w:fldCharType="begin"/>
            </w:r>
            <w:r>
              <w:rPr>
                <w:noProof/>
                <w:webHidden/>
              </w:rPr>
              <w:instrText xml:space="preserve"> PAGEREF _Toc224913244 \h </w:instrText>
            </w:r>
            <w:r>
              <w:rPr>
                <w:noProof/>
                <w:webHidden/>
              </w:rPr>
            </w:r>
            <w:r>
              <w:rPr>
                <w:noProof/>
                <w:webHidden/>
              </w:rPr>
              <w:fldChar w:fldCharType="separate"/>
            </w:r>
            <w:r w:rsidR="00463586">
              <w:rPr>
                <w:noProof/>
                <w:webHidden/>
              </w:rPr>
              <w:t>13</w:t>
            </w:r>
            <w:r>
              <w:rPr>
                <w:noProof/>
                <w:webHidden/>
              </w:rPr>
              <w:fldChar w:fldCharType="end"/>
            </w:r>
          </w:hyperlink>
        </w:p>
        <w:p w14:paraId="24E8D6D5" w14:textId="5D36C823"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5" w:history="1">
            <w:r w:rsidRPr="00CD599F">
              <w:rPr>
                <w:rStyle w:val="Hyperkobling"/>
                <w:rFonts w:cstheme="minorHAnsi"/>
                <w:noProof/>
              </w:rPr>
              <w:t>Restkostnad</w:t>
            </w:r>
            <w:r>
              <w:rPr>
                <w:noProof/>
                <w:webHidden/>
              </w:rPr>
              <w:tab/>
            </w:r>
            <w:r>
              <w:rPr>
                <w:noProof/>
                <w:webHidden/>
              </w:rPr>
              <w:fldChar w:fldCharType="begin"/>
            </w:r>
            <w:r>
              <w:rPr>
                <w:noProof/>
                <w:webHidden/>
              </w:rPr>
              <w:instrText xml:space="preserve"> PAGEREF _Toc224913245 \h </w:instrText>
            </w:r>
            <w:r>
              <w:rPr>
                <w:noProof/>
                <w:webHidden/>
              </w:rPr>
            </w:r>
            <w:r>
              <w:rPr>
                <w:noProof/>
                <w:webHidden/>
              </w:rPr>
              <w:fldChar w:fldCharType="separate"/>
            </w:r>
            <w:r w:rsidR="00463586">
              <w:rPr>
                <w:noProof/>
                <w:webHidden/>
              </w:rPr>
              <w:t>13</w:t>
            </w:r>
            <w:r>
              <w:rPr>
                <w:noProof/>
                <w:webHidden/>
              </w:rPr>
              <w:fldChar w:fldCharType="end"/>
            </w:r>
          </w:hyperlink>
        </w:p>
        <w:p w14:paraId="13866C98" w14:textId="794EE07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6" w:history="1">
            <w:r w:rsidRPr="00CD599F">
              <w:rPr>
                <w:rStyle w:val="Hyperkobling"/>
                <w:rFonts w:cstheme="minorHAnsi"/>
                <w:noProof/>
              </w:rPr>
              <w:t>Tilleggsposter i NS 3454</w:t>
            </w:r>
            <w:r>
              <w:rPr>
                <w:noProof/>
                <w:webHidden/>
              </w:rPr>
              <w:tab/>
            </w:r>
            <w:r>
              <w:rPr>
                <w:noProof/>
                <w:webHidden/>
              </w:rPr>
              <w:fldChar w:fldCharType="begin"/>
            </w:r>
            <w:r>
              <w:rPr>
                <w:noProof/>
                <w:webHidden/>
              </w:rPr>
              <w:instrText xml:space="preserve"> PAGEREF _Toc224913246 \h </w:instrText>
            </w:r>
            <w:r>
              <w:rPr>
                <w:noProof/>
                <w:webHidden/>
              </w:rPr>
            </w:r>
            <w:r>
              <w:rPr>
                <w:noProof/>
                <w:webHidden/>
              </w:rPr>
              <w:fldChar w:fldCharType="separate"/>
            </w:r>
            <w:r w:rsidR="00463586">
              <w:rPr>
                <w:noProof/>
                <w:webHidden/>
              </w:rPr>
              <w:t>14</w:t>
            </w:r>
            <w:r>
              <w:rPr>
                <w:noProof/>
                <w:webHidden/>
              </w:rPr>
              <w:fldChar w:fldCharType="end"/>
            </w:r>
          </w:hyperlink>
        </w:p>
        <w:p w14:paraId="2700B413" w14:textId="51406318"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7" w:history="1">
            <w:r w:rsidRPr="00CD599F">
              <w:rPr>
                <w:rStyle w:val="Hyperkobling"/>
                <w:rFonts w:cstheme="minorHAnsi"/>
                <w:noProof/>
              </w:rPr>
              <w:t>Kostnader til forvaltning, drift og vedlikehold</w:t>
            </w:r>
            <w:r>
              <w:rPr>
                <w:noProof/>
                <w:webHidden/>
              </w:rPr>
              <w:tab/>
            </w:r>
            <w:r>
              <w:rPr>
                <w:noProof/>
                <w:webHidden/>
              </w:rPr>
              <w:fldChar w:fldCharType="begin"/>
            </w:r>
            <w:r>
              <w:rPr>
                <w:noProof/>
                <w:webHidden/>
              </w:rPr>
              <w:instrText xml:space="preserve"> PAGEREF _Toc224913247 \h </w:instrText>
            </w:r>
            <w:r>
              <w:rPr>
                <w:noProof/>
                <w:webHidden/>
              </w:rPr>
            </w:r>
            <w:r>
              <w:rPr>
                <w:noProof/>
                <w:webHidden/>
              </w:rPr>
              <w:fldChar w:fldCharType="separate"/>
            </w:r>
            <w:r w:rsidR="00463586">
              <w:rPr>
                <w:noProof/>
                <w:webHidden/>
              </w:rPr>
              <w:t>16</w:t>
            </w:r>
            <w:r>
              <w:rPr>
                <w:noProof/>
                <w:webHidden/>
              </w:rPr>
              <w:fldChar w:fldCharType="end"/>
            </w:r>
          </w:hyperlink>
        </w:p>
        <w:p w14:paraId="610900DC" w14:textId="126A4799"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8" w:history="1">
            <w:r w:rsidRPr="00CD599F">
              <w:rPr>
                <w:rStyle w:val="Hyperkobling"/>
                <w:rFonts w:cstheme="minorHAnsi"/>
                <w:noProof/>
              </w:rPr>
              <w:t>Erfaringstall og normtall</w:t>
            </w:r>
            <w:r>
              <w:rPr>
                <w:noProof/>
                <w:webHidden/>
              </w:rPr>
              <w:tab/>
            </w:r>
            <w:r>
              <w:rPr>
                <w:noProof/>
                <w:webHidden/>
              </w:rPr>
              <w:fldChar w:fldCharType="begin"/>
            </w:r>
            <w:r>
              <w:rPr>
                <w:noProof/>
                <w:webHidden/>
              </w:rPr>
              <w:instrText xml:space="preserve"> PAGEREF _Toc224913248 \h </w:instrText>
            </w:r>
            <w:r>
              <w:rPr>
                <w:noProof/>
                <w:webHidden/>
              </w:rPr>
            </w:r>
            <w:r>
              <w:rPr>
                <w:noProof/>
                <w:webHidden/>
              </w:rPr>
              <w:fldChar w:fldCharType="separate"/>
            </w:r>
            <w:r w:rsidR="00463586">
              <w:rPr>
                <w:noProof/>
                <w:webHidden/>
              </w:rPr>
              <w:t>18</w:t>
            </w:r>
            <w:r>
              <w:rPr>
                <w:noProof/>
                <w:webHidden/>
              </w:rPr>
              <w:fldChar w:fldCharType="end"/>
            </w:r>
          </w:hyperlink>
        </w:p>
        <w:p w14:paraId="3172EE76" w14:textId="2866CEBB"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49" w:history="1">
            <w:r w:rsidRPr="00CD599F">
              <w:rPr>
                <w:rStyle w:val="Hyperkobling"/>
                <w:rFonts w:cstheme="minorHAnsi"/>
                <w:noProof/>
              </w:rPr>
              <w:t>LCC-beregning</w:t>
            </w:r>
            <w:r>
              <w:rPr>
                <w:noProof/>
                <w:webHidden/>
              </w:rPr>
              <w:tab/>
            </w:r>
            <w:r>
              <w:rPr>
                <w:noProof/>
                <w:webHidden/>
              </w:rPr>
              <w:fldChar w:fldCharType="begin"/>
            </w:r>
            <w:r>
              <w:rPr>
                <w:noProof/>
                <w:webHidden/>
              </w:rPr>
              <w:instrText xml:space="preserve"> PAGEREF _Toc224913249 \h </w:instrText>
            </w:r>
            <w:r>
              <w:rPr>
                <w:noProof/>
                <w:webHidden/>
              </w:rPr>
            </w:r>
            <w:r>
              <w:rPr>
                <w:noProof/>
                <w:webHidden/>
              </w:rPr>
              <w:fldChar w:fldCharType="separate"/>
            </w:r>
            <w:r w:rsidR="00463586">
              <w:rPr>
                <w:noProof/>
                <w:webHidden/>
              </w:rPr>
              <w:t>19</w:t>
            </w:r>
            <w:r>
              <w:rPr>
                <w:noProof/>
                <w:webHidden/>
              </w:rPr>
              <w:fldChar w:fldCharType="end"/>
            </w:r>
          </w:hyperlink>
        </w:p>
        <w:p w14:paraId="2132E5FB" w14:textId="5972AF8B"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0" w:history="1">
            <w:r w:rsidRPr="00CD599F">
              <w:rPr>
                <w:rStyle w:val="Hyperkobling"/>
                <w:rFonts w:cstheme="minorHAnsi"/>
                <w:noProof/>
              </w:rPr>
              <w:t>Alternativsvurderinger</w:t>
            </w:r>
            <w:r>
              <w:rPr>
                <w:noProof/>
                <w:webHidden/>
              </w:rPr>
              <w:tab/>
            </w:r>
            <w:r>
              <w:rPr>
                <w:noProof/>
                <w:webHidden/>
              </w:rPr>
              <w:fldChar w:fldCharType="begin"/>
            </w:r>
            <w:r>
              <w:rPr>
                <w:noProof/>
                <w:webHidden/>
              </w:rPr>
              <w:instrText xml:space="preserve"> PAGEREF _Toc224913250 \h </w:instrText>
            </w:r>
            <w:r>
              <w:rPr>
                <w:noProof/>
                <w:webHidden/>
              </w:rPr>
            </w:r>
            <w:r>
              <w:rPr>
                <w:noProof/>
                <w:webHidden/>
              </w:rPr>
              <w:fldChar w:fldCharType="separate"/>
            </w:r>
            <w:r w:rsidR="00463586">
              <w:rPr>
                <w:noProof/>
                <w:webHidden/>
              </w:rPr>
              <w:t>20</w:t>
            </w:r>
            <w:r>
              <w:rPr>
                <w:noProof/>
                <w:webHidden/>
              </w:rPr>
              <w:fldChar w:fldCharType="end"/>
            </w:r>
          </w:hyperlink>
        </w:p>
        <w:p w14:paraId="38ADA21B" w14:textId="6DC16DE7"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1" w:history="1">
            <w:r w:rsidRPr="00CD599F">
              <w:rPr>
                <w:rStyle w:val="Hyperkobling"/>
                <w:rFonts w:cstheme="minorHAnsi"/>
                <w:noProof/>
              </w:rPr>
              <w:t>Oppsummering</w:t>
            </w:r>
            <w:r>
              <w:rPr>
                <w:noProof/>
                <w:webHidden/>
              </w:rPr>
              <w:tab/>
            </w:r>
            <w:r>
              <w:rPr>
                <w:noProof/>
                <w:webHidden/>
              </w:rPr>
              <w:fldChar w:fldCharType="begin"/>
            </w:r>
            <w:r>
              <w:rPr>
                <w:noProof/>
                <w:webHidden/>
              </w:rPr>
              <w:instrText xml:space="preserve"> PAGEREF _Toc224913251 \h </w:instrText>
            </w:r>
            <w:r>
              <w:rPr>
                <w:noProof/>
                <w:webHidden/>
              </w:rPr>
            </w:r>
            <w:r>
              <w:rPr>
                <w:noProof/>
                <w:webHidden/>
              </w:rPr>
              <w:fldChar w:fldCharType="separate"/>
            </w:r>
            <w:r w:rsidR="00463586">
              <w:rPr>
                <w:noProof/>
                <w:webHidden/>
              </w:rPr>
              <w:t>21</w:t>
            </w:r>
            <w:r>
              <w:rPr>
                <w:noProof/>
                <w:webHidden/>
              </w:rPr>
              <w:fldChar w:fldCharType="end"/>
            </w:r>
          </w:hyperlink>
        </w:p>
        <w:p w14:paraId="7830AA11" w14:textId="58326890"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2" w:history="1">
            <w:r w:rsidRPr="00CD599F">
              <w:rPr>
                <w:rStyle w:val="Hyperkobling"/>
                <w:rFonts w:cstheme="minorHAnsi"/>
                <w:noProof/>
              </w:rPr>
              <w:t>Hvem bruker LCC?</w:t>
            </w:r>
            <w:r>
              <w:rPr>
                <w:noProof/>
                <w:webHidden/>
              </w:rPr>
              <w:tab/>
            </w:r>
            <w:r>
              <w:rPr>
                <w:noProof/>
                <w:webHidden/>
              </w:rPr>
              <w:fldChar w:fldCharType="begin"/>
            </w:r>
            <w:r>
              <w:rPr>
                <w:noProof/>
                <w:webHidden/>
              </w:rPr>
              <w:instrText xml:space="preserve"> PAGEREF _Toc224913252 \h </w:instrText>
            </w:r>
            <w:r>
              <w:rPr>
                <w:noProof/>
                <w:webHidden/>
              </w:rPr>
            </w:r>
            <w:r>
              <w:rPr>
                <w:noProof/>
                <w:webHidden/>
              </w:rPr>
              <w:fldChar w:fldCharType="separate"/>
            </w:r>
            <w:r w:rsidR="00463586">
              <w:rPr>
                <w:noProof/>
                <w:webHidden/>
              </w:rPr>
              <w:t>22</w:t>
            </w:r>
            <w:r>
              <w:rPr>
                <w:noProof/>
                <w:webHidden/>
              </w:rPr>
              <w:fldChar w:fldCharType="end"/>
            </w:r>
          </w:hyperlink>
        </w:p>
        <w:p w14:paraId="7DF93A38" w14:textId="25CAB3B9"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3" w:history="1">
            <w:r w:rsidRPr="00CD599F">
              <w:rPr>
                <w:rStyle w:val="Hyperkobling"/>
                <w:rFonts w:cstheme="minorHAnsi"/>
                <w:noProof/>
              </w:rPr>
              <w:t>LCC ved prosjektering og utførelse</w:t>
            </w:r>
            <w:r>
              <w:rPr>
                <w:noProof/>
                <w:webHidden/>
              </w:rPr>
              <w:tab/>
            </w:r>
            <w:r>
              <w:rPr>
                <w:noProof/>
                <w:webHidden/>
              </w:rPr>
              <w:fldChar w:fldCharType="begin"/>
            </w:r>
            <w:r>
              <w:rPr>
                <w:noProof/>
                <w:webHidden/>
              </w:rPr>
              <w:instrText xml:space="preserve"> PAGEREF _Toc224913253 \h </w:instrText>
            </w:r>
            <w:r>
              <w:rPr>
                <w:noProof/>
                <w:webHidden/>
              </w:rPr>
            </w:r>
            <w:r>
              <w:rPr>
                <w:noProof/>
                <w:webHidden/>
              </w:rPr>
              <w:fldChar w:fldCharType="separate"/>
            </w:r>
            <w:r w:rsidR="00463586">
              <w:rPr>
                <w:noProof/>
                <w:webHidden/>
              </w:rPr>
              <w:t>24</w:t>
            </w:r>
            <w:r>
              <w:rPr>
                <w:noProof/>
                <w:webHidden/>
              </w:rPr>
              <w:fldChar w:fldCharType="end"/>
            </w:r>
          </w:hyperlink>
        </w:p>
        <w:p w14:paraId="5D3B73D9" w14:textId="5C2E0413"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4" w:history="1">
            <w:r w:rsidRPr="00CD599F">
              <w:rPr>
                <w:rStyle w:val="Hyperkobling"/>
                <w:rFonts w:cstheme="minorHAnsi"/>
                <w:noProof/>
              </w:rPr>
              <w:t>LCC i konkurransegjennomføring</w:t>
            </w:r>
            <w:r>
              <w:rPr>
                <w:noProof/>
                <w:webHidden/>
              </w:rPr>
              <w:tab/>
            </w:r>
            <w:r>
              <w:rPr>
                <w:noProof/>
                <w:webHidden/>
              </w:rPr>
              <w:fldChar w:fldCharType="begin"/>
            </w:r>
            <w:r>
              <w:rPr>
                <w:noProof/>
                <w:webHidden/>
              </w:rPr>
              <w:instrText xml:space="preserve"> PAGEREF _Toc224913254 \h </w:instrText>
            </w:r>
            <w:r>
              <w:rPr>
                <w:noProof/>
                <w:webHidden/>
              </w:rPr>
            </w:r>
            <w:r>
              <w:rPr>
                <w:noProof/>
                <w:webHidden/>
              </w:rPr>
              <w:fldChar w:fldCharType="separate"/>
            </w:r>
            <w:r w:rsidR="00463586">
              <w:rPr>
                <w:noProof/>
                <w:webHidden/>
              </w:rPr>
              <w:t>25</w:t>
            </w:r>
            <w:r>
              <w:rPr>
                <w:noProof/>
                <w:webHidden/>
              </w:rPr>
              <w:fldChar w:fldCharType="end"/>
            </w:r>
          </w:hyperlink>
        </w:p>
        <w:p w14:paraId="4CD82F43" w14:textId="1D0CEE47"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5" w:history="1">
            <w:r w:rsidRPr="00CD599F">
              <w:rPr>
                <w:rStyle w:val="Hyperkobling"/>
                <w:rFonts w:cstheme="minorHAnsi"/>
                <w:noProof/>
              </w:rPr>
              <w:t>Oppsummering</w:t>
            </w:r>
            <w:r>
              <w:rPr>
                <w:noProof/>
                <w:webHidden/>
              </w:rPr>
              <w:tab/>
            </w:r>
            <w:r>
              <w:rPr>
                <w:noProof/>
                <w:webHidden/>
              </w:rPr>
              <w:fldChar w:fldCharType="begin"/>
            </w:r>
            <w:r>
              <w:rPr>
                <w:noProof/>
                <w:webHidden/>
              </w:rPr>
              <w:instrText xml:space="preserve"> PAGEREF _Toc224913255 \h </w:instrText>
            </w:r>
            <w:r>
              <w:rPr>
                <w:noProof/>
                <w:webHidden/>
              </w:rPr>
            </w:r>
            <w:r>
              <w:rPr>
                <w:noProof/>
                <w:webHidden/>
              </w:rPr>
              <w:fldChar w:fldCharType="separate"/>
            </w:r>
            <w:r w:rsidR="00463586">
              <w:rPr>
                <w:noProof/>
                <w:webHidden/>
              </w:rPr>
              <w:t>27</w:t>
            </w:r>
            <w:r>
              <w:rPr>
                <w:noProof/>
                <w:webHidden/>
              </w:rPr>
              <w:fldChar w:fldCharType="end"/>
            </w:r>
          </w:hyperlink>
        </w:p>
        <w:p w14:paraId="1C99F89B" w14:textId="5AB3EF8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6" w:history="1">
            <w:r w:rsidRPr="00CD599F">
              <w:rPr>
                <w:rStyle w:val="Hyperkobling"/>
                <w:rFonts w:cstheme="minorHAnsi"/>
                <w:noProof/>
              </w:rPr>
              <w:t>Tips</w:t>
            </w:r>
            <w:r>
              <w:rPr>
                <w:noProof/>
                <w:webHidden/>
              </w:rPr>
              <w:tab/>
            </w:r>
            <w:r>
              <w:rPr>
                <w:noProof/>
                <w:webHidden/>
              </w:rPr>
              <w:fldChar w:fldCharType="begin"/>
            </w:r>
            <w:r>
              <w:rPr>
                <w:noProof/>
                <w:webHidden/>
              </w:rPr>
              <w:instrText xml:space="preserve"> PAGEREF _Toc224913256 \h </w:instrText>
            </w:r>
            <w:r>
              <w:rPr>
                <w:noProof/>
                <w:webHidden/>
              </w:rPr>
            </w:r>
            <w:r>
              <w:rPr>
                <w:noProof/>
                <w:webHidden/>
              </w:rPr>
              <w:fldChar w:fldCharType="separate"/>
            </w:r>
            <w:r w:rsidR="00463586">
              <w:rPr>
                <w:noProof/>
                <w:webHidden/>
              </w:rPr>
              <w:t>28</w:t>
            </w:r>
            <w:r>
              <w:rPr>
                <w:noProof/>
                <w:webHidden/>
              </w:rPr>
              <w:fldChar w:fldCharType="end"/>
            </w:r>
          </w:hyperlink>
        </w:p>
        <w:p w14:paraId="59E30EED" w14:textId="6EA8B49E" w:rsidR="00ED1971" w:rsidRDefault="00ED1971">
          <w:pPr>
            <w:pStyle w:val="INNH1"/>
            <w:rPr>
              <w:rFonts w:asciiTheme="minorHAnsi" w:eastAsiaTheme="minorEastAsia" w:hAnsiTheme="minorHAnsi"/>
              <w:b w:val="0"/>
              <w:noProof/>
              <w:kern w:val="2"/>
              <w:sz w:val="24"/>
              <w:szCs w:val="24"/>
              <w:lang w:eastAsia="nb-NO"/>
              <w14:ligatures w14:val="standardContextual"/>
            </w:rPr>
          </w:pPr>
          <w:hyperlink w:anchor="_Toc224913257" w:history="1">
            <w:r w:rsidRPr="00CD599F">
              <w:rPr>
                <w:rStyle w:val="Hyperkobling"/>
                <w:rFonts w:cstheme="minorHAnsi"/>
                <w:noProof/>
              </w:rPr>
              <w:t>Kapittel 2 LCC-kostnader og -beregninger</w:t>
            </w:r>
            <w:r>
              <w:rPr>
                <w:noProof/>
                <w:webHidden/>
              </w:rPr>
              <w:tab/>
            </w:r>
            <w:r>
              <w:rPr>
                <w:noProof/>
                <w:webHidden/>
              </w:rPr>
              <w:fldChar w:fldCharType="begin"/>
            </w:r>
            <w:r>
              <w:rPr>
                <w:noProof/>
                <w:webHidden/>
              </w:rPr>
              <w:instrText xml:space="preserve"> PAGEREF _Toc224913257 \h </w:instrText>
            </w:r>
            <w:r>
              <w:rPr>
                <w:noProof/>
                <w:webHidden/>
              </w:rPr>
            </w:r>
            <w:r>
              <w:rPr>
                <w:noProof/>
                <w:webHidden/>
              </w:rPr>
              <w:fldChar w:fldCharType="separate"/>
            </w:r>
            <w:r w:rsidR="00463586">
              <w:rPr>
                <w:noProof/>
                <w:webHidden/>
              </w:rPr>
              <w:t>30</w:t>
            </w:r>
            <w:r>
              <w:rPr>
                <w:noProof/>
                <w:webHidden/>
              </w:rPr>
              <w:fldChar w:fldCharType="end"/>
            </w:r>
          </w:hyperlink>
        </w:p>
        <w:p w14:paraId="76C071E9" w14:textId="249511A9"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8" w:history="1">
            <w:r w:rsidRPr="00CD599F">
              <w:rPr>
                <w:rStyle w:val="Hyperkobling"/>
                <w:rFonts w:cstheme="minorHAnsi"/>
                <w:noProof/>
              </w:rPr>
              <w:t>Innledning</w:t>
            </w:r>
            <w:r>
              <w:rPr>
                <w:noProof/>
                <w:webHidden/>
              </w:rPr>
              <w:tab/>
            </w:r>
            <w:r>
              <w:rPr>
                <w:noProof/>
                <w:webHidden/>
              </w:rPr>
              <w:fldChar w:fldCharType="begin"/>
            </w:r>
            <w:r>
              <w:rPr>
                <w:noProof/>
                <w:webHidden/>
              </w:rPr>
              <w:instrText xml:space="preserve"> PAGEREF _Toc224913258 \h </w:instrText>
            </w:r>
            <w:r>
              <w:rPr>
                <w:noProof/>
                <w:webHidden/>
              </w:rPr>
            </w:r>
            <w:r>
              <w:rPr>
                <w:noProof/>
                <w:webHidden/>
              </w:rPr>
              <w:fldChar w:fldCharType="separate"/>
            </w:r>
            <w:r w:rsidR="00463586">
              <w:rPr>
                <w:noProof/>
                <w:webHidden/>
              </w:rPr>
              <w:t>30</w:t>
            </w:r>
            <w:r>
              <w:rPr>
                <w:noProof/>
                <w:webHidden/>
              </w:rPr>
              <w:fldChar w:fldCharType="end"/>
            </w:r>
          </w:hyperlink>
        </w:p>
        <w:p w14:paraId="4FDEF35A" w14:textId="1442CF20"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59" w:history="1">
            <w:r w:rsidRPr="00CD599F">
              <w:rPr>
                <w:rStyle w:val="Hyperkobling"/>
                <w:rFonts w:cstheme="minorHAnsi"/>
                <w:noProof/>
                <w:lang w:eastAsia="nb-NO"/>
              </w:rPr>
              <w:t>Beslutningsmodell</w:t>
            </w:r>
            <w:r>
              <w:rPr>
                <w:noProof/>
                <w:webHidden/>
              </w:rPr>
              <w:tab/>
            </w:r>
            <w:r>
              <w:rPr>
                <w:noProof/>
                <w:webHidden/>
              </w:rPr>
              <w:fldChar w:fldCharType="begin"/>
            </w:r>
            <w:r>
              <w:rPr>
                <w:noProof/>
                <w:webHidden/>
              </w:rPr>
              <w:instrText xml:space="preserve"> PAGEREF _Toc224913259 \h </w:instrText>
            </w:r>
            <w:r>
              <w:rPr>
                <w:noProof/>
                <w:webHidden/>
              </w:rPr>
            </w:r>
            <w:r>
              <w:rPr>
                <w:noProof/>
                <w:webHidden/>
              </w:rPr>
              <w:fldChar w:fldCharType="separate"/>
            </w:r>
            <w:r w:rsidR="00463586">
              <w:rPr>
                <w:noProof/>
                <w:webHidden/>
              </w:rPr>
              <w:t>31</w:t>
            </w:r>
            <w:r>
              <w:rPr>
                <w:noProof/>
                <w:webHidden/>
              </w:rPr>
              <w:fldChar w:fldCharType="end"/>
            </w:r>
          </w:hyperlink>
        </w:p>
        <w:p w14:paraId="372A9957" w14:textId="35064732"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0" w:history="1">
            <w:r w:rsidRPr="00CD599F">
              <w:rPr>
                <w:rStyle w:val="Hyperkobling"/>
                <w:rFonts w:cstheme="minorHAnsi"/>
                <w:noProof/>
              </w:rPr>
              <w:t>Refleksjonsspørsmål:</w:t>
            </w:r>
            <w:r>
              <w:rPr>
                <w:noProof/>
                <w:webHidden/>
              </w:rPr>
              <w:tab/>
            </w:r>
            <w:r>
              <w:rPr>
                <w:noProof/>
                <w:webHidden/>
              </w:rPr>
              <w:fldChar w:fldCharType="begin"/>
            </w:r>
            <w:r>
              <w:rPr>
                <w:noProof/>
                <w:webHidden/>
              </w:rPr>
              <w:instrText xml:space="preserve"> PAGEREF _Toc224913260 \h </w:instrText>
            </w:r>
            <w:r>
              <w:rPr>
                <w:noProof/>
                <w:webHidden/>
              </w:rPr>
            </w:r>
            <w:r>
              <w:rPr>
                <w:noProof/>
                <w:webHidden/>
              </w:rPr>
              <w:fldChar w:fldCharType="separate"/>
            </w:r>
            <w:r w:rsidR="00463586">
              <w:rPr>
                <w:noProof/>
                <w:webHidden/>
              </w:rPr>
              <w:t>32</w:t>
            </w:r>
            <w:r>
              <w:rPr>
                <w:noProof/>
                <w:webHidden/>
              </w:rPr>
              <w:fldChar w:fldCharType="end"/>
            </w:r>
          </w:hyperlink>
        </w:p>
        <w:p w14:paraId="784969AE" w14:textId="34104C94"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1" w:history="1">
            <w:r w:rsidRPr="00CD599F">
              <w:rPr>
                <w:rStyle w:val="Hyperkobling"/>
                <w:rFonts w:cstheme="minorHAnsi"/>
                <w:noProof/>
              </w:rPr>
              <w:t>FDVU-kostnader</w:t>
            </w:r>
            <w:r>
              <w:rPr>
                <w:noProof/>
                <w:webHidden/>
              </w:rPr>
              <w:tab/>
            </w:r>
            <w:r>
              <w:rPr>
                <w:noProof/>
                <w:webHidden/>
              </w:rPr>
              <w:fldChar w:fldCharType="begin"/>
            </w:r>
            <w:r>
              <w:rPr>
                <w:noProof/>
                <w:webHidden/>
              </w:rPr>
              <w:instrText xml:space="preserve"> PAGEREF _Toc224913261 \h </w:instrText>
            </w:r>
            <w:r>
              <w:rPr>
                <w:noProof/>
                <w:webHidden/>
              </w:rPr>
            </w:r>
            <w:r>
              <w:rPr>
                <w:noProof/>
                <w:webHidden/>
              </w:rPr>
              <w:fldChar w:fldCharType="separate"/>
            </w:r>
            <w:r w:rsidR="00463586">
              <w:rPr>
                <w:noProof/>
                <w:webHidden/>
              </w:rPr>
              <w:t>33</w:t>
            </w:r>
            <w:r>
              <w:rPr>
                <w:noProof/>
                <w:webHidden/>
              </w:rPr>
              <w:fldChar w:fldCharType="end"/>
            </w:r>
          </w:hyperlink>
        </w:p>
        <w:p w14:paraId="33683890" w14:textId="4681A679"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2" w:history="1">
            <w:r w:rsidRPr="00CD599F">
              <w:rPr>
                <w:rStyle w:val="Hyperkobling"/>
                <w:rFonts w:cstheme="minorHAnsi"/>
                <w:noProof/>
              </w:rPr>
              <w:t>Drifts- og vedlikeholdskostnader</w:t>
            </w:r>
            <w:r>
              <w:rPr>
                <w:noProof/>
                <w:webHidden/>
              </w:rPr>
              <w:tab/>
            </w:r>
            <w:r>
              <w:rPr>
                <w:noProof/>
                <w:webHidden/>
              </w:rPr>
              <w:fldChar w:fldCharType="begin"/>
            </w:r>
            <w:r>
              <w:rPr>
                <w:noProof/>
                <w:webHidden/>
              </w:rPr>
              <w:instrText xml:space="preserve"> PAGEREF _Toc224913262 \h </w:instrText>
            </w:r>
            <w:r>
              <w:rPr>
                <w:noProof/>
                <w:webHidden/>
              </w:rPr>
            </w:r>
            <w:r>
              <w:rPr>
                <w:noProof/>
                <w:webHidden/>
              </w:rPr>
              <w:fldChar w:fldCharType="separate"/>
            </w:r>
            <w:r w:rsidR="00463586">
              <w:rPr>
                <w:noProof/>
                <w:webHidden/>
              </w:rPr>
              <w:t>34</w:t>
            </w:r>
            <w:r>
              <w:rPr>
                <w:noProof/>
                <w:webHidden/>
              </w:rPr>
              <w:fldChar w:fldCharType="end"/>
            </w:r>
          </w:hyperlink>
        </w:p>
        <w:p w14:paraId="404ECBFF" w14:textId="7B66F005"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3" w:history="1">
            <w:r w:rsidRPr="00CD599F">
              <w:rPr>
                <w:rStyle w:val="Hyperkobling"/>
                <w:rFonts w:cstheme="minorHAnsi"/>
                <w:noProof/>
              </w:rPr>
              <w:t>Driftsvennlige detaljløsninger</w:t>
            </w:r>
            <w:r>
              <w:rPr>
                <w:noProof/>
                <w:webHidden/>
              </w:rPr>
              <w:tab/>
            </w:r>
            <w:r>
              <w:rPr>
                <w:noProof/>
                <w:webHidden/>
              </w:rPr>
              <w:fldChar w:fldCharType="begin"/>
            </w:r>
            <w:r>
              <w:rPr>
                <w:noProof/>
                <w:webHidden/>
              </w:rPr>
              <w:instrText xml:space="preserve"> PAGEREF _Toc224913263 \h </w:instrText>
            </w:r>
            <w:r>
              <w:rPr>
                <w:noProof/>
                <w:webHidden/>
              </w:rPr>
            </w:r>
            <w:r>
              <w:rPr>
                <w:noProof/>
                <w:webHidden/>
              </w:rPr>
              <w:fldChar w:fldCharType="separate"/>
            </w:r>
            <w:r w:rsidR="00463586">
              <w:rPr>
                <w:noProof/>
                <w:webHidden/>
              </w:rPr>
              <w:t>35</w:t>
            </w:r>
            <w:r>
              <w:rPr>
                <w:noProof/>
                <w:webHidden/>
              </w:rPr>
              <w:fldChar w:fldCharType="end"/>
            </w:r>
          </w:hyperlink>
        </w:p>
        <w:p w14:paraId="29F4CDC1" w14:textId="6C9A410B"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4" w:history="1">
            <w:r w:rsidRPr="00CD599F">
              <w:rPr>
                <w:rStyle w:val="Hyperkobling"/>
                <w:rFonts w:cstheme="minorHAnsi"/>
                <w:noProof/>
              </w:rPr>
              <w:t>Kostnadsnivå</w:t>
            </w:r>
            <w:r>
              <w:rPr>
                <w:noProof/>
                <w:webHidden/>
              </w:rPr>
              <w:tab/>
            </w:r>
            <w:r>
              <w:rPr>
                <w:noProof/>
                <w:webHidden/>
              </w:rPr>
              <w:fldChar w:fldCharType="begin"/>
            </w:r>
            <w:r>
              <w:rPr>
                <w:noProof/>
                <w:webHidden/>
              </w:rPr>
              <w:instrText xml:space="preserve"> PAGEREF _Toc224913264 \h </w:instrText>
            </w:r>
            <w:r>
              <w:rPr>
                <w:noProof/>
                <w:webHidden/>
              </w:rPr>
            </w:r>
            <w:r>
              <w:rPr>
                <w:noProof/>
                <w:webHidden/>
              </w:rPr>
              <w:fldChar w:fldCharType="separate"/>
            </w:r>
            <w:r w:rsidR="00463586">
              <w:rPr>
                <w:noProof/>
                <w:webHidden/>
              </w:rPr>
              <w:t>36</w:t>
            </w:r>
            <w:r>
              <w:rPr>
                <w:noProof/>
                <w:webHidden/>
              </w:rPr>
              <w:fldChar w:fldCharType="end"/>
            </w:r>
          </w:hyperlink>
        </w:p>
        <w:p w14:paraId="2F862FF8" w14:textId="40A67E8D"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5" w:history="1">
            <w:r w:rsidRPr="00CD599F">
              <w:rPr>
                <w:rStyle w:val="Hyperkobling"/>
                <w:rFonts w:cstheme="minorHAnsi"/>
                <w:noProof/>
              </w:rPr>
              <w:t>Kostnadsfordeling</w:t>
            </w:r>
            <w:r>
              <w:rPr>
                <w:noProof/>
                <w:webHidden/>
              </w:rPr>
              <w:tab/>
            </w:r>
            <w:r>
              <w:rPr>
                <w:noProof/>
                <w:webHidden/>
              </w:rPr>
              <w:fldChar w:fldCharType="begin"/>
            </w:r>
            <w:r>
              <w:rPr>
                <w:noProof/>
                <w:webHidden/>
              </w:rPr>
              <w:instrText xml:space="preserve"> PAGEREF _Toc224913265 \h </w:instrText>
            </w:r>
            <w:r>
              <w:rPr>
                <w:noProof/>
                <w:webHidden/>
              </w:rPr>
            </w:r>
            <w:r>
              <w:rPr>
                <w:noProof/>
                <w:webHidden/>
              </w:rPr>
              <w:fldChar w:fldCharType="separate"/>
            </w:r>
            <w:r w:rsidR="00463586">
              <w:rPr>
                <w:noProof/>
                <w:webHidden/>
              </w:rPr>
              <w:t>37</w:t>
            </w:r>
            <w:r>
              <w:rPr>
                <w:noProof/>
                <w:webHidden/>
              </w:rPr>
              <w:fldChar w:fldCharType="end"/>
            </w:r>
          </w:hyperlink>
        </w:p>
        <w:p w14:paraId="49EB022D" w14:textId="2F576C48"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6" w:history="1">
            <w:r w:rsidRPr="00CD599F">
              <w:rPr>
                <w:rStyle w:val="Hyperkobling"/>
                <w:rFonts w:cstheme="minorHAnsi"/>
                <w:noProof/>
              </w:rPr>
              <w:t>Hvordan er kostnadsfordelingen? Et eksempel</w:t>
            </w:r>
            <w:r>
              <w:rPr>
                <w:noProof/>
                <w:webHidden/>
              </w:rPr>
              <w:tab/>
            </w:r>
            <w:r>
              <w:rPr>
                <w:noProof/>
                <w:webHidden/>
              </w:rPr>
              <w:fldChar w:fldCharType="begin"/>
            </w:r>
            <w:r>
              <w:rPr>
                <w:noProof/>
                <w:webHidden/>
              </w:rPr>
              <w:instrText xml:space="preserve"> PAGEREF _Toc224913266 \h </w:instrText>
            </w:r>
            <w:r>
              <w:rPr>
                <w:noProof/>
                <w:webHidden/>
              </w:rPr>
            </w:r>
            <w:r>
              <w:rPr>
                <w:noProof/>
                <w:webHidden/>
              </w:rPr>
              <w:fldChar w:fldCharType="separate"/>
            </w:r>
            <w:r w:rsidR="00463586">
              <w:rPr>
                <w:noProof/>
                <w:webHidden/>
              </w:rPr>
              <w:t>38</w:t>
            </w:r>
            <w:r>
              <w:rPr>
                <w:noProof/>
                <w:webHidden/>
              </w:rPr>
              <w:fldChar w:fldCharType="end"/>
            </w:r>
          </w:hyperlink>
        </w:p>
        <w:p w14:paraId="57BF6451" w14:textId="3DF0DB9B"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7" w:history="1">
            <w:r w:rsidRPr="00CD599F">
              <w:rPr>
                <w:rStyle w:val="Hyperkobling"/>
                <w:rFonts w:cstheme="minorHAnsi"/>
                <w:noProof/>
              </w:rPr>
              <w:t>Kostnadsfordeling utskifting og utvikling, et eksempel</w:t>
            </w:r>
            <w:r>
              <w:rPr>
                <w:noProof/>
                <w:webHidden/>
              </w:rPr>
              <w:tab/>
            </w:r>
            <w:r>
              <w:rPr>
                <w:noProof/>
                <w:webHidden/>
              </w:rPr>
              <w:fldChar w:fldCharType="begin"/>
            </w:r>
            <w:r>
              <w:rPr>
                <w:noProof/>
                <w:webHidden/>
              </w:rPr>
              <w:instrText xml:space="preserve"> PAGEREF _Toc224913267 \h </w:instrText>
            </w:r>
            <w:r>
              <w:rPr>
                <w:noProof/>
                <w:webHidden/>
              </w:rPr>
            </w:r>
            <w:r>
              <w:rPr>
                <w:noProof/>
                <w:webHidden/>
              </w:rPr>
              <w:fldChar w:fldCharType="separate"/>
            </w:r>
            <w:r w:rsidR="00463586">
              <w:rPr>
                <w:noProof/>
                <w:webHidden/>
              </w:rPr>
              <w:t>39</w:t>
            </w:r>
            <w:r>
              <w:rPr>
                <w:noProof/>
                <w:webHidden/>
              </w:rPr>
              <w:fldChar w:fldCharType="end"/>
            </w:r>
          </w:hyperlink>
        </w:p>
        <w:p w14:paraId="64786DD0" w14:textId="28335A09"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8" w:history="1">
            <w:r w:rsidRPr="00CD599F">
              <w:rPr>
                <w:rStyle w:val="Hyperkobling"/>
                <w:rFonts w:eastAsia="MS PGothic" w:cstheme="minorHAnsi"/>
                <w:noProof/>
              </w:rPr>
              <w:t>Hva kan påvirke LCC-kostnadene?</w:t>
            </w:r>
            <w:r>
              <w:rPr>
                <w:noProof/>
                <w:webHidden/>
              </w:rPr>
              <w:tab/>
            </w:r>
            <w:r>
              <w:rPr>
                <w:noProof/>
                <w:webHidden/>
              </w:rPr>
              <w:fldChar w:fldCharType="begin"/>
            </w:r>
            <w:r>
              <w:rPr>
                <w:noProof/>
                <w:webHidden/>
              </w:rPr>
              <w:instrText xml:space="preserve"> PAGEREF _Toc224913268 \h </w:instrText>
            </w:r>
            <w:r>
              <w:rPr>
                <w:noProof/>
                <w:webHidden/>
              </w:rPr>
            </w:r>
            <w:r>
              <w:rPr>
                <w:noProof/>
                <w:webHidden/>
              </w:rPr>
              <w:fldChar w:fldCharType="separate"/>
            </w:r>
            <w:r w:rsidR="00463586">
              <w:rPr>
                <w:noProof/>
                <w:webHidden/>
              </w:rPr>
              <w:t>40</w:t>
            </w:r>
            <w:r>
              <w:rPr>
                <w:noProof/>
                <w:webHidden/>
              </w:rPr>
              <w:fldChar w:fldCharType="end"/>
            </w:r>
          </w:hyperlink>
        </w:p>
        <w:p w14:paraId="7B199E19" w14:textId="25F4A9D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69" w:history="1">
            <w:r w:rsidRPr="00CD599F">
              <w:rPr>
                <w:rStyle w:val="Hyperkobling"/>
                <w:rFonts w:cstheme="minorHAnsi"/>
                <w:noProof/>
              </w:rPr>
              <w:t>Arealberegninger</w:t>
            </w:r>
            <w:r>
              <w:rPr>
                <w:noProof/>
                <w:webHidden/>
              </w:rPr>
              <w:tab/>
            </w:r>
            <w:r>
              <w:rPr>
                <w:noProof/>
                <w:webHidden/>
              </w:rPr>
              <w:fldChar w:fldCharType="begin"/>
            </w:r>
            <w:r>
              <w:rPr>
                <w:noProof/>
                <w:webHidden/>
              </w:rPr>
              <w:instrText xml:space="preserve"> PAGEREF _Toc224913269 \h </w:instrText>
            </w:r>
            <w:r>
              <w:rPr>
                <w:noProof/>
                <w:webHidden/>
              </w:rPr>
            </w:r>
            <w:r>
              <w:rPr>
                <w:noProof/>
                <w:webHidden/>
              </w:rPr>
              <w:fldChar w:fldCharType="separate"/>
            </w:r>
            <w:r w:rsidR="00463586">
              <w:rPr>
                <w:noProof/>
                <w:webHidden/>
              </w:rPr>
              <w:t>41</w:t>
            </w:r>
            <w:r>
              <w:rPr>
                <w:noProof/>
                <w:webHidden/>
              </w:rPr>
              <w:fldChar w:fldCharType="end"/>
            </w:r>
          </w:hyperlink>
        </w:p>
        <w:p w14:paraId="20D3279C" w14:textId="58602203"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0" w:history="1">
            <w:r w:rsidRPr="00CD599F">
              <w:rPr>
                <w:rStyle w:val="Hyperkobling"/>
                <w:rFonts w:cstheme="minorHAnsi"/>
                <w:noProof/>
              </w:rPr>
              <w:t>Kostnadsberegninger</w:t>
            </w:r>
            <w:r>
              <w:rPr>
                <w:noProof/>
                <w:webHidden/>
              </w:rPr>
              <w:tab/>
            </w:r>
            <w:r>
              <w:rPr>
                <w:noProof/>
                <w:webHidden/>
              </w:rPr>
              <w:fldChar w:fldCharType="begin"/>
            </w:r>
            <w:r>
              <w:rPr>
                <w:noProof/>
                <w:webHidden/>
              </w:rPr>
              <w:instrText xml:space="preserve"> PAGEREF _Toc224913270 \h </w:instrText>
            </w:r>
            <w:r>
              <w:rPr>
                <w:noProof/>
                <w:webHidden/>
              </w:rPr>
            </w:r>
            <w:r>
              <w:rPr>
                <w:noProof/>
                <w:webHidden/>
              </w:rPr>
              <w:fldChar w:fldCharType="separate"/>
            </w:r>
            <w:r w:rsidR="00463586">
              <w:rPr>
                <w:noProof/>
                <w:webHidden/>
              </w:rPr>
              <w:t>42</w:t>
            </w:r>
            <w:r>
              <w:rPr>
                <w:noProof/>
                <w:webHidden/>
              </w:rPr>
              <w:fldChar w:fldCharType="end"/>
            </w:r>
          </w:hyperlink>
        </w:p>
        <w:p w14:paraId="5FA34F55" w14:textId="246E784A"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1" w:history="1">
            <w:r w:rsidRPr="00CD599F">
              <w:rPr>
                <w:rStyle w:val="Hyperkobling"/>
                <w:rFonts w:cstheme="minorHAnsi"/>
                <w:noProof/>
              </w:rPr>
              <w:t>Andre relevante standarder</w:t>
            </w:r>
            <w:r>
              <w:rPr>
                <w:noProof/>
                <w:webHidden/>
              </w:rPr>
              <w:tab/>
            </w:r>
            <w:r>
              <w:rPr>
                <w:noProof/>
                <w:webHidden/>
              </w:rPr>
              <w:fldChar w:fldCharType="begin"/>
            </w:r>
            <w:r>
              <w:rPr>
                <w:noProof/>
                <w:webHidden/>
              </w:rPr>
              <w:instrText xml:space="preserve"> PAGEREF _Toc224913271 \h </w:instrText>
            </w:r>
            <w:r>
              <w:rPr>
                <w:noProof/>
                <w:webHidden/>
              </w:rPr>
            </w:r>
            <w:r>
              <w:rPr>
                <w:noProof/>
                <w:webHidden/>
              </w:rPr>
              <w:fldChar w:fldCharType="separate"/>
            </w:r>
            <w:r w:rsidR="00463586">
              <w:rPr>
                <w:noProof/>
                <w:webHidden/>
              </w:rPr>
              <w:t>43</w:t>
            </w:r>
            <w:r>
              <w:rPr>
                <w:noProof/>
                <w:webHidden/>
              </w:rPr>
              <w:fldChar w:fldCharType="end"/>
            </w:r>
          </w:hyperlink>
        </w:p>
        <w:p w14:paraId="17274A8C" w14:textId="2D00AA3B"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2" w:history="1">
            <w:r w:rsidRPr="00CD599F">
              <w:rPr>
                <w:rStyle w:val="Hyperkobling"/>
                <w:rFonts w:cstheme="minorHAnsi"/>
                <w:noProof/>
              </w:rPr>
              <w:t>Erfaringstall for LCC-beregningene</w:t>
            </w:r>
            <w:r>
              <w:rPr>
                <w:noProof/>
                <w:webHidden/>
              </w:rPr>
              <w:tab/>
            </w:r>
            <w:r>
              <w:rPr>
                <w:noProof/>
                <w:webHidden/>
              </w:rPr>
              <w:fldChar w:fldCharType="begin"/>
            </w:r>
            <w:r>
              <w:rPr>
                <w:noProof/>
                <w:webHidden/>
              </w:rPr>
              <w:instrText xml:space="preserve"> PAGEREF _Toc224913272 \h </w:instrText>
            </w:r>
            <w:r>
              <w:rPr>
                <w:noProof/>
                <w:webHidden/>
              </w:rPr>
            </w:r>
            <w:r>
              <w:rPr>
                <w:noProof/>
                <w:webHidden/>
              </w:rPr>
              <w:fldChar w:fldCharType="separate"/>
            </w:r>
            <w:r w:rsidR="00463586">
              <w:rPr>
                <w:noProof/>
                <w:webHidden/>
              </w:rPr>
              <w:t>43</w:t>
            </w:r>
            <w:r>
              <w:rPr>
                <w:noProof/>
                <w:webHidden/>
              </w:rPr>
              <w:fldChar w:fldCharType="end"/>
            </w:r>
          </w:hyperlink>
        </w:p>
        <w:p w14:paraId="59638817" w14:textId="5312586E"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3" w:history="1">
            <w:r w:rsidRPr="00CD599F">
              <w:rPr>
                <w:rStyle w:val="Hyperkobling"/>
                <w:rFonts w:cstheme="minorHAnsi"/>
                <w:noProof/>
              </w:rPr>
              <w:t>Nøyaktighet i beregningene</w:t>
            </w:r>
            <w:r>
              <w:rPr>
                <w:noProof/>
                <w:webHidden/>
              </w:rPr>
              <w:tab/>
            </w:r>
            <w:r>
              <w:rPr>
                <w:noProof/>
                <w:webHidden/>
              </w:rPr>
              <w:fldChar w:fldCharType="begin"/>
            </w:r>
            <w:r>
              <w:rPr>
                <w:noProof/>
                <w:webHidden/>
              </w:rPr>
              <w:instrText xml:space="preserve"> PAGEREF _Toc224913273 \h </w:instrText>
            </w:r>
            <w:r>
              <w:rPr>
                <w:noProof/>
                <w:webHidden/>
              </w:rPr>
            </w:r>
            <w:r>
              <w:rPr>
                <w:noProof/>
                <w:webHidden/>
              </w:rPr>
              <w:fldChar w:fldCharType="separate"/>
            </w:r>
            <w:r w:rsidR="00463586">
              <w:rPr>
                <w:noProof/>
                <w:webHidden/>
              </w:rPr>
              <w:t>44</w:t>
            </w:r>
            <w:r>
              <w:rPr>
                <w:noProof/>
                <w:webHidden/>
              </w:rPr>
              <w:fldChar w:fldCharType="end"/>
            </w:r>
          </w:hyperlink>
        </w:p>
        <w:p w14:paraId="5A68D323" w14:textId="3B5D8851"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4" w:history="1">
            <w:r w:rsidRPr="00CD599F">
              <w:rPr>
                <w:rStyle w:val="Hyperkobling"/>
                <w:rFonts w:cstheme="minorHAnsi"/>
                <w:noProof/>
              </w:rPr>
              <w:t>Tips</w:t>
            </w:r>
            <w:r>
              <w:rPr>
                <w:noProof/>
                <w:webHidden/>
              </w:rPr>
              <w:tab/>
            </w:r>
            <w:r>
              <w:rPr>
                <w:noProof/>
                <w:webHidden/>
              </w:rPr>
              <w:fldChar w:fldCharType="begin"/>
            </w:r>
            <w:r>
              <w:rPr>
                <w:noProof/>
                <w:webHidden/>
              </w:rPr>
              <w:instrText xml:space="preserve"> PAGEREF _Toc224913274 \h </w:instrText>
            </w:r>
            <w:r>
              <w:rPr>
                <w:noProof/>
                <w:webHidden/>
              </w:rPr>
            </w:r>
            <w:r>
              <w:rPr>
                <w:noProof/>
                <w:webHidden/>
              </w:rPr>
              <w:fldChar w:fldCharType="separate"/>
            </w:r>
            <w:r w:rsidR="00463586">
              <w:rPr>
                <w:noProof/>
                <w:webHidden/>
              </w:rPr>
              <w:t>45</w:t>
            </w:r>
            <w:r>
              <w:rPr>
                <w:noProof/>
                <w:webHidden/>
              </w:rPr>
              <w:fldChar w:fldCharType="end"/>
            </w:r>
          </w:hyperlink>
        </w:p>
        <w:p w14:paraId="0278DE6E" w14:textId="4C34777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5" w:history="1">
            <w:r w:rsidRPr="00CD599F">
              <w:rPr>
                <w:rStyle w:val="Hyperkobling"/>
                <w:rFonts w:cstheme="minorHAnsi"/>
                <w:noProof/>
              </w:rPr>
              <w:t>Oppsummering</w:t>
            </w:r>
            <w:r>
              <w:rPr>
                <w:noProof/>
                <w:webHidden/>
              </w:rPr>
              <w:tab/>
            </w:r>
            <w:r>
              <w:rPr>
                <w:noProof/>
                <w:webHidden/>
              </w:rPr>
              <w:fldChar w:fldCharType="begin"/>
            </w:r>
            <w:r>
              <w:rPr>
                <w:noProof/>
                <w:webHidden/>
              </w:rPr>
              <w:instrText xml:space="preserve"> PAGEREF _Toc224913275 \h </w:instrText>
            </w:r>
            <w:r>
              <w:rPr>
                <w:noProof/>
                <w:webHidden/>
              </w:rPr>
            </w:r>
            <w:r>
              <w:rPr>
                <w:noProof/>
                <w:webHidden/>
              </w:rPr>
              <w:fldChar w:fldCharType="separate"/>
            </w:r>
            <w:r w:rsidR="00463586">
              <w:rPr>
                <w:noProof/>
                <w:webHidden/>
              </w:rPr>
              <w:t>46</w:t>
            </w:r>
            <w:r>
              <w:rPr>
                <w:noProof/>
                <w:webHidden/>
              </w:rPr>
              <w:fldChar w:fldCharType="end"/>
            </w:r>
          </w:hyperlink>
        </w:p>
        <w:p w14:paraId="71F9C6F9" w14:textId="0B9E0FF8" w:rsidR="00ED1971" w:rsidRDefault="00ED1971">
          <w:pPr>
            <w:pStyle w:val="INNH1"/>
            <w:rPr>
              <w:rFonts w:asciiTheme="minorHAnsi" w:eastAsiaTheme="minorEastAsia" w:hAnsiTheme="minorHAnsi"/>
              <w:b w:val="0"/>
              <w:noProof/>
              <w:kern w:val="2"/>
              <w:sz w:val="24"/>
              <w:szCs w:val="24"/>
              <w:lang w:eastAsia="nb-NO"/>
              <w14:ligatures w14:val="standardContextual"/>
            </w:rPr>
          </w:pPr>
          <w:hyperlink w:anchor="_Toc224913276" w:history="1">
            <w:r w:rsidRPr="00CD599F">
              <w:rPr>
                <w:rStyle w:val="Hyperkobling"/>
                <w:rFonts w:cstheme="minorHAnsi"/>
                <w:noProof/>
              </w:rPr>
              <w:t>Kapittel 3 Levetider i LCC</w:t>
            </w:r>
            <w:r>
              <w:rPr>
                <w:noProof/>
                <w:webHidden/>
              </w:rPr>
              <w:tab/>
            </w:r>
            <w:r>
              <w:rPr>
                <w:noProof/>
                <w:webHidden/>
              </w:rPr>
              <w:fldChar w:fldCharType="begin"/>
            </w:r>
            <w:r>
              <w:rPr>
                <w:noProof/>
                <w:webHidden/>
              </w:rPr>
              <w:instrText xml:space="preserve"> PAGEREF _Toc224913276 \h </w:instrText>
            </w:r>
            <w:r>
              <w:rPr>
                <w:noProof/>
                <w:webHidden/>
              </w:rPr>
            </w:r>
            <w:r>
              <w:rPr>
                <w:noProof/>
                <w:webHidden/>
              </w:rPr>
              <w:fldChar w:fldCharType="separate"/>
            </w:r>
            <w:r w:rsidR="00463586">
              <w:rPr>
                <w:noProof/>
                <w:webHidden/>
              </w:rPr>
              <w:t>47</w:t>
            </w:r>
            <w:r>
              <w:rPr>
                <w:noProof/>
                <w:webHidden/>
              </w:rPr>
              <w:fldChar w:fldCharType="end"/>
            </w:r>
          </w:hyperlink>
        </w:p>
        <w:p w14:paraId="16533453" w14:textId="658B1394"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7" w:history="1">
            <w:r w:rsidRPr="00CD599F">
              <w:rPr>
                <w:rStyle w:val="Hyperkobling"/>
                <w:rFonts w:cstheme="minorHAnsi"/>
                <w:noProof/>
              </w:rPr>
              <w:t>Press på ressurser</w:t>
            </w:r>
            <w:r>
              <w:rPr>
                <w:noProof/>
                <w:webHidden/>
              </w:rPr>
              <w:tab/>
            </w:r>
            <w:r>
              <w:rPr>
                <w:noProof/>
                <w:webHidden/>
              </w:rPr>
              <w:fldChar w:fldCharType="begin"/>
            </w:r>
            <w:r>
              <w:rPr>
                <w:noProof/>
                <w:webHidden/>
              </w:rPr>
              <w:instrText xml:space="preserve"> PAGEREF _Toc224913277 \h </w:instrText>
            </w:r>
            <w:r>
              <w:rPr>
                <w:noProof/>
                <w:webHidden/>
              </w:rPr>
            </w:r>
            <w:r>
              <w:rPr>
                <w:noProof/>
                <w:webHidden/>
              </w:rPr>
              <w:fldChar w:fldCharType="separate"/>
            </w:r>
            <w:r w:rsidR="00463586">
              <w:rPr>
                <w:noProof/>
                <w:webHidden/>
              </w:rPr>
              <w:t>48</w:t>
            </w:r>
            <w:r>
              <w:rPr>
                <w:noProof/>
                <w:webHidden/>
              </w:rPr>
              <w:fldChar w:fldCharType="end"/>
            </w:r>
          </w:hyperlink>
        </w:p>
        <w:p w14:paraId="110B13EB" w14:textId="408A862D"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8" w:history="1">
            <w:r w:rsidRPr="00CD599F">
              <w:rPr>
                <w:rStyle w:val="Hyperkobling"/>
                <w:rFonts w:cstheme="minorHAnsi"/>
                <w:noProof/>
              </w:rPr>
              <w:t>Refleksjonsspørsmål</w:t>
            </w:r>
            <w:r>
              <w:rPr>
                <w:noProof/>
                <w:webHidden/>
              </w:rPr>
              <w:tab/>
            </w:r>
            <w:r>
              <w:rPr>
                <w:noProof/>
                <w:webHidden/>
              </w:rPr>
              <w:fldChar w:fldCharType="begin"/>
            </w:r>
            <w:r>
              <w:rPr>
                <w:noProof/>
                <w:webHidden/>
              </w:rPr>
              <w:instrText xml:space="preserve"> PAGEREF _Toc224913278 \h </w:instrText>
            </w:r>
            <w:r>
              <w:rPr>
                <w:noProof/>
                <w:webHidden/>
              </w:rPr>
            </w:r>
            <w:r>
              <w:rPr>
                <w:noProof/>
                <w:webHidden/>
              </w:rPr>
              <w:fldChar w:fldCharType="separate"/>
            </w:r>
            <w:r w:rsidR="00463586">
              <w:rPr>
                <w:noProof/>
                <w:webHidden/>
              </w:rPr>
              <w:t>49</w:t>
            </w:r>
            <w:r>
              <w:rPr>
                <w:noProof/>
                <w:webHidden/>
              </w:rPr>
              <w:fldChar w:fldCharType="end"/>
            </w:r>
          </w:hyperlink>
        </w:p>
        <w:p w14:paraId="7107E7F3" w14:textId="44D55839"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79" w:history="1">
            <w:r w:rsidRPr="00CD599F">
              <w:rPr>
                <w:rStyle w:val="Hyperkobling"/>
                <w:rFonts w:cstheme="minorHAnsi"/>
                <w:noProof/>
              </w:rPr>
              <w:t>Beregningsperiode</w:t>
            </w:r>
            <w:r>
              <w:rPr>
                <w:noProof/>
                <w:webHidden/>
              </w:rPr>
              <w:tab/>
            </w:r>
            <w:r>
              <w:rPr>
                <w:noProof/>
                <w:webHidden/>
              </w:rPr>
              <w:fldChar w:fldCharType="begin"/>
            </w:r>
            <w:r>
              <w:rPr>
                <w:noProof/>
                <w:webHidden/>
              </w:rPr>
              <w:instrText xml:space="preserve"> PAGEREF _Toc224913279 \h </w:instrText>
            </w:r>
            <w:r>
              <w:rPr>
                <w:noProof/>
                <w:webHidden/>
              </w:rPr>
            </w:r>
            <w:r>
              <w:rPr>
                <w:noProof/>
                <w:webHidden/>
              </w:rPr>
              <w:fldChar w:fldCharType="separate"/>
            </w:r>
            <w:r w:rsidR="00463586">
              <w:rPr>
                <w:noProof/>
                <w:webHidden/>
              </w:rPr>
              <w:t>50</w:t>
            </w:r>
            <w:r>
              <w:rPr>
                <w:noProof/>
                <w:webHidden/>
              </w:rPr>
              <w:fldChar w:fldCharType="end"/>
            </w:r>
          </w:hyperlink>
        </w:p>
        <w:p w14:paraId="575A3D5A" w14:textId="53A0DF62"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0" w:history="1">
            <w:r w:rsidRPr="00CD599F">
              <w:rPr>
                <w:rStyle w:val="Hyperkobling"/>
                <w:rFonts w:cstheme="minorHAnsi"/>
                <w:noProof/>
              </w:rPr>
              <w:t>Fire levetidsgrupper</w:t>
            </w:r>
            <w:r>
              <w:rPr>
                <w:noProof/>
                <w:webHidden/>
              </w:rPr>
              <w:tab/>
            </w:r>
            <w:r>
              <w:rPr>
                <w:noProof/>
                <w:webHidden/>
              </w:rPr>
              <w:fldChar w:fldCharType="begin"/>
            </w:r>
            <w:r>
              <w:rPr>
                <w:noProof/>
                <w:webHidden/>
              </w:rPr>
              <w:instrText xml:space="preserve"> PAGEREF _Toc224913280 \h </w:instrText>
            </w:r>
            <w:r>
              <w:rPr>
                <w:noProof/>
                <w:webHidden/>
              </w:rPr>
            </w:r>
            <w:r>
              <w:rPr>
                <w:noProof/>
                <w:webHidden/>
              </w:rPr>
              <w:fldChar w:fldCharType="separate"/>
            </w:r>
            <w:r w:rsidR="00463586">
              <w:rPr>
                <w:noProof/>
                <w:webHidden/>
              </w:rPr>
              <w:t>51</w:t>
            </w:r>
            <w:r>
              <w:rPr>
                <w:noProof/>
                <w:webHidden/>
              </w:rPr>
              <w:fldChar w:fldCharType="end"/>
            </w:r>
          </w:hyperlink>
        </w:p>
        <w:p w14:paraId="3BF08B13" w14:textId="5D51CF96"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1" w:history="1">
            <w:r w:rsidRPr="00CD599F">
              <w:rPr>
                <w:rStyle w:val="Hyperkobling"/>
                <w:rFonts w:cstheme="minorHAnsi"/>
                <w:noProof/>
              </w:rPr>
              <w:t>Ulike levetider</w:t>
            </w:r>
            <w:r>
              <w:rPr>
                <w:noProof/>
                <w:webHidden/>
              </w:rPr>
              <w:tab/>
            </w:r>
            <w:r>
              <w:rPr>
                <w:noProof/>
                <w:webHidden/>
              </w:rPr>
              <w:fldChar w:fldCharType="begin"/>
            </w:r>
            <w:r>
              <w:rPr>
                <w:noProof/>
                <w:webHidden/>
              </w:rPr>
              <w:instrText xml:space="preserve"> PAGEREF _Toc224913281 \h </w:instrText>
            </w:r>
            <w:r>
              <w:rPr>
                <w:noProof/>
                <w:webHidden/>
              </w:rPr>
            </w:r>
            <w:r>
              <w:rPr>
                <w:noProof/>
                <w:webHidden/>
              </w:rPr>
              <w:fldChar w:fldCharType="separate"/>
            </w:r>
            <w:r w:rsidR="00463586">
              <w:rPr>
                <w:noProof/>
                <w:webHidden/>
              </w:rPr>
              <w:t>52</w:t>
            </w:r>
            <w:r>
              <w:rPr>
                <w:noProof/>
                <w:webHidden/>
              </w:rPr>
              <w:fldChar w:fldCharType="end"/>
            </w:r>
          </w:hyperlink>
        </w:p>
        <w:p w14:paraId="16142887" w14:textId="54529892"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2" w:history="1">
            <w:r w:rsidRPr="00CD599F">
              <w:rPr>
                <w:rStyle w:val="Hyperkobling"/>
                <w:rFonts w:cstheme="minorHAnsi"/>
                <w:noProof/>
              </w:rPr>
              <w:t>Ulik levetid på bygningskomponenter</w:t>
            </w:r>
            <w:r>
              <w:rPr>
                <w:noProof/>
                <w:webHidden/>
              </w:rPr>
              <w:tab/>
            </w:r>
            <w:r>
              <w:rPr>
                <w:noProof/>
                <w:webHidden/>
              </w:rPr>
              <w:fldChar w:fldCharType="begin"/>
            </w:r>
            <w:r>
              <w:rPr>
                <w:noProof/>
                <w:webHidden/>
              </w:rPr>
              <w:instrText xml:space="preserve"> PAGEREF _Toc224913282 \h </w:instrText>
            </w:r>
            <w:r>
              <w:rPr>
                <w:noProof/>
                <w:webHidden/>
              </w:rPr>
            </w:r>
            <w:r>
              <w:rPr>
                <w:noProof/>
                <w:webHidden/>
              </w:rPr>
              <w:fldChar w:fldCharType="separate"/>
            </w:r>
            <w:r w:rsidR="00463586">
              <w:rPr>
                <w:noProof/>
                <w:webHidden/>
              </w:rPr>
              <w:t>53</w:t>
            </w:r>
            <w:r>
              <w:rPr>
                <w:noProof/>
                <w:webHidden/>
              </w:rPr>
              <w:fldChar w:fldCharType="end"/>
            </w:r>
          </w:hyperlink>
        </w:p>
        <w:p w14:paraId="1E63879B" w14:textId="38E62BF7"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3" w:history="1">
            <w:r w:rsidRPr="00CD599F">
              <w:rPr>
                <w:rStyle w:val="Hyperkobling"/>
                <w:rFonts w:cstheme="minorHAnsi"/>
                <w:noProof/>
              </w:rPr>
              <w:t>Hvor lenge varer bygningskomponenter?</w:t>
            </w:r>
            <w:r>
              <w:rPr>
                <w:noProof/>
                <w:webHidden/>
              </w:rPr>
              <w:tab/>
            </w:r>
            <w:r>
              <w:rPr>
                <w:noProof/>
                <w:webHidden/>
              </w:rPr>
              <w:fldChar w:fldCharType="begin"/>
            </w:r>
            <w:r>
              <w:rPr>
                <w:noProof/>
                <w:webHidden/>
              </w:rPr>
              <w:instrText xml:space="preserve"> PAGEREF _Toc224913283 \h </w:instrText>
            </w:r>
            <w:r>
              <w:rPr>
                <w:noProof/>
                <w:webHidden/>
              </w:rPr>
            </w:r>
            <w:r>
              <w:rPr>
                <w:noProof/>
                <w:webHidden/>
              </w:rPr>
              <w:fldChar w:fldCharType="separate"/>
            </w:r>
            <w:r w:rsidR="00463586">
              <w:rPr>
                <w:noProof/>
                <w:webHidden/>
              </w:rPr>
              <w:t>54</w:t>
            </w:r>
            <w:r>
              <w:rPr>
                <w:noProof/>
                <w:webHidden/>
              </w:rPr>
              <w:fldChar w:fldCharType="end"/>
            </w:r>
          </w:hyperlink>
        </w:p>
        <w:p w14:paraId="6B560080" w14:textId="13D22FB6"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4" w:history="1">
            <w:r w:rsidRPr="00CD599F">
              <w:rPr>
                <w:rStyle w:val="Hyperkobling"/>
                <w:rFonts w:cstheme="minorHAnsi"/>
                <w:noProof/>
                <w:lang w:val="en-US"/>
              </w:rPr>
              <w:t>Tips</w:t>
            </w:r>
            <w:r>
              <w:rPr>
                <w:noProof/>
                <w:webHidden/>
              </w:rPr>
              <w:tab/>
            </w:r>
            <w:r>
              <w:rPr>
                <w:noProof/>
                <w:webHidden/>
              </w:rPr>
              <w:fldChar w:fldCharType="begin"/>
            </w:r>
            <w:r>
              <w:rPr>
                <w:noProof/>
                <w:webHidden/>
              </w:rPr>
              <w:instrText xml:space="preserve"> PAGEREF _Toc224913284 \h </w:instrText>
            </w:r>
            <w:r>
              <w:rPr>
                <w:noProof/>
                <w:webHidden/>
              </w:rPr>
            </w:r>
            <w:r>
              <w:rPr>
                <w:noProof/>
                <w:webHidden/>
              </w:rPr>
              <w:fldChar w:fldCharType="separate"/>
            </w:r>
            <w:r w:rsidR="00463586">
              <w:rPr>
                <w:noProof/>
                <w:webHidden/>
              </w:rPr>
              <w:t>55</w:t>
            </w:r>
            <w:r>
              <w:rPr>
                <w:noProof/>
                <w:webHidden/>
              </w:rPr>
              <w:fldChar w:fldCharType="end"/>
            </w:r>
          </w:hyperlink>
        </w:p>
        <w:p w14:paraId="5D5E1B5F" w14:textId="3866D1B7"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5" w:history="1">
            <w:r w:rsidRPr="00CD599F">
              <w:rPr>
                <w:rStyle w:val="Hyperkobling"/>
                <w:rFonts w:cstheme="minorHAnsi"/>
                <w:noProof/>
              </w:rPr>
              <w:t>Oppsummering</w:t>
            </w:r>
            <w:r>
              <w:rPr>
                <w:noProof/>
                <w:webHidden/>
              </w:rPr>
              <w:tab/>
            </w:r>
            <w:r>
              <w:rPr>
                <w:noProof/>
                <w:webHidden/>
              </w:rPr>
              <w:fldChar w:fldCharType="begin"/>
            </w:r>
            <w:r>
              <w:rPr>
                <w:noProof/>
                <w:webHidden/>
              </w:rPr>
              <w:instrText xml:space="preserve"> PAGEREF _Toc224913285 \h </w:instrText>
            </w:r>
            <w:r>
              <w:rPr>
                <w:noProof/>
                <w:webHidden/>
              </w:rPr>
            </w:r>
            <w:r>
              <w:rPr>
                <w:noProof/>
                <w:webHidden/>
              </w:rPr>
              <w:fldChar w:fldCharType="separate"/>
            </w:r>
            <w:r w:rsidR="00463586">
              <w:rPr>
                <w:noProof/>
                <w:webHidden/>
              </w:rPr>
              <w:t>55</w:t>
            </w:r>
            <w:r>
              <w:rPr>
                <w:noProof/>
                <w:webHidden/>
              </w:rPr>
              <w:fldChar w:fldCharType="end"/>
            </w:r>
          </w:hyperlink>
        </w:p>
        <w:p w14:paraId="7E4CE280" w14:textId="11D27D30" w:rsidR="00ED1971" w:rsidRDefault="00ED1971">
          <w:pPr>
            <w:pStyle w:val="INNH1"/>
            <w:rPr>
              <w:rFonts w:asciiTheme="minorHAnsi" w:eastAsiaTheme="minorEastAsia" w:hAnsiTheme="minorHAnsi"/>
              <w:b w:val="0"/>
              <w:noProof/>
              <w:kern w:val="2"/>
              <w:sz w:val="24"/>
              <w:szCs w:val="24"/>
              <w:lang w:eastAsia="nb-NO"/>
              <w14:ligatures w14:val="standardContextual"/>
            </w:rPr>
          </w:pPr>
          <w:hyperlink w:anchor="_Toc224913286" w:history="1">
            <w:r w:rsidRPr="00CD599F">
              <w:rPr>
                <w:rStyle w:val="Hyperkobling"/>
                <w:rFonts w:cstheme="minorHAnsi"/>
                <w:noProof/>
              </w:rPr>
              <w:t>Kapittel 4 LCC og alternativsvurderinger</w:t>
            </w:r>
            <w:r>
              <w:rPr>
                <w:noProof/>
                <w:webHidden/>
              </w:rPr>
              <w:tab/>
            </w:r>
            <w:r>
              <w:rPr>
                <w:noProof/>
                <w:webHidden/>
              </w:rPr>
              <w:fldChar w:fldCharType="begin"/>
            </w:r>
            <w:r>
              <w:rPr>
                <w:noProof/>
                <w:webHidden/>
              </w:rPr>
              <w:instrText xml:space="preserve"> PAGEREF _Toc224913286 \h </w:instrText>
            </w:r>
            <w:r>
              <w:rPr>
                <w:noProof/>
                <w:webHidden/>
              </w:rPr>
            </w:r>
            <w:r>
              <w:rPr>
                <w:noProof/>
                <w:webHidden/>
              </w:rPr>
              <w:fldChar w:fldCharType="separate"/>
            </w:r>
            <w:r w:rsidR="00463586">
              <w:rPr>
                <w:noProof/>
                <w:webHidden/>
              </w:rPr>
              <w:t>56</w:t>
            </w:r>
            <w:r>
              <w:rPr>
                <w:noProof/>
                <w:webHidden/>
              </w:rPr>
              <w:fldChar w:fldCharType="end"/>
            </w:r>
          </w:hyperlink>
        </w:p>
        <w:p w14:paraId="669A4448" w14:textId="0F6C9D8D"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7" w:history="1">
            <w:r w:rsidRPr="00CD599F">
              <w:rPr>
                <w:rStyle w:val="Hyperkobling"/>
                <w:rFonts w:cstheme="minorHAnsi"/>
                <w:noProof/>
              </w:rPr>
              <w:t>Refleksjonsspørsmål</w:t>
            </w:r>
            <w:r>
              <w:rPr>
                <w:noProof/>
                <w:webHidden/>
              </w:rPr>
              <w:tab/>
            </w:r>
            <w:r>
              <w:rPr>
                <w:noProof/>
                <w:webHidden/>
              </w:rPr>
              <w:fldChar w:fldCharType="begin"/>
            </w:r>
            <w:r>
              <w:rPr>
                <w:noProof/>
                <w:webHidden/>
              </w:rPr>
              <w:instrText xml:space="preserve"> PAGEREF _Toc224913287 \h </w:instrText>
            </w:r>
            <w:r>
              <w:rPr>
                <w:noProof/>
                <w:webHidden/>
              </w:rPr>
            </w:r>
            <w:r>
              <w:rPr>
                <w:noProof/>
                <w:webHidden/>
              </w:rPr>
              <w:fldChar w:fldCharType="separate"/>
            </w:r>
            <w:r w:rsidR="00463586">
              <w:rPr>
                <w:noProof/>
                <w:webHidden/>
              </w:rPr>
              <w:t>57</w:t>
            </w:r>
            <w:r>
              <w:rPr>
                <w:noProof/>
                <w:webHidden/>
              </w:rPr>
              <w:fldChar w:fldCharType="end"/>
            </w:r>
          </w:hyperlink>
        </w:p>
        <w:p w14:paraId="473A5AB1" w14:textId="6ADD906A"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8" w:history="1">
            <w:r w:rsidRPr="00CD599F">
              <w:rPr>
                <w:rStyle w:val="Hyperkobling"/>
                <w:rFonts w:cstheme="minorHAnsi"/>
                <w:noProof/>
              </w:rPr>
              <w:t>Overordnet om alternativsvurderinger</w:t>
            </w:r>
            <w:r>
              <w:rPr>
                <w:noProof/>
                <w:webHidden/>
              </w:rPr>
              <w:tab/>
            </w:r>
            <w:r>
              <w:rPr>
                <w:noProof/>
                <w:webHidden/>
              </w:rPr>
              <w:fldChar w:fldCharType="begin"/>
            </w:r>
            <w:r>
              <w:rPr>
                <w:noProof/>
                <w:webHidden/>
              </w:rPr>
              <w:instrText xml:space="preserve"> PAGEREF _Toc224913288 \h </w:instrText>
            </w:r>
            <w:r>
              <w:rPr>
                <w:noProof/>
                <w:webHidden/>
              </w:rPr>
            </w:r>
            <w:r>
              <w:rPr>
                <w:noProof/>
                <w:webHidden/>
              </w:rPr>
              <w:fldChar w:fldCharType="separate"/>
            </w:r>
            <w:r w:rsidR="00463586">
              <w:rPr>
                <w:noProof/>
                <w:webHidden/>
              </w:rPr>
              <w:t>58</w:t>
            </w:r>
            <w:r>
              <w:rPr>
                <w:noProof/>
                <w:webHidden/>
              </w:rPr>
              <w:fldChar w:fldCharType="end"/>
            </w:r>
          </w:hyperlink>
        </w:p>
        <w:p w14:paraId="24B61EA8" w14:textId="251FD3D7"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89" w:history="1">
            <w:r w:rsidRPr="00CD599F">
              <w:rPr>
                <w:rStyle w:val="Hyperkobling"/>
                <w:rFonts w:cstheme="minorHAnsi"/>
                <w:noProof/>
              </w:rPr>
              <w:t>Alternativsvurdering av å bygge eller ikke bygge</w:t>
            </w:r>
            <w:r>
              <w:rPr>
                <w:noProof/>
                <w:webHidden/>
              </w:rPr>
              <w:tab/>
            </w:r>
            <w:r>
              <w:rPr>
                <w:noProof/>
                <w:webHidden/>
              </w:rPr>
              <w:fldChar w:fldCharType="begin"/>
            </w:r>
            <w:r>
              <w:rPr>
                <w:noProof/>
                <w:webHidden/>
              </w:rPr>
              <w:instrText xml:space="preserve"> PAGEREF _Toc224913289 \h </w:instrText>
            </w:r>
            <w:r>
              <w:rPr>
                <w:noProof/>
                <w:webHidden/>
              </w:rPr>
            </w:r>
            <w:r>
              <w:rPr>
                <w:noProof/>
                <w:webHidden/>
              </w:rPr>
              <w:fldChar w:fldCharType="separate"/>
            </w:r>
            <w:r w:rsidR="00463586">
              <w:rPr>
                <w:noProof/>
                <w:webHidden/>
              </w:rPr>
              <w:t>59</w:t>
            </w:r>
            <w:r>
              <w:rPr>
                <w:noProof/>
                <w:webHidden/>
              </w:rPr>
              <w:fldChar w:fldCharType="end"/>
            </w:r>
          </w:hyperlink>
        </w:p>
        <w:p w14:paraId="79C2CB26" w14:textId="3A532AA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0" w:history="1">
            <w:r w:rsidRPr="00CD599F">
              <w:rPr>
                <w:rStyle w:val="Hyperkobling"/>
                <w:rFonts w:cstheme="minorHAnsi"/>
                <w:noProof/>
              </w:rPr>
              <w:t>Materialbruk</w:t>
            </w:r>
            <w:r>
              <w:rPr>
                <w:noProof/>
                <w:webHidden/>
              </w:rPr>
              <w:tab/>
            </w:r>
            <w:r>
              <w:rPr>
                <w:noProof/>
                <w:webHidden/>
              </w:rPr>
              <w:fldChar w:fldCharType="begin"/>
            </w:r>
            <w:r>
              <w:rPr>
                <w:noProof/>
                <w:webHidden/>
              </w:rPr>
              <w:instrText xml:space="preserve"> PAGEREF _Toc224913290 \h </w:instrText>
            </w:r>
            <w:r>
              <w:rPr>
                <w:noProof/>
                <w:webHidden/>
              </w:rPr>
            </w:r>
            <w:r>
              <w:rPr>
                <w:noProof/>
                <w:webHidden/>
              </w:rPr>
              <w:fldChar w:fldCharType="separate"/>
            </w:r>
            <w:r w:rsidR="00463586">
              <w:rPr>
                <w:noProof/>
                <w:webHidden/>
              </w:rPr>
              <w:t>60</w:t>
            </w:r>
            <w:r>
              <w:rPr>
                <w:noProof/>
                <w:webHidden/>
              </w:rPr>
              <w:fldChar w:fldCharType="end"/>
            </w:r>
          </w:hyperlink>
        </w:p>
        <w:p w14:paraId="40F872E1" w14:textId="4D576AB4"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1" w:history="1">
            <w:r w:rsidRPr="00CD599F">
              <w:rPr>
                <w:rStyle w:val="Hyperkobling"/>
                <w:rFonts w:cstheme="minorHAnsi"/>
                <w:noProof/>
              </w:rPr>
              <w:t>Konseptvalg</w:t>
            </w:r>
            <w:r>
              <w:rPr>
                <w:noProof/>
                <w:webHidden/>
              </w:rPr>
              <w:tab/>
            </w:r>
            <w:r>
              <w:rPr>
                <w:noProof/>
                <w:webHidden/>
              </w:rPr>
              <w:fldChar w:fldCharType="begin"/>
            </w:r>
            <w:r>
              <w:rPr>
                <w:noProof/>
                <w:webHidden/>
              </w:rPr>
              <w:instrText xml:space="preserve"> PAGEREF _Toc224913291 \h </w:instrText>
            </w:r>
            <w:r>
              <w:rPr>
                <w:noProof/>
                <w:webHidden/>
              </w:rPr>
            </w:r>
            <w:r>
              <w:rPr>
                <w:noProof/>
                <w:webHidden/>
              </w:rPr>
              <w:fldChar w:fldCharType="separate"/>
            </w:r>
            <w:r w:rsidR="00463586">
              <w:rPr>
                <w:noProof/>
                <w:webHidden/>
              </w:rPr>
              <w:t>61</w:t>
            </w:r>
            <w:r>
              <w:rPr>
                <w:noProof/>
                <w:webHidden/>
              </w:rPr>
              <w:fldChar w:fldCharType="end"/>
            </w:r>
          </w:hyperlink>
        </w:p>
        <w:p w14:paraId="165C082B" w14:textId="3C6A1718"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2" w:history="1">
            <w:r w:rsidRPr="00CD599F">
              <w:rPr>
                <w:rStyle w:val="Hyperkobling"/>
                <w:rFonts w:cstheme="minorHAnsi"/>
                <w:noProof/>
              </w:rPr>
              <w:t>Volumstudier</w:t>
            </w:r>
            <w:r>
              <w:rPr>
                <w:noProof/>
                <w:webHidden/>
              </w:rPr>
              <w:tab/>
            </w:r>
            <w:r>
              <w:rPr>
                <w:noProof/>
                <w:webHidden/>
              </w:rPr>
              <w:fldChar w:fldCharType="begin"/>
            </w:r>
            <w:r>
              <w:rPr>
                <w:noProof/>
                <w:webHidden/>
              </w:rPr>
              <w:instrText xml:space="preserve"> PAGEREF _Toc224913292 \h </w:instrText>
            </w:r>
            <w:r>
              <w:rPr>
                <w:noProof/>
                <w:webHidden/>
              </w:rPr>
            </w:r>
            <w:r>
              <w:rPr>
                <w:noProof/>
                <w:webHidden/>
              </w:rPr>
              <w:fldChar w:fldCharType="separate"/>
            </w:r>
            <w:r w:rsidR="00463586">
              <w:rPr>
                <w:noProof/>
                <w:webHidden/>
              </w:rPr>
              <w:t>61</w:t>
            </w:r>
            <w:r>
              <w:rPr>
                <w:noProof/>
                <w:webHidden/>
              </w:rPr>
              <w:fldChar w:fldCharType="end"/>
            </w:r>
          </w:hyperlink>
        </w:p>
        <w:p w14:paraId="63B218B5" w14:textId="4D710B8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3" w:history="1">
            <w:r w:rsidRPr="00CD599F">
              <w:rPr>
                <w:rStyle w:val="Hyperkobling"/>
                <w:rFonts w:cstheme="minorHAnsi"/>
                <w:noProof/>
              </w:rPr>
              <w:t>Bygningsform</w:t>
            </w:r>
            <w:r>
              <w:rPr>
                <w:noProof/>
                <w:webHidden/>
              </w:rPr>
              <w:tab/>
            </w:r>
            <w:r>
              <w:rPr>
                <w:noProof/>
                <w:webHidden/>
              </w:rPr>
              <w:fldChar w:fldCharType="begin"/>
            </w:r>
            <w:r>
              <w:rPr>
                <w:noProof/>
                <w:webHidden/>
              </w:rPr>
              <w:instrText xml:space="preserve"> PAGEREF _Toc224913293 \h </w:instrText>
            </w:r>
            <w:r>
              <w:rPr>
                <w:noProof/>
                <w:webHidden/>
              </w:rPr>
            </w:r>
            <w:r>
              <w:rPr>
                <w:noProof/>
                <w:webHidden/>
              </w:rPr>
              <w:fldChar w:fldCharType="separate"/>
            </w:r>
            <w:r w:rsidR="00463586">
              <w:rPr>
                <w:noProof/>
                <w:webHidden/>
              </w:rPr>
              <w:t>61</w:t>
            </w:r>
            <w:r>
              <w:rPr>
                <w:noProof/>
                <w:webHidden/>
              </w:rPr>
              <w:fldChar w:fldCharType="end"/>
            </w:r>
          </w:hyperlink>
        </w:p>
        <w:p w14:paraId="426AD5B5" w14:textId="05D59BE0"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4" w:history="1">
            <w:r w:rsidRPr="00CD599F">
              <w:rPr>
                <w:rStyle w:val="Hyperkobling"/>
                <w:rFonts w:cstheme="minorHAnsi"/>
                <w:noProof/>
              </w:rPr>
              <w:t>Arealeffektivitet</w:t>
            </w:r>
            <w:r>
              <w:rPr>
                <w:noProof/>
                <w:webHidden/>
              </w:rPr>
              <w:tab/>
            </w:r>
            <w:r>
              <w:rPr>
                <w:noProof/>
                <w:webHidden/>
              </w:rPr>
              <w:fldChar w:fldCharType="begin"/>
            </w:r>
            <w:r>
              <w:rPr>
                <w:noProof/>
                <w:webHidden/>
              </w:rPr>
              <w:instrText xml:space="preserve"> PAGEREF _Toc224913294 \h </w:instrText>
            </w:r>
            <w:r>
              <w:rPr>
                <w:noProof/>
                <w:webHidden/>
              </w:rPr>
            </w:r>
            <w:r>
              <w:rPr>
                <w:noProof/>
                <w:webHidden/>
              </w:rPr>
              <w:fldChar w:fldCharType="separate"/>
            </w:r>
            <w:r w:rsidR="00463586">
              <w:rPr>
                <w:noProof/>
                <w:webHidden/>
              </w:rPr>
              <w:t>61</w:t>
            </w:r>
            <w:r>
              <w:rPr>
                <w:noProof/>
                <w:webHidden/>
              </w:rPr>
              <w:fldChar w:fldCharType="end"/>
            </w:r>
          </w:hyperlink>
        </w:p>
        <w:p w14:paraId="1795678F" w14:textId="484DABF1"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5" w:history="1">
            <w:r w:rsidRPr="00CD599F">
              <w:rPr>
                <w:rStyle w:val="Hyperkobling"/>
                <w:rFonts w:cstheme="minorHAnsi"/>
                <w:noProof/>
              </w:rPr>
              <w:t>Fasadeform</w:t>
            </w:r>
            <w:r>
              <w:rPr>
                <w:noProof/>
                <w:webHidden/>
              </w:rPr>
              <w:tab/>
            </w:r>
            <w:r>
              <w:rPr>
                <w:noProof/>
                <w:webHidden/>
              </w:rPr>
              <w:fldChar w:fldCharType="begin"/>
            </w:r>
            <w:r>
              <w:rPr>
                <w:noProof/>
                <w:webHidden/>
              </w:rPr>
              <w:instrText xml:space="preserve"> PAGEREF _Toc224913295 \h </w:instrText>
            </w:r>
            <w:r>
              <w:rPr>
                <w:noProof/>
                <w:webHidden/>
              </w:rPr>
            </w:r>
            <w:r>
              <w:rPr>
                <w:noProof/>
                <w:webHidden/>
              </w:rPr>
              <w:fldChar w:fldCharType="separate"/>
            </w:r>
            <w:r w:rsidR="00463586">
              <w:rPr>
                <w:noProof/>
                <w:webHidden/>
              </w:rPr>
              <w:t>61</w:t>
            </w:r>
            <w:r>
              <w:rPr>
                <w:noProof/>
                <w:webHidden/>
              </w:rPr>
              <w:fldChar w:fldCharType="end"/>
            </w:r>
          </w:hyperlink>
        </w:p>
        <w:p w14:paraId="59B29484" w14:textId="7276443D"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6" w:history="1">
            <w:r w:rsidRPr="00CD599F">
              <w:rPr>
                <w:rStyle w:val="Hyperkobling"/>
                <w:rFonts w:cstheme="minorHAnsi"/>
                <w:noProof/>
              </w:rPr>
              <w:t>Energi - oppvarming</w:t>
            </w:r>
            <w:r>
              <w:rPr>
                <w:noProof/>
                <w:webHidden/>
              </w:rPr>
              <w:tab/>
            </w:r>
            <w:r>
              <w:rPr>
                <w:noProof/>
                <w:webHidden/>
              </w:rPr>
              <w:fldChar w:fldCharType="begin"/>
            </w:r>
            <w:r>
              <w:rPr>
                <w:noProof/>
                <w:webHidden/>
              </w:rPr>
              <w:instrText xml:space="preserve"> PAGEREF _Toc224913296 \h </w:instrText>
            </w:r>
            <w:r>
              <w:rPr>
                <w:noProof/>
                <w:webHidden/>
              </w:rPr>
            </w:r>
            <w:r>
              <w:rPr>
                <w:noProof/>
                <w:webHidden/>
              </w:rPr>
              <w:fldChar w:fldCharType="separate"/>
            </w:r>
            <w:r w:rsidR="00463586">
              <w:rPr>
                <w:noProof/>
                <w:webHidden/>
              </w:rPr>
              <w:t>62</w:t>
            </w:r>
            <w:r>
              <w:rPr>
                <w:noProof/>
                <w:webHidden/>
              </w:rPr>
              <w:fldChar w:fldCharType="end"/>
            </w:r>
          </w:hyperlink>
        </w:p>
        <w:p w14:paraId="32F8754E" w14:textId="23EC97CC"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7" w:history="1">
            <w:r w:rsidRPr="00CD599F">
              <w:rPr>
                <w:rStyle w:val="Hyperkobling"/>
                <w:rFonts w:cstheme="minorHAnsi"/>
                <w:noProof/>
              </w:rPr>
              <w:t>Energi – tekniske anlegg</w:t>
            </w:r>
            <w:r>
              <w:rPr>
                <w:noProof/>
                <w:webHidden/>
              </w:rPr>
              <w:tab/>
            </w:r>
            <w:r>
              <w:rPr>
                <w:noProof/>
                <w:webHidden/>
              </w:rPr>
              <w:fldChar w:fldCharType="begin"/>
            </w:r>
            <w:r>
              <w:rPr>
                <w:noProof/>
                <w:webHidden/>
              </w:rPr>
              <w:instrText xml:space="preserve"> PAGEREF _Toc224913297 \h </w:instrText>
            </w:r>
            <w:r>
              <w:rPr>
                <w:noProof/>
                <w:webHidden/>
              </w:rPr>
            </w:r>
            <w:r>
              <w:rPr>
                <w:noProof/>
                <w:webHidden/>
              </w:rPr>
              <w:fldChar w:fldCharType="separate"/>
            </w:r>
            <w:r w:rsidR="00463586">
              <w:rPr>
                <w:noProof/>
                <w:webHidden/>
              </w:rPr>
              <w:t>63</w:t>
            </w:r>
            <w:r>
              <w:rPr>
                <w:noProof/>
                <w:webHidden/>
              </w:rPr>
              <w:fldChar w:fldCharType="end"/>
            </w:r>
          </w:hyperlink>
        </w:p>
        <w:p w14:paraId="00B8F3A7" w14:textId="711A37DB"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8" w:history="1">
            <w:r w:rsidRPr="00CD599F">
              <w:rPr>
                <w:rStyle w:val="Hyperkobling"/>
                <w:rFonts w:cstheme="minorHAnsi"/>
                <w:noProof/>
              </w:rPr>
              <w:t>Romløsning</w:t>
            </w:r>
            <w:r>
              <w:rPr>
                <w:noProof/>
                <w:webHidden/>
              </w:rPr>
              <w:tab/>
            </w:r>
            <w:r>
              <w:rPr>
                <w:noProof/>
                <w:webHidden/>
              </w:rPr>
              <w:fldChar w:fldCharType="begin"/>
            </w:r>
            <w:r>
              <w:rPr>
                <w:noProof/>
                <w:webHidden/>
              </w:rPr>
              <w:instrText xml:space="preserve"> PAGEREF _Toc224913298 \h </w:instrText>
            </w:r>
            <w:r>
              <w:rPr>
                <w:noProof/>
                <w:webHidden/>
              </w:rPr>
            </w:r>
            <w:r>
              <w:rPr>
                <w:noProof/>
                <w:webHidden/>
              </w:rPr>
              <w:fldChar w:fldCharType="separate"/>
            </w:r>
            <w:r w:rsidR="00463586">
              <w:rPr>
                <w:noProof/>
                <w:webHidden/>
              </w:rPr>
              <w:t>64</w:t>
            </w:r>
            <w:r>
              <w:rPr>
                <w:noProof/>
                <w:webHidden/>
              </w:rPr>
              <w:fldChar w:fldCharType="end"/>
            </w:r>
          </w:hyperlink>
        </w:p>
        <w:p w14:paraId="5267F7A1" w14:textId="79BA3E83"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299" w:history="1">
            <w:r w:rsidRPr="00CD599F">
              <w:rPr>
                <w:rStyle w:val="Hyperkobling"/>
                <w:rFonts w:cstheme="minorHAnsi"/>
                <w:noProof/>
              </w:rPr>
              <w:t>Renhold</w:t>
            </w:r>
            <w:r>
              <w:rPr>
                <w:noProof/>
                <w:webHidden/>
              </w:rPr>
              <w:tab/>
            </w:r>
            <w:r>
              <w:rPr>
                <w:noProof/>
                <w:webHidden/>
              </w:rPr>
              <w:fldChar w:fldCharType="begin"/>
            </w:r>
            <w:r>
              <w:rPr>
                <w:noProof/>
                <w:webHidden/>
              </w:rPr>
              <w:instrText xml:space="preserve"> PAGEREF _Toc224913299 \h </w:instrText>
            </w:r>
            <w:r>
              <w:rPr>
                <w:noProof/>
                <w:webHidden/>
              </w:rPr>
            </w:r>
            <w:r>
              <w:rPr>
                <w:noProof/>
                <w:webHidden/>
              </w:rPr>
              <w:fldChar w:fldCharType="separate"/>
            </w:r>
            <w:r w:rsidR="00463586">
              <w:rPr>
                <w:noProof/>
                <w:webHidden/>
              </w:rPr>
              <w:t>64</w:t>
            </w:r>
            <w:r>
              <w:rPr>
                <w:noProof/>
                <w:webHidden/>
              </w:rPr>
              <w:fldChar w:fldCharType="end"/>
            </w:r>
          </w:hyperlink>
        </w:p>
        <w:p w14:paraId="7993AA89" w14:textId="2088241E"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0" w:history="1">
            <w:r w:rsidRPr="00CD599F">
              <w:rPr>
                <w:rStyle w:val="Hyperkobling"/>
                <w:rFonts w:cstheme="minorHAnsi"/>
                <w:noProof/>
              </w:rPr>
              <w:t>Alternativsvurderinger i praksis</w:t>
            </w:r>
            <w:r>
              <w:rPr>
                <w:noProof/>
                <w:webHidden/>
              </w:rPr>
              <w:tab/>
            </w:r>
            <w:r>
              <w:rPr>
                <w:noProof/>
                <w:webHidden/>
              </w:rPr>
              <w:fldChar w:fldCharType="begin"/>
            </w:r>
            <w:r>
              <w:rPr>
                <w:noProof/>
                <w:webHidden/>
              </w:rPr>
              <w:instrText xml:space="preserve"> PAGEREF _Toc224913300 \h </w:instrText>
            </w:r>
            <w:r>
              <w:rPr>
                <w:noProof/>
                <w:webHidden/>
              </w:rPr>
            </w:r>
            <w:r>
              <w:rPr>
                <w:noProof/>
                <w:webHidden/>
              </w:rPr>
              <w:fldChar w:fldCharType="separate"/>
            </w:r>
            <w:r w:rsidR="00463586">
              <w:rPr>
                <w:noProof/>
                <w:webHidden/>
              </w:rPr>
              <w:t>65</w:t>
            </w:r>
            <w:r>
              <w:rPr>
                <w:noProof/>
                <w:webHidden/>
              </w:rPr>
              <w:fldChar w:fldCharType="end"/>
            </w:r>
          </w:hyperlink>
        </w:p>
        <w:p w14:paraId="31024747" w14:textId="68979307"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1" w:history="1">
            <w:r w:rsidRPr="00CD599F">
              <w:rPr>
                <w:rStyle w:val="Hyperkobling"/>
                <w:rFonts w:cstheme="minorHAnsi"/>
                <w:noProof/>
              </w:rPr>
              <w:t>Eksemplet Rådhuskvartalet i Kristiansand</w:t>
            </w:r>
            <w:r>
              <w:rPr>
                <w:noProof/>
                <w:webHidden/>
              </w:rPr>
              <w:tab/>
            </w:r>
            <w:r>
              <w:rPr>
                <w:noProof/>
                <w:webHidden/>
              </w:rPr>
              <w:fldChar w:fldCharType="begin"/>
            </w:r>
            <w:r>
              <w:rPr>
                <w:noProof/>
                <w:webHidden/>
              </w:rPr>
              <w:instrText xml:space="preserve"> PAGEREF _Toc224913301 \h </w:instrText>
            </w:r>
            <w:r>
              <w:rPr>
                <w:noProof/>
                <w:webHidden/>
              </w:rPr>
            </w:r>
            <w:r>
              <w:rPr>
                <w:noProof/>
                <w:webHidden/>
              </w:rPr>
              <w:fldChar w:fldCharType="separate"/>
            </w:r>
            <w:r w:rsidR="00463586">
              <w:rPr>
                <w:noProof/>
                <w:webHidden/>
              </w:rPr>
              <w:t>66</w:t>
            </w:r>
            <w:r>
              <w:rPr>
                <w:noProof/>
                <w:webHidden/>
              </w:rPr>
              <w:fldChar w:fldCharType="end"/>
            </w:r>
          </w:hyperlink>
        </w:p>
        <w:p w14:paraId="3F752BDC" w14:textId="336533C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2" w:history="1">
            <w:r w:rsidRPr="00CD599F">
              <w:rPr>
                <w:rStyle w:val="Hyperkobling"/>
                <w:rFonts w:cstheme="minorHAnsi"/>
                <w:noProof/>
              </w:rPr>
              <w:t>Konseptvalg</w:t>
            </w:r>
            <w:r>
              <w:rPr>
                <w:noProof/>
                <w:webHidden/>
              </w:rPr>
              <w:tab/>
            </w:r>
            <w:r>
              <w:rPr>
                <w:noProof/>
                <w:webHidden/>
              </w:rPr>
              <w:fldChar w:fldCharType="begin"/>
            </w:r>
            <w:r>
              <w:rPr>
                <w:noProof/>
                <w:webHidden/>
              </w:rPr>
              <w:instrText xml:space="preserve"> PAGEREF _Toc224913302 \h </w:instrText>
            </w:r>
            <w:r>
              <w:rPr>
                <w:noProof/>
                <w:webHidden/>
              </w:rPr>
            </w:r>
            <w:r>
              <w:rPr>
                <w:noProof/>
                <w:webHidden/>
              </w:rPr>
              <w:fldChar w:fldCharType="separate"/>
            </w:r>
            <w:r w:rsidR="00463586">
              <w:rPr>
                <w:noProof/>
                <w:webHidden/>
              </w:rPr>
              <w:t>67</w:t>
            </w:r>
            <w:r>
              <w:rPr>
                <w:noProof/>
                <w:webHidden/>
              </w:rPr>
              <w:fldChar w:fldCharType="end"/>
            </w:r>
          </w:hyperlink>
        </w:p>
        <w:p w14:paraId="0D207230" w14:textId="1900F8A8"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3" w:history="1">
            <w:r w:rsidRPr="00CD599F">
              <w:rPr>
                <w:rStyle w:val="Hyperkobling"/>
                <w:rFonts w:cstheme="minorHAnsi"/>
                <w:noProof/>
              </w:rPr>
              <w:t>Totalkostnad for ulike alternativ</w:t>
            </w:r>
            <w:r>
              <w:rPr>
                <w:noProof/>
                <w:webHidden/>
              </w:rPr>
              <w:tab/>
            </w:r>
            <w:r>
              <w:rPr>
                <w:noProof/>
                <w:webHidden/>
              </w:rPr>
              <w:fldChar w:fldCharType="begin"/>
            </w:r>
            <w:r>
              <w:rPr>
                <w:noProof/>
                <w:webHidden/>
              </w:rPr>
              <w:instrText xml:space="preserve"> PAGEREF _Toc224913303 \h </w:instrText>
            </w:r>
            <w:r>
              <w:rPr>
                <w:noProof/>
                <w:webHidden/>
              </w:rPr>
            </w:r>
            <w:r>
              <w:rPr>
                <w:noProof/>
                <w:webHidden/>
              </w:rPr>
              <w:fldChar w:fldCharType="separate"/>
            </w:r>
            <w:r w:rsidR="00463586">
              <w:rPr>
                <w:noProof/>
                <w:webHidden/>
              </w:rPr>
              <w:t>68</w:t>
            </w:r>
            <w:r>
              <w:rPr>
                <w:noProof/>
                <w:webHidden/>
              </w:rPr>
              <w:fldChar w:fldCharType="end"/>
            </w:r>
          </w:hyperlink>
        </w:p>
        <w:p w14:paraId="30C9580E" w14:textId="783CA20D"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4" w:history="1">
            <w:r w:rsidRPr="00CD599F">
              <w:rPr>
                <w:rStyle w:val="Hyperkobling"/>
                <w:rFonts w:cstheme="minorHAnsi"/>
                <w:noProof/>
              </w:rPr>
              <w:t>LCC- beregning for de fem alternativene</w:t>
            </w:r>
            <w:r>
              <w:rPr>
                <w:noProof/>
                <w:webHidden/>
              </w:rPr>
              <w:tab/>
            </w:r>
            <w:r>
              <w:rPr>
                <w:noProof/>
                <w:webHidden/>
              </w:rPr>
              <w:fldChar w:fldCharType="begin"/>
            </w:r>
            <w:r>
              <w:rPr>
                <w:noProof/>
                <w:webHidden/>
              </w:rPr>
              <w:instrText xml:space="preserve"> PAGEREF _Toc224913304 \h </w:instrText>
            </w:r>
            <w:r>
              <w:rPr>
                <w:noProof/>
                <w:webHidden/>
              </w:rPr>
            </w:r>
            <w:r>
              <w:rPr>
                <w:noProof/>
                <w:webHidden/>
              </w:rPr>
              <w:fldChar w:fldCharType="separate"/>
            </w:r>
            <w:r w:rsidR="00463586">
              <w:rPr>
                <w:noProof/>
                <w:webHidden/>
              </w:rPr>
              <w:t>69</w:t>
            </w:r>
            <w:r>
              <w:rPr>
                <w:noProof/>
                <w:webHidden/>
              </w:rPr>
              <w:fldChar w:fldCharType="end"/>
            </w:r>
          </w:hyperlink>
        </w:p>
        <w:p w14:paraId="3743E8E7" w14:textId="2E978AAD"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5" w:history="1">
            <w:r w:rsidRPr="00CD599F">
              <w:rPr>
                <w:rStyle w:val="Hyperkobling"/>
                <w:rFonts w:cstheme="minorHAnsi"/>
                <w:noProof/>
                <w:lang w:val="nn-NO"/>
              </w:rPr>
              <w:t>Eksemplet Framsenteret i Tromsø</w:t>
            </w:r>
            <w:r>
              <w:rPr>
                <w:noProof/>
                <w:webHidden/>
              </w:rPr>
              <w:tab/>
            </w:r>
            <w:r>
              <w:rPr>
                <w:noProof/>
                <w:webHidden/>
              </w:rPr>
              <w:fldChar w:fldCharType="begin"/>
            </w:r>
            <w:r>
              <w:rPr>
                <w:noProof/>
                <w:webHidden/>
              </w:rPr>
              <w:instrText xml:space="preserve"> PAGEREF _Toc224913305 \h </w:instrText>
            </w:r>
            <w:r>
              <w:rPr>
                <w:noProof/>
                <w:webHidden/>
              </w:rPr>
            </w:r>
            <w:r>
              <w:rPr>
                <w:noProof/>
                <w:webHidden/>
              </w:rPr>
              <w:fldChar w:fldCharType="separate"/>
            </w:r>
            <w:r w:rsidR="00463586">
              <w:rPr>
                <w:noProof/>
                <w:webHidden/>
              </w:rPr>
              <w:t>70</w:t>
            </w:r>
            <w:r>
              <w:rPr>
                <w:noProof/>
                <w:webHidden/>
              </w:rPr>
              <w:fldChar w:fldCharType="end"/>
            </w:r>
          </w:hyperlink>
        </w:p>
        <w:p w14:paraId="434ABB43" w14:textId="2450A731"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6" w:history="1">
            <w:r w:rsidRPr="00CD599F">
              <w:rPr>
                <w:rStyle w:val="Hyperkobling"/>
                <w:rFonts w:cstheme="minorHAnsi"/>
                <w:noProof/>
              </w:rPr>
              <w:t>Valg av tomt</w:t>
            </w:r>
            <w:r>
              <w:rPr>
                <w:noProof/>
                <w:webHidden/>
              </w:rPr>
              <w:tab/>
            </w:r>
            <w:r>
              <w:rPr>
                <w:noProof/>
                <w:webHidden/>
              </w:rPr>
              <w:fldChar w:fldCharType="begin"/>
            </w:r>
            <w:r>
              <w:rPr>
                <w:noProof/>
                <w:webHidden/>
              </w:rPr>
              <w:instrText xml:space="preserve"> PAGEREF _Toc224913306 \h </w:instrText>
            </w:r>
            <w:r>
              <w:rPr>
                <w:noProof/>
                <w:webHidden/>
              </w:rPr>
            </w:r>
            <w:r>
              <w:rPr>
                <w:noProof/>
                <w:webHidden/>
              </w:rPr>
              <w:fldChar w:fldCharType="separate"/>
            </w:r>
            <w:r w:rsidR="00463586">
              <w:rPr>
                <w:noProof/>
                <w:webHidden/>
              </w:rPr>
              <w:t>71</w:t>
            </w:r>
            <w:r>
              <w:rPr>
                <w:noProof/>
                <w:webHidden/>
              </w:rPr>
              <w:fldChar w:fldCharType="end"/>
            </w:r>
          </w:hyperlink>
        </w:p>
        <w:p w14:paraId="24FECEE9" w14:textId="142961C0"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7" w:history="1">
            <w:r w:rsidRPr="00CD599F">
              <w:rPr>
                <w:rStyle w:val="Hyperkobling"/>
                <w:rFonts w:cstheme="minorHAnsi"/>
                <w:noProof/>
              </w:rPr>
              <w:t>Tomtealternativ 1</w:t>
            </w:r>
            <w:r>
              <w:rPr>
                <w:noProof/>
                <w:webHidden/>
              </w:rPr>
              <w:tab/>
            </w:r>
            <w:r>
              <w:rPr>
                <w:noProof/>
                <w:webHidden/>
              </w:rPr>
              <w:fldChar w:fldCharType="begin"/>
            </w:r>
            <w:r>
              <w:rPr>
                <w:noProof/>
                <w:webHidden/>
              </w:rPr>
              <w:instrText xml:space="preserve"> PAGEREF _Toc224913307 \h </w:instrText>
            </w:r>
            <w:r>
              <w:rPr>
                <w:noProof/>
                <w:webHidden/>
              </w:rPr>
            </w:r>
            <w:r>
              <w:rPr>
                <w:noProof/>
                <w:webHidden/>
              </w:rPr>
              <w:fldChar w:fldCharType="separate"/>
            </w:r>
            <w:r w:rsidR="00463586">
              <w:rPr>
                <w:noProof/>
                <w:webHidden/>
              </w:rPr>
              <w:t>71</w:t>
            </w:r>
            <w:r>
              <w:rPr>
                <w:noProof/>
                <w:webHidden/>
              </w:rPr>
              <w:fldChar w:fldCharType="end"/>
            </w:r>
          </w:hyperlink>
        </w:p>
        <w:p w14:paraId="5E5484C1" w14:textId="62C62EC4"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8" w:history="1">
            <w:r w:rsidRPr="00CD599F">
              <w:rPr>
                <w:rStyle w:val="Hyperkobling"/>
                <w:rFonts w:cstheme="minorHAnsi"/>
                <w:noProof/>
              </w:rPr>
              <w:t>Tomtealternativ 3</w:t>
            </w:r>
            <w:r>
              <w:rPr>
                <w:noProof/>
                <w:webHidden/>
              </w:rPr>
              <w:tab/>
            </w:r>
            <w:r>
              <w:rPr>
                <w:noProof/>
                <w:webHidden/>
              </w:rPr>
              <w:fldChar w:fldCharType="begin"/>
            </w:r>
            <w:r>
              <w:rPr>
                <w:noProof/>
                <w:webHidden/>
              </w:rPr>
              <w:instrText xml:space="preserve"> PAGEREF _Toc224913308 \h </w:instrText>
            </w:r>
            <w:r>
              <w:rPr>
                <w:noProof/>
                <w:webHidden/>
              </w:rPr>
            </w:r>
            <w:r>
              <w:rPr>
                <w:noProof/>
                <w:webHidden/>
              </w:rPr>
              <w:fldChar w:fldCharType="separate"/>
            </w:r>
            <w:r w:rsidR="00463586">
              <w:rPr>
                <w:noProof/>
                <w:webHidden/>
              </w:rPr>
              <w:t>72</w:t>
            </w:r>
            <w:r>
              <w:rPr>
                <w:noProof/>
                <w:webHidden/>
              </w:rPr>
              <w:fldChar w:fldCharType="end"/>
            </w:r>
          </w:hyperlink>
        </w:p>
        <w:p w14:paraId="6B75BE39" w14:textId="6DBEA6EA"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09" w:history="1">
            <w:r w:rsidRPr="00CD599F">
              <w:rPr>
                <w:rStyle w:val="Hyperkobling"/>
                <w:rFonts w:cstheme="minorHAnsi"/>
                <w:noProof/>
              </w:rPr>
              <w:t>Tomtevalg 2</w:t>
            </w:r>
            <w:r>
              <w:rPr>
                <w:noProof/>
                <w:webHidden/>
              </w:rPr>
              <w:tab/>
            </w:r>
            <w:r>
              <w:rPr>
                <w:noProof/>
                <w:webHidden/>
              </w:rPr>
              <w:fldChar w:fldCharType="begin"/>
            </w:r>
            <w:r>
              <w:rPr>
                <w:noProof/>
                <w:webHidden/>
              </w:rPr>
              <w:instrText xml:space="preserve"> PAGEREF _Toc224913309 \h </w:instrText>
            </w:r>
            <w:r>
              <w:rPr>
                <w:noProof/>
                <w:webHidden/>
              </w:rPr>
            </w:r>
            <w:r>
              <w:rPr>
                <w:noProof/>
                <w:webHidden/>
              </w:rPr>
              <w:fldChar w:fldCharType="separate"/>
            </w:r>
            <w:r w:rsidR="00463586">
              <w:rPr>
                <w:noProof/>
                <w:webHidden/>
              </w:rPr>
              <w:t>73</w:t>
            </w:r>
            <w:r>
              <w:rPr>
                <w:noProof/>
                <w:webHidden/>
              </w:rPr>
              <w:fldChar w:fldCharType="end"/>
            </w:r>
          </w:hyperlink>
        </w:p>
        <w:p w14:paraId="1F0F6FF1" w14:textId="629494D8"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0" w:history="1">
            <w:r w:rsidRPr="00CD599F">
              <w:rPr>
                <w:rStyle w:val="Hyperkobling"/>
                <w:rFonts w:cstheme="minorHAnsi"/>
                <w:noProof/>
              </w:rPr>
              <w:t>Volumstudier</w:t>
            </w:r>
            <w:r>
              <w:rPr>
                <w:noProof/>
                <w:webHidden/>
              </w:rPr>
              <w:tab/>
            </w:r>
            <w:r>
              <w:rPr>
                <w:noProof/>
                <w:webHidden/>
              </w:rPr>
              <w:fldChar w:fldCharType="begin"/>
            </w:r>
            <w:r>
              <w:rPr>
                <w:noProof/>
                <w:webHidden/>
              </w:rPr>
              <w:instrText xml:space="preserve"> PAGEREF _Toc224913310 \h </w:instrText>
            </w:r>
            <w:r>
              <w:rPr>
                <w:noProof/>
                <w:webHidden/>
              </w:rPr>
            </w:r>
            <w:r>
              <w:rPr>
                <w:noProof/>
                <w:webHidden/>
              </w:rPr>
              <w:fldChar w:fldCharType="separate"/>
            </w:r>
            <w:r w:rsidR="00463586">
              <w:rPr>
                <w:noProof/>
                <w:webHidden/>
              </w:rPr>
              <w:t>74</w:t>
            </w:r>
            <w:r>
              <w:rPr>
                <w:noProof/>
                <w:webHidden/>
              </w:rPr>
              <w:fldChar w:fldCharType="end"/>
            </w:r>
          </w:hyperlink>
        </w:p>
        <w:p w14:paraId="2E46454C" w14:textId="36ADBE42"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1" w:history="1">
            <w:r w:rsidRPr="00CD599F">
              <w:rPr>
                <w:rStyle w:val="Hyperkobling"/>
                <w:rFonts w:cstheme="minorHAnsi"/>
                <w:noProof/>
              </w:rPr>
              <w:t>Arealeffektivitet</w:t>
            </w:r>
            <w:r>
              <w:rPr>
                <w:noProof/>
                <w:webHidden/>
              </w:rPr>
              <w:tab/>
            </w:r>
            <w:r>
              <w:rPr>
                <w:noProof/>
                <w:webHidden/>
              </w:rPr>
              <w:fldChar w:fldCharType="begin"/>
            </w:r>
            <w:r>
              <w:rPr>
                <w:noProof/>
                <w:webHidden/>
              </w:rPr>
              <w:instrText xml:space="preserve"> PAGEREF _Toc224913311 \h </w:instrText>
            </w:r>
            <w:r>
              <w:rPr>
                <w:noProof/>
                <w:webHidden/>
              </w:rPr>
            </w:r>
            <w:r>
              <w:rPr>
                <w:noProof/>
                <w:webHidden/>
              </w:rPr>
              <w:fldChar w:fldCharType="separate"/>
            </w:r>
            <w:r w:rsidR="00463586">
              <w:rPr>
                <w:noProof/>
                <w:webHidden/>
              </w:rPr>
              <w:t>75</w:t>
            </w:r>
            <w:r>
              <w:rPr>
                <w:noProof/>
                <w:webHidden/>
              </w:rPr>
              <w:fldChar w:fldCharType="end"/>
            </w:r>
          </w:hyperlink>
        </w:p>
        <w:p w14:paraId="58DD38CB" w14:textId="45FF53B0"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2" w:history="1">
            <w:r w:rsidRPr="00CD599F">
              <w:rPr>
                <w:rStyle w:val="Hyperkobling"/>
                <w:rFonts w:cstheme="minorHAnsi"/>
                <w:noProof/>
              </w:rPr>
              <w:t>Valg av fasadeform</w:t>
            </w:r>
            <w:r>
              <w:rPr>
                <w:noProof/>
                <w:webHidden/>
              </w:rPr>
              <w:tab/>
            </w:r>
            <w:r>
              <w:rPr>
                <w:noProof/>
                <w:webHidden/>
              </w:rPr>
              <w:fldChar w:fldCharType="begin"/>
            </w:r>
            <w:r>
              <w:rPr>
                <w:noProof/>
                <w:webHidden/>
              </w:rPr>
              <w:instrText xml:space="preserve"> PAGEREF _Toc224913312 \h </w:instrText>
            </w:r>
            <w:r>
              <w:rPr>
                <w:noProof/>
                <w:webHidden/>
              </w:rPr>
            </w:r>
            <w:r>
              <w:rPr>
                <w:noProof/>
                <w:webHidden/>
              </w:rPr>
              <w:fldChar w:fldCharType="separate"/>
            </w:r>
            <w:r w:rsidR="00463586">
              <w:rPr>
                <w:noProof/>
                <w:webHidden/>
              </w:rPr>
              <w:t>76</w:t>
            </w:r>
            <w:r>
              <w:rPr>
                <w:noProof/>
                <w:webHidden/>
              </w:rPr>
              <w:fldChar w:fldCharType="end"/>
            </w:r>
          </w:hyperlink>
        </w:p>
        <w:p w14:paraId="39D8A8D3" w14:textId="2CA28F59"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3" w:history="1">
            <w:r w:rsidRPr="00CD599F">
              <w:rPr>
                <w:rStyle w:val="Hyperkobling"/>
                <w:rFonts w:cstheme="minorHAnsi"/>
                <w:noProof/>
              </w:rPr>
              <w:t>Glassgård eller glassbroer?</w:t>
            </w:r>
            <w:r>
              <w:rPr>
                <w:noProof/>
                <w:webHidden/>
              </w:rPr>
              <w:tab/>
            </w:r>
            <w:r>
              <w:rPr>
                <w:noProof/>
                <w:webHidden/>
              </w:rPr>
              <w:fldChar w:fldCharType="begin"/>
            </w:r>
            <w:r>
              <w:rPr>
                <w:noProof/>
                <w:webHidden/>
              </w:rPr>
              <w:instrText xml:space="preserve"> PAGEREF _Toc224913313 \h </w:instrText>
            </w:r>
            <w:r>
              <w:rPr>
                <w:noProof/>
                <w:webHidden/>
              </w:rPr>
            </w:r>
            <w:r>
              <w:rPr>
                <w:noProof/>
                <w:webHidden/>
              </w:rPr>
              <w:fldChar w:fldCharType="separate"/>
            </w:r>
            <w:r w:rsidR="00463586">
              <w:rPr>
                <w:noProof/>
                <w:webHidden/>
              </w:rPr>
              <w:t>77</w:t>
            </w:r>
            <w:r>
              <w:rPr>
                <w:noProof/>
                <w:webHidden/>
              </w:rPr>
              <w:fldChar w:fldCharType="end"/>
            </w:r>
          </w:hyperlink>
        </w:p>
        <w:p w14:paraId="47D181C4" w14:textId="13BBC563"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4" w:history="1">
            <w:r w:rsidRPr="00CD599F">
              <w:rPr>
                <w:rStyle w:val="Hyperkobling"/>
                <w:rFonts w:cstheme="minorHAnsi"/>
                <w:noProof/>
              </w:rPr>
              <w:t>Valg av fasademateriale</w:t>
            </w:r>
            <w:r>
              <w:rPr>
                <w:noProof/>
                <w:webHidden/>
              </w:rPr>
              <w:tab/>
            </w:r>
            <w:r>
              <w:rPr>
                <w:noProof/>
                <w:webHidden/>
              </w:rPr>
              <w:fldChar w:fldCharType="begin"/>
            </w:r>
            <w:r>
              <w:rPr>
                <w:noProof/>
                <w:webHidden/>
              </w:rPr>
              <w:instrText xml:space="preserve"> PAGEREF _Toc224913314 \h </w:instrText>
            </w:r>
            <w:r>
              <w:rPr>
                <w:noProof/>
                <w:webHidden/>
              </w:rPr>
            </w:r>
            <w:r>
              <w:rPr>
                <w:noProof/>
                <w:webHidden/>
              </w:rPr>
              <w:fldChar w:fldCharType="separate"/>
            </w:r>
            <w:r w:rsidR="00463586">
              <w:rPr>
                <w:noProof/>
                <w:webHidden/>
              </w:rPr>
              <w:t>78</w:t>
            </w:r>
            <w:r>
              <w:rPr>
                <w:noProof/>
                <w:webHidden/>
              </w:rPr>
              <w:fldChar w:fldCharType="end"/>
            </w:r>
          </w:hyperlink>
        </w:p>
        <w:p w14:paraId="4B6C113F" w14:textId="2733119E"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5" w:history="1">
            <w:r w:rsidRPr="00CD599F">
              <w:rPr>
                <w:rStyle w:val="Hyperkobling"/>
                <w:rFonts w:cstheme="minorHAnsi"/>
                <w:noProof/>
              </w:rPr>
              <w:t>Energi, isolasjonsevne</w:t>
            </w:r>
            <w:r>
              <w:rPr>
                <w:noProof/>
                <w:webHidden/>
              </w:rPr>
              <w:tab/>
            </w:r>
            <w:r>
              <w:rPr>
                <w:noProof/>
                <w:webHidden/>
              </w:rPr>
              <w:fldChar w:fldCharType="begin"/>
            </w:r>
            <w:r>
              <w:rPr>
                <w:noProof/>
                <w:webHidden/>
              </w:rPr>
              <w:instrText xml:space="preserve"> PAGEREF _Toc224913315 \h </w:instrText>
            </w:r>
            <w:r>
              <w:rPr>
                <w:noProof/>
                <w:webHidden/>
              </w:rPr>
            </w:r>
            <w:r>
              <w:rPr>
                <w:noProof/>
                <w:webHidden/>
              </w:rPr>
              <w:fldChar w:fldCharType="separate"/>
            </w:r>
            <w:r w:rsidR="00463586">
              <w:rPr>
                <w:noProof/>
                <w:webHidden/>
              </w:rPr>
              <w:t>79</w:t>
            </w:r>
            <w:r>
              <w:rPr>
                <w:noProof/>
                <w:webHidden/>
              </w:rPr>
              <w:fldChar w:fldCharType="end"/>
            </w:r>
          </w:hyperlink>
        </w:p>
        <w:p w14:paraId="0BDE7DF3" w14:textId="0A193BB8"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6" w:history="1">
            <w:r w:rsidRPr="00CD599F">
              <w:rPr>
                <w:rStyle w:val="Hyperkobling"/>
                <w:rFonts w:cstheme="minorHAnsi"/>
                <w:noProof/>
              </w:rPr>
              <w:t>Romløsninger</w:t>
            </w:r>
            <w:r>
              <w:rPr>
                <w:noProof/>
                <w:webHidden/>
              </w:rPr>
              <w:tab/>
            </w:r>
            <w:r>
              <w:rPr>
                <w:noProof/>
                <w:webHidden/>
              </w:rPr>
              <w:fldChar w:fldCharType="begin"/>
            </w:r>
            <w:r>
              <w:rPr>
                <w:noProof/>
                <w:webHidden/>
              </w:rPr>
              <w:instrText xml:space="preserve"> PAGEREF _Toc224913316 \h </w:instrText>
            </w:r>
            <w:r>
              <w:rPr>
                <w:noProof/>
                <w:webHidden/>
              </w:rPr>
            </w:r>
            <w:r>
              <w:rPr>
                <w:noProof/>
                <w:webHidden/>
              </w:rPr>
              <w:fldChar w:fldCharType="separate"/>
            </w:r>
            <w:r w:rsidR="00463586">
              <w:rPr>
                <w:noProof/>
                <w:webHidden/>
              </w:rPr>
              <w:t>80</w:t>
            </w:r>
            <w:r>
              <w:rPr>
                <w:noProof/>
                <w:webHidden/>
              </w:rPr>
              <w:fldChar w:fldCharType="end"/>
            </w:r>
          </w:hyperlink>
        </w:p>
        <w:p w14:paraId="71928181" w14:textId="074053AC"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7" w:history="1">
            <w:r w:rsidRPr="00CD599F">
              <w:rPr>
                <w:rStyle w:val="Hyperkobling"/>
                <w:rFonts w:cstheme="minorHAnsi"/>
                <w:noProof/>
              </w:rPr>
              <w:t>Kostnader materialvalg 1</w:t>
            </w:r>
            <w:r>
              <w:rPr>
                <w:noProof/>
                <w:webHidden/>
              </w:rPr>
              <w:tab/>
            </w:r>
            <w:r>
              <w:rPr>
                <w:noProof/>
                <w:webHidden/>
              </w:rPr>
              <w:fldChar w:fldCharType="begin"/>
            </w:r>
            <w:r>
              <w:rPr>
                <w:noProof/>
                <w:webHidden/>
              </w:rPr>
              <w:instrText xml:space="preserve"> PAGEREF _Toc224913317 \h </w:instrText>
            </w:r>
            <w:r>
              <w:rPr>
                <w:noProof/>
                <w:webHidden/>
              </w:rPr>
            </w:r>
            <w:r>
              <w:rPr>
                <w:noProof/>
                <w:webHidden/>
              </w:rPr>
              <w:fldChar w:fldCharType="separate"/>
            </w:r>
            <w:r w:rsidR="00463586">
              <w:rPr>
                <w:noProof/>
                <w:webHidden/>
              </w:rPr>
              <w:t>81</w:t>
            </w:r>
            <w:r>
              <w:rPr>
                <w:noProof/>
                <w:webHidden/>
              </w:rPr>
              <w:fldChar w:fldCharType="end"/>
            </w:r>
          </w:hyperlink>
        </w:p>
        <w:p w14:paraId="1C7F34D7" w14:textId="481823FD"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8" w:history="1">
            <w:r w:rsidRPr="00CD599F">
              <w:rPr>
                <w:rStyle w:val="Hyperkobling"/>
                <w:rFonts w:cstheme="minorHAnsi"/>
                <w:noProof/>
              </w:rPr>
              <w:t>Kostnader materialvalg 2</w:t>
            </w:r>
            <w:r>
              <w:rPr>
                <w:noProof/>
                <w:webHidden/>
              </w:rPr>
              <w:tab/>
            </w:r>
            <w:r>
              <w:rPr>
                <w:noProof/>
                <w:webHidden/>
              </w:rPr>
              <w:fldChar w:fldCharType="begin"/>
            </w:r>
            <w:r>
              <w:rPr>
                <w:noProof/>
                <w:webHidden/>
              </w:rPr>
              <w:instrText xml:space="preserve"> PAGEREF _Toc224913318 \h </w:instrText>
            </w:r>
            <w:r>
              <w:rPr>
                <w:noProof/>
                <w:webHidden/>
              </w:rPr>
            </w:r>
            <w:r>
              <w:rPr>
                <w:noProof/>
                <w:webHidden/>
              </w:rPr>
              <w:fldChar w:fldCharType="separate"/>
            </w:r>
            <w:r w:rsidR="00463586">
              <w:rPr>
                <w:noProof/>
                <w:webHidden/>
              </w:rPr>
              <w:t>82</w:t>
            </w:r>
            <w:r>
              <w:rPr>
                <w:noProof/>
                <w:webHidden/>
              </w:rPr>
              <w:fldChar w:fldCharType="end"/>
            </w:r>
          </w:hyperlink>
        </w:p>
        <w:p w14:paraId="571AE310" w14:textId="1195CF8F"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19" w:history="1">
            <w:r w:rsidRPr="00CD599F">
              <w:rPr>
                <w:rStyle w:val="Hyperkobling"/>
                <w:rFonts w:cstheme="minorHAnsi"/>
                <w:noProof/>
              </w:rPr>
              <w:t>Miljømål Framsenteret</w:t>
            </w:r>
            <w:r>
              <w:rPr>
                <w:noProof/>
                <w:webHidden/>
              </w:rPr>
              <w:tab/>
            </w:r>
            <w:r>
              <w:rPr>
                <w:noProof/>
                <w:webHidden/>
              </w:rPr>
              <w:fldChar w:fldCharType="begin"/>
            </w:r>
            <w:r>
              <w:rPr>
                <w:noProof/>
                <w:webHidden/>
              </w:rPr>
              <w:instrText xml:space="preserve"> PAGEREF _Toc224913319 \h </w:instrText>
            </w:r>
            <w:r>
              <w:rPr>
                <w:noProof/>
                <w:webHidden/>
              </w:rPr>
            </w:r>
            <w:r>
              <w:rPr>
                <w:noProof/>
                <w:webHidden/>
              </w:rPr>
              <w:fldChar w:fldCharType="separate"/>
            </w:r>
            <w:r w:rsidR="00463586">
              <w:rPr>
                <w:noProof/>
                <w:webHidden/>
              </w:rPr>
              <w:t>83</w:t>
            </w:r>
            <w:r>
              <w:rPr>
                <w:noProof/>
                <w:webHidden/>
              </w:rPr>
              <w:fldChar w:fldCharType="end"/>
            </w:r>
          </w:hyperlink>
        </w:p>
        <w:p w14:paraId="3D85B72D" w14:textId="63C149E7" w:rsidR="00ED1971" w:rsidRDefault="00ED1971">
          <w:pPr>
            <w:pStyle w:val="INNH2"/>
            <w:rPr>
              <w:rFonts w:asciiTheme="minorHAnsi" w:eastAsiaTheme="minorEastAsia" w:hAnsiTheme="minorHAnsi"/>
              <w:noProof/>
              <w:kern w:val="2"/>
              <w:sz w:val="24"/>
              <w:szCs w:val="24"/>
              <w:lang w:eastAsia="nb-NO"/>
              <w14:ligatures w14:val="standardContextual"/>
            </w:rPr>
          </w:pPr>
          <w:hyperlink w:anchor="_Toc224913320" w:history="1">
            <w:r w:rsidRPr="00CD599F">
              <w:rPr>
                <w:rStyle w:val="Hyperkobling"/>
                <w:rFonts w:cstheme="minorHAnsi"/>
                <w:noProof/>
              </w:rPr>
              <w:t>Oppsummering</w:t>
            </w:r>
            <w:r>
              <w:rPr>
                <w:noProof/>
                <w:webHidden/>
              </w:rPr>
              <w:tab/>
            </w:r>
            <w:r>
              <w:rPr>
                <w:noProof/>
                <w:webHidden/>
              </w:rPr>
              <w:fldChar w:fldCharType="begin"/>
            </w:r>
            <w:r>
              <w:rPr>
                <w:noProof/>
                <w:webHidden/>
              </w:rPr>
              <w:instrText xml:space="preserve"> PAGEREF _Toc224913320 \h </w:instrText>
            </w:r>
            <w:r>
              <w:rPr>
                <w:noProof/>
                <w:webHidden/>
              </w:rPr>
            </w:r>
            <w:r>
              <w:rPr>
                <w:noProof/>
                <w:webHidden/>
              </w:rPr>
              <w:fldChar w:fldCharType="separate"/>
            </w:r>
            <w:r w:rsidR="00463586">
              <w:rPr>
                <w:noProof/>
                <w:webHidden/>
              </w:rPr>
              <w:t>83</w:t>
            </w:r>
            <w:r>
              <w:rPr>
                <w:noProof/>
                <w:webHidden/>
              </w:rPr>
              <w:fldChar w:fldCharType="end"/>
            </w:r>
          </w:hyperlink>
        </w:p>
        <w:p w14:paraId="4DD1156F" w14:textId="054BDE0C" w:rsidR="00ED1971" w:rsidRDefault="00ED1971">
          <w:pPr>
            <w:pStyle w:val="INNH1"/>
            <w:rPr>
              <w:rFonts w:asciiTheme="minorHAnsi" w:eastAsiaTheme="minorEastAsia" w:hAnsiTheme="minorHAnsi"/>
              <w:b w:val="0"/>
              <w:noProof/>
              <w:kern w:val="2"/>
              <w:sz w:val="24"/>
              <w:szCs w:val="24"/>
              <w:lang w:eastAsia="nb-NO"/>
              <w14:ligatures w14:val="standardContextual"/>
            </w:rPr>
          </w:pPr>
          <w:hyperlink w:anchor="_Toc224913321" w:history="1">
            <w:r w:rsidRPr="00CD599F">
              <w:rPr>
                <w:rStyle w:val="Hyperkobling"/>
                <w:rFonts w:cstheme="minorHAnsi"/>
                <w:noProof/>
              </w:rPr>
              <w:t>Ordliste</w:t>
            </w:r>
            <w:r>
              <w:rPr>
                <w:noProof/>
                <w:webHidden/>
              </w:rPr>
              <w:tab/>
            </w:r>
            <w:r>
              <w:rPr>
                <w:noProof/>
                <w:webHidden/>
              </w:rPr>
              <w:fldChar w:fldCharType="begin"/>
            </w:r>
            <w:r>
              <w:rPr>
                <w:noProof/>
                <w:webHidden/>
              </w:rPr>
              <w:instrText xml:space="preserve"> PAGEREF _Toc224913321 \h </w:instrText>
            </w:r>
            <w:r>
              <w:rPr>
                <w:noProof/>
                <w:webHidden/>
              </w:rPr>
            </w:r>
            <w:r>
              <w:rPr>
                <w:noProof/>
                <w:webHidden/>
              </w:rPr>
              <w:fldChar w:fldCharType="separate"/>
            </w:r>
            <w:r w:rsidR="00463586">
              <w:rPr>
                <w:noProof/>
                <w:webHidden/>
              </w:rPr>
              <w:t>84</w:t>
            </w:r>
            <w:r>
              <w:rPr>
                <w:noProof/>
                <w:webHidden/>
              </w:rPr>
              <w:fldChar w:fldCharType="end"/>
            </w:r>
          </w:hyperlink>
        </w:p>
        <w:p w14:paraId="728FBB3A" w14:textId="6930263A" w:rsidR="00170148" w:rsidRDefault="00170148">
          <w:r>
            <w:fldChar w:fldCharType="end"/>
          </w:r>
        </w:p>
      </w:sdtContent>
    </w:sdt>
    <w:p w14:paraId="6F919427" w14:textId="77777777" w:rsidR="00170148" w:rsidRPr="00170148" w:rsidRDefault="00170148">
      <w:pPr>
        <w:rPr>
          <w:rFonts w:asciiTheme="minorHAnsi" w:hAnsiTheme="minorHAnsi" w:cstheme="minorHAnsi"/>
        </w:rPr>
      </w:pPr>
    </w:p>
    <w:p w14:paraId="3C585D0D" w14:textId="77777777" w:rsidR="00170148" w:rsidRPr="00170148" w:rsidRDefault="00170148">
      <w:pPr>
        <w:rPr>
          <w:rFonts w:asciiTheme="minorHAnsi" w:hAnsiTheme="minorHAnsi" w:cstheme="minorHAnsi"/>
        </w:rPr>
      </w:pPr>
    </w:p>
    <w:p w14:paraId="2092C0FB" w14:textId="77777777" w:rsidR="00170148" w:rsidRPr="00170148" w:rsidRDefault="00170148">
      <w:pPr>
        <w:rPr>
          <w:rFonts w:asciiTheme="minorHAnsi" w:hAnsiTheme="minorHAnsi" w:cstheme="minorHAnsi"/>
        </w:rPr>
      </w:pPr>
    </w:p>
    <w:p w14:paraId="229BAEA9" w14:textId="77777777" w:rsidR="00170148" w:rsidRPr="00170148" w:rsidRDefault="00170148">
      <w:pPr>
        <w:rPr>
          <w:rFonts w:asciiTheme="minorHAnsi" w:hAnsiTheme="minorHAnsi" w:cstheme="minorHAnsi"/>
        </w:rPr>
      </w:pPr>
    </w:p>
    <w:p w14:paraId="0B0FA320" w14:textId="77777777" w:rsidR="00170148" w:rsidRPr="00170148" w:rsidRDefault="00170148">
      <w:pPr>
        <w:rPr>
          <w:rFonts w:asciiTheme="minorHAnsi" w:hAnsiTheme="minorHAnsi" w:cstheme="minorHAnsi"/>
        </w:rPr>
      </w:pPr>
    </w:p>
    <w:p w14:paraId="63031CAC" w14:textId="77777777" w:rsidR="00170148" w:rsidRPr="00170148" w:rsidRDefault="00170148">
      <w:pPr>
        <w:rPr>
          <w:rFonts w:asciiTheme="minorHAnsi" w:hAnsiTheme="minorHAnsi" w:cstheme="minorHAnsi"/>
        </w:rPr>
      </w:pPr>
    </w:p>
    <w:p w14:paraId="24F2304E" w14:textId="77777777" w:rsidR="00170148" w:rsidRPr="00170148" w:rsidRDefault="00170148">
      <w:pPr>
        <w:rPr>
          <w:rFonts w:asciiTheme="minorHAnsi" w:hAnsiTheme="minorHAnsi" w:cstheme="minorHAnsi"/>
        </w:rPr>
      </w:pPr>
    </w:p>
    <w:p w14:paraId="32545899" w14:textId="77777777" w:rsidR="00170148" w:rsidRPr="00170148" w:rsidRDefault="00170148">
      <w:pPr>
        <w:rPr>
          <w:rFonts w:asciiTheme="minorHAnsi" w:hAnsiTheme="minorHAnsi" w:cstheme="minorHAnsi"/>
        </w:rPr>
      </w:pPr>
    </w:p>
    <w:p w14:paraId="33EF10EA" w14:textId="77777777" w:rsidR="00170148" w:rsidRPr="00170148" w:rsidRDefault="00170148">
      <w:pPr>
        <w:rPr>
          <w:rFonts w:asciiTheme="minorHAnsi" w:hAnsiTheme="minorHAnsi" w:cstheme="minorHAnsi"/>
        </w:rPr>
      </w:pPr>
    </w:p>
    <w:p w14:paraId="6983C592" w14:textId="77777777" w:rsidR="00170148" w:rsidRPr="00170148" w:rsidRDefault="00170148" w:rsidP="00170148">
      <w:pPr>
        <w:pStyle w:val="Overskrift2"/>
        <w:rPr>
          <w:rFonts w:asciiTheme="minorHAnsi" w:hAnsiTheme="minorHAnsi" w:cstheme="minorHAnsi"/>
        </w:rPr>
      </w:pPr>
      <w:bookmarkStart w:id="0" w:name="_Toc368266724"/>
      <w:bookmarkStart w:id="1" w:name="_Toc373760943"/>
      <w:bookmarkStart w:id="2" w:name="_Toc224913235"/>
      <w:r w:rsidRPr="00170148">
        <w:rPr>
          <w:rFonts w:asciiTheme="minorHAnsi" w:hAnsiTheme="minorHAnsi" w:cstheme="minorHAnsi"/>
        </w:rPr>
        <w:lastRenderedPageBreak/>
        <w:t>Om kurspakken</w:t>
      </w:r>
      <w:bookmarkEnd w:id="0"/>
      <w:bookmarkEnd w:id="1"/>
      <w:bookmarkEnd w:id="2"/>
    </w:p>
    <w:p w14:paraId="7F3F60D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Dette opplæringsmaterialet er utarbeidet for kursholdere som kan holde kurset for andre. Fra dette kursheftet lages en presentasjon med foiler som gir faglig støtte i notatfelt. Materialet illustrerer et foredrag med foilsett inndelt i fire kapitler for å gi kursdeltakere kjennskap til livssykluskostnader (LCC)og kunnskap om sentrale LCC-begreper.</w:t>
      </w:r>
      <w:r w:rsidRPr="00170148" w:rsidDel="00F60DCA">
        <w:rPr>
          <w:rFonts w:asciiTheme="minorHAnsi" w:hAnsiTheme="minorHAnsi" w:cstheme="minorHAnsi"/>
        </w:rPr>
        <w:t xml:space="preserve"> </w:t>
      </w:r>
      <w:r w:rsidRPr="00170148">
        <w:rPr>
          <w:rFonts w:asciiTheme="minorHAnsi" w:hAnsiTheme="minorHAnsi" w:cstheme="minorHAnsi"/>
        </w:rPr>
        <w:t xml:space="preserve">Kapittel 4 LCC og alternativsvurderinger har supplerende videomateriale som illustrerer alternativsvurderinger. I tillegg er det laget refleksjonsspørsmål i hvert kapittel. </w:t>
      </w:r>
    </w:p>
    <w:p w14:paraId="3D73B29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Første kapittel er en innføring i </w:t>
      </w:r>
      <w:r w:rsidRPr="00170148">
        <w:rPr>
          <w:rFonts w:asciiTheme="minorHAnsi" w:hAnsiTheme="minorHAnsi" w:cstheme="minorHAnsi"/>
          <w:iCs/>
        </w:rPr>
        <w:t>livssykluskostnader</w:t>
      </w:r>
      <w:r w:rsidRPr="00170148">
        <w:rPr>
          <w:rFonts w:asciiTheme="minorHAnsi" w:hAnsiTheme="minorHAnsi" w:cstheme="minorHAnsi"/>
        </w:rPr>
        <w:t>. Innføringen er ment å gi et begrepsapparat slik at kursdeltakerne kan forstå og diskutere hva LCC består av.</w:t>
      </w:r>
    </w:p>
    <w:p w14:paraId="1A96F63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Deretter kan det gis fordypning i følgende temaer: </w:t>
      </w:r>
    </w:p>
    <w:p w14:paraId="2C716285" w14:textId="77777777" w:rsidR="00170148" w:rsidRPr="00170148" w:rsidRDefault="00170148" w:rsidP="00170148">
      <w:pPr>
        <w:numPr>
          <w:ilvl w:val="0"/>
          <w:numId w:val="10"/>
        </w:numPr>
        <w:rPr>
          <w:rFonts w:asciiTheme="minorHAnsi" w:hAnsiTheme="minorHAnsi" w:cstheme="minorHAnsi"/>
        </w:rPr>
      </w:pPr>
      <w:r w:rsidRPr="00170148">
        <w:rPr>
          <w:rFonts w:asciiTheme="minorHAnsi" w:hAnsiTheme="minorHAnsi" w:cstheme="minorHAnsi"/>
        </w:rPr>
        <w:t>Kapittel 2, LCC-kostnader og -beregninger</w:t>
      </w:r>
    </w:p>
    <w:p w14:paraId="14DD526C" w14:textId="77777777" w:rsidR="00170148" w:rsidRPr="00170148" w:rsidRDefault="00170148" w:rsidP="00170148">
      <w:pPr>
        <w:numPr>
          <w:ilvl w:val="0"/>
          <w:numId w:val="10"/>
        </w:numPr>
        <w:rPr>
          <w:rFonts w:asciiTheme="minorHAnsi" w:hAnsiTheme="minorHAnsi" w:cstheme="minorHAnsi"/>
        </w:rPr>
      </w:pPr>
      <w:r w:rsidRPr="00170148">
        <w:rPr>
          <w:rFonts w:asciiTheme="minorHAnsi" w:hAnsiTheme="minorHAnsi" w:cstheme="minorHAnsi"/>
        </w:rPr>
        <w:t>Kapittel 3, Levetider i LCC</w:t>
      </w:r>
    </w:p>
    <w:p w14:paraId="09AFC55D" w14:textId="77777777" w:rsidR="00170148" w:rsidRPr="00170148" w:rsidRDefault="00170148" w:rsidP="00170148">
      <w:pPr>
        <w:numPr>
          <w:ilvl w:val="0"/>
          <w:numId w:val="10"/>
        </w:numPr>
        <w:rPr>
          <w:rFonts w:asciiTheme="minorHAnsi" w:hAnsiTheme="minorHAnsi" w:cstheme="minorHAnsi"/>
        </w:rPr>
      </w:pPr>
      <w:r w:rsidRPr="00170148">
        <w:rPr>
          <w:rFonts w:asciiTheme="minorHAnsi" w:hAnsiTheme="minorHAnsi" w:cstheme="minorHAnsi"/>
        </w:rPr>
        <w:t>Kapittel 4, LCC og alternativsvurderinger med supplerende videosnutter</w:t>
      </w:r>
    </w:p>
    <w:p w14:paraId="3733493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Alt materialet er tilgjengelig på </w:t>
      </w:r>
      <w:hyperlink r:id="rId7" w:history="1">
        <w:r w:rsidRPr="00170148">
          <w:rPr>
            <w:rStyle w:val="Hyperkobling"/>
            <w:rFonts w:asciiTheme="minorHAnsi" w:hAnsiTheme="minorHAnsi" w:cstheme="minorHAnsi"/>
          </w:rPr>
          <w:t>http://anskaffelser.no/art/bygg-anlegg-eiendom/bae-tema/livssykluskostnader-bae/lcc-basiskurs</w:t>
        </w:r>
      </w:hyperlink>
      <w:r w:rsidRPr="00170148">
        <w:rPr>
          <w:rFonts w:asciiTheme="minorHAnsi" w:hAnsiTheme="minorHAnsi" w:cstheme="minorHAnsi"/>
        </w:rPr>
        <w:t>.</w:t>
      </w:r>
    </w:p>
    <w:p w14:paraId="458D9BC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Kurspakken passer også for private byggherrer, rådgivere og entreprenører.</w:t>
      </w:r>
    </w:p>
    <w:p w14:paraId="649EDDD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Opplæringsmaterialet er laget av Direktoratet for forvaltning og IKT (Difi) med faglig bistand fra Håkon Kvåle Gissinger og Helene Slagstad i Rambøll Norge AS.</w:t>
      </w:r>
    </w:p>
    <w:p w14:paraId="3DB251A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Lykke til med kursgjennomføringen – God fornøyelse!</w:t>
      </w:r>
    </w:p>
    <w:p w14:paraId="7CF47DB6" w14:textId="77777777" w:rsidR="00170148" w:rsidRPr="00170148" w:rsidRDefault="00170148" w:rsidP="00170148">
      <w:pPr>
        <w:rPr>
          <w:rFonts w:asciiTheme="minorHAnsi" w:hAnsiTheme="minorHAnsi" w:cstheme="minorHAnsi"/>
        </w:rPr>
      </w:pPr>
    </w:p>
    <w:p w14:paraId="4A87B8D6"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br w:type="page"/>
      </w:r>
    </w:p>
    <w:p w14:paraId="53CABE2F"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lastRenderedPageBreak/>
        <w:t>Målgruppe for kursmaterialet er:</w:t>
      </w:r>
    </w:p>
    <w:p w14:paraId="23EF061D"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Eiendomssjefer</w:t>
      </w:r>
    </w:p>
    <w:p w14:paraId="23CA55BD"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Vedlikeholds- og driftsledere</w:t>
      </w:r>
    </w:p>
    <w:p w14:paraId="2447E6EA"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offentlig ansatte prosjektledere</w:t>
      </w:r>
    </w:p>
    <w:p w14:paraId="75725BC6"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eiendomsforvaltere</w:t>
      </w:r>
    </w:p>
    <w:p w14:paraId="3F37A0AF"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byggherrer</w:t>
      </w:r>
    </w:p>
    <w:p w14:paraId="541C26D3"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leverandører av varer og tjenester til offentlige bygg, anlegg og eiendommer</w:t>
      </w:r>
    </w:p>
    <w:p w14:paraId="570A50E8" w14:textId="77777777" w:rsidR="00170148" w:rsidRPr="00170148" w:rsidRDefault="00170148" w:rsidP="00170148">
      <w:pPr>
        <w:numPr>
          <w:ilvl w:val="0"/>
          <w:numId w:val="12"/>
        </w:numPr>
        <w:spacing w:after="0" w:line="240" w:lineRule="auto"/>
        <w:rPr>
          <w:rFonts w:asciiTheme="minorHAnsi" w:eastAsia="Times New Roman" w:hAnsiTheme="minorHAnsi" w:cstheme="minorHAnsi"/>
        </w:rPr>
      </w:pPr>
      <w:r w:rsidRPr="00170148">
        <w:rPr>
          <w:rFonts w:asciiTheme="minorHAnsi" w:hAnsiTheme="minorHAnsi" w:cstheme="minorHAnsi"/>
        </w:rPr>
        <w:t>studenter</w:t>
      </w:r>
      <w:r w:rsidRPr="00170148">
        <w:rPr>
          <w:rFonts w:asciiTheme="minorHAnsi" w:hAnsiTheme="minorHAnsi" w:cstheme="minorHAnsi"/>
          <w:lang w:val="nn-NO"/>
        </w:rPr>
        <w:t xml:space="preserve"> i</w:t>
      </w:r>
      <w:r w:rsidRPr="00170148" w:rsidDel="002142B8">
        <w:rPr>
          <w:rFonts w:asciiTheme="minorHAnsi" w:eastAsia="Times New Roman" w:hAnsiTheme="minorHAnsi" w:cstheme="minorHAnsi"/>
        </w:rPr>
        <w:t xml:space="preserve"> </w:t>
      </w:r>
      <w:r w:rsidRPr="00170148">
        <w:rPr>
          <w:rFonts w:asciiTheme="minorHAnsi" w:eastAsia="Times New Roman" w:hAnsiTheme="minorHAnsi" w:cstheme="minorHAnsi"/>
        </w:rPr>
        <w:t>utdanningsløp som er relevant for stillinger nevnt i punktene over</w:t>
      </w:r>
    </w:p>
    <w:p w14:paraId="41CEAF78"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Mål</w:t>
      </w:r>
    </w:p>
    <w:p w14:paraId="312E6A9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Med kurspakken skal kursholderen kunne gi opplæring som gir grunnleggende kunnskap om:</w:t>
      </w:r>
    </w:p>
    <w:p w14:paraId="5CBC983F" w14:textId="77777777" w:rsidR="00170148" w:rsidRPr="00170148" w:rsidRDefault="00170148" w:rsidP="00170148">
      <w:pPr>
        <w:pStyle w:val="Listeavsnitt"/>
        <w:numPr>
          <w:ilvl w:val="0"/>
          <w:numId w:val="15"/>
        </w:numPr>
        <w:spacing w:after="200" w:line="276" w:lineRule="auto"/>
        <w:contextualSpacing/>
        <w:rPr>
          <w:rFonts w:asciiTheme="minorHAnsi" w:hAnsiTheme="minorHAnsi" w:cstheme="minorHAnsi"/>
          <w:u w:val="single"/>
        </w:rPr>
      </w:pPr>
      <w:r w:rsidRPr="00170148">
        <w:rPr>
          <w:rFonts w:asciiTheme="minorHAnsi" w:hAnsiTheme="minorHAnsi" w:cstheme="minorHAnsi"/>
        </w:rPr>
        <w:t xml:space="preserve">begreper og prinsipper knyttet til </w:t>
      </w:r>
      <w:r w:rsidRPr="00170148">
        <w:rPr>
          <w:rFonts w:asciiTheme="minorHAnsi" w:hAnsiTheme="minorHAnsi" w:cstheme="minorHAnsi"/>
          <w:iCs/>
          <w:u w:val="single"/>
        </w:rPr>
        <w:t>LCC (livssykluskostnader</w:t>
      </w:r>
      <w:r w:rsidRPr="00170148">
        <w:rPr>
          <w:rFonts w:asciiTheme="minorHAnsi" w:hAnsiTheme="minorHAnsi" w:cstheme="minorHAnsi"/>
          <w:u w:val="single"/>
        </w:rPr>
        <w:t>)</w:t>
      </w:r>
    </w:p>
    <w:p w14:paraId="4A297DDB" w14:textId="77777777" w:rsidR="00170148" w:rsidRPr="00170148" w:rsidRDefault="00170148" w:rsidP="00170148">
      <w:pPr>
        <w:pStyle w:val="Listeavsnitt"/>
        <w:numPr>
          <w:ilvl w:val="0"/>
          <w:numId w:val="15"/>
        </w:numPr>
        <w:spacing w:after="200" w:line="276" w:lineRule="auto"/>
        <w:contextualSpacing/>
        <w:rPr>
          <w:rFonts w:asciiTheme="minorHAnsi" w:hAnsiTheme="minorHAnsi" w:cstheme="minorHAnsi"/>
        </w:rPr>
      </w:pPr>
      <w:r w:rsidRPr="00170148">
        <w:rPr>
          <w:rFonts w:asciiTheme="minorHAnsi" w:hAnsiTheme="minorHAnsi" w:cstheme="minorHAnsi"/>
        </w:rPr>
        <w:t>ulike valg du kan stå overfor i et byggeprosjekt og sammenhengen mellom de valg som tas har å si for livssykluskostnaden</w:t>
      </w:r>
    </w:p>
    <w:p w14:paraId="34CE13A6" w14:textId="77777777" w:rsidR="00170148" w:rsidRPr="00170148" w:rsidRDefault="00170148" w:rsidP="00170148">
      <w:pPr>
        <w:pStyle w:val="Listeavsnitt"/>
        <w:numPr>
          <w:ilvl w:val="0"/>
          <w:numId w:val="15"/>
        </w:numPr>
        <w:spacing w:after="200" w:line="276" w:lineRule="auto"/>
        <w:contextualSpacing/>
        <w:rPr>
          <w:rFonts w:asciiTheme="minorHAnsi" w:hAnsiTheme="minorHAnsi" w:cstheme="minorHAnsi"/>
        </w:rPr>
      </w:pPr>
      <w:r w:rsidRPr="00170148">
        <w:rPr>
          <w:rFonts w:asciiTheme="minorHAnsi" w:hAnsiTheme="minorHAnsi" w:cstheme="minorHAnsi"/>
        </w:rPr>
        <w:t>roller og tips om hjelpemidler til å foreta LCC-analyser og -beregninger</w:t>
      </w:r>
    </w:p>
    <w:p w14:paraId="60D4A00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Læringsmålet innebærer at kursdeltakerne skal kunne:</w:t>
      </w:r>
    </w:p>
    <w:p w14:paraId="580BBC0D" w14:textId="77777777" w:rsidR="00170148" w:rsidRPr="00170148" w:rsidRDefault="00170148" w:rsidP="00170148">
      <w:pPr>
        <w:pStyle w:val="Listeavsnitt"/>
        <w:numPr>
          <w:ilvl w:val="0"/>
          <w:numId w:val="13"/>
        </w:numPr>
        <w:contextualSpacing/>
        <w:rPr>
          <w:rFonts w:asciiTheme="minorHAnsi" w:hAnsiTheme="minorHAnsi" w:cstheme="minorHAnsi"/>
        </w:rPr>
      </w:pPr>
      <w:r w:rsidRPr="00170148">
        <w:rPr>
          <w:rFonts w:asciiTheme="minorHAnsi" w:hAnsiTheme="minorHAnsi" w:cstheme="minorHAnsi"/>
        </w:rPr>
        <w:t>forstå og bruke begreper og metoder i en diskusjon, eksempelvis</w:t>
      </w:r>
    </w:p>
    <w:p w14:paraId="553A2F90" w14:textId="77777777" w:rsidR="00170148" w:rsidRPr="00170148" w:rsidRDefault="00170148" w:rsidP="00170148">
      <w:pPr>
        <w:pStyle w:val="Listeavsnitt"/>
        <w:numPr>
          <w:ilvl w:val="1"/>
          <w:numId w:val="13"/>
        </w:numPr>
        <w:contextualSpacing/>
        <w:rPr>
          <w:rFonts w:asciiTheme="minorHAnsi" w:hAnsiTheme="minorHAnsi" w:cstheme="minorHAnsi"/>
        </w:rPr>
      </w:pPr>
      <w:r w:rsidRPr="00170148">
        <w:rPr>
          <w:rFonts w:asciiTheme="minorHAnsi" w:hAnsiTheme="minorHAnsi" w:cstheme="minorHAnsi"/>
        </w:rPr>
        <w:t xml:space="preserve">gjengi kostnadseffekter ved gode LCC-analyser </w:t>
      </w:r>
    </w:p>
    <w:p w14:paraId="343F9648" w14:textId="77777777" w:rsidR="00170148" w:rsidRPr="00170148" w:rsidRDefault="00170148" w:rsidP="00170148">
      <w:pPr>
        <w:pStyle w:val="Listeavsnitt"/>
        <w:numPr>
          <w:ilvl w:val="1"/>
          <w:numId w:val="13"/>
        </w:numPr>
        <w:contextualSpacing/>
        <w:rPr>
          <w:rFonts w:asciiTheme="minorHAnsi" w:hAnsiTheme="minorHAnsi" w:cstheme="minorHAnsi"/>
        </w:rPr>
      </w:pPr>
      <w:r w:rsidRPr="00170148">
        <w:rPr>
          <w:rFonts w:asciiTheme="minorHAnsi" w:hAnsiTheme="minorHAnsi" w:cstheme="minorHAnsi"/>
        </w:rPr>
        <w:t>kjenne til tilgjengelige LCC-verktøy</w:t>
      </w:r>
    </w:p>
    <w:p w14:paraId="06752260" w14:textId="77777777" w:rsidR="00170148" w:rsidRPr="00170148" w:rsidRDefault="00170148" w:rsidP="00170148">
      <w:pPr>
        <w:spacing w:after="0" w:line="240" w:lineRule="auto"/>
        <w:ind w:left="720"/>
        <w:rPr>
          <w:rFonts w:asciiTheme="minorHAnsi" w:hAnsiTheme="minorHAnsi" w:cstheme="minorHAnsi"/>
        </w:rPr>
      </w:pPr>
    </w:p>
    <w:p w14:paraId="56B464A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Opplæringsmaterialet er laget av Direktoratet for forvaltning og IKT (Difi) med faglig bistand fra Håkon Kvåle Gissinger og Helene Slagstad i Rambøll Norge AS.</w:t>
      </w:r>
    </w:p>
    <w:p w14:paraId="6186928A" w14:textId="77777777" w:rsidR="00170148" w:rsidRPr="00170148" w:rsidRDefault="00170148" w:rsidP="00170148">
      <w:pPr>
        <w:spacing w:after="0" w:line="240" w:lineRule="auto"/>
        <w:rPr>
          <w:rFonts w:asciiTheme="minorHAnsi" w:hAnsiTheme="minorHAnsi" w:cstheme="minorHAnsi"/>
        </w:rPr>
      </w:pPr>
    </w:p>
    <w:p w14:paraId="02B0AE99"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Vedlegg</w:t>
      </w:r>
    </w:p>
    <w:p w14:paraId="4F26DDB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Ordliste: Begreper som er understreket, er samlet i en ordliste med begrepsforklaringer bakerst i kursheftet. </w:t>
      </w:r>
    </w:p>
    <w:p w14:paraId="2115009E" w14:textId="77777777" w:rsidR="00170148" w:rsidRPr="00170148" w:rsidRDefault="00170148" w:rsidP="00170148">
      <w:pPr>
        <w:rPr>
          <w:rFonts w:asciiTheme="minorHAnsi" w:eastAsiaTheme="majorEastAsia" w:hAnsiTheme="minorHAnsi" w:cstheme="minorHAnsi"/>
          <w:color w:val="009FE3" w:themeColor="accent1"/>
        </w:rPr>
      </w:pPr>
      <w:r w:rsidRPr="00170148">
        <w:rPr>
          <w:rFonts w:asciiTheme="minorHAnsi" w:eastAsiaTheme="majorEastAsia" w:hAnsiTheme="minorHAnsi" w:cstheme="minorHAnsi"/>
          <w:color w:val="009FE3" w:themeColor="accent1"/>
        </w:rPr>
        <w:br w:type="page"/>
      </w:r>
    </w:p>
    <w:p w14:paraId="3DC561EC" w14:textId="77777777" w:rsidR="00170148" w:rsidRPr="00170148" w:rsidRDefault="00170148" w:rsidP="00170148">
      <w:pPr>
        <w:pStyle w:val="Overskrift1"/>
        <w:rPr>
          <w:rFonts w:asciiTheme="minorHAnsi" w:hAnsiTheme="minorHAnsi" w:cstheme="minorHAnsi"/>
        </w:rPr>
      </w:pPr>
      <w:bookmarkStart w:id="3" w:name="_Toc368266725"/>
      <w:bookmarkStart w:id="4" w:name="_Toc373760944"/>
      <w:bookmarkStart w:id="5" w:name="_Toc224913236"/>
      <w:r w:rsidRPr="00170148">
        <w:rPr>
          <w:rFonts w:asciiTheme="minorHAnsi" w:hAnsiTheme="minorHAnsi" w:cstheme="minorHAnsi"/>
        </w:rPr>
        <w:lastRenderedPageBreak/>
        <w:t>Kapittel 1 Livssykluskostnader. En innføring</w:t>
      </w:r>
      <w:bookmarkEnd w:id="3"/>
      <w:bookmarkEnd w:id="4"/>
      <w:bookmarkEnd w:id="5"/>
    </w:p>
    <w:p w14:paraId="458382D0" w14:textId="77777777" w:rsidR="00170148" w:rsidRPr="00170148" w:rsidRDefault="00170148" w:rsidP="00170148">
      <w:pPr>
        <w:pStyle w:val="Overskrift2"/>
        <w:rPr>
          <w:rFonts w:asciiTheme="minorHAnsi" w:hAnsiTheme="minorHAnsi" w:cstheme="minorHAnsi"/>
        </w:rPr>
      </w:pPr>
      <w:bookmarkStart w:id="6" w:name="_Toc368266726"/>
      <w:bookmarkStart w:id="7" w:name="_Toc373760945"/>
      <w:bookmarkStart w:id="8" w:name="_Toc224913237"/>
      <w:bookmarkStart w:id="9" w:name="_Toc339544717"/>
      <w:r w:rsidRPr="00170148">
        <w:rPr>
          <w:rFonts w:asciiTheme="minorHAnsi" w:hAnsiTheme="minorHAnsi" w:cstheme="minorHAnsi"/>
        </w:rPr>
        <w:t>Innledning</w:t>
      </w:r>
      <w:bookmarkEnd w:id="6"/>
      <w:bookmarkEnd w:id="7"/>
      <w:bookmarkEnd w:id="8"/>
    </w:p>
    <w:p w14:paraId="2E12CD12" w14:textId="6E790EB6" w:rsidR="00170148" w:rsidRPr="00F36E47" w:rsidRDefault="00170148" w:rsidP="00170148">
      <w:pPr>
        <w:rPr>
          <w:rFonts w:asciiTheme="minorHAnsi" w:hAnsiTheme="minorHAnsi" w:cstheme="minorHAnsi"/>
        </w:rPr>
      </w:pPr>
      <w:r w:rsidRPr="00170148">
        <w:rPr>
          <w:rFonts w:asciiTheme="minorHAnsi" w:hAnsiTheme="minorHAnsi" w:cstheme="minorHAnsi"/>
        </w:rPr>
        <w:t>Dette er kapittel en i en serie av fire. Fra dette kursheftet lages en presentasjon med foiler som gir faglig støtte i notatfelt. Materialet kan brukes som et foredrag med foilsett inndelt i fire kapitler for å gi kursdeltakere kjennskap til livssykluskostnader (LCC) og kunnskap om sentrale LCC-begreper.</w:t>
      </w:r>
      <w:r w:rsidRPr="00170148" w:rsidDel="00F60DCA">
        <w:rPr>
          <w:rFonts w:asciiTheme="minorHAnsi" w:hAnsiTheme="minorHAnsi" w:cstheme="minorHAnsi"/>
        </w:rPr>
        <w:t xml:space="preserve"> </w:t>
      </w:r>
      <w:r w:rsidRPr="00170148">
        <w:rPr>
          <w:rFonts w:asciiTheme="minorHAnsi" w:hAnsiTheme="minorHAnsi" w:cstheme="minorHAnsi"/>
        </w:rPr>
        <w:t xml:space="preserve">Kursmaterialet har videomateriale som er et supplement til kapittel 4 LCC og alternativsvurderinger. I tillegg er det laget refleksjonsspørsmål i hvert kapittel. Opplæringsmaterialet er tilgjengelig på </w:t>
      </w:r>
      <w:hyperlink r:id="rId8" w:history="1">
        <w:r w:rsidRPr="00170148">
          <w:rPr>
            <w:rStyle w:val="Hyperkobling"/>
            <w:rFonts w:asciiTheme="minorHAnsi" w:hAnsiTheme="minorHAnsi" w:cstheme="minorHAnsi"/>
          </w:rPr>
          <w:t>http://anskaffelser.no/art/bygg-anlegg-eiendom/bae-tema/livssykluskostnader-bae/lcc-basiskurs</w:t>
        </w:r>
      </w:hyperlink>
      <w:r w:rsidRPr="00170148">
        <w:rPr>
          <w:rFonts w:asciiTheme="minorHAnsi" w:hAnsiTheme="minorHAnsi" w:cstheme="minorHAnsi"/>
        </w:rPr>
        <w:t xml:space="preserve">. </w:t>
      </w:r>
    </w:p>
    <w:p w14:paraId="22520049" w14:textId="77777777" w:rsidR="00170148" w:rsidRPr="00170148" w:rsidRDefault="00170148" w:rsidP="00170148">
      <w:pPr>
        <w:pStyle w:val="Overskrift2"/>
        <w:rPr>
          <w:rFonts w:asciiTheme="minorHAnsi" w:hAnsiTheme="minorHAnsi" w:cstheme="minorHAnsi"/>
        </w:rPr>
      </w:pPr>
      <w:bookmarkStart w:id="10" w:name="_Toc368266728"/>
      <w:bookmarkStart w:id="11" w:name="_Toc373760946"/>
      <w:bookmarkStart w:id="12" w:name="_Toc224913238"/>
      <w:bookmarkStart w:id="13" w:name="OLE_LINK1"/>
      <w:bookmarkStart w:id="14" w:name="OLE_LINK2"/>
      <w:bookmarkEnd w:id="9"/>
      <w:r w:rsidRPr="00170148">
        <w:rPr>
          <w:rFonts w:asciiTheme="minorHAnsi" w:hAnsiTheme="minorHAnsi" w:cstheme="minorHAnsi"/>
        </w:rPr>
        <w:t>Hva er LCC?</w:t>
      </w:r>
      <w:bookmarkEnd w:id="10"/>
      <w:bookmarkEnd w:id="11"/>
      <w:bookmarkEnd w:id="12"/>
    </w:p>
    <w:p w14:paraId="3EE1B4B4"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5D5810F8" wp14:editId="5AECA83D">
            <wp:extent cx="5805578" cy="2607033"/>
            <wp:effectExtent l="0" t="0" r="5080" b="3175"/>
            <wp:docPr id="3085" name="Bilde 3085" descr="Et bilde som inneholder tekst, skjermbilde, Font, grø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5" name="Bilde 3085" descr="Et bilde som inneholder tekst, skjermbilde, Font, grønn&#10;&#10;KI-generert innhold kan være feil."/>
                    <pic:cNvPicPr/>
                  </pic:nvPicPr>
                  <pic:blipFill rotWithShape="1">
                    <a:blip r:embed="rId9" cstate="screen">
                      <a:extLst>
                        <a:ext uri="{28A0092B-C50C-407E-A947-70E740481C1C}">
                          <a14:useLocalDpi xmlns:a14="http://schemas.microsoft.com/office/drawing/2010/main"/>
                        </a:ext>
                      </a:extLst>
                    </a:blip>
                    <a:srcRect r="-6"/>
                    <a:stretch/>
                  </pic:blipFill>
                  <pic:spPr bwMode="auto">
                    <a:xfrm>
                      <a:off x="0" y="0"/>
                      <a:ext cx="5806749" cy="2607559"/>
                    </a:xfrm>
                    <a:prstGeom prst="rect">
                      <a:avLst/>
                    </a:prstGeom>
                    <a:ln>
                      <a:noFill/>
                    </a:ln>
                    <a:extLst>
                      <a:ext uri="{53640926-AAD7-44D8-BBD7-CCE9431645EC}">
                        <a14:shadowObscured xmlns:a14="http://schemas.microsoft.com/office/drawing/2010/main"/>
                      </a:ext>
                    </a:extLst>
                  </pic:spPr>
                </pic:pic>
              </a:graphicData>
            </a:graphic>
          </wp:inline>
        </w:drawing>
      </w:r>
    </w:p>
    <w:p w14:paraId="73DE427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LCC står for </w:t>
      </w:r>
      <w:r w:rsidRPr="00170148">
        <w:rPr>
          <w:rFonts w:asciiTheme="minorHAnsi" w:hAnsiTheme="minorHAnsi" w:cstheme="minorHAnsi"/>
          <w:i/>
        </w:rPr>
        <w:t>Life Cycle Costs</w:t>
      </w:r>
      <w:r w:rsidRPr="00170148">
        <w:rPr>
          <w:rFonts w:asciiTheme="minorHAnsi" w:hAnsiTheme="minorHAnsi" w:cstheme="minorHAnsi"/>
        </w:rPr>
        <w:t xml:space="preserve">, på norsk sier vi </w:t>
      </w:r>
      <w:r w:rsidRPr="00170148">
        <w:rPr>
          <w:rFonts w:asciiTheme="minorHAnsi" w:hAnsiTheme="minorHAnsi" w:cstheme="minorHAnsi"/>
          <w:u w:val="single"/>
        </w:rPr>
        <w:t>livssykluskostnader</w:t>
      </w:r>
      <w:r w:rsidRPr="00170148">
        <w:rPr>
          <w:rFonts w:asciiTheme="minorHAnsi" w:hAnsiTheme="minorHAnsi" w:cstheme="minorHAnsi"/>
        </w:rPr>
        <w:t xml:space="preserve">. </w:t>
      </w:r>
    </w:p>
    <w:p w14:paraId="30A8D0B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Hvis du kjøper en bolig, må du betale en salgssum. For å klare dette må de aller fleste ta opp et lån.</w:t>
      </w:r>
    </w:p>
    <w:p w14:paraId="575B84C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Når du har overtatt en bolig, påløper kostnader knyttet til å eie boligen. </w:t>
      </w:r>
    </w:p>
    <w:p w14:paraId="6D02662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 dør går i stykker, en kran må skiftes, eller du er kanskje uheldig og knuser et vindu når du flytter inn. I tillegg kommer forsikring og offentlige avgifter, og renter og avdrag på lånet.</w:t>
      </w:r>
    </w:p>
    <w:p w14:paraId="1016543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Levetiden for et bygg er ofte satt til 60 år og brukes som periode for å beregne LCC. LCC er alle kostnadene i hele bygningens levetid. Det vil si anskaffelses- og restkostnad</w:t>
      </w:r>
      <w:r w:rsidRPr="00170148" w:rsidDel="00FF5111">
        <w:rPr>
          <w:rFonts w:asciiTheme="minorHAnsi" w:hAnsiTheme="minorHAnsi" w:cstheme="minorHAnsi"/>
        </w:rPr>
        <w:t xml:space="preserve"> </w:t>
      </w:r>
      <w:r w:rsidRPr="00170148">
        <w:rPr>
          <w:rFonts w:asciiTheme="minorHAnsi" w:hAnsiTheme="minorHAnsi" w:cstheme="minorHAnsi"/>
        </w:rPr>
        <w:t xml:space="preserve">og alle kostnader til forvaltning, drift og vedlikehold, utskifting og utvikling, forsyning og renhold samt </w:t>
      </w:r>
      <w:r w:rsidRPr="00170148">
        <w:rPr>
          <w:rFonts w:asciiTheme="minorHAnsi" w:hAnsiTheme="minorHAnsi" w:cstheme="minorHAnsi"/>
          <w:u w:val="single"/>
        </w:rPr>
        <w:t>restverdi</w:t>
      </w:r>
      <w:r w:rsidRPr="00170148">
        <w:rPr>
          <w:rFonts w:asciiTheme="minorHAnsi" w:hAnsiTheme="minorHAnsi" w:cstheme="minorHAnsi"/>
        </w:rPr>
        <w:t xml:space="preserve"> som påløper i bruksfasen. Verdien ved avhending blir trukket fra.</w:t>
      </w:r>
    </w:p>
    <w:p w14:paraId="43A99EA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Tenkte du på dette før du kjøpte boligen? Dette illustrerer på en enkel måte hva livssykluskostnader er, og gir en indikasjon på at det er fornuftig å bruke LCC i planleggingen av bygg.</w:t>
      </w:r>
    </w:p>
    <w:p w14:paraId="5D38D40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lastRenderedPageBreak/>
        <w:t>For å gjøre en god beslutning bør du ha:</w:t>
      </w:r>
    </w:p>
    <w:p w14:paraId="682BA69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full oversikt over de faktiske kostnadene som følger av å investere i en ny bygning</w:t>
      </w:r>
    </w:p>
    <w:p w14:paraId="6DA33E6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kjennskap til hva du kan gjøre i et byggeprosjekt for å få de framtidige kostnadene ned</w:t>
      </w:r>
    </w:p>
    <w:p w14:paraId="2A9DFB2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kunnskap nok til å vurdere bygningstekniske og andre bygningsmessige valg og hvilke konsekvenser disse valgene får for drift, vedlikehold og utvikling av bygget.</w:t>
      </w:r>
    </w:p>
    <w:p w14:paraId="09B95CF1" w14:textId="01C54FF7" w:rsidR="00170148" w:rsidRPr="00170148" w:rsidRDefault="00170148" w:rsidP="00170148">
      <w:pPr>
        <w:pStyle w:val="Overskrift2"/>
        <w:rPr>
          <w:rFonts w:asciiTheme="minorHAnsi" w:hAnsiTheme="minorHAnsi" w:cstheme="minorHAnsi"/>
        </w:rPr>
      </w:pPr>
      <w:bookmarkStart w:id="15" w:name="_Toc368266729"/>
      <w:bookmarkStart w:id="16" w:name="_Toc373760947"/>
      <w:bookmarkStart w:id="17" w:name="_Toc224913239"/>
      <w:r w:rsidRPr="00170148">
        <w:rPr>
          <w:rFonts w:asciiTheme="minorHAnsi" w:hAnsiTheme="minorHAnsi" w:cstheme="minorHAnsi"/>
        </w:rPr>
        <w:t>Refleksjonsspørsmål</w:t>
      </w:r>
      <w:bookmarkEnd w:id="15"/>
      <w:bookmarkEnd w:id="16"/>
      <w:bookmarkEnd w:id="17"/>
    </w:p>
    <w:p w14:paraId="272F457F" w14:textId="77777777" w:rsidR="00170148" w:rsidRPr="00170148" w:rsidRDefault="00170148" w:rsidP="00170148">
      <w:pPr>
        <w:rPr>
          <w:rFonts w:asciiTheme="minorHAnsi" w:hAnsiTheme="minorHAnsi" w:cstheme="minorHAnsi"/>
          <w:lang w:eastAsia="nb-NO"/>
        </w:rPr>
      </w:pPr>
      <w:r w:rsidRPr="00170148">
        <w:rPr>
          <w:rFonts w:asciiTheme="minorHAnsi" w:hAnsiTheme="minorHAnsi" w:cstheme="minorHAnsi"/>
          <w:noProof/>
          <w:lang w:eastAsia="nb-NO"/>
        </w:rPr>
        <w:drawing>
          <wp:inline distT="0" distB="0" distL="0" distR="0" wp14:anchorId="29182E99" wp14:editId="43FF05C6">
            <wp:extent cx="5762445" cy="2915728"/>
            <wp:effectExtent l="0" t="0" r="0" b="0"/>
            <wp:docPr id="1" name="Bilde 1" descr="Et bilde som inneholder tekst, skjermbilde,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skjermbilde, Font&#10;&#10;KI-generert innhold kan være feil."/>
                    <pic:cNvPicPr/>
                  </pic:nvPicPr>
                  <pic:blipFill rotWithShape="1">
                    <a:blip r:embed="rId10" cstate="screen">
                      <a:extLst>
                        <a:ext uri="{28A0092B-C50C-407E-A947-70E740481C1C}">
                          <a14:useLocalDpi xmlns:a14="http://schemas.microsoft.com/office/drawing/2010/main"/>
                        </a:ext>
                      </a:extLst>
                    </a:blip>
                    <a:srcRect r="-13"/>
                    <a:stretch/>
                  </pic:blipFill>
                  <pic:spPr bwMode="auto">
                    <a:xfrm>
                      <a:off x="0" y="0"/>
                      <a:ext cx="5761475" cy="2915237"/>
                    </a:xfrm>
                    <a:prstGeom prst="rect">
                      <a:avLst/>
                    </a:prstGeom>
                    <a:ln>
                      <a:noFill/>
                    </a:ln>
                    <a:extLst>
                      <a:ext uri="{53640926-AAD7-44D8-BBD7-CCE9431645EC}">
                        <a14:shadowObscured xmlns:a14="http://schemas.microsoft.com/office/drawing/2010/main"/>
                      </a:ext>
                    </a:extLst>
                  </pic:spPr>
                </pic:pic>
              </a:graphicData>
            </a:graphic>
          </wp:inline>
        </w:drawing>
      </w:r>
      <w:r w:rsidRPr="00170148">
        <w:rPr>
          <w:rFonts w:asciiTheme="minorHAnsi" w:hAnsiTheme="minorHAnsi" w:cstheme="minorHAnsi"/>
          <w:lang w:eastAsia="nb-NO"/>
        </w:rPr>
        <w:t xml:space="preserve">Svar: </w:t>
      </w:r>
    </w:p>
    <w:p w14:paraId="5B89D89A"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br w:type="page"/>
      </w:r>
    </w:p>
    <w:p w14:paraId="52476004" w14:textId="77777777" w:rsidR="00170148" w:rsidRPr="00170148" w:rsidRDefault="00170148" w:rsidP="00170148">
      <w:pPr>
        <w:pStyle w:val="Overskrift2"/>
        <w:rPr>
          <w:rFonts w:asciiTheme="minorHAnsi" w:hAnsiTheme="minorHAnsi" w:cstheme="minorHAnsi"/>
        </w:rPr>
      </w:pPr>
      <w:bookmarkStart w:id="18" w:name="_Toc368266730"/>
      <w:bookmarkStart w:id="19" w:name="_Toc373760948"/>
      <w:bookmarkStart w:id="20" w:name="_Toc224913240"/>
      <w:r w:rsidRPr="00170148">
        <w:rPr>
          <w:rFonts w:asciiTheme="minorHAnsi" w:hAnsiTheme="minorHAnsi" w:cstheme="minorHAnsi"/>
        </w:rPr>
        <w:lastRenderedPageBreak/>
        <w:t>Hvorfor livssykluskostnader ved oppføring av bygninger?</w:t>
      </w:r>
      <w:bookmarkEnd w:id="18"/>
      <w:bookmarkEnd w:id="19"/>
      <w:bookmarkEnd w:id="20"/>
    </w:p>
    <w:p w14:paraId="173B4BA7" w14:textId="77777777" w:rsidR="00170148" w:rsidRPr="00170148" w:rsidRDefault="00170148" w:rsidP="00170148">
      <w:pPr>
        <w:spacing w:after="0"/>
        <w:rPr>
          <w:rFonts w:asciiTheme="minorHAnsi" w:hAnsiTheme="minorHAnsi" w:cstheme="minorHAnsi"/>
        </w:rPr>
      </w:pPr>
      <w:r w:rsidRPr="00170148">
        <w:rPr>
          <w:rFonts w:asciiTheme="minorHAnsi" w:hAnsiTheme="minorHAnsi" w:cstheme="minorHAnsi"/>
          <w:noProof/>
          <w:lang w:eastAsia="nb-NO"/>
        </w:rPr>
        <w:drawing>
          <wp:inline distT="0" distB="0" distL="0" distR="0" wp14:anchorId="348D4172" wp14:editId="298D6010">
            <wp:extent cx="5760720" cy="3343986"/>
            <wp:effectExtent l="0" t="0" r="0" b="8890"/>
            <wp:docPr id="1026" name="Picture 2" descr="Et bilde som inneholder negl, person, utendørs, hånd&#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t bilde som inneholder negl, person, utendørs, hånd&#10;&#10;KI-generert innhold kan være feil."/>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760720" cy="3343986"/>
                    </a:xfrm>
                    <a:prstGeom prst="rect">
                      <a:avLst/>
                    </a:prstGeom>
                    <a:noFill/>
                    <a:ln>
                      <a:noFill/>
                    </a:ln>
                    <a:effectLst/>
                  </pic:spPr>
                </pic:pic>
              </a:graphicData>
            </a:graphic>
          </wp:inline>
        </w:drawing>
      </w:r>
      <w:r w:rsidRPr="00170148">
        <w:rPr>
          <w:rFonts w:asciiTheme="minorHAnsi" w:hAnsiTheme="minorHAnsi" w:cstheme="minorHAnsi"/>
        </w:rPr>
        <w:t>Det er flere gode grunner til at du bør kjenne livssykluskostnadene ved planlegging, oppføring og forvaltning av bygg. Et bygg skal normalt kunne brukes i flere årtier. Vi har sett eksempler på at relativt nye forretningsbygg rives fordi det blir bedre og rimeligere å bygge nytt enn å bygge om det gamle. De gamle byggene er ikke bygget slik at det er enkelt å bygge om. Av og til blir det ikke lønnsomt å bygge om for å tilfredsstille brukernes og eiernes ønsker og behov.</w:t>
      </w:r>
    </w:p>
    <w:p w14:paraId="58D2031C" w14:textId="77777777" w:rsidR="00170148" w:rsidRPr="00170148" w:rsidRDefault="00170148" w:rsidP="00170148">
      <w:pPr>
        <w:pStyle w:val="Listeavsnitt"/>
        <w:numPr>
          <w:ilvl w:val="0"/>
          <w:numId w:val="14"/>
        </w:numPr>
        <w:spacing w:after="200" w:line="276" w:lineRule="auto"/>
        <w:contextualSpacing/>
        <w:rPr>
          <w:rFonts w:asciiTheme="minorHAnsi" w:hAnsiTheme="minorHAnsi" w:cstheme="minorHAnsi"/>
        </w:rPr>
      </w:pPr>
      <w:hyperlink r:id="rId12" w:history="1">
        <w:r w:rsidRPr="00170148">
          <w:rPr>
            <w:rStyle w:val="Hyperkobling"/>
            <w:rFonts w:asciiTheme="minorHAnsi" w:hAnsiTheme="minorHAnsi" w:cstheme="minorHAnsi"/>
          </w:rPr>
          <w:t>Philipsbygget</w:t>
        </w:r>
      </w:hyperlink>
      <w:r w:rsidRPr="00170148">
        <w:rPr>
          <w:rFonts w:asciiTheme="minorHAnsi" w:hAnsiTheme="minorHAnsi" w:cstheme="minorHAnsi"/>
        </w:rPr>
        <w:t xml:space="preserve"> var et 15 etasjer høyt kontorbygg på Majorstua i Oslo (Sørkedalsveien 6). Bygget ble oppført i 1958 og ble revet i 2000. </w:t>
      </w:r>
    </w:p>
    <w:p w14:paraId="0BCE20EB" w14:textId="77777777" w:rsidR="00170148" w:rsidRPr="00170148" w:rsidRDefault="00170148" w:rsidP="00170148">
      <w:pPr>
        <w:pStyle w:val="Listeavsnitt"/>
        <w:numPr>
          <w:ilvl w:val="0"/>
          <w:numId w:val="14"/>
        </w:numPr>
        <w:spacing w:after="200" w:line="276" w:lineRule="auto"/>
        <w:contextualSpacing/>
        <w:rPr>
          <w:rFonts w:asciiTheme="minorHAnsi" w:hAnsiTheme="minorHAnsi" w:cstheme="minorHAnsi"/>
        </w:rPr>
      </w:pPr>
      <w:hyperlink r:id="rId13" w:history="1">
        <w:r w:rsidRPr="00170148">
          <w:rPr>
            <w:rStyle w:val="Hyperkobling"/>
            <w:rFonts w:asciiTheme="minorHAnsi" w:hAnsiTheme="minorHAnsi" w:cstheme="minorHAnsi"/>
          </w:rPr>
          <w:t>Sparebank1-bygget i Trondheim fra 1970-årene ble revet</w:t>
        </w:r>
      </w:hyperlink>
      <w:r w:rsidRPr="00170148">
        <w:rPr>
          <w:rFonts w:asciiTheme="minorHAnsi" w:hAnsiTheme="minorHAnsi" w:cstheme="minorHAnsi"/>
        </w:rPr>
        <w:t xml:space="preserve"> for å gi plass til et nytt og moderne kontor- og forretningsbygg. </w:t>
      </w:r>
    </w:p>
    <w:p w14:paraId="7DD17F61"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br w:type="page"/>
      </w:r>
    </w:p>
    <w:p w14:paraId="6910AC4A" w14:textId="77777777" w:rsidR="00170148" w:rsidRPr="00170148" w:rsidRDefault="00170148" w:rsidP="00170148">
      <w:pPr>
        <w:pStyle w:val="Overskrift2"/>
        <w:rPr>
          <w:rFonts w:asciiTheme="minorHAnsi" w:hAnsiTheme="minorHAnsi" w:cstheme="minorHAnsi"/>
        </w:rPr>
      </w:pPr>
      <w:bookmarkStart w:id="21" w:name="_Toc368266731"/>
      <w:bookmarkStart w:id="22" w:name="_Toc373760949"/>
      <w:bookmarkStart w:id="23" w:name="_Toc224913241"/>
      <w:r w:rsidRPr="00170148">
        <w:rPr>
          <w:rFonts w:asciiTheme="minorHAnsi" w:hAnsiTheme="minorHAnsi" w:cstheme="minorHAnsi"/>
        </w:rPr>
        <w:lastRenderedPageBreak/>
        <w:t>Lovverket</w:t>
      </w:r>
      <w:bookmarkEnd w:id="21"/>
      <w:bookmarkEnd w:id="22"/>
      <w:bookmarkEnd w:id="23"/>
    </w:p>
    <w:p w14:paraId="3FAE7D0E" w14:textId="77777777" w:rsidR="00170148" w:rsidRPr="00170148" w:rsidRDefault="00170148" w:rsidP="00170148">
      <w:pPr>
        <w:rPr>
          <w:rFonts w:asciiTheme="minorHAnsi" w:hAnsiTheme="minorHAnsi" w:cstheme="minorHAnsi"/>
          <w:noProof/>
          <w:lang w:eastAsia="nb-NO"/>
        </w:rPr>
      </w:pPr>
      <w:r w:rsidRPr="00170148">
        <w:rPr>
          <w:rFonts w:asciiTheme="minorHAnsi" w:hAnsiTheme="minorHAnsi" w:cstheme="minorHAnsi"/>
          <w:noProof/>
          <w:lang w:eastAsia="nb-NO"/>
        </w:rPr>
        <w:drawing>
          <wp:inline distT="0" distB="0" distL="0" distR="0" wp14:anchorId="6EAF09CE" wp14:editId="4C180AB6">
            <wp:extent cx="5154358" cy="4063116"/>
            <wp:effectExtent l="0" t="0" r="0" b="0"/>
            <wp:docPr id="59" name="Bilde 59" descr="N:\Interne Fellesoppgaver\Bilder\Bildebank Difi\Bygg anlegg og eiendom\Illustrasjoner\Jus\COLOURBOX283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Interne Fellesoppgaver\Bilder\Bildebank Difi\Bygg anlegg og eiendom\Illustrasjoner\Jus\COLOURBOX2833023.jpg"/>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5157917" cy="4065922"/>
                    </a:xfrm>
                    <a:prstGeom prst="rect">
                      <a:avLst/>
                    </a:prstGeom>
                    <a:noFill/>
                    <a:ln>
                      <a:noFill/>
                    </a:ln>
                    <a:extLst>
                      <a:ext uri="{53640926-AAD7-44D8-BBD7-CCE9431645EC}">
                        <a14:shadowObscured xmlns:a14="http://schemas.microsoft.com/office/drawing/2010/main"/>
                      </a:ext>
                    </a:extLst>
                  </pic:spPr>
                </pic:pic>
              </a:graphicData>
            </a:graphic>
          </wp:inline>
        </w:drawing>
      </w:r>
    </w:p>
    <w:p w14:paraId="24006AB0" w14:textId="77777777" w:rsidR="00170148" w:rsidRPr="00170148" w:rsidRDefault="00170148" w:rsidP="00170148">
      <w:pPr>
        <w:pStyle w:val="Overskrift3"/>
        <w:rPr>
          <w:rFonts w:asciiTheme="minorHAnsi" w:hAnsiTheme="minorHAnsi" w:cstheme="minorHAnsi"/>
          <w:noProof/>
          <w:lang w:eastAsia="nb-NO"/>
        </w:rPr>
      </w:pPr>
      <w:r w:rsidRPr="00170148">
        <w:rPr>
          <w:rFonts w:asciiTheme="minorHAnsi" w:hAnsiTheme="minorHAnsi" w:cstheme="minorHAnsi"/>
          <w:noProof/>
          <w:lang w:eastAsia="nb-NO"/>
        </w:rPr>
        <w:t>Lov om offentlige anskaffelser</w:t>
      </w:r>
    </w:p>
    <w:p w14:paraId="3F09AB4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 6 i lov om </w:t>
      </w:r>
      <w:r w:rsidRPr="00170148">
        <w:rPr>
          <w:rFonts w:asciiTheme="minorHAnsi" w:hAnsiTheme="minorHAnsi" w:cstheme="minorHAnsi"/>
          <w:u w:val="single"/>
        </w:rPr>
        <w:t>offentlige anskaffelser</w:t>
      </w:r>
      <w:r w:rsidRPr="00170148">
        <w:rPr>
          <w:rFonts w:asciiTheme="minorHAnsi" w:hAnsiTheme="minorHAnsi" w:cstheme="minorHAnsi"/>
        </w:rPr>
        <w:t xml:space="preserve"> heter det: «Statlige, kommunale og fylkeskommunale myndigheter og offentligrettslige organer skal under planleggingen av den enkelte anskaffelse ta hensyn til livssykluskostnader, universell utforming og miljømessige konsekvenser av anskaffelsen». Kravene i loven innebærer at det skal gjøres vurderinger av den totale kostnaden ved anskaffelser av bygg. Dette inkluderer forvaltning, drift, vedlikehold og utvikling, ikke bare anskaffelseskostnader. </w:t>
      </w:r>
    </w:p>
    <w:p w14:paraId="70FD2F6A" w14:textId="77777777" w:rsidR="00170148" w:rsidRPr="00170148" w:rsidRDefault="00170148" w:rsidP="00170148">
      <w:pPr>
        <w:tabs>
          <w:tab w:val="left" w:pos="1134"/>
        </w:tabs>
        <w:rPr>
          <w:rFonts w:asciiTheme="minorHAnsi" w:hAnsiTheme="minorHAnsi" w:cstheme="minorHAnsi"/>
        </w:rPr>
      </w:pPr>
      <w:r w:rsidRPr="00170148">
        <w:rPr>
          <w:rFonts w:asciiTheme="minorHAnsi" w:hAnsiTheme="minorHAnsi" w:cstheme="minorHAnsi"/>
        </w:rPr>
        <w:t>Innkjøpsreglene som krever bruk av LCC ved gjennomføring av anbudskonkurranser for byggeprosjekt, plasserer ansvaret hos innkjøperen, som er byggherren.</w:t>
      </w:r>
    </w:p>
    <w:p w14:paraId="3C10E72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6F8171F3" w14:textId="77777777" w:rsidR="00170148" w:rsidRPr="00170148" w:rsidRDefault="00170148" w:rsidP="00170148">
      <w:pPr>
        <w:pStyle w:val="Overskrift2"/>
        <w:rPr>
          <w:rFonts w:asciiTheme="minorHAnsi" w:hAnsiTheme="minorHAnsi" w:cstheme="minorHAnsi"/>
        </w:rPr>
      </w:pPr>
      <w:bookmarkStart w:id="24" w:name="_Toc368266732"/>
      <w:bookmarkStart w:id="25" w:name="_Toc373760950"/>
      <w:bookmarkStart w:id="26" w:name="_Toc224913242"/>
      <w:r w:rsidRPr="00170148">
        <w:rPr>
          <w:rFonts w:asciiTheme="minorHAnsi" w:hAnsiTheme="minorHAnsi" w:cstheme="minorHAnsi"/>
        </w:rPr>
        <w:lastRenderedPageBreak/>
        <w:t>LCC synliggjør totale kostnader i et byggeprosjekt</w:t>
      </w:r>
      <w:bookmarkEnd w:id="24"/>
      <w:bookmarkEnd w:id="25"/>
      <w:bookmarkEnd w:id="26"/>
    </w:p>
    <w:p w14:paraId="53FD77DA"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515FD117" wp14:editId="63E54B8D">
            <wp:extent cx="5760720" cy="4321806"/>
            <wp:effectExtent l="0" t="0" r="0" b="0"/>
            <wp:docPr id="58" name="Bilde 58" descr="N:\Interne Fellesoppgaver\Bilder\Bildebank Difi\Bygg anlegg og eiendom\Bygg av pe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nterne Fellesoppgaver\Bilder\Bildebank Difi\Bygg anlegg og eiendom\Bygg av penger.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760720" cy="4321806"/>
                    </a:xfrm>
                    <a:prstGeom prst="rect">
                      <a:avLst/>
                    </a:prstGeom>
                    <a:noFill/>
                    <a:ln>
                      <a:noFill/>
                    </a:ln>
                  </pic:spPr>
                </pic:pic>
              </a:graphicData>
            </a:graphic>
          </wp:inline>
        </w:drawing>
      </w:r>
    </w:p>
    <w:p w14:paraId="3DEBDAB6"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Kostnadseffektive løsninger</w:t>
      </w:r>
    </w:p>
    <w:p w14:paraId="1C323CE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du bruker LCC for å finne kostnadene ved ulike alternativer, kan du være tryggere på at beslutningen er kostnadseffektiv, fordi du har vurdert økonomiske konsekvenser av din beslutning. Anskaffelseskostnadene i hele livsløpet utgjør 50–65 prosent av de samlede kostnadene for bygningen. Øvrige kostnader er knyttet til forvaltning, drift og vedlikehold. I tillegg kommer kostnader til rehabilitering og ombygginger.</w:t>
      </w:r>
    </w:p>
    <w:p w14:paraId="4E573A04"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Kvalitetsmessige løsninger</w:t>
      </w:r>
    </w:p>
    <w:p w14:paraId="03598BF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du bruker LCC-beregninger på ulike alternativer, kan du analysere alternativer og ivareta kvalitet på en god måte. Du kan planlegge når eventuelle kostnader for å opprettholde kvaliteten på bygget kommer. LCC sikrer at du kan ta langsiktige beslutninger som gir holdbare løsninger og høy kvalitet gjennom hele livsløpet. Riktig kvalitet på løsningene gjør at du kan unngå unødvendige vedlikeholdsutgifter.</w:t>
      </w:r>
    </w:p>
    <w:p w14:paraId="1D5B3469"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Forutsigbarhet</w:t>
      </w:r>
    </w:p>
    <w:p w14:paraId="5D68501C" w14:textId="3DC69593" w:rsidR="00170148" w:rsidRPr="00170148" w:rsidRDefault="00170148" w:rsidP="00332669">
      <w:pPr>
        <w:pStyle w:val="Merknadstekst"/>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t>Når du bruker LCC-beregninger for å finne kostnadene ved ulike alternativer, får du oversikt over når i bruksperioden vedlikehold, utskiftninger og kostnader kommer. En god LCC-analyse skal gjøre at du unngår unødvendige drift- og vedlikeholdsutgifter. Du blir kjent med den faktiske kostnaden av byggeprosjektet.</w:t>
      </w:r>
      <w:r w:rsidRPr="00170148">
        <w:rPr>
          <w:rFonts w:asciiTheme="minorHAnsi" w:hAnsiTheme="minorHAnsi" w:cstheme="minorHAnsi"/>
        </w:rPr>
        <w:br w:type="page"/>
      </w:r>
    </w:p>
    <w:p w14:paraId="05D62DC6" w14:textId="77777777" w:rsidR="00170148" w:rsidRPr="00170148" w:rsidRDefault="00170148" w:rsidP="00170148">
      <w:pPr>
        <w:pStyle w:val="Overskrift2"/>
        <w:rPr>
          <w:rFonts w:asciiTheme="minorHAnsi" w:hAnsiTheme="minorHAnsi" w:cstheme="minorHAnsi"/>
        </w:rPr>
      </w:pPr>
      <w:bookmarkStart w:id="27" w:name="_Toc368266733"/>
      <w:bookmarkStart w:id="28" w:name="_Toc373760951"/>
      <w:bookmarkStart w:id="29" w:name="_Toc224913243"/>
      <w:r w:rsidRPr="00170148">
        <w:rPr>
          <w:rFonts w:asciiTheme="minorHAnsi" w:hAnsiTheme="minorHAnsi" w:cstheme="minorHAnsi"/>
        </w:rPr>
        <w:lastRenderedPageBreak/>
        <w:t>Livssykluskostnader i et byggeprosjekt</w:t>
      </w:r>
      <w:bookmarkEnd w:id="27"/>
      <w:bookmarkEnd w:id="28"/>
      <w:bookmarkEnd w:id="29"/>
    </w:p>
    <w:p w14:paraId="04A6B21E"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6E904526" wp14:editId="2FB9B658">
            <wp:extent cx="5760720" cy="3836040"/>
            <wp:effectExtent l="0" t="0" r="0" b="0"/>
            <wp:docPr id="57" name="Bilde 57" descr="N:\Interne Fellesoppgaver\Bilder\Bildebank Difi\Bygg anlegg og eiendom\blue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nterne Fellesoppgaver\Bilder\Bildebank Difi\Bygg anlegg og eiendom\blueprint.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760720" cy="3836040"/>
                    </a:xfrm>
                    <a:prstGeom prst="rect">
                      <a:avLst/>
                    </a:prstGeom>
                    <a:noFill/>
                    <a:ln>
                      <a:noFill/>
                    </a:ln>
                  </pic:spPr>
                </pic:pic>
              </a:graphicData>
            </a:graphic>
          </wp:inline>
        </w:drawing>
      </w:r>
    </w:p>
    <w:p w14:paraId="0A0BCA5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Det er vanlig å foreta LCC-beregninger sent i </w:t>
      </w:r>
      <w:r w:rsidRPr="00170148">
        <w:rPr>
          <w:rFonts w:asciiTheme="minorHAnsi" w:hAnsiTheme="minorHAnsi" w:cstheme="minorHAnsi"/>
          <w:u w:val="single"/>
        </w:rPr>
        <w:t>detaljprosjekteringen</w:t>
      </w:r>
      <w:r w:rsidRPr="00170148">
        <w:rPr>
          <w:rFonts w:asciiTheme="minorHAnsi" w:hAnsiTheme="minorHAnsi" w:cstheme="minorHAnsi"/>
        </w:rPr>
        <w:t xml:space="preserve"> og fortsette i løpet av byggeperioden for å sette opp drift- og vedlikeholdsbudsjett. Kalkylene vil være grove i </w:t>
      </w:r>
      <w:r w:rsidRPr="00170148">
        <w:rPr>
          <w:rFonts w:asciiTheme="minorHAnsi" w:hAnsiTheme="minorHAnsi" w:cstheme="minorHAnsi"/>
          <w:u w:val="single"/>
        </w:rPr>
        <w:t>tidligfasen</w:t>
      </w:r>
      <w:r w:rsidRPr="00170148">
        <w:rPr>
          <w:rFonts w:asciiTheme="minorHAnsi" w:hAnsiTheme="minorHAnsi" w:cstheme="minorHAnsi"/>
        </w:rPr>
        <w:t xml:space="preserve"> og inneholde flere detaljer jo lenger ut i prosjektet du kommer. </w:t>
      </w:r>
      <w:r w:rsidRPr="00170148">
        <w:rPr>
          <w:rFonts w:asciiTheme="minorHAnsi" w:hAnsiTheme="minorHAnsi" w:cstheme="minorHAnsi"/>
          <w:u w:val="single"/>
        </w:rPr>
        <w:t>Årskostnad</w:t>
      </w:r>
      <w:r w:rsidRPr="00170148">
        <w:rPr>
          <w:rFonts w:asciiTheme="minorHAnsi" w:hAnsiTheme="minorHAnsi" w:cstheme="minorHAnsi"/>
        </w:rPr>
        <w:t xml:space="preserve"> benyttes særlig ved vurdering av alternative utforminger av bygget som grunnlag for valg mellom alternative materialer/komponenter/systemer.</w:t>
      </w:r>
    </w:p>
    <w:p w14:paraId="015D5FB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Profesjonell bruk av LCC innebærer å gjøre LCC-beregninger i hele byggeprosjektet for å vurdere tekniske og bygningsmessige valg og de konsekvensene de får for årskostnadene i </w:t>
      </w:r>
      <w:r w:rsidRPr="00170148">
        <w:rPr>
          <w:rFonts w:asciiTheme="minorHAnsi" w:hAnsiTheme="minorHAnsi" w:cstheme="minorHAnsi"/>
          <w:u w:val="single"/>
        </w:rPr>
        <w:t>driftsfasen</w:t>
      </w:r>
      <w:r w:rsidRPr="00170148">
        <w:rPr>
          <w:rFonts w:asciiTheme="minorHAnsi" w:hAnsiTheme="minorHAnsi" w:cstheme="minorHAnsi"/>
        </w:rPr>
        <w:t>.  Eksempelvis kan du analysere kostnader til drift og vedlikehold ved varierende fasadeløsning, arealutnyttelse, gulvbelegg med mer. Slike beregninger kan gjøres gjennom hele byggeprosjektet, fra tidligfase til utførelsesfase. Slik kan de involverte partene vurdere kostnadsmessige konsekvenser av de valgene som tas.</w:t>
      </w:r>
    </w:p>
    <w:p w14:paraId="762DC49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For å få kostnadseffektive løsninger er det viktig å kjenne til kostnadsområdene og hvilke kostnader de gir</w:t>
      </w:r>
      <w:bookmarkEnd w:id="13"/>
      <w:bookmarkEnd w:id="14"/>
      <w:r w:rsidRPr="00170148">
        <w:rPr>
          <w:rFonts w:asciiTheme="minorHAnsi" w:hAnsiTheme="minorHAnsi" w:cstheme="minorHAnsi"/>
        </w:rPr>
        <w:t xml:space="preserve">. Standard Norge har laget en standardisert klassifisering av kostnader, NS 3454 </w:t>
      </w:r>
      <w:r w:rsidRPr="00170148">
        <w:rPr>
          <w:rFonts w:asciiTheme="minorHAnsi" w:hAnsiTheme="minorHAnsi" w:cstheme="minorHAnsi"/>
          <w:i/>
        </w:rPr>
        <w:t>Livssykluskostnader for byggverk</w:t>
      </w:r>
      <w:r w:rsidRPr="00170148">
        <w:rPr>
          <w:rFonts w:asciiTheme="minorHAnsi" w:hAnsiTheme="minorHAnsi" w:cstheme="minorHAnsi"/>
        </w:rPr>
        <w:t xml:space="preserve">. Denne standarden kom i ny utgave i 2013. </w:t>
      </w:r>
    </w:p>
    <w:p w14:paraId="54DC089C" w14:textId="77777777" w:rsidR="00170148" w:rsidRPr="00170148" w:rsidRDefault="00170148" w:rsidP="00170148">
      <w:pPr>
        <w:rPr>
          <w:rStyle w:val="Overskrift2Tegn"/>
          <w:rFonts w:asciiTheme="minorHAnsi" w:hAnsiTheme="minorHAnsi" w:cstheme="minorHAnsi"/>
          <w:b w:val="0"/>
          <w:bCs/>
        </w:rPr>
      </w:pPr>
      <w:r w:rsidRPr="00170148">
        <w:rPr>
          <w:rStyle w:val="Overskrift2Tegn"/>
          <w:rFonts w:asciiTheme="minorHAnsi" w:hAnsiTheme="minorHAnsi" w:cstheme="minorHAnsi"/>
        </w:rPr>
        <w:br w:type="page"/>
      </w:r>
    </w:p>
    <w:p w14:paraId="184324C3" w14:textId="77777777" w:rsidR="00170148" w:rsidRPr="00170148" w:rsidRDefault="00170148" w:rsidP="00170148">
      <w:pPr>
        <w:pStyle w:val="Overskrift2"/>
        <w:rPr>
          <w:rFonts w:asciiTheme="minorHAnsi" w:hAnsiTheme="minorHAnsi" w:cstheme="minorHAnsi"/>
        </w:rPr>
      </w:pPr>
      <w:bookmarkStart w:id="30" w:name="_Toc368266734"/>
      <w:bookmarkStart w:id="31" w:name="_Toc373760952"/>
      <w:bookmarkStart w:id="32" w:name="_Toc224913244"/>
      <w:r w:rsidRPr="00170148">
        <w:rPr>
          <w:rFonts w:asciiTheme="minorHAnsi" w:hAnsiTheme="minorHAnsi" w:cstheme="minorHAnsi"/>
        </w:rPr>
        <w:lastRenderedPageBreak/>
        <w:t>Kostnadsposter i NS 3454</w:t>
      </w:r>
      <w:bookmarkEnd w:id="30"/>
      <w:bookmarkEnd w:id="31"/>
      <w:bookmarkEnd w:id="32"/>
    </w:p>
    <w:p w14:paraId="62E60961"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02952B69" wp14:editId="2FAB0534">
            <wp:extent cx="5760720" cy="3396657"/>
            <wp:effectExtent l="0" t="0" r="0" b="0"/>
            <wp:docPr id="47" name="Bilde 47" descr="Et bilde som inneholder tekst, skjermbilde, nummer,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descr="Et bilde som inneholder tekst, skjermbilde, nummer, Font&#10;&#10;KI-generert innhold kan være feil."/>
                    <pic:cNvPicPr/>
                  </pic:nvPicPr>
                  <pic:blipFill>
                    <a:blip r:embed="rId17" cstate="screen">
                      <a:extLst>
                        <a:ext uri="{28A0092B-C50C-407E-A947-70E740481C1C}">
                          <a14:useLocalDpi xmlns:a14="http://schemas.microsoft.com/office/drawing/2010/main"/>
                        </a:ext>
                      </a:extLst>
                    </a:blip>
                    <a:stretch>
                      <a:fillRect/>
                    </a:stretch>
                  </pic:blipFill>
                  <pic:spPr>
                    <a:xfrm>
                      <a:off x="0" y="0"/>
                      <a:ext cx="5760720" cy="3396657"/>
                    </a:xfrm>
                    <a:prstGeom prst="rect">
                      <a:avLst/>
                    </a:prstGeom>
                  </pic:spPr>
                </pic:pic>
              </a:graphicData>
            </a:graphic>
          </wp:inline>
        </w:drawing>
      </w:r>
    </w:p>
    <w:p w14:paraId="2E02C57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Her ser vi hvordan </w:t>
      </w:r>
      <w:r w:rsidRPr="00170148">
        <w:rPr>
          <w:rFonts w:asciiTheme="minorHAnsi" w:hAnsiTheme="minorHAnsi" w:cstheme="minorHAnsi"/>
          <w:i/>
        </w:rPr>
        <w:t>NS 3454</w:t>
      </w:r>
      <w:r w:rsidRPr="00170148">
        <w:rPr>
          <w:rFonts w:asciiTheme="minorHAnsi" w:hAnsiTheme="minorHAnsi" w:cstheme="minorHAnsi"/>
        </w:rPr>
        <w:t xml:space="preserve"> </w:t>
      </w:r>
      <w:r w:rsidRPr="00170148">
        <w:rPr>
          <w:rFonts w:asciiTheme="minorHAnsi" w:hAnsiTheme="minorHAnsi" w:cstheme="minorHAnsi"/>
          <w:i/>
        </w:rPr>
        <w:t>Livssykluskostnader for byggverk - Prinsipper og klassifikasjon,</w:t>
      </w:r>
      <w:r w:rsidRPr="00170148">
        <w:rPr>
          <w:rFonts w:asciiTheme="minorHAnsi" w:hAnsiTheme="minorHAnsi" w:cstheme="minorHAnsi"/>
        </w:rPr>
        <w:t xml:space="preserve"> klassifiserer kostnadene.</w:t>
      </w:r>
    </w:p>
    <w:p w14:paraId="3B5DA63E" w14:textId="77777777" w:rsidR="00170148" w:rsidRPr="00170148" w:rsidRDefault="00170148" w:rsidP="00170148">
      <w:pPr>
        <w:pStyle w:val="Listeavsnitt"/>
        <w:ind w:left="0"/>
        <w:rPr>
          <w:rFonts w:asciiTheme="minorHAnsi" w:hAnsiTheme="minorHAnsi" w:cstheme="minorHAnsi"/>
        </w:rPr>
      </w:pPr>
      <w:r w:rsidRPr="00170148">
        <w:rPr>
          <w:rFonts w:asciiTheme="minorHAnsi" w:hAnsiTheme="minorHAnsi" w:cstheme="minorHAnsi"/>
        </w:rPr>
        <w:t xml:space="preserve">NS 3454 inneholder ikke kostnadstall, men du kan få tak i bøker og rapporter med forslag til verdier. De fleste kostnadene kjenner vi til, men </w:t>
      </w:r>
      <w:r w:rsidRPr="00170148">
        <w:rPr>
          <w:rFonts w:asciiTheme="minorHAnsi" w:hAnsiTheme="minorHAnsi" w:cstheme="minorHAnsi"/>
          <w:u w:val="single"/>
        </w:rPr>
        <w:t>restkostnad</w:t>
      </w:r>
      <w:r w:rsidRPr="00170148">
        <w:rPr>
          <w:rFonts w:asciiTheme="minorHAnsi" w:hAnsiTheme="minorHAnsi" w:cstheme="minorHAnsi"/>
        </w:rPr>
        <w:t xml:space="preserve"> forklarer vi her. </w:t>
      </w:r>
    </w:p>
    <w:p w14:paraId="12BF6DB8" w14:textId="77777777" w:rsidR="00170148" w:rsidRPr="00170148" w:rsidRDefault="00170148" w:rsidP="00170148">
      <w:pPr>
        <w:pStyle w:val="Listeavsnitt"/>
        <w:ind w:left="0"/>
        <w:rPr>
          <w:rFonts w:asciiTheme="minorHAnsi" w:hAnsiTheme="minorHAnsi" w:cstheme="minorHAnsi"/>
        </w:rPr>
      </w:pPr>
    </w:p>
    <w:p w14:paraId="54E0F379" w14:textId="77777777" w:rsidR="00170148" w:rsidRPr="00170148" w:rsidRDefault="00170148" w:rsidP="00170148">
      <w:pPr>
        <w:pStyle w:val="Overskrift3"/>
        <w:rPr>
          <w:rFonts w:asciiTheme="minorHAnsi" w:hAnsiTheme="minorHAnsi" w:cstheme="minorHAnsi"/>
        </w:rPr>
      </w:pPr>
      <w:bookmarkStart w:id="33" w:name="_Toc368266735"/>
      <w:bookmarkStart w:id="34" w:name="_Toc373760953"/>
      <w:bookmarkStart w:id="35" w:name="_Toc224913245"/>
      <w:r w:rsidRPr="00170148">
        <w:rPr>
          <w:rStyle w:val="Overskrift2Tegn"/>
          <w:rFonts w:asciiTheme="minorHAnsi" w:hAnsiTheme="minorHAnsi" w:cstheme="minorHAnsi"/>
        </w:rPr>
        <w:t>Restkostnad</w:t>
      </w:r>
      <w:bookmarkEnd w:id="33"/>
      <w:bookmarkEnd w:id="34"/>
      <w:bookmarkEnd w:id="35"/>
      <w:r w:rsidRPr="00170148">
        <w:rPr>
          <w:rFonts w:asciiTheme="minorHAnsi" w:hAnsiTheme="minorHAnsi" w:cstheme="minorHAnsi"/>
        </w:rPr>
        <w:t> </w:t>
      </w:r>
    </w:p>
    <w:p w14:paraId="54E95BAC" w14:textId="77777777" w:rsidR="00170148" w:rsidRPr="00170148" w:rsidRDefault="00170148" w:rsidP="00170148">
      <w:pPr>
        <w:pStyle w:val="Listeavsnitt"/>
        <w:ind w:left="0"/>
        <w:rPr>
          <w:rFonts w:asciiTheme="minorHAnsi" w:hAnsiTheme="minorHAnsi" w:cstheme="minorHAnsi"/>
        </w:rPr>
      </w:pPr>
      <w:r w:rsidRPr="00170148">
        <w:rPr>
          <w:rFonts w:asciiTheme="minorHAnsi" w:hAnsiTheme="minorHAnsi" w:cstheme="minorHAnsi"/>
        </w:rPr>
        <w:t xml:space="preserve">Restkostnad er kostnader til riving og avhending. Salg av en velholdt bygning kan gi en høy salgssum som reduserer restkostnadene eller gir overskudd ved salget. </w:t>
      </w:r>
    </w:p>
    <w:p w14:paraId="176EB2D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Se også foilen tips, med referanse til NS3454, for inngående beskrivelse av standarden.</w:t>
      </w:r>
    </w:p>
    <w:p w14:paraId="0CCFEEC0" w14:textId="77777777" w:rsidR="00170148" w:rsidRPr="00170148" w:rsidRDefault="00170148" w:rsidP="00170148">
      <w:pPr>
        <w:rPr>
          <w:rFonts w:asciiTheme="minorHAnsi" w:hAnsiTheme="minorHAnsi" w:cstheme="minorHAnsi"/>
        </w:rPr>
      </w:pPr>
    </w:p>
    <w:p w14:paraId="2006ECE8"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br w:type="page"/>
      </w:r>
    </w:p>
    <w:p w14:paraId="44BB39C0" w14:textId="77777777" w:rsidR="00170148" w:rsidRPr="00170148" w:rsidRDefault="00170148" w:rsidP="00170148">
      <w:pPr>
        <w:pStyle w:val="Overskrift2"/>
        <w:rPr>
          <w:rFonts w:asciiTheme="minorHAnsi" w:hAnsiTheme="minorHAnsi" w:cstheme="minorHAnsi"/>
        </w:rPr>
      </w:pPr>
      <w:bookmarkStart w:id="36" w:name="_Toc368266736"/>
      <w:bookmarkStart w:id="37" w:name="_Toc373760954"/>
      <w:bookmarkStart w:id="38" w:name="_Toc224913246"/>
      <w:r w:rsidRPr="00170148">
        <w:rPr>
          <w:rFonts w:asciiTheme="minorHAnsi" w:hAnsiTheme="minorHAnsi" w:cstheme="minorHAnsi"/>
        </w:rPr>
        <w:lastRenderedPageBreak/>
        <w:t>Tilleggsposter i NS 3454</w:t>
      </w:r>
      <w:bookmarkEnd w:id="36"/>
      <w:bookmarkEnd w:id="37"/>
      <w:bookmarkEnd w:id="38"/>
      <w:r w:rsidRPr="00170148">
        <w:rPr>
          <w:rFonts w:asciiTheme="minorHAnsi" w:hAnsiTheme="minorHAnsi" w:cstheme="minorHAnsi"/>
        </w:rPr>
        <w:t xml:space="preserve"> </w:t>
      </w:r>
    </w:p>
    <w:p w14:paraId="5DA360CD"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66F97C27" wp14:editId="4EF368FE">
            <wp:extent cx="5760720" cy="3709007"/>
            <wp:effectExtent l="0" t="0" r="0" b="0"/>
            <wp:docPr id="50" name="Bilde 50" descr="Et bilde som inneholder tekst, skjermbilde, Font, programvar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Et bilde som inneholder tekst, skjermbilde, Font, programvare&#10;&#10;KI-generert innhold kan være feil."/>
                    <pic:cNvPicPr/>
                  </pic:nvPicPr>
                  <pic:blipFill>
                    <a:blip r:embed="rId18" cstate="screen">
                      <a:extLst>
                        <a:ext uri="{28A0092B-C50C-407E-A947-70E740481C1C}">
                          <a14:useLocalDpi xmlns:a14="http://schemas.microsoft.com/office/drawing/2010/main"/>
                        </a:ext>
                      </a:extLst>
                    </a:blip>
                    <a:stretch>
                      <a:fillRect/>
                    </a:stretch>
                  </pic:blipFill>
                  <pic:spPr>
                    <a:xfrm>
                      <a:off x="0" y="0"/>
                      <a:ext cx="5760720" cy="3709007"/>
                    </a:xfrm>
                    <a:prstGeom prst="rect">
                      <a:avLst/>
                    </a:prstGeom>
                  </pic:spPr>
                </pic:pic>
              </a:graphicData>
            </a:graphic>
          </wp:inline>
        </w:drawing>
      </w:r>
    </w:p>
    <w:p w14:paraId="5FC58172"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Restverdi</w:t>
      </w:r>
    </w:p>
    <w:p w14:paraId="3703DE9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NS 3454 finner du også tabell, A.1, med tilleggsposter. I post 9 ser vi restverdien. Restverdien er verdien av bygningskomponentene ved analyseperiodens slutt, det vil i praksis ofte si salgsverdien. Dersom du planlegger å bruke bygningen din i svært mange år, vil inflasjonen gi en lav framtidig salgsverdi, og restverdien vil være nesten lik null i LCC-beregningen.</w:t>
      </w:r>
    </w:p>
    <w:p w14:paraId="2A7FEB9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Dersom du bare planlegger å bruke bygningen en kortere periode, for eksempel ti år, får restverdien større betydning for beregningen. I utleiemarkedet for kontorbygninger går det ofte relativt kort tid mellom hver gang en bygning skifter eier.</w:t>
      </w:r>
    </w:p>
    <w:p w14:paraId="087E402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6E6EC28C" w14:textId="77777777" w:rsidR="00170148" w:rsidRPr="00170148" w:rsidRDefault="00170148" w:rsidP="00170148">
      <w:pPr>
        <w:pStyle w:val="Overskrift3"/>
        <w:rPr>
          <w:rFonts w:asciiTheme="minorHAnsi" w:hAnsiTheme="minorHAnsi" w:cstheme="minorHAnsi"/>
        </w:rPr>
      </w:pPr>
      <w:bookmarkStart w:id="39" w:name="_Toc368266737"/>
      <w:r w:rsidRPr="00170148">
        <w:rPr>
          <w:rFonts w:asciiTheme="minorHAnsi" w:hAnsiTheme="minorHAnsi" w:cstheme="minorHAnsi"/>
        </w:rPr>
        <w:lastRenderedPageBreak/>
        <w:t>Årskostnader</w:t>
      </w:r>
      <w:bookmarkEnd w:id="39"/>
    </w:p>
    <w:p w14:paraId="2A2A542B"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Årskostnader</w:t>
      </w:r>
      <w:r w:rsidRPr="00170148">
        <w:rPr>
          <w:rFonts w:asciiTheme="minorHAnsi" w:hAnsiTheme="minorHAnsi" w:cstheme="minorHAnsi"/>
        </w:rPr>
        <w:t xml:space="preserve"> er per definisjon nåverdien av alle kostnader inkludert anskaffelseskostnaden. Her regnes for eksempel en fast sum per år per kvadratmeter, men det er også blitt mer vanlig å regne </w:t>
      </w:r>
      <w:r w:rsidRPr="00170148">
        <w:rPr>
          <w:rFonts w:asciiTheme="minorHAnsi" w:hAnsiTheme="minorHAnsi" w:cstheme="minorHAnsi"/>
          <w:u w:val="single"/>
        </w:rPr>
        <w:t>FDV-kostnader</w:t>
      </w:r>
      <w:r w:rsidRPr="00170148">
        <w:rPr>
          <w:rFonts w:asciiTheme="minorHAnsi" w:hAnsiTheme="minorHAnsi" w:cstheme="minorHAnsi"/>
        </w:rPr>
        <w:t xml:space="preserve"> i kroner per elevplass, arbeidsplass osv. </w:t>
      </w:r>
    </w:p>
    <w:p w14:paraId="34EBD14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følge ISO 15686</w:t>
      </w:r>
      <w:r w:rsidRPr="00170148">
        <w:rPr>
          <w:rFonts w:asciiTheme="minorHAnsi" w:hAnsiTheme="minorHAnsi" w:cstheme="minorHAnsi"/>
          <w:i/>
        </w:rPr>
        <w:t xml:space="preserve"> Bygninger og konstruksjoner – Levetidsplanlegging, Del 5 Livsløpsplanlegging</w:t>
      </w:r>
      <w:r w:rsidRPr="00170148">
        <w:rPr>
          <w:rFonts w:asciiTheme="minorHAnsi" w:hAnsiTheme="minorHAnsi" w:cstheme="minorHAnsi"/>
        </w:rPr>
        <w:t>, kan opp til 80 prosent av FDV-kostnadene for et bygg bli påvirket i de første 20 prosentene av planleggingsprosessen.</w:t>
      </w:r>
    </w:p>
    <w:p w14:paraId="55C7B06F" w14:textId="77777777" w:rsidR="00170148" w:rsidRPr="00170148" w:rsidRDefault="00170148" w:rsidP="00170148">
      <w:pPr>
        <w:rPr>
          <w:rFonts w:asciiTheme="minorHAnsi" w:hAnsiTheme="minorHAnsi" w:cstheme="minorHAnsi"/>
        </w:rPr>
      </w:pPr>
    </w:p>
    <w:p w14:paraId="68C87BE5" w14:textId="77777777" w:rsidR="00170148" w:rsidRPr="00170148" w:rsidRDefault="00170148" w:rsidP="00170148">
      <w:pPr>
        <w:pStyle w:val="Overskrift3"/>
        <w:rPr>
          <w:rFonts w:asciiTheme="minorHAnsi" w:hAnsiTheme="minorHAnsi" w:cstheme="minorHAnsi"/>
        </w:rPr>
      </w:pPr>
      <w:bookmarkStart w:id="40" w:name="_Toc368266738"/>
      <w:r w:rsidRPr="00170148">
        <w:rPr>
          <w:rFonts w:asciiTheme="minorHAnsi" w:hAnsiTheme="minorHAnsi" w:cstheme="minorHAnsi"/>
        </w:rPr>
        <w:t>Nåverdi</w:t>
      </w:r>
      <w:bookmarkEnd w:id="40"/>
    </w:p>
    <w:p w14:paraId="6E45FDC5"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Nåverdi</w:t>
      </w:r>
      <w:r w:rsidRPr="00170148">
        <w:rPr>
          <w:rFonts w:asciiTheme="minorHAnsi" w:hAnsiTheme="minorHAnsi" w:cstheme="minorHAnsi"/>
        </w:rPr>
        <w:t xml:space="preserve"> finner vi når vi beregner hva framtidige utgifter vil bli med dagens kroneverdi. Formlene vi bruker, korrigeres med realrenten, dvs. forskjellen mellom lånerente og prisstigning.</w:t>
      </w:r>
    </w:p>
    <w:p w14:paraId="0E2558E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Nåverdien kan f.eks. være hva framtidig utskifting av vinduer vil koste med dagens kroneverdi. </w:t>
      </w:r>
    </w:p>
    <w:p w14:paraId="49CFF31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0F0C3C22" w14:textId="25CFB2EB" w:rsidR="00170148" w:rsidRDefault="00ED1971" w:rsidP="00ED1971">
      <w:pPr>
        <w:pStyle w:val="Overskrift2"/>
        <w:rPr>
          <w:rFonts w:asciiTheme="minorHAnsi" w:hAnsiTheme="minorHAnsi" w:cstheme="minorHAnsi"/>
          <w:noProof/>
          <w:lang w:eastAsia="nb-NO"/>
        </w:rPr>
      </w:pPr>
      <w:bookmarkStart w:id="41" w:name="_Toc368266739"/>
      <w:bookmarkStart w:id="42" w:name="_Toc373760955"/>
      <w:bookmarkStart w:id="43" w:name="_Toc224913247"/>
      <w:r w:rsidRPr="00170148">
        <w:rPr>
          <w:rFonts w:asciiTheme="minorHAnsi" w:hAnsiTheme="minorHAnsi" w:cstheme="minorHAnsi"/>
          <w:noProof/>
          <w:lang w:eastAsia="nb-NO"/>
        </w:rPr>
        <w:lastRenderedPageBreak/>
        <w:drawing>
          <wp:anchor distT="0" distB="0" distL="114300" distR="114300" simplePos="0" relativeHeight="251660288" behindDoc="1" locked="0" layoutInCell="1" allowOverlap="1" wp14:anchorId="4A18F1B4" wp14:editId="474BE019">
            <wp:simplePos x="0" y="0"/>
            <wp:positionH relativeFrom="column">
              <wp:posOffset>2917825</wp:posOffset>
            </wp:positionH>
            <wp:positionV relativeFrom="paragraph">
              <wp:posOffset>523512</wp:posOffset>
            </wp:positionV>
            <wp:extent cx="3119120" cy="2192655"/>
            <wp:effectExtent l="0" t="0" r="5080" b="0"/>
            <wp:wrapSquare wrapText="bothSides"/>
            <wp:docPr id="61" name="Bilde 61" descr="N:\Interne Fellesoppgaver\Bilder\Bildebank Difi\Bygg anlegg og eiendom\Illustrasjoner\Jus\COLOURBOX659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Interne Fellesoppgaver\Bilder\Bildebank Difi\Bygg anlegg og eiendom\Illustrasjoner\Jus\COLOURBOX6593722.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3119120" cy="2192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148">
        <w:rPr>
          <w:rFonts w:asciiTheme="minorHAnsi" w:hAnsiTheme="minorHAnsi" w:cstheme="minorHAnsi"/>
          <w:noProof/>
          <w:lang w:eastAsia="nb-NO"/>
        </w:rPr>
        <w:drawing>
          <wp:anchor distT="0" distB="0" distL="114300" distR="114300" simplePos="0" relativeHeight="251666432" behindDoc="0" locked="0" layoutInCell="1" allowOverlap="1" wp14:anchorId="3373C82F" wp14:editId="4EB5BC46">
            <wp:simplePos x="0" y="0"/>
            <wp:positionH relativeFrom="margin">
              <wp:align>left</wp:align>
            </wp:positionH>
            <wp:positionV relativeFrom="paragraph">
              <wp:posOffset>513261</wp:posOffset>
            </wp:positionV>
            <wp:extent cx="2915285" cy="2247900"/>
            <wp:effectExtent l="0" t="0" r="0" b="0"/>
            <wp:wrapSquare wrapText="bothSides"/>
            <wp:docPr id="3072" name="Bilde 3072" descr="N:\Interne Fellesoppgaver\Bilder\Bildebank Difi\Bygg anlegg og eiendom\Illustrasjoner\Jus\COLOURBOX771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Interne Fellesoppgaver\Bilder\Bildebank Difi\Bygg anlegg og eiendom\Illustrasjoner\Jus\COLOURBOX7711828.jpg"/>
                    <pic:cNvPicPr>
                      <a:picLocks noChangeAspect="1" noChangeArrowheads="1"/>
                    </pic:cNvPicPr>
                  </pic:nvPicPr>
                  <pic:blipFill>
                    <a:blip r:embed="rId20" cstate="screen">
                      <a:extLst>
                        <a:ext uri="{28A0092B-C50C-407E-A947-70E740481C1C}">
                          <a14:useLocalDpi xmlns:a14="http://schemas.microsoft.com/office/drawing/2010/main" val="0"/>
                        </a:ext>
                      </a:extLst>
                    </a:blip>
                    <a:srcRect/>
                    <a:stretch>
                      <a:fillRect/>
                    </a:stretch>
                  </pic:blipFill>
                  <pic:spPr bwMode="auto">
                    <a:xfrm>
                      <a:off x="0" y="0"/>
                      <a:ext cx="2915285" cy="2247900"/>
                    </a:xfrm>
                    <a:prstGeom prst="rect">
                      <a:avLst/>
                    </a:prstGeom>
                    <a:noFill/>
                    <a:ln>
                      <a:noFill/>
                    </a:ln>
                  </pic:spPr>
                </pic:pic>
              </a:graphicData>
            </a:graphic>
          </wp:anchor>
        </w:drawing>
      </w:r>
      <w:r w:rsidRPr="00170148">
        <w:rPr>
          <w:rFonts w:asciiTheme="minorHAnsi" w:hAnsiTheme="minorHAnsi" w:cstheme="minorHAnsi"/>
          <w:noProof/>
          <w:lang w:eastAsia="nb-NO"/>
        </w:rPr>
        <w:drawing>
          <wp:anchor distT="0" distB="0" distL="114300" distR="114300" simplePos="0" relativeHeight="251659264" behindDoc="0" locked="0" layoutInCell="1" allowOverlap="1" wp14:anchorId="47AF5120" wp14:editId="473111FD">
            <wp:simplePos x="0" y="0"/>
            <wp:positionH relativeFrom="margin">
              <wp:posOffset>2887254</wp:posOffset>
            </wp:positionH>
            <wp:positionV relativeFrom="margin">
              <wp:posOffset>2684145</wp:posOffset>
            </wp:positionV>
            <wp:extent cx="3119120" cy="1979295"/>
            <wp:effectExtent l="0" t="0" r="5080" b="1905"/>
            <wp:wrapSquare wrapText="bothSides"/>
            <wp:docPr id="3076" name="Picture 4" descr="N:\Interne Fellesoppgaver\Bilder\Bildebank Difi\Bygg anlegg og eiendom\Illustrasjoner\Jus\COLOURBOX755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N:\Interne Fellesoppgaver\Bilder\Bildebank Difi\Bygg anlegg og eiendom\Illustrasjoner\Jus\COLOURBOX7555729.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119120" cy="1979295"/>
                    </a:xfrm>
                    <a:prstGeom prst="rect">
                      <a:avLst/>
                    </a:prstGeom>
                    <a:noFill/>
                  </pic:spPr>
                </pic:pic>
              </a:graphicData>
            </a:graphic>
            <wp14:sizeRelH relativeFrom="margin">
              <wp14:pctWidth>0</wp14:pctWidth>
            </wp14:sizeRelH>
            <wp14:sizeRelV relativeFrom="margin">
              <wp14:pctHeight>0</wp14:pctHeight>
            </wp14:sizeRelV>
          </wp:anchor>
        </w:drawing>
      </w:r>
      <w:r w:rsidRPr="00170148">
        <w:rPr>
          <w:rFonts w:asciiTheme="minorHAnsi" w:hAnsiTheme="minorHAnsi" w:cstheme="minorHAnsi"/>
          <w:noProof/>
          <w:lang w:eastAsia="nb-NO"/>
        </w:rPr>
        <w:drawing>
          <wp:anchor distT="0" distB="0" distL="114300" distR="114300" simplePos="0" relativeHeight="251665408" behindDoc="0" locked="0" layoutInCell="1" allowOverlap="1" wp14:anchorId="79EF2B6C" wp14:editId="7EEC615E">
            <wp:simplePos x="0" y="0"/>
            <wp:positionH relativeFrom="column">
              <wp:posOffset>24674</wp:posOffset>
            </wp:positionH>
            <wp:positionV relativeFrom="paragraph">
              <wp:posOffset>2702923</wp:posOffset>
            </wp:positionV>
            <wp:extent cx="3126105" cy="1979295"/>
            <wp:effectExtent l="0" t="0" r="0" b="1905"/>
            <wp:wrapSquare wrapText="bothSides"/>
            <wp:docPr id="3075" name="Picture 3" descr="N:\Interne Fellesoppgaver\Bilder\Bildebank Difi\Bygg anlegg og eiendom\COLOURBOX630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N:\Interne Fellesoppgaver\Bilder\Bildebank Difi\Bygg anlegg og eiendom\COLOURBOX6301860.JPG"/>
                    <pic:cNvPicPr>
                      <a:picLocks noChangeAspect="1" noChangeArrowheads="1"/>
                    </pic:cNvPicPr>
                  </pic:nvPicPr>
                  <pic:blipFill>
                    <a:blip r:embed="rId22" cstate="screen">
                      <a:extLst>
                        <a:ext uri="{28A0092B-C50C-407E-A947-70E740481C1C}">
                          <a14:useLocalDpi xmlns:a14="http://schemas.microsoft.com/office/drawing/2010/main" val="0"/>
                        </a:ext>
                      </a:extLst>
                    </a:blip>
                    <a:srcRect/>
                    <a:stretch>
                      <a:fillRect/>
                    </a:stretch>
                  </pic:blipFill>
                  <pic:spPr bwMode="auto">
                    <a:xfrm>
                      <a:off x="0" y="0"/>
                      <a:ext cx="3126105" cy="1979295"/>
                    </a:xfrm>
                    <a:prstGeom prst="rect">
                      <a:avLst/>
                    </a:prstGeom>
                    <a:noFill/>
                  </pic:spPr>
                </pic:pic>
              </a:graphicData>
            </a:graphic>
          </wp:anchor>
        </w:drawing>
      </w:r>
      <w:r w:rsidR="00170148" w:rsidRPr="00170148">
        <w:rPr>
          <w:rFonts w:asciiTheme="minorHAnsi" w:hAnsiTheme="minorHAnsi" w:cstheme="minorHAnsi"/>
        </w:rPr>
        <w:t>Kostnader til forvaltning, drift og vedlikehold</w:t>
      </w:r>
      <w:bookmarkEnd w:id="41"/>
      <w:bookmarkEnd w:id="42"/>
      <w:bookmarkEnd w:id="43"/>
      <w:r w:rsidR="00170148" w:rsidRPr="00170148">
        <w:rPr>
          <w:rFonts w:asciiTheme="minorHAnsi" w:hAnsiTheme="minorHAnsi" w:cstheme="minorHAnsi"/>
          <w:noProof/>
          <w:lang w:eastAsia="nb-NO"/>
        </w:rPr>
        <w:t xml:space="preserve"> </w:t>
      </w:r>
    </w:p>
    <w:p w14:paraId="6ED0A35A" w14:textId="77777777" w:rsidR="00ED1971" w:rsidRDefault="00ED1971" w:rsidP="00ED1971">
      <w:pPr>
        <w:rPr>
          <w:lang w:eastAsia="nb-NO"/>
        </w:rPr>
      </w:pPr>
    </w:p>
    <w:p w14:paraId="07FBC023" w14:textId="77777777" w:rsidR="00ED1971" w:rsidRPr="00ED1971" w:rsidRDefault="00ED1971" w:rsidP="00ED1971">
      <w:pPr>
        <w:rPr>
          <w:lang w:eastAsia="nb-NO"/>
        </w:rPr>
      </w:pPr>
    </w:p>
    <w:p w14:paraId="636BA8FC" w14:textId="05C45A3C"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Forvaltningskostnader</w:t>
      </w:r>
    </w:p>
    <w:p w14:paraId="343EB413" w14:textId="5E4D4CA6"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Vi skal nå gå videre og se litt på </w:t>
      </w:r>
      <w:r w:rsidRPr="00170148">
        <w:rPr>
          <w:rFonts w:asciiTheme="minorHAnsi" w:hAnsiTheme="minorHAnsi" w:cstheme="minorHAnsi"/>
          <w:u w:val="single"/>
        </w:rPr>
        <w:t>forvaltningskostnader</w:t>
      </w:r>
      <w:r w:rsidRPr="00170148">
        <w:rPr>
          <w:rFonts w:asciiTheme="minorHAnsi" w:hAnsiTheme="minorHAnsi" w:cstheme="minorHAnsi"/>
          <w:i/>
        </w:rPr>
        <w:t xml:space="preserve">, </w:t>
      </w:r>
      <w:r w:rsidRPr="00170148">
        <w:rPr>
          <w:rFonts w:asciiTheme="minorHAnsi" w:hAnsiTheme="minorHAnsi" w:cstheme="minorHAnsi"/>
        </w:rPr>
        <w:t>som er de kostnadene du har med å administrere og lede utviklingen av bygningsmassen du eier. Har du flere bygninger, kan det være vanskelig å knytte forvaltningskostnaden direkte til én av dem. I mange beregninger vil du da fordele summen av alle administrasjonskostnader på alle bygningene etter areal. Eiendomsavgifter og forsikringspremier inngår også i denne hovedposten.</w:t>
      </w:r>
    </w:p>
    <w:p w14:paraId="648EFF49"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Drifts- og vedlikeholdskostnader </w:t>
      </w:r>
    </w:p>
    <w:p w14:paraId="5CE4912C" w14:textId="4F95F43F" w:rsidR="00170148" w:rsidRPr="00170148" w:rsidRDefault="00170148" w:rsidP="00170148">
      <w:pPr>
        <w:rPr>
          <w:rFonts w:asciiTheme="minorHAnsi" w:hAnsiTheme="minorHAnsi" w:cstheme="minorHAnsi"/>
        </w:rPr>
      </w:pPr>
      <w:r w:rsidRPr="00170148">
        <w:rPr>
          <w:rFonts w:asciiTheme="minorHAnsi" w:hAnsiTheme="minorHAnsi" w:cstheme="minorHAnsi"/>
          <w:u w:val="single"/>
        </w:rPr>
        <w:t>Drifts- og vedlikeholdskostnader</w:t>
      </w:r>
      <w:r w:rsidRPr="00170148">
        <w:rPr>
          <w:rFonts w:asciiTheme="minorHAnsi" w:hAnsiTheme="minorHAnsi" w:cstheme="minorHAnsi"/>
        </w:rPr>
        <w:t xml:space="preserve"> er knyttet til arbeid som utføres for å holde bygningen i drift, for eksempel styring av de tekniske installasjonene, kontrollfunksjoner og reparasjoner.</w:t>
      </w:r>
    </w:p>
    <w:p w14:paraId="47A2364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Andre typiske vedlikeholdskostnader er utvendig maling.</w:t>
      </w:r>
    </w:p>
    <w:p w14:paraId="35090DD9"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Forsyningskostnader</w:t>
      </w:r>
    </w:p>
    <w:p w14:paraId="3764FF5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Energikostnader er også en </w:t>
      </w:r>
      <w:r w:rsidRPr="00170148">
        <w:rPr>
          <w:rFonts w:asciiTheme="minorHAnsi" w:hAnsiTheme="minorHAnsi" w:cstheme="minorHAnsi"/>
          <w:u w:val="single"/>
        </w:rPr>
        <w:t>forsyningskostnad</w:t>
      </w:r>
      <w:r w:rsidRPr="00170148">
        <w:rPr>
          <w:rFonts w:asciiTheme="minorHAnsi" w:hAnsiTheme="minorHAnsi" w:cstheme="minorHAnsi"/>
        </w:rPr>
        <w:t xml:space="preserve">. </w:t>
      </w:r>
    </w:p>
    <w:p w14:paraId="38A3BD30"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lastRenderedPageBreak/>
        <w:t>Renholdskostnader</w:t>
      </w:r>
    </w:p>
    <w:p w14:paraId="7C9DB074"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t xml:space="preserve">Renholdskostnader er regelmessig renhold, periodisk renhold og andre rengjøringsrelaterte serviceoppgaver. </w:t>
      </w:r>
    </w:p>
    <w:p w14:paraId="4887400F"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Utskiftings- og utviklingskostnader</w:t>
      </w:r>
    </w:p>
    <w:p w14:paraId="07B16B46"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Utskiftings- og utviklingskostnader</w:t>
      </w:r>
      <w:r w:rsidRPr="00170148">
        <w:rPr>
          <w:rFonts w:asciiTheme="minorHAnsi" w:hAnsiTheme="minorHAnsi" w:cstheme="minorHAnsi"/>
        </w:rPr>
        <w:t xml:space="preserve"> er de framtidige kostnadene som kommer en gang i blant når enkelte deler av bygget når sin tekniske, estetiske eller funksjonelle levetid, og som vi derfor må skifte ut før bygningen må totalrehabiliteres.</w:t>
      </w:r>
    </w:p>
    <w:p w14:paraId="3C6D1E8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Dette kan være utskifting av vinduer eller skifte av taktekking. For å regne ut LCC-kostnader ved slike alternativer må vi anslå i hvilket år utskiftingene skal skje, og hva det vil koste.  </w:t>
      </w:r>
    </w:p>
    <w:p w14:paraId="41388FB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Vedlikeholdskostnader for et bygg kommer ikke hvert år, men kanskje etter ti, tjue eller tretti år.</w:t>
      </w:r>
    </w:p>
    <w:p w14:paraId="31EEFAB6" w14:textId="77777777" w:rsidR="00170148" w:rsidRPr="00170148" w:rsidRDefault="00170148" w:rsidP="00170148">
      <w:pPr>
        <w:rPr>
          <w:rFonts w:asciiTheme="minorHAnsi" w:hAnsiTheme="minorHAnsi" w:cstheme="minorHAnsi"/>
        </w:rPr>
      </w:pPr>
    </w:p>
    <w:p w14:paraId="3814E2A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1448B010" w14:textId="77777777" w:rsidR="00170148" w:rsidRPr="00170148" w:rsidRDefault="00170148" w:rsidP="00170148">
      <w:pPr>
        <w:rPr>
          <w:rFonts w:asciiTheme="minorHAnsi" w:hAnsiTheme="minorHAnsi" w:cstheme="minorHAnsi"/>
        </w:rPr>
      </w:pPr>
    </w:p>
    <w:p w14:paraId="4397058B" w14:textId="77777777" w:rsidR="00170148" w:rsidRPr="00170148" w:rsidRDefault="00170148" w:rsidP="00170148">
      <w:pPr>
        <w:pStyle w:val="Overskrift2"/>
        <w:rPr>
          <w:rFonts w:asciiTheme="minorHAnsi" w:hAnsiTheme="minorHAnsi" w:cstheme="minorHAnsi"/>
        </w:rPr>
      </w:pPr>
      <w:bookmarkStart w:id="44" w:name="_Toc368266740"/>
      <w:bookmarkStart w:id="45" w:name="_Toc373760956"/>
      <w:bookmarkStart w:id="46" w:name="_Toc224913248"/>
      <w:r w:rsidRPr="00170148">
        <w:rPr>
          <w:rFonts w:asciiTheme="minorHAnsi" w:hAnsiTheme="minorHAnsi" w:cstheme="minorHAnsi"/>
        </w:rPr>
        <w:t>Erfaringstall og normtall</w:t>
      </w:r>
      <w:bookmarkEnd w:id="44"/>
      <w:bookmarkEnd w:id="45"/>
      <w:bookmarkEnd w:id="46"/>
    </w:p>
    <w:p w14:paraId="13BC7406"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2F1F6617" wp14:editId="6B0FAE97">
            <wp:extent cx="5760720" cy="3169437"/>
            <wp:effectExtent l="0" t="0" r="0" b="0"/>
            <wp:docPr id="4098" name="Picture 2" descr="Et bilde som inneholder tekst, Font,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Et bilde som inneholder tekst, Font, skjermbilde&#10;&#10;KI-generert innhold kan være feil."/>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760720" cy="3169437"/>
                    </a:xfrm>
                    <a:prstGeom prst="rect">
                      <a:avLst/>
                    </a:prstGeom>
                    <a:noFill/>
                    <a:ln>
                      <a:noFill/>
                    </a:ln>
                    <a:effectLst/>
                  </pic:spPr>
                </pic:pic>
              </a:graphicData>
            </a:graphic>
          </wp:inline>
        </w:drawing>
      </w:r>
    </w:p>
    <w:p w14:paraId="3FBBCB7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For å beregne LCC-kostnader finnes det </w:t>
      </w:r>
      <w:r w:rsidRPr="00170148">
        <w:rPr>
          <w:rFonts w:asciiTheme="minorHAnsi" w:hAnsiTheme="minorHAnsi" w:cstheme="minorHAnsi"/>
          <w:u w:val="single"/>
        </w:rPr>
        <w:t>erfaringstall</w:t>
      </w:r>
      <w:r w:rsidRPr="00170148">
        <w:rPr>
          <w:rFonts w:asciiTheme="minorHAnsi" w:hAnsiTheme="minorHAnsi" w:cstheme="minorHAnsi"/>
        </w:rPr>
        <w:t xml:space="preserve"> og anbefalte verdier på formen kr/m</w:t>
      </w:r>
      <w:r w:rsidRPr="00170148">
        <w:rPr>
          <w:rFonts w:asciiTheme="minorHAnsi" w:hAnsiTheme="minorHAnsi" w:cstheme="minorHAnsi"/>
          <w:vertAlign w:val="superscript"/>
        </w:rPr>
        <w:t>2</w:t>
      </w:r>
      <w:r w:rsidRPr="00170148">
        <w:rPr>
          <w:rFonts w:asciiTheme="minorHAnsi" w:hAnsiTheme="minorHAnsi" w:cstheme="minorHAnsi"/>
        </w:rPr>
        <w:t>.</w:t>
      </w:r>
    </w:p>
    <w:p w14:paraId="22788FE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Erfaringstall er forventet nivå på de ulike kostnadstypene hvis du bygger nytt. Erfaringstall er basert på gjennomsnittlige registrerte kostnadstall for én eller flere bygninger over mange år. Dette innebærer at vi har ulike erfaringstall for forskjellige bygningskategorier, for eksempel skoler, kontorbygg o.l. Dersom du har mange bygninger (min. 20–25 stk.), kan du regne ut gjennomsnittet av alle de erfaringstallene du har.</w:t>
      </w:r>
    </w:p>
    <w:p w14:paraId="063599AA"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Normtall</w:t>
      </w:r>
      <w:r w:rsidRPr="00170148">
        <w:rPr>
          <w:rFonts w:asciiTheme="minorHAnsi" w:hAnsiTheme="minorHAnsi" w:cstheme="minorHAnsi"/>
        </w:rPr>
        <w:t xml:space="preserve"> er teoretisk beregnede tall på hva som bør være et forventet kostnadsnivå for ulike bygningskategorier. Disse tallene vil være et godt utgangspunkt for å regne ut LCC-kostnader hvis du ikke har erfaringstall.</w:t>
      </w:r>
    </w:p>
    <w:p w14:paraId="5154D53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3E8388C0" w14:textId="77777777" w:rsidR="00170148" w:rsidRPr="00170148" w:rsidRDefault="00170148" w:rsidP="00170148">
      <w:pPr>
        <w:pStyle w:val="Overskrift2"/>
        <w:rPr>
          <w:rFonts w:asciiTheme="minorHAnsi" w:hAnsiTheme="minorHAnsi" w:cstheme="minorHAnsi"/>
        </w:rPr>
      </w:pPr>
      <w:bookmarkStart w:id="47" w:name="_Toc368266741"/>
      <w:bookmarkStart w:id="48" w:name="_Toc373760957"/>
      <w:bookmarkStart w:id="49" w:name="_Toc224913249"/>
      <w:r w:rsidRPr="00170148">
        <w:rPr>
          <w:rFonts w:asciiTheme="minorHAnsi" w:hAnsiTheme="minorHAnsi" w:cstheme="minorHAnsi"/>
        </w:rPr>
        <w:lastRenderedPageBreak/>
        <w:t>LCC-beregning</w:t>
      </w:r>
      <w:bookmarkEnd w:id="47"/>
      <w:bookmarkEnd w:id="48"/>
      <w:bookmarkEnd w:id="49"/>
    </w:p>
    <w:p w14:paraId="57220052"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20CD3DE7" wp14:editId="7CCC85DB">
            <wp:extent cx="5760720" cy="4317662"/>
            <wp:effectExtent l="0" t="0" r="0" b="0"/>
            <wp:docPr id="3073" name="Bilde 3073" descr="N:\Interne Fellesoppgaver\Bilder\Bildebank Difi\Bygg anlegg og eiendom\COLOURBOX169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Interne Fellesoppgaver\Bilder\Bildebank Difi\Bygg anlegg og eiendom\COLOURBOX1694901.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760720" cy="4317662"/>
                    </a:xfrm>
                    <a:prstGeom prst="rect">
                      <a:avLst/>
                    </a:prstGeom>
                    <a:noFill/>
                    <a:ln>
                      <a:noFill/>
                    </a:ln>
                  </pic:spPr>
                </pic:pic>
              </a:graphicData>
            </a:graphic>
          </wp:inline>
        </w:drawing>
      </w:r>
    </w:p>
    <w:p w14:paraId="4E732A12"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LCC-beregning</w:t>
      </w:r>
      <w:r w:rsidRPr="00170148">
        <w:rPr>
          <w:rFonts w:asciiTheme="minorHAnsi" w:hAnsiTheme="minorHAnsi" w:cstheme="minorHAnsi"/>
        </w:rPr>
        <w:t xml:space="preserve"> er å beregne alle kostnadene for det konkrete bygget og i hvilket år den enkelte kostnad forventes å komme.</w:t>
      </w:r>
    </w:p>
    <w:p w14:paraId="3321DE0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Livssykluskostnader er </w:t>
      </w:r>
    </w:p>
    <w:p w14:paraId="354FF5E2" w14:textId="77777777" w:rsidR="00170148" w:rsidRPr="00170148" w:rsidRDefault="00170148" w:rsidP="00170148">
      <w:pPr>
        <w:numPr>
          <w:ilvl w:val="0"/>
          <w:numId w:val="11"/>
        </w:numPr>
        <w:rPr>
          <w:rFonts w:asciiTheme="minorHAnsi" w:hAnsiTheme="minorHAnsi" w:cstheme="minorHAnsi"/>
        </w:rPr>
      </w:pPr>
      <w:r w:rsidRPr="00170148">
        <w:rPr>
          <w:rFonts w:asciiTheme="minorHAnsi" w:hAnsiTheme="minorHAnsi" w:cstheme="minorHAnsi"/>
        </w:rPr>
        <w:t>anskaffelses- og restkostnader, kostnadene til oppføring av bygget og ombygging (det som kommer først i perioden)</w:t>
      </w:r>
    </w:p>
    <w:p w14:paraId="5798A72E" w14:textId="77777777" w:rsidR="00170148" w:rsidRPr="00170148" w:rsidRDefault="00170148" w:rsidP="00170148">
      <w:pPr>
        <w:numPr>
          <w:ilvl w:val="0"/>
          <w:numId w:val="11"/>
        </w:numPr>
        <w:rPr>
          <w:rFonts w:asciiTheme="minorHAnsi" w:hAnsiTheme="minorHAnsi" w:cstheme="minorHAnsi"/>
        </w:rPr>
      </w:pPr>
      <w:r w:rsidRPr="00170148">
        <w:rPr>
          <w:rFonts w:asciiTheme="minorHAnsi" w:hAnsiTheme="minorHAnsi" w:cstheme="minorHAnsi"/>
        </w:rPr>
        <w:t>årlige kostnader (like) i driftsperioden, herunder kostnader til forvaltning, drift og vedlikehold, også kalt FDV-kostnader (like hvert år)</w:t>
      </w:r>
    </w:p>
    <w:p w14:paraId="165285E0" w14:textId="77777777" w:rsidR="00170148" w:rsidRPr="00170148" w:rsidRDefault="00170148" w:rsidP="00170148">
      <w:pPr>
        <w:numPr>
          <w:ilvl w:val="0"/>
          <w:numId w:val="11"/>
        </w:numPr>
        <w:rPr>
          <w:rFonts w:asciiTheme="minorHAnsi" w:hAnsiTheme="minorHAnsi" w:cstheme="minorHAnsi"/>
        </w:rPr>
      </w:pPr>
      <w:r w:rsidRPr="00170148">
        <w:rPr>
          <w:rFonts w:asciiTheme="minorHAnsi" w:hAnsiTheme="minorHAnsi" w:cstheme="minorHAnsi"/>
        </w:rPr>
        <w:t>utskiftings- og utviklingskostnader, omtalt i se standard kommer innimellom, for eksempel ved ombygging av en bygning.</w:t>
      </w:r>
    </w:p>
    <w:p w14:paraId="76E6A70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 fleste kostnader er like fra år til år og beregnes enklest med utgangspunkt i forventet forbruk i kr/m</w:t>
      </w:r>
      <w:r w:rsidRPr="00170148">
        <w:rPr>
          <w:rFonts w:asciiTheme="minorHAnsi" w:hAnsiTheme="minorHAnsi" w:cstheme="minorHAnsi"/>
          <w:vertAlign w:val="superscript"/>
        </w:rPr>
        <w:t>2</w:t>
      </w:r>
      <w:r w:rsidRPr="00170148">
        <w:rPr>
          <w:rFonts w:asciiTheme="minorHAnsi" w:hAnsiTheme="minorHAnsi" w:cstheme="minorHAnsi"/>
        </w:rPr>
        <w:t>/år.</w:t>
      </w:r>
    </w:p>
    <w:p w14:paraId="09A1E04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2224E014" w14:textId="77777777" w:rsidR="00170148" w:rsidRPr="00170148" w:rsidRDefault="00170148" w:rsidP="00170148">
      <w:pPr>
        <w:pStyle w:val="Overskrift2"/>
        <w:rPr>
          <w:rFonts w:asciiTheme="minorHAnsi" w:hAnsiTheme="minorHAnsi" w:cstheme="minorHAnsi"/>
        </w:rPr>
      </w:pPr>
      <w:bookmarkStart w:id="50" w:name="_Toc368266742"/>
      <w:bookmarkStart w:id="51" w:name="_Toc373760958"/>
      <w:bookmarkStart w:id="52" w:name="_Toc224913250"/>
      <w:r w:rsidRPr="00170148">
        <w:rPr>
          <w:rFonts w:asciiTheme="minorHAnsi" w:hAnsiTheme="minorHAnsi" w:cstheme="minorHAnsi"/>
        </w:rPr>
        <w:lastRenderedPageBreak/>
        <w:t>Alternativsvurderinger</w:t>
      </w:r>
      <w:bookmarkEnd w:id="50"/>
      <w:bookmarkEnd w:id="51"/>
      <w:bookmarkEnd w:id="52"/>
    </w:p>
    <w:p w14:paraId="7BB51729"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4D381293" wp14:editId="53A9BA49">
            <wp:extent cx="5010150" cy="4962525"/>
            <wp:effectExtent l="0" t="0" r="0" b="9525"/>
            <wp:docPr id="3074" name="Bilde 3074" descr="Et bilde som inneholder trapper, møbler, desig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Bilde 3074" descr="Et bilde som inneholder trapper, møbler, design&#10;&#10;KI-generert innhold kan være feil."/>
                    <pic:cNvPicPr/>
                  </pic:nvPicPr>
                  <pic:blipFill>
                    <a:blip r:embed="rId25"/>
                    <a:stretch>
                      <a:fillRect/>
                    </a:stretch>
                  </pic:blipFill>
                  <pic:spPr>
                    <a:xfrm>
                      <a:off x="0" y="0"/>
                      <a:ext cx="5010150" cy="4962525"/>
                    </a:xfrm>
                    <a:prstGeom prst="rect">
                      <a:avLst/>
                    </a:prstGeom>
                  </pic:spPr>
                </pic:pic>
              </a:graphicData>
            </a:graphic>
          </wp:inline>
        </w:drawing>
      </w:r>
    </w:p>
    <w:p w14:paraId="6D466D10" w14:textId="77777777" w:rsidR="00170148" w:rsidRPr="00170148" w:rsidRDefault="00170148" w:rsidP="00170148">
      <w:pPr>
        <w:rPr>
          <w:rFonts w:asciiTheme="minorHAnsi" w:hAnsiTheme="minorHAnsi" w:cstheme="minorHAnsi"/>
        </w:rPr>
      </w:pPr>
    </w:p>
    <w:p w14:paraId="41D2F1A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Her ser vi tre forskjellige alternative bygningsformer på et prosjekt.Ved planlegging av et byggeprosjekt står du overfor mange valg. Valgene vil få konsekvenser for kostnadene i brukstiden. Å vurdere kostnader ved alternative løsninger, for eksempel fasader, materialer, komponenter, tekniske anlegg og systemerer å foreta </w:t>
      </w:r>
      <w:r w:rsidRPr="00170148">
        <w:rPr>
          <w:rFonts w:asciiTheme="minorHAnsi" w:hAnsiTheme="minorHAnsi" w:cstheme="minorHAnsi"/>
          <w:u w:val="single"/>
        </w:rPr>
        <w:t>alternativsvurderinger</w:t>
      </w:r>
      <w:r w:rsidRPr="00170148">
        <w:rPr>
          <w:rFonts w:asciiTheme="minorHAnsi" w:hAnsiTheme="minorHAnsi" w:cstheme="minorHAnsi"/>
        </w:rPr>
        <w:t xml:space="preserve">. På grunnlag av alternativsvurderingene kan du ta beslutninger som er kostnadseffektive og kvalitetsmessig gode. </w:t>
      </w:r>
    </w:p>
    <w:p w14:paraId="548E653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For å lykkes med dette må du forstå hvilke framtidige kostnader som følger av beslutningene du tar for byggeprosjektet. Vi skal se nærmere på alternativsvurderinger i kapittel 4. </w:t>
      </w:r>
    </w:p>
    <w:p w14:paraId="75CDFA58" w14:textId="77777777" w:rsidR="00170148" w:rsidRPr="00170148" w:rsidRDefault="00170148" w:rsidP="00170148">
      <w:pPr>
        <w:rPr>
          <w:rFonts w:asciiTheme="minorHAnsi" w:hAnsiTheme="minorHAnsi" w:cstheme="minorHAnsi"/>
          <w:noProof/>
          <w:lang w:eastAsia="nb-NO"/>
        </w:rPr>
      </w:pPr>
      <w:r w:rsidRPr="00170148">
        <w:rPr>
          <w:rFonts w:asciiTheme="minorHAnsi" w:hAnsiTheme="minorHAnsi" w:cstheme="minorHAnsi"/>
        </w:rPr>
        <w:br w:type="page"/>
      </w:r>
    </w:p>
    <w:p w14:paraId="7A09FC79" w14:textId="77777777" w:rsidR="00170148" w:rsidRPr="00170148" w:rsidRDefault="00170148" w:rsidP="00170148">
      <w:pPr>
        <w:pStyle w:val="Overskrift2"/>
        <w:rPr>
          <w:rFonts w:asciiTheme="minorHAnsi" w:hAnsiTheme="minorHAnsi" w:cstheme="minorHAnsi"/>
        </w:rPr>
      </w:pPr>
      <w:bookmarkStart w:id="53" w:name="_Toc368266743"/>
      <w:bookmarkStart w:id="54" w:name="_Toc373760959"/>
      <w:bookmarkStart w:id="55" w:name="_Toc224913251"/>
      <w:r w:rsidRPr="00170148">
        <w:rPr>
          <w:rFonts w:asciiTheme="minorHAnsi" w:hAnsiTheme="minorHAnsi" w:cstheme="minorHAnsi"/>
        </w:rPr>
        <w:lastRenderedPageBreak/>
        <w:t>Oppsummering</w:t>
      </w:r>
      <w:bookmarkEnd w:id="53"/>
      <w:bookmarkEnd w:id="54"/>
      <w:bookmarkEnd w:id="55"/>
    </w:p>
    <w:p w14:paraId="6C27AD8F"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t xml:space="preserve"> </w:t>
      </w:r>
      <w:r w:rsidRPr="00170148">
        <w:rPr>
          <w:rFonts w:asciiTheme="minorHAnsi" w:hAnsiTheme="minorHAnsi" w:cstheme="minorHAnsi"/>
          <w:noProof/>
          <w:lang w:eastAsia="nb-NO"/>
        </w:rPr>
        <w:drawing>
          <wp:inline distT="0" distB="0" distL="0" distR="0" wp14:anchorId="1BA85678" wp14:editId="315C5DDC">
            <wp:extent cx="5760720" cy="2699074"/>
            <wp:effectExtent l="0" t="0" r="0" b="6350"/>
            <wp:docPr id="4" name="Bilde 4" descr="Et bilde som inneholder tekst, Font, håndskrift,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tekst, Font, håndskrift, skjermbilde&#10;&#10;KI-generert innhold kan være feil."/>
                    <pic:cNvPicPr/>
                  </pic:nvPicPr>
                  <pic:blipFill>
                    <a:blip r:embed="rId26" cstate="screen">
                      <a:extLst>
                        <a:ext uri="{28A0092B-C50C-407E-A947-70E740481C1C}">
                          <a14:useLocalDpi xmlns:a14="http://schemas.microsoft.com/office/drawing/2010/main"/>
                        </a:ext>
                      </a:extLst>
                    </a:blip>
                    <a:stretch>
                      <a:fillRect/>
                    </a:stretch>
                  </pic:blipFill>
                  <pic:spPr>
                    <a:xfrm>
                      <a:off x="0" y="0"/>
                      <a:ext cx="5760720" cy="2699074"/>
                    </a:xfrm>
                    <a:prstGeom prst="rect">
                      <a:avLst/>
                    </a:prstGeom>
                  </pic:spPr>
                </pic:pic>
              </a:graphicData>
            </a:graphic>
          </wp:inline>
        </w:drawing>
      </w:r>
    </w:p>
    <w:p w14:paraId="493A2DA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Slik kan også livssykluskostnader uttrykkes.</w:t>
      </w:r>
    </w:p>
    <w:p w14:paraId="57F720E2"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1. Livssykluskostnad, LCC </w:t>
      </w:r>
    </w:p>
    <w:p w14:paraId="3EB5728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livssykluskostnader (K) for et bygg skal beregnes, er viktige komponenter anskaffelseskostnad K</w:t>
      </w:r>
      <w:r w:rsidRPr="00170148">
        <w:rPr>
          <w:rFonts w:asciiTheme="minorHAnsi" w:hAnsiTheme="minorHAnsi" w:cstheme="minorHAnsi"/>
          <w:vertAlign w:val="subscript"/>
        </w:rPr>
        <w:t>0</w:t>
      </w:r>
      <w:r w:rsidRPr="00170148">
        <w:rPr>
          <w:rFonts w:asciiTheme="minorHAnsi" w:hAnsiTheme="minorHAnsi" w:cstheme="minorHAnsi"/>
        </w:rPr>
        <w:t>, realrente, året kostnaden påløper (t), analyseperiode (T) og forventet kostnad med å forvalte, drifte og vedlikeholde bygget, fratrukket estimert forventet salgsinntekt i framtiden.</w:t>
      </w:r>
    </w:p>
    <w:p w14:paraId="51F7FC50"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2. Årskostnad</w:t>
      </w:r>
    </w:p>
    <w:p w14:paraId="31975D4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Årskostnaden (ÅK) viser summen av samtlige kostnader ved byggets ferdigstillelse i nåverdi pluss de framtidige kostnadene til forvaltning, drift og vedlikehold i byggets levetid, dividert på levetiden i antall år. </w:t>
      </w:r>
    </w:p>
    <w:p w14:paraId="16E2734B"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t>Det fins digitale verktøy for å beregne livssykluskostnader. Noen er gratis og tilgjengelige på nett. Se tips.</w:t>
      </w:r>
      <w:r w:rsidRPr="00170148">
        <w:rPr>
          <w:rFonts w:asciiTheme="minorHAnsi" w:hAnsiTheme="minorHAnsi" w:cstheme="minorHAnsi"/>
        </w:rPr>
        <w:br w:type="page"/>
      </w:r>
    </w:p>
    <w:p w14:paraId="086DB973" w14:textId="77777777" w:rsidR="00170148" w:rsidRPr="00170148" w:rsidRDefault="00170148" w:rsidP="00170148">
      <w:pPr>
        <w:pStyle w:val="Overskrift2"/>
        <w:rPr>
          <w:rFonts w:asciiTheme="minorHAnsi" w:hAnsiTheme="minorHAnsi" w:cstheme="minorHAnsi"/>
        </w:rPr>
      </w:pPr>
      <w:bookmarkStart w:id="56" w:name="_Toc368266744"/>
      <w:bookmarkStart w:id="57" w:name="_Toc373760960"/>
      <w:bookmarkStart w:id="58" w:name="_Toc224913252"/>
      <w:r w:rsidRPr="00170148">
        <w:rPr>
          <w:rFonts w:asciiTheme="minorHAnsi" w:hAnsiTheme="minorHAnsi" w:cstheme="minorHAnsi"/>
        </w:rPr>
        <w:lastRenderedPageBreak/>
        <w:t>Hvem bruker LCC?</w:t>
      </w:r>
      <w:bookmarkEnd w:id="56"/>
      <w:bookmarkEnd w:id="57"/>
      <w:bookmarkEnd w:id="58"/>
    </w:p>
    <w:p w14:paraId="747022E7"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2EA17D24" wp14:editId="3F898482">
            <wp:extent cx="4276725" cy="3162300"/>
            <wp:effectExtent l="0" t="0" r="9525" b="0"/>
            <wp:docPr id="51" name="Bilde 51" descr="Et bilde som inneholder person, klær, Menneskeansikt, jent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Et bilde som inneholder person, klær, Menneskeansikt, jente&#10;&#10;KI-generert innhold kan være feil."/>
                    <pic:cNvPicPr/>
                  </pic:nvPicPr>
                  <pic:blipFill>
                    <a:blip r:embed="rId27" cstate="print"/>
                    <a:stretch>
                      <a:fillRect/>
                    </a:stretch>
                  </pic:blipFill>
                  <pic:spPr>
                    <a:xfrm>
                      <a:off x="0" y="0"/>
                      <a:ext cx="4276725" cy="3162300"/>
                    </a:xfrm>
                    <a:prstGeom prst="rect">
                      <a:avLst/>
                    </a:prstGeom>
                  </pic:spPr>
                </pic:pic>
              </a:graphicData>
            </a:graphic>
          </wp:inline>
        </w:drawing>
      </w:r>
    </w:p>
    <w:p w14:paraId="0CF7E59E"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Byggherre</w:t>
      </w:r>
    </w:p>
    <w:p w14:paraId="1D308EE1"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Byggherren</w:t>
      </w:r>
      <w:r w:rsidRPr="00170148">
        <w:rPr>
          <w:rFonts w:asciiTheme="minorHAnsi" w:hAnsiTheme="minorHAnsi" w:cstheme="minorHAnsi"/>
        </w:rPr>
        <w:t xml:space="preserve"> og brukeren av bygget har størst interesse av en realistisk LCC-beregning gjennom byggeprosjektet. Byggherren er «innkjøpsansvarlig» og er dermed den aktøren som først og fremst må kunne forstå hvordan LCC-beregninger kan bidra til kostnadseffektive og kvalitetsmessig gode løsninger. LCC-beregningene vil gjøre det bedre å følge opp i byggefasen. </w:t>
      </w:r>
    </w:p>
    <w:p w14:paraId="6AE61538"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Rådgiver </w:t>
      </w:r>
    </w:p>
    <w:p w14:paraId="17C8EA2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Å gi gode råd og legge til rette for fornuftige beslutninger gjennom alle faser av et byggeprosjekt er alltid rådgiverens fremste oppgave. Tradisjonelt er de tjenestene rådgiveren leverer, delt opp i ulike fagområder som konstruksjon (RIB), varme og ventilasjon (RIV), elektrotekniske installasjoner (RIE) og så videre. </w:t>
      </w:r>
    </w:p>
    <w:p w14:paraId="11CA8CF1"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Entreprenør </w:t>
      </w:r>
    </w:p>
    <w:p w14:paraId="228DBFB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de fleste kontraktsformer er byggherren avhengig av bidrag fra </w:t>
      </w:r>
      <w:r w:rsidRPr="00170148">
        <w:rPr>
          <w:rFonts w:asciiTheme="minorHAnsi" w:hAnsiTheme="minorHAnsi" w:cstheme="minorHAnsi"/>
          <w:u w:val="single"/>
        </w:rPr>
        <w:t>entreprenøren</w:t>
      </w:r>
      <w:r w:rsidRPr="00170148">
        <w:rPr>
          <w:rFonts w:asciiTheme="minorHAnsi" w:hAnsiTheme="minorHAnsi" w:cstheme="minorHAnsi"/>
        </w:rPr>
        <w:t xml:space="preserve"> for å kunne beregne LCC. Det er entreprenørens ansvar å levere riktig og tilstrekkelig detaljert FDV-dokumentasjon. </w:t>
      </w:r>
    </w:p>
    <w:p w14:paraId="32FF7704"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Eiendomsforvalter  </w:t>
      </w:r>
    </w:p>
    <w:p w14:paraId="0D85912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Sammen med leietakeren er </w:t>
      </w:r>
      <w:r w:rsidRPr="00170148">
        <w:rPr>
          <w:rFonts w:asciiTheme="minorHAnsi" w:hAnsiTheme="minorHAnsi" w:cstheme="minorHAnsi"/>
          <w:u w:val="single"/>
        </w:rPr>
        <w:t>eiendomsforvalteren</w:t>
      </w:r>
      <w:r w:rsidRPr="00170148">
        <w:rPr>
          <w:rFonts w:asciiTheme="minorHAnsi" w:hAnsiTheme="minorHAnsi" w:cstheme="minorHAnsi"/>
        </w:rPr>
        <w:t xml:space="preserve"> den aktøren som må leve med de valgene som er gjort i byggeprosjektet. Eiendomsforvalteren er kontakten mellom leietaker og byggeier når det oppstår behov for tilpasninger/utvidelse av de eksisterende lokalene. Da får LCC-kostnadsoverslag en viktig funksjon som hjelp til å iverksette planer og ta riktige beslutninger. </w:t>
      </w:r>
    </w:p>
    <w:p w14:paraId="581E1739"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lastRenderedPageBreak/>
        <w:t xml:space="preserve">Driftstekniker </w:t>
      </w:r>
    </w:p>
    <w:p w14:paraId="156DDD4C"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Driftsteknikeren</w:t>
      </w:r>
      <w:r w:rsidRPr="00170148">
        <w:rPr>
          <w:rFonts w:asciiTheme="minorHAnsi" w:hAnsiTheme="minorHAnsi" w:cstheme="minorHAnsi"/>
        </w:rPr>
        <w:t xml:space="preserve"> må også leve med de valgene som er tatt i byggeprosjektet. Driftsteknikeren</w:t>
      </w:r>
      <w:r w:rsidRPr="00170148">
        <w:rPr>
          <w:rFonts w:asciiTheme="minorHAnsi" w:hAnsiTheme="minorHAnsi" w:cstheme="minorHAnsi"/>
          <w:b/>
          <w:bCs/>
        </w:rPr>
        <w:t xml:space="preserve"> </w:t>
      </w:r>
      <w:r w:rsidRPr="00170148">
        <w:rPr>
          <w:rFonts w:asciiTheme="minorHAnsi" w:hAnsiTheme="minorHAnsi" w:cstheme="minorHAnsi"/>
        </w:rPr>
        <w:t xml:space="preserve">har ofte god kontakt med brukeren av bygget. Driftsteknikeren får mye erfaring med løsningene som er valgt, og kan bidra med dem når nye behov melder seg, og når liknende bygg skal oppføres.   </w:t>
      </w:r>
    </w:p>
    <w:p w14:paraId="32CF5C3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58108463" w14:textId="77777777" w:rsidR="00170148" w:rsidRPr="00170148" w:rsidRDefault="00170148" w:rsidP="00170148">
      <w:pPr>
        <w:pStyle w:val="Overskrift2"/>
        <w:rPr>
          <w:rFonts w:asciiTheme="minorHAnsi" w:hAnsiTheme="minorHAnsi" w:cstheme="minorHAnsi"/>
        </w:rPr>
      </w:pPr>
      <w:bookmarkStart w:id="59" w:name="_Toc368266745"/>
      <w:bookmarkStart w:id="60" w:name="_Toc373760961"/>
      <w:bookmarkStart w:id="61" w:name="_Toc224913253"/>
      <w:r w:rsidRPr="00170148">
        <w:rPr>
          <w:rFonts w:asciiTheme="minorHAnsi" w:hAnsiTheme="minorHAnsi" w:cstheme="minorHAnsi"/>
        </w:rPr>
        <w:lastRenderedPageBreak/>
        <w:t>LCC ved prosjektering og utførelse</w:t>
      </w:r>
      <w:bookmarkEnd w:id="59"/>
      <w:bookmarkEnd w:id="60"/>
      <w:bookmarkEnd w:id="61"/>
      <w:r w:rsidRPr="00170148">
        <w:rPr>
          <w:rFonts w:asciiTheme="minorHAnsi" w:hAnsiTheme="minorHAnsi" w:cstheme="minorHAnsi"/>
        </w:rPr>
        <w:t xml:space="preserve"> </w:t>
      </w:r>
    </w:p>
    <w:p w14:paraId="0CB3B9D6"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3B589F3D" wp14:editId="51E1BBE7">
            <wp:extent cx="5760720" cy="3840402"/>
            <wp:effectExtent l="0" t="0" r="0" b="0"/>
            <wp:docPr id="3081" name="Bilde 3081" descr="N:\Interne Fellesoppgaver\Bilder\Bildebank Difi\Bygg anlegg og eiendom\engineering and arcitecture draw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Interne Fellesoppgaver\Bilder\Bildebank Difi\Bygg anlegg og eiendom\engineering and arcitecture drawings.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760720" cy="3840402"/>
                    </a:xfrm>
                    <a:prstGeom prst="rect">
                      <a:avLst/>
                    </a:prstGeom>
                    <a:noFill/>
                    <a:ln>
                      <a:noFill/>
                    </a:ln>
                  </pic:spPr>
                </pic:pic>
              </a:graphicData>
            </a:graphic>
          </wp:inline>
        </w:drawing>
      </w:r>
    </w:p>
    <w:p w14:paraId="65ED017C" w14:textId="77777777" w:rsidR="00170148" w:rsidRPr="00170148" w:rsidRDefault="00170148" w:rsidP="00170148">
      <w:pPr>
        <w:rPr>
          <w:rFonts w:asciiTheme="minorHAnsi" w:hAnsiTheme="minorHAnsi" w:cstheme="minorHAnsi"/>
          <w:color w:val="000000"/>
          <w:sz w:val="24"/>
          <w:szCs w:val="24"/>
        </w:rPr>
      </w:pPr>
      <w:r w:rsidRPr="00170148">
        <w:rPr>
          <w:rFonts w:asciiTheme="minorHAnsi" w:hAnsiTheme="minorHAnsi" w:cstheme="minorHAnsi"/>
        </w:rPr>
        <w:t>Under prosjekteringen skisseres som regel flere alternative løsninger. Byggherren må sikre at kontraktenes krav til LCC-beregninger oppfylles, og evaluere beregningene.</w:t>
      </w:r>
    </w:p>
    <w:p w14:paraId="505EDB78"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Prosjektering</w:t>
      </w:r>
    </w:p>
    <w:p w14:paraId="62167A3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En viktig del av prosjekteringsprosessen er beslutningstagernes diskusjon av forskjellige alternativer og konsekvensen for årskostnadene. Byggherren må følge opp egne krav til LCC-beregninger. Det er imidlertid også viktig å stille kritiske spørsmål til LCC-beregningen som leveres. </w:t>
      </w:r>
    </w:p>
    <w:p w14:paraId="135C425E" w14:textId="77777777" w:rsidR="00170148" w:rsidRPr="00170148" w:rsidRDefault="00170148" w:rsidP="00170148">
      <w:pPr>
        <w:pStyle w:val="Overskrift3"/>
        <w:rPr>
          <w:rStyle w:val="Sterk"/>
          <w:rFonts w:cstheme="minorHAnsi"/>
          <w:b/>
          <w:bCs w:val="0"/>
        </w:rPr>
      </w:pPr>
      <w:r w:rsidRPr="00170148">
        <w:rPr>
          <w:rStyle w:val="Sterk"/>
          <w:rFonts w:cstheme="minorHAnsi"/>
          <w:bCs w:val="0"/>
        </w:rPr>
        <w:t>Utførelse</w:t>
      </w:r>
    </w:p>
    <w:p w14:paraId="556AB93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Ved utførelse må byggherren følge opp at entreprenør utarbeider ferdige kalkyler over årskostnader for bygget eller anlegget. Det samme gjelder den dokumentasjonen som er nødvendig for forvaltning, drift og vedlikehold (FDV). Prosjektet bør identifisere en FDV-koordinator som får ansvaret for oppfølgingen av FDV-dokumentasjon i prosjektet.</w:t>
      </w:r>
    </w:p>
    <w:p w14:paraId="7A5014C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6D39C6B2" w14:textId="77777777" w:rsidR="00170148" w:rsidRPr="00170148" w:rsidRDefault="00170148" w:rsidP="00170148">
      <w:pPr>
        <w:rPr>
          <w:rFonts w:asciiTheme="minorHAnsi" w:hAnsiTheme="minorHAnsi" w:cstheme="minorHAnsi"/>
        </w:rPr>
      </w:pPr>
    </w:p>
    <w:p w14:paraId="5C8881B0" w14:textId="77777777" w:rsidR="00170148" w:rsidRPr="00170148" w:rsidRDefault="00170148" w:rsidP="00170148">
      <w:pPr>
        <w:pStyle w:val="Overskrift2"/>
        <w:rPr>
          <w:rFonts w:asciiTheme="minorHAnsi" w:hAnsiTheme="minorHAnsi" w:cstheme="minorHAnsi"/>
        </w:rPr>
      </w:pPr>
      <w:bookmarkStart w:id="62" w:name="_Toc368266746"/>
      <w:bookmarkStart w:id="63" w:name="_Toc373760962"/>
      <w:bookmarkStart w:id="64" w:name="_Toc224913254"/>
      <w:r w:rsidRPr="00170148">
        <w:rPr>
          <w:rFonts w:asciiTheme="minorHAnsi" w:hAnsiTheme="minorHAnsi" w:cstheme="minorHAnsi"/>
        </w:rPr>
        <w:t>LCC i konkurransegjennomføring</w:t>
      </w:r>
      <w:bookmarkEnd w:id="62"/>
      <w:bookmarkEnd w:id="63"/>
      <w:bookmarkEnd w:id="64"/>
    </w:p>
    <w:p w14:paraId="7BE433D8"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5BF27777" wp14:editId="7FDDF54E">
            <wp:extent cx="5760720" cy="3841913"/>
            <wp:effectExtent l="0" t="0" r="0" b="6350"/>
            <wp:docPr id="17" name="Bilde 17" descr="N:\Interne Fellesoppgaver\Bilder\Bildebank Difi\Anskaffelsesprosess\Hender som peker på ark med graf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nterne Fellesoppgaver\Bilder\Bildebank Difi\Anskaffelsesprosess\Hender som peker på ark med grafer 2.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760720" cy="3841913"/>
                    </a:xfrm>
                    <a:prstGeom prst="rect">
                      <a:avLst/>
                    </a:prstGeom>
                    <a:noFill/>
                    <a:ln>
                      <a:noFill/>
                    </a:ln>
                  </pic:spPr>
                </pic:pic>
              </a:graphicData>
            </a:graphic>
          </wp:inline>
        </w:drawing>
      </w:r>
    </w:p>
    <w:p w14:paraId="7CA5EFC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LCC bør fremkomme tydelig i konkurransegrunnlaget. LCC-beregninger kan legges inn i alle typer krav i en konkurranse. Nå skal vi vise litt hvordan.</w:t>
      </w:r>
    </w:p>
    <w:p w14:paraId="04ECD7DA"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 som kvalifikasjonskrav</w:t>
      </w:r>
    </w:p>
    <w:p w14:paraId="0D2173F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LCC som kvalifikasjonskrav vil være knyttet til leverandørens erfaring med LCC-beregninger. Eksempel på tilfeller der dette kan være aktuelt er:</w:t>
      </w:r>
    </w:p>
    <w:p w14:paraId="576B16FC" w14:textId="77777777" w:rsidR="00170148" w:rsidRPr="00170148" w:rsidRDefault="00170148" w:rsidP="00170148">
      <w:pPr>
        <w:pStyle w:val="Listeavsnitt"/>
        <w:numPr>
          <w:ilvl w:val="0"/>
          <w:numId w:val="31"/>
        </w:numPr>
        <w:spacing w:after="200" w:line="276" w:lineRule="auto"/>
        <w:contextualSpacing/>
        <w:rPr>
          <w:rFonts w:asciiTheme="minorHAnsi" w:hAnsiTheme="minorHAnsi" w:cstheme="minorHAnsi"/>
          <w:lang w:eastAsia="nb-NO"/>
        </w:rPr>
      </w:pPr>
      <w:r w:rsidRPr="00170148">
        <w:rPr>
          <w:rFonts w:asciiTheme="minorHAnsi" w:hAnsiTheme="minorHAnsi" w:cstheme="minorHAnsi"/>
          <w:lang w:eastAsia="nb-NO"/>
        </w:rPr>
        <w:t>Hvis driftskostnader er særskilt viktige</w:t>
      </w:r>
    </w:p>
    <w:p w14:paraId="425DA13B" w14:textId="77777777" w:rsidR="00170148" w:rsidRPr="00170148" w:rsidRDefault="00170148" w:rsidP="00170148">
      <w:pPr>
        <w:pStyle w:val="Listeavsnitt"/>
        <w:numPr>
          <w:ilvl w:val="0"/>
          <w:numId w:val="31"/>
        </w:numPr>
        <w:spacing w:after="200" w:line="276" w:lineRule="auto"/>
        <w:contextualSpacing/>
        <w:rPr>
          <w:rFonts w:asciiTheme="minorHAnsi" w:hAnsiTheme="minorHAnsi" w:cstheme="minorHAnsi"/>
          <w:lang w:eastAsia="nb-NO"/>
        </w:rPr>
      </w:pPr>
      <w:r w:rsidRPr="00170148">
        <w:rPr>
          <w:rFonts w:asciiTheme="minorHAnsi" w:hAnsiTheme="minorHAnsi" w:cstheme="minorHAnsi"/>
          <w:lang w:eastAsia="nb-NO"/>
        </w:rPr>
        <w:t xml:space="preserve">Hvis bygget regnes som teknisk komplisert og vanskelig å drifte og vedlikeholde </w:t>
      </w:r>
    </w:p>
    <w:p w14:paraId="1CFF2C8D"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 i kravspesifikasjon for prosjektering</w:t>
      </w:r>
    </w:p>
    <w:p w14:paraId="045CE81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Krav om å bruke LCC-verktøy i prosjekteringsfasen kan legges inn i ytelsesbeskrivelsen til arkitekt og/eller rådgivere. Du bør stille krav om at det utarbeides LCC-vurderinger i flere omganger i løpet av prosjekteringen og at dette forelegges byggherren for kontroll og godkjenning. Det vil være aktuelt å utarbeide LCC-beregninger på følgende tidspunkt:</w:t>
      </w:r>
    </w:p>
    <w:p w14:paraId="7B400C59" w14:textId="77777777" w:rsidR="00170148" w:rsidRPr="00170148" w:rsidRDefault="00170148" w:rsidP="00170148">
      <w:pPr>
        <w:pStyle w:val="Listeavsnitt"/>
        <w:numPr>
          <w:ilvl w:val="0"/>
          <w:numId w:val="32"/>
        </w:numPr>
        <w:spacing w:after="200" w:line="276" w:lineRule="auto"/>
        <w:contextualSpacing/>
        <w:rPr>
          <w:rFonts w:asciiTheme="minorHAnsi" w:hAnsiTheme="minorHAnsi" w:cstheme="minorHAnsi"/>
          <w:lang w:eastAsia="nb-NO"/>
        </w:rPr>
      </w:pPr>
      <w:r w:rsidRPr="00170148">
        <w:rPr>
          <w:rFonts w:asciiTheme="minorHAnsi" w:hAnsiTheme="minorHAnsi" w:cstheme="minorHAnsi"/>
          <w:lang w:eastAsia="nb-NO"/>
        </w:rPr>
        <w:t>Ved avslutning av hver prosjektfase, eksempelvis skisseprosjekt, forprosjekt og detaljprosjekt</w:t>
      </w:r>
    </w:p>
    <w:p w14:paraId="63269E4D" w14:textId="77777777" w:rsidR="00170148" w:rsidRPr="00170148" w:rsidRDefault="00170148" w:rsidP="00170148">
      <w:pPr>
        <w:pStyle w:val="Listeavsnitt"/>
        <w:numPr>
          <w:ilvl w:val="0"/>
          <w:numId w:val="32"/>
        </w:numPr>
        <w:spacing w:after="200" w:line="276" w:lineRule="auto"/>
        <w:contextualSpacing/>
        <w:rPr>
          <w:rFonts w:asciiTheme="minorHAnsi" w:hAnsiTheme="minorHAnsi" w:cstheme="minorHAnsi"/>
          <w:lang w:eastAsia="nb-NO"/>
        </w:rPr>
      </w:pPr>
      <w:r w:rsidRPr="00170148">
        <w:rPr>
          <w:rFonts w:asciiTheme="minorHAnsi" w:hAnsiTheme="minorHAnsi" w:cstheme="minorHAnsi"/>
          <w:lang w:eastAsia="nb-NO"/>
        </w:rPr>
        <w:t>Ved behov for alternativsvurderinger av ulike løsninger</w:t>
      </w:r>
    </w:p>
    <w:p w14:paraId="5B93E66F" w14:textId="77777777" w:rsidR="00170148" w:rsidRPr="00170148" w:rsidRDefault="00170148" w:rsidP="00170148">
      <w:pPr>
        <w:pStyle w:val="Listeavsnitt"/>
        <w:numPr>
          <w:ilvl w:val="0"/>
          <w:numId w:val="32"/>
        </w:numPr>
        <w:spacing w:after="200" w:line="276" w:lineRule="auto"/>
        <w:contextualSpacing/>
        <w:rPr>
          <w:rFonts w:asciiTheme="minorHAnsi" w:hAnsiTheme="minorHAnsi" w:cstheme="minorHAnsi"/>
          <w:lang w:eastAsia="nb-NO"/>
        </w:rPr>
      </w:pPr>
      <w:r w:rsidRPr="00170148">
        <w:rPr>
          <w:rFonts w:asciiTheme="minorHAnsi" w:hAnsiTheme="minorHAnsi" w:cstheme="minorHAnsi"/>
          <w:lang w:eastAsia="nb-NO"/>
        </w:rPr>
        <w:t>Ved ønske om å avvike fra opprinnelig byggeprogram eller funksjonsønske</w:t>
      </w:r>
    </w:p>
    <w:p w14:paraId="53FC10D5" w14:textId="77777777" w:rsidR="00170148" w:rsidRPr="00170148" w:rsidRDefault="00170148" w:rsidP="00170148">
      <w:pPr>
        <w:rPr>
          <w:rFonts w:asciiTheme="minorHAnsi" w:hAnsiTheme="minorHAnsi" w:cstheme="minorHAnsi"/>
          <w:lang w:eastAsia="nb-NO"/>
        </w:rPr>
      </w:pPr>
      <w:r w:rsidRPr="00170148">
        <w:rPr>
          <w:rFonts w:asciiTheme="minorHAnsi" w:hAnsiTheme="minorHAnsi" w:cstheme="minorHAnsi"/>
          <w:lang w:eastAsia="nb-NO"/>
        </w:rPr>
        <w:lastRenderedPageBreak/>
        <w:t xml:space="preserve">Det kan være fornuftig å stille krav til verktøyet eller formatet for LCC-vurderingene. </w:t>
      </w:r>
    </w:p>
    <w:p w14:paraId="081E936C"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 i kravspesifikasjon for utførelse</w:t>
      </w:r>
    </w:p>
    <w:p w14:paraId="180A5A1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Entreprenøren utarbeider i løpet av byggeperioden oppdaterte LCC-kalkyler basert på LCC-kalkylene fra prosjekteringen. Byggherre bør stille krav til detaljering i beregningene, beregningsverktøy og rapportform i kravspesifikasjonen. Entreprenøren skal også utarbeide FDV-dokumentasjon for bygget eller anlegget. LCC-kalkyler fra prosjekteringen vil være aktuell som underlag og det må presiseres i konkurransegrunnlaget at disse skal benyttes.</w:t>
      </w:r>
    </w:p>
    <w:p w14:paraId="60302077"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 som tildelingskriterium</w:t>
      </w:r>
    </w:p>
    <w:p w14:paraId="315A60D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Ettersom LCC er et kostnadsregulerende verktøy er det mest nærliggende å bruke det som en del av priselementet, altså at man ber om en totalpris inkludert livsløpskostnader over en viss tidsperiode. Dette forutsetter imidlertid at oppdragsgiver har bedt om løsningsforslag. Eksempelvis kan man stille krav om at leverandøren leverer en grov LCC-beregning av det beskrevne bygget eller anlegget. Alternativt kan man be om LCC-beregninger for enkelte deler eller funksjoner, som energibruk, fasade eller enkeltbygg. Man bør stille krav om hvilket format eller modell en slik beregning skal leveres på. Dette for å sørge for at tilbudene er sammenliknbare. Det kan være fornuftig å be alle leverandører som deltar i konkurransen om å bruke et bestemt LCC-verktøy. </w:t>
      </w:r>
    </w:p>
    <w:p w14:paraId="7341788F"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 som kontraktskrav</w:t>
      </w:r>
    </w:p>
    <w:p w14:paraId="31BAF41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Mange LCC-verktøy krever opplæring før de kan brukes optimalt. Et mulig kontraktskrav kan derfor være at prosjekterende og entreprenør har lært seg det LCC-verktøyet som er valgt for prosjektet før, eller i løpet av oppstartsfasen av sine aktiviteter.</w:t>
      </w:r>
    </w:p>
    <w:p w14:paraId="6C33172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7F0C3C95" w14:textId="77777777" w:rsidR="00170148" w:rsidRPr="00170148" w:rsidRDefault="00170148" w:rsidP="00170148">
      <w:pPr>
        <w:pStyle w:val="Overskrift2"/>
        <w:rPr>
          <w:rFonts w:asciiTheme="minorHAnsi" w:hAnsiTheme="minorHAnsi" w:cstheme="minorHAnsi"/>
        </w:rPr>
      </w:pPr>
      <w:bookmarkStart w:id="65" w:name="_Toc368266747"/>
      <w:bookmarkStart w:id="66" w:name="_Toc373760963"/>
      <w:bookmarkStart w:id="67" w:name="_Toc224913255"/>
      <w:r w:rsidRPr="00170148">
        <w:rPr>
          <w:rFonts w:asciiTheme="minorHAnsi" w:hAnsiTheme="minorHAnsi" w:cstheme="minorHAnsi"/>
        </w:rPr>
        <w:lastRenderedPageBreak/>
        <w:t>Oppsummering</w:t>
      </w:r>
      <w:bookmarkEnd w:id="65"/>
      <w:bookmarkEnd w:id="66"/>
      <w:bookmarkEnd w:id="67"/>
    </w:p>
    <w:p w14:paraId="137D256E" w14:textId="77777777" w:rsidR="00170148" w:rsidRPr="00170148" w:rsidRDefault="00170148" w:rsidP="00170148">
      <w:pPr>
        <w:rPr>
          <w:rFonts w:asciiTheme="minorHAnsi" w:hAnsiTheme="minorHAnsi" w:cstheme="minorHAnsi"/>
          <w:b/>
        </w:rPr>
      </w:pPr>
      <w:r w:rsidRPr="00170148">
        <w:rPr>
          <w:rFonts w:asciiTheme="minorHAnsi" w:hAnsiTheme="minorHAnsi" w:cstheme="minorHAnsi"/>
          <w:noProof/>
          <w:lang w:eastAsia="nb-NO"/>
        </w:rPr>
        <w:drawing>
          <wp:inline distT="0" distB="0" distL="0" distR="0" wp14:anchorId="0118B2D1" wp14:editId="19AD42ED">
            <wp:extent cx="5760720" cy="3103905"/>
            <wp:effectExtent l="0" t="0" r="0" b="0"/>
            <wp:docPr id="3083" name="Bilde 3083" descr="Et bilde som inneholder tekst, skjermbilde,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Bilde 3083" descr="Et bilde som inneholder tekst, skjermbilde, Font&#10;&#10;KI-generert innhold kan være feil."/>
                    <pic:cNvPicPr/>
                  </pic:nvPicPr>
                  <pic:blipFill>
                    <a:blip r:embed="rId30"/>
                    <a:stretch>
                      <a:fillRect/>
                    </a:stretch>
                  </pic:blipFill>
                  <pic:spPr>
                    <a:xfrm>
                      <a:off x="0" y="0"/>
                      <a:ext cx="5760720" cy="3103905"/>
                    </a:xfrm>
                    <a:prstGeom prst="rect">
                      <a:avLst/>
                    </a:prstGeom>
                  </pic:spPr>
                </pic:pic>
              </a:graphicData>
            </a:graphic>
          </wp:inline>
        </w:drawing>
      </w:r>
    </w:p>
    <w:p w14:paraId="4311A5D5"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Livssykluskostnad, LCC </w:t>
      </w:r>
    </w:p>
    <w:p w14:paraId="1713B10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Når livssykluskostnader for et bygg skal beregnes, er viktige komponenter anskaffelseskostnad, realrente, året kostnaden påløper, analyseperiode og forventet kostnad med å forvalte, drifte og vedlikeholde bygget, fratrukket estimert restverdi ved avhending (forventet salgsinntekt i framtiden). </w:t>
      </w:r>
    </w:p>
    <w:p w14:paraId="697BFCF0"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Årskostnad</w:t>
      </w:r>
    </w:p>
    <w:p w14:paraId="54A36C6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Årskostnaden viser summen av samtlige kostnader ved byggets ferdigstillelse i nåverdi pluss de framtidige kostnadene til forvaltning, drift og vedlikehold i byggets levetid, dividert på levetiden i antall år. </w:t>
      </w:r>
    </w:p>
    <w:p w14:paraId="1C81ECB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fins digitale verktøy for å beregne livssykluskostnader. Noen er gratis og tilgjengelige på nett. Se tips.</w:t>
      </w:r>
      <w:r w:rsidRPr="00170148">
        <w:rPr>
          <w:rFonts w:asciiTheme="minorHAnsi" w:hAnsiTheme="minorHAnsi" w:cstheme="minorHAnsi"/>
        </w:rPr>
        <w:br w:type="page"/>
      </w:r>
    </w:p>
    <w:p w14:paraId="3F628DF5" w14:textId="77777777" w:rsidR="00170148" w:rsidRPr="00170148" w:rsidRDefault="00170148" w:rsidP="00170148">
      <w:pPr>
        <w:pStyle w:val="Overskrift2"/>
        <w:rPr>
          <w:rFonts w:asciiTheme="minorHAnsi" w:hAnsiTheme="minorHAnsi" w:cstheme="minorHAnsi"/>
        </w:rPr>
      </w:pPr>
      <w:bookmarkStart w:id="68" w:name="_Toc368266748"/>
      <w:bookmarkStart w:id="69" w:name="_Toc373760964"/>
      <w:bookmarkStart w:id="70" w:name="_Toc224913256"/>
      <w:r w:rsidRPr="00170148">
        <w:rPr>
          <w:rFonts w:asciiTheme="minorHAnsi" w:hAnsiTheme="minorHAnsi" w:cstheme="minorHAnsi"/>
        </w:rPr>
        <w:lastRenderedPageBreak/>
        <w:t>Tips</w:t>
      </w:r>
      <w:bookmarkEnd w:id="68"/>
      <w:bookmarkEnd w:id="69"/>
      <w:bookmarkEnd w:id="70"/>
      <w:r w:rsidRPr="00170148">
        <w:rPr>
          <w:rFonts w:asciiTheme="minorHAnsi" w:hAnsiTheme="minorHAnsi" w:cstheme="minorHAnsi"/>
        </w:rPr>
        <w:t> </w:t>
      </w:r>
    </w:p>
    <w:p w14:paraId="42ECBE4E"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67EDDC5E" wp14:editId="26ED2D74">
            <wp:extent cx="4133850" cy="3076575"/>
            <wp:effectExtent l="0" t="0" r="0" b="9525"/>
            <wp:docPr id="3078" name="Bilde 3078" descr="Et bilde som inneholder tekst, Post-it-lapp, Papirprodukt, tilbehø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Bilde 3078" descr="Et bilde som inneholder tekst, Post-it-lapp, Papirprodukt, tilbehør&#10;&#10;KI-generert innhold kan være feil."/>
                    <pic:cNvPicPr/>
                  </pic:nvPicPr>
                  <pic:blipFill>
                    <a:blip r:embed="rId31" cstate="print"/>
                    <a:stretch>
                      <a:fillRect/>
                    </a:stretch>
                  </pic:blipFill>
                  <pic:spPr>
                    <a:xfrm>
                      <a:off x="0" y="0"/>
                      <a:ext cx="4133850" cy="3076575"/>
                    </a:xfrm>
                    <a:prstGeom prst="rect">
                      <a:avLst/>
                    </a:prstGeom>
                  </pic:spPr>
                </pic:pic>
              </a:graphicData>
            </a:graphic>
          </wp:inline>
        </w:drawing>
      </w:r>
    </w:p>
    <w:p w14:paraId="0F4D890F"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Erfarings- og/eller normtall</w:t>
      </w:r>
    </w:p>
    <w:p w14:paraId="2C8FCC4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Leverandørene i det norske markedet som tilbyr normtall og erfaringstall:  </w:t>
      </w:r>
    </w:p>
    <w:p w14:paraId="239DAD9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INCIT</w:t>
      </w:r>
      <w:r w:rsidRPr="00170148">
        <w:rPr>
          <w:rFonts w:asciiTheme="minorHAnsi" w:hAnsiTheme="minorHAnsi" w:cstheme="minorHAnsi"/>
        </w:rPr>
        <w:tab/>
      </w:r>
      <w:r w:rsidRPr="00170148">
        <w:rPr>
          <w:rFonts w:asciiTheme="minorHAnsi" w:hAnsiTheme="minorHAnsi" w:cstheme="minorHAnsi"/>
        </w:rPr>
        <w:tab/>
      </w:r>
      <w:hyperlink r:id="rId32" w:history="1">
        <w:r w:rsidRPr="00170148">
          <w:rPr>
            <w:rStyle w:val="Hyperkobling"/>
            <w:rFonts w:asciiTheme="minorHAnsi" w:hAnsiTheme="minorHAnsi" w:cstheme="minorHAnsi"/>
          </w:rPr>
          <w:t>http://incit.se/sv/REPAB_Faktabocker/</w:t>
        </w:r>
      </w:hyperlink>
    </w:p>
    <w:p w14:paraId="7319713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Holte</w:t>
      </w:r>
      <w:r w:rsidRPr="00170148">
        <w:rPr>
          <w:rFonts w:asciiTheme="minorHAnsi" w:hAnsiTheme="minorHAnsi" w:cstheme="minorHAnsi"/>
        </w:rPr>
        <w:tab/>
      </w:r>
      <w:r w:rsidRPr="00170148">
        <w:rPr>
          <w:rFonts w:asciiTheme="minorHAnsi" w:hAnsiTheme="minorHAnsi" w:cstheme="minorHAnsi"/>
        </w:rPr>
        <w:tab/>
      </w:r>
      <w:hyperlink r:id="rId33" w:history="1">
        <w:r w:rsidRPr="00170148">
          <w:rPr>
            <w:rStyle w:val="Hyperkobling"/>
            <w:rFonts w:asciiTheme="minorHAnsi" w:hAnsiTheme="minorHAnsi" w:cstheme="minorHAnsi"/>
          </w:rPr>
          <w:t>http://www.holte.no/fdv_perm.aspx</w:t>
        </w:r>
      </w:hyperlink>
    </w:p>
    <w:p w14:paraId="3219326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Nois</w:t>
      </w:r>
      <w:r w:rsidRPr="00170148">
        <w:rPr>
          <w:rFonts w:asciiTheme="minorHAnsi" w:hAnsiTheme="minorHAnsi" w:cstheme="minorHAnsi"/>
        </w:rPr>
        <w:tab/>
      </w:r>
      <w:r w:rsidRPr="00170148">
        <w:rPr>
          <w:rFonts w:asciiTheme="minorHAnsi" w:hAnsiTheme="minorHAnsi" w:cstheme="minorHAnsi"/>
        </w:rPr>
        <w:tab/>
      </w:r>
      <w:hyperlink r:id="rId34" w:history="1">
        <w:r w:rsidRPr="00170148">
          <w:rPr>
            <w:rStyle w:val="Hyperkobling"/>
            <w:rFonts w:asciiTheme="minorHAnsi" w:hAnsiTheme="minorHAnsi" w:cstheme="minorHAnsi"/>
          </w:rPr>
          <w:t>http://www.norskprisbok.no</w:t>
        </w:r>
      </w:hyperlink>
    </w:p>
    <w:p w14:paraId="0BAEA68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NBEF</w:t>
      </w:r>
      <w:r w:rsidRPr="00170148">
        <w:rPr>
          <w:rFonts w:asciiTheme="minorHAnsi" w:hAnsiTheme="minorHAnsi" w:cstheme="minorHAnsi"/>
        </w:rPr>
        <w:tab/>
      </w:r>
      <w:r w:rsidRPr="00170148">
        <w:rPr>
          <w:rFonts w:asciiTheme="minorHAnsi" w:hAnsiTheme="minorHAnsi" w:cstheme="minorHAnsi"/>
        </w:rPr>
        <w:tab/>
      </w:r>
      <w:hyperlink r:id="rId35" w:history="1">
        <w:r w:rsidRPr="00170148">
          <w:rPr>
            <w:rStyle w:val="Hyperkobling"/>
            <w:rFonts w:asciiTheme="minorHAnsi" w:hAnsiTheme="minorHAnsi" w:cstheme="minorHAnsi"/>
          </w:rPr>
          <w:t>http://www.nbef.no/kompetanse/noekkeltall/</w:t>
        </w:r>
      </w:hyperlink>
    </w:p>
    <w:p w14:paraId="46385DF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w:t>
      </w:r>
    </w:p>
    <w:p w14:paraId="7B79B866"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br w:type="page"/>
      </w:r>
    </w:p>
    <w:p w14:paraId="07A421EF"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lastRenderedPageBreak/>
        <w:t>Internettadresser</w:t>
      </w:r>
    </w:p>
    <w:p w14:paraId="3EB6917C"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LCCWeb </w:t>
      </w:r>
    </w:p>
    <w:p w14:paraId="7CF81CB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LCCWeb er verktøyet for deg som ønsker å samle dine egne LCC-beregninger på en strukturert måte som du kan ha glede av i mange år framover. Se </w:t>
      </w:r>
      <w:hyperlink r:id="rId36" w:history="1">
        <w:r w:rsidRPr="00170148">
          <w:rPr>
            <w:rStyle w:val="Hyperkobling"/>
            <w:rFonts w:asciiTheme="minorHAnsi" w:hAnsiTheme="minorHAnsi" w:cstheme="minorHAnsi"/>
          </w:rPr>
          <w:t>http://lccweb.no/</w:t>
        </w:r>
      </w:hyperlink>
    </w:p>
    <w:p w14:paraId="557243B7"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Tidlig LCC </w:t>
      </w:r>
    </w:p>
    <w:p w14:paraId="1B9C95FB" w14:textId="77777777" w:rsidR="00170148" w:rsidRPr="00170148" w:rsidRDefault="00170148" w:rsidP="00170148">
      <w:pPr>
        <w:rPr>
          <w:rStyle w:val="Hyperkobling"/>
          <w:rFonts w:asciiTheme="minorHAnsi" w:hAnsiTheme="minorHAnsi" w:cstheme="minorHAnsi"/>
        </w:rPr>
      </w:pPr>
      <w:r w:rsidRPr="00170148">
        <w:rPr>
          <w:rFonts w:asciiTheme="minorHAnsi" w:hAnsiTheme="minorHAnsi" w:cstheme="minorHAnsi"/>
        </w:rPr>
        <w:t xml:space="preserve">DIFI har også et meget enkelt LCC-beregningsverktøy som finnes på denne adressen: </w:t>
      </w:r>
      <w:hyperlink r:id="rId37" w:history="1">
        <w:r w:rsidRPr="00170148">
          <w:rPr>
            <w:rStyle w:val="Hyperkobling"/>
            <w:rFonts w:asciiTheme="minorHAnsi" w:hAnsiTheme="minorHAnsi" w:cstheme="minorHAnsi"/>
          </w:rPr>
          <w:t>http://tidliglcc.difi.no/</w:t>
        </w:r>
      </w:hyperlink>
    </w:p>
    <w:p w14:paraId="6132712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Tidlig LCC er et dataverktøy som på en svært enkel måte hjelper deg med å finne ut hvilke FDV-kostnader du må forvente med det byggeprosjektet du planlegger. Verktøyet skal hjelpe byggherrer med å vurdere investerings- og driftskostnader ved ulike miljøtiltak og ser kostnader med et bygg i forhold til et såkalt basisbygg der det er valgt konvensjonelle løsninger.</w:t>
      </w:r>
    </w:p>
    <w:p w14:paraId="672B12F8"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Anskaffelser.no</w:t>
      </w:r>
    </w:p>
    <w:p w14:paraId="7A83AA5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Anskaffelser.no er utviklet av Difi. På denne nettsiden står det mer om LCC og anskaffelser: </w:t>
      </w:r>
      <w:hyperlink r:id="rId38" w:history="1">
        <w:r w:rsidRPr="00170148">
          <w:rPr>
            <w:rStyle w:val="Hyperkobling"/>
            <w:rFonts w:asciiTheme="minorHAnsi" w:hAnsiTheme="minorHAnsi" w:cstheme="minorHAnsi"/>
          </w:rPr>
          <w:t>http://www.anskaffelser.no/art/bygg-anlegg-eiendom/bae-tema/livssykluskostnader-bae</w:t>
        </w:r>
      </w:hyperlink>
    </w:p>
    <w:p w14:paraId="282A4A7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Her finner du mer om:</w:t>
      </w:r>
    </w:p>
    <w:p w14:paraId="79783529" w14:textId="77777777" w:rsidR="00170148" w:rsidRPr="00170148" w:rsidRDefault="00170148" w:rsidP="00170148">
      <w:pPr>
        <w:pStyle w:val="Listeavsnitt"/>
        <w:numPr>
          <w:ilvl w:val="0"/>
          <w:numId w:val="29"/>
        </w:numPr>
        <w:spacing w:after="200" w:line="276" w:lineRule="auto"/>
        <w:contextualSpacing/>
        <w:rPr>
          <w:rFonts w:asciiTheme="minorHAnsi" w:hAnsiTheme="minorHAnsi" w:cstheme="minorHAnsi"/>
        </w:rPr>
      </w:pPr>
      <w:hyperlink r:id="rId39" w:tgtFrame="_blank" w:tooltip="Temaside - Hva er LCC?" w:history="1">
        <w:r w:rsidRPr="00170148">
          <w:rPr>
            <w:rStyle w:val="Hyperkobling"/>
            <w:rFonts w:asciiTheme="minorHAnsi" w:hAnsiTheme="minorHAnsi" w:cstheme="minorHAnsi"/>
          </w:rPr>
          <w:t>Hva er LCC?</w:t>
        </w:r>
      </w:hyperlink>
    </w:p>
    <w:p w14:paraId="139C55FE" w14:textId="77777777" w:rsidR="00170148" w:rsidRPr="00170148" w:rsidRDefault="00170148" w:rsidP="00170148">
      <w:pPr>
        <w:pStyle w:val="Listeavsnitt"/>
        <w:numPr>
          <w:ilvl w:val="0"/>
          <w:numId w:val="29"/>
        </w:numPr>
        <w:spacing w:after="200" w:line="276" w:lineRule="auto"/>
        <w:contextualSpacing/>
        <w:rPr>
          <w:rFonts w:asciiTheme="minorHAnsi" w:hAnsiTheme="minorHAnsi" w:cstheme="minorHAnsi"/>
        </w:rPr>
      </w:pPr>
      <w:hyperlink r:id="rId40" w:tgtFrame="_blank" w:tooltip="Temaside - Hvorfor LCC?" w:history="1">
        <w:r w:rsidRPr="00170148">
          <w:rPr>
            <w:rStyle w:val="Hyperkobling"/>
            <w:rFonts w:asciiTheme="minorHAnsi" w:hAnsiTheme="minorHAnsi" w:cstheme="minorHAnsi"/>
          </w:rPr>
          <w:t>Hvorfor LCC?</w:t>
        </w:r>
      </w:hyperlink>
    </w:p>
    <w:p w14:paraId="6F9B9A8E" w14:textId="77777777" w:rsidR="00170148" w:rsidRPr="00170148" w:rsidRDefault="00170148" w:rsidP="00170148">
      <w:pPr>
        <w:pStyle w:val="Listeavsnitt"/>
        <w:numPr>
          <w:ilvl w:val="0"/>
          <w:numId w:val="29"/>
        </w:numPr>
        <w:spacing w:after="200" w:line="276" w:lineRule="auto"/>
        <w:contextualSpacing/>
        <w:rPr>
          <w:rFonts w:asciiTheme="minorHAnsi" w:hAnsiTheme="minorHAnsi" w:cstheme="minorHAnsi"/>
        </w:rPr>
      </w:pPr>
      <w:hyperlink r:id="rId41" w:tgtFrame="_blank" w:tooltip="Temaside - LCC i tidligfase" w:history="1">
        <w:r w:rsidRPr="00170148">
          <w:rPr>
            <w:rStyle w:val="Hyperkobling"/>
            <w:rFonts w:asciiTheme="minorHAnsi" w:hAnsiTheme="minorHAnsi" w:cstheme="minorHAnsi"/>
          </w:rPr>
          <w:t>LCC i tidligfase</w:t>
        </w:r>
      </w:hyperlink>
    </w:p>
    <w:p w14:paraId="3F853D03" w14:textId="77777777" w:rsidR="00170148" w:rsidRPr="00170148" w:rsidRDefault="00170148" w:rsidP="00170148">
      <w:pPr>
        <w:pStyle w:val="Listeavsnitt"/>
        <w:numPr>
          <w:ilvl w:val="0"/>
          <w:numId w:val="29"/>
        </w:numPr>
        <w:spacing w:after="200" w:line="276" w:lineRule="auto"/>
        <w:contextualSpacing/>
        <w:rPr>
          <w:rFonts w:asciiTheme="minorHAnsi" w:hAnsiTheme="minorHAnsi" w:cstheme="minorHAnsi"/>
        </w:rPr>
      </w:pPr>
      <w:hyperlink r:id="rId42" w:tgtFrame="_blank" w:tooltip="Temaside - LCC i konkurransegjennomføring" w:history="1">
        <w:r w:rsidRPr="00170148">
          <w:rPr>
            <w:rStyle w:val="Hyperkobling"/>
            <w:rFonts w:asciiTheme="minorHAnsi" w:hAnsiTheme="minorHAnsi" w:cstheme="minorHAnsi"/>
          </w:rPr>
          <w:t>LCC i konkurransegjennomføring</w:t>
        </w:r>
      </w:hyperlink>
    </w:p>
    <w:p w14:paraId="758266A4" w14:textId="77777777" w:rsidR="00170148" w:rsidRPr="00170148" w:rsidRDefault="00170148" w:rsidP="00170148">
      <w:pPr>
        <w:pStyle w:val="Listeavsnitt"/>
        <w:numPr>
          <w:ilvl w:val="0"/>
          <w:numId w:val="29"/>
        </w:numPr>
        <w:spacing w:after="200" w:line="276" w:lineRule="auto"/>
        <w:contextualSpacing/>
        <w:rPr>
          <w:rFonts w:asciiTheme="minorHAnsi" w:hAnsiTheme="minorHAnsi" w:cstheme="minorHAnsi"/>
        </w:rPr>
      </w:pPr>
      <w:hyperlink r:id="rId43" w:tgtFrame="_blank" w:tooltip="Temaside - LCC under prosjektering og utførelse" w:history="1">
        <w:r w:rsidRPr="00170148">
          <w:rPr>
            <w:rStyle w:val="Hyperkobling"/>
            <w:rFonts w:asciiTheme="minorHAnsi" w:hAnsiTheme="minorHAnsi" w:cstheme="minorHAnsi"/>
          </w:rPr>
          <w:t>LCC i prosjektering og utførelse</w:t>
        </w:r>
      </w:hyperlink>
    </w:p>
    <w:p w14:paraId="26A89784" w14:textId="77777777" w:rsidR="00170148" w:rsidRPr="00170148" w:rsidRDefault="00170148" w:rsidP="00170148">
      <w:pPr>
        <w:rPr>
          <w:rFonts w:asciiTheme="minorHAnsi" w:hAnsiTheme="minorHAnsi" w:cstheme="minorHAnsi"/>
        </w:rPr>
      </w:pPr>
    </w:p>
    <w:p w14:paraId="2CC97932"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LCC-forum</w:t>
      </w:r>
    </w:p>
    <w:p w14:paraId="609D39D5" w14:textId="06456CDF" w:rsidR="00170148" w:rsidRPr="00ED1971" w:rsidRDefault="00170148" w:rsidP="00F36E47">
      <w:pPr>
        <w:rPr>
          <w:rFonts w:asciiTheme="minorHAnsi" w:hAnsiTheme="minorHAnsi" w:cstheme="minorHAnsi"/>
        </w:rPr>
      </w:pPr>
      <w:r w:rsidRPr="00170148">
        <w:rPr>
          <w:rFonts w:asciiTheme="minorHAnsi" w:hAnsiTheme="minorHAnsi" w:cstheme="minorHAnsi"/>
        </w:rPr>
        <w:t>LCC-forum jobber for å øke forståelsen av LCC som del av totaløkonomiske vurderinger</w:t>
      </w:r>
      <w:r w:rsidRPr="00170148">
        <w:rPr>
          <w:rFonts w:asciiTheme="minorHAnsi" w:hAnsiTheme="minorHAnsi" w:cstheme="minorHAnsi"/>
        </w:rPr>
        <w:br/>
        <w:t xml:space="preserve">og gi innhold til begrepet livssyklusplanlegging. Se </w:t>
      </w:r>
      <w:hyperlink r:id="rId44" w:history="1">
        <w:r w:rsidRPr="00170148">
          <w:rPr>
            <w:rStyle w:val="Hyperkobling"/>
            <w:rFonts w:asciiTheme="minorHAnsi" w:hAnsiTheme="minorHAnsi" w:cstheme="minorHAnsi"/>
          </w:rPr>
          <w:t>www.lccforum.no</w:t>
        </w:r>
      </w:hyperlink>
      <w:r w:rsidRPr="00170148">
        <w:rPr>
          <w:rFonts w:asciiTheme="minorHAnsi" w:hAnsiTheme="minorHAnsi" w:cstheme="minorHAnsi"/>
        </w:rPr>
        <w:t>.</w:t>
      </w:r>
      <w:r w:rsidRPr="00170148">
        <w:rPr>
          <w:rFonts w:asciiTheme="minorHAnsi" w:hAnsiTheme="minorHAnsi" w:cstheme="minorHAnsi"/>
        </w:rPr>
        <w:br/>
      </w:r>
      <w:r w:rsidRPr="00170148">
        <w:rPr>
          <w:rFonts w:asciiTheme="minorHAnsi" w:hAnsiTheme="minorHAnsi" w:cstheme="minorHAnsi"/>
        </w:rPr>
        <w:br w:type="page"/>
      </w:r>
      <w:bookmarkStart w:id="71" w:name="_Toc368266749"/>
      <w:bookmarkStart w:id="72" w:name="_Toc373760965"/>
      <w:bookmarkStart w:id="73" w:name="_Toc224913257"/>
      <w:r w:rsidRPr="00F36E47">
        <w:rPr>
          <w:rStyle w:val="Overskrift1Tegn"/>
        </w:rPr>
        <w:lastRenderedPageBreak/>
        <w:t>Kapittel 2 LCC-kostnader og -beregninger</w:t>
      </w:r>
      <w:bookmarkEnd w:id="71"/>
      <w:bookmarkEnd w:id="72"/>
      <w:bookmarkEnd w:id="73"/>
    </w:p>
    <w:p w14:paraId="0AC07BB8" w14:textId="77777777" w:rsidR="00170148" w:rsidRPr="00170148" w:rsidRDefault="00170148" w:rsidP="00170148">
      <w:pPr>
        <w:pStyle w:val="Overskrift2"/>
        <w:rPr>
          <w:rFonts w:asciiTheme="minorHAnsi" w:hAnsiTheme="minorHAnsi" w:cstheme="minorHAnsi"/>
        </w:rPr>
      </w:pPr>
      <w:bookmarkStart w:id="74" w:name="_Toc368266750"/>
      <w:bookmarkStart w:id="75" w:name="_Toc373760966"/>
      <w:bookmarkStart w:id="76" w:name="_Toc224913258"/>
      <w:r w:rsidRPr="00170148">
        <w:rPr>
          <w:rFonts w:asciiTheme="minorHAnsi" w:hAnsiTheme="minorHAnsi" w:cstheme="minorHAnsi"/>
        </w:rPr>
        <w:t>Innledning</w:t>
      </w:r>
      <w:bookmarkEnd w:id="74"/>
      <w:bookmarkEnd w:id="75"/>
      <w:bookmarkEnd w:id="76"/>
    </w:p>
    <w:p w14:paraId="1557056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Dette er kapittel to i en serie av fire. Fra dette kursheftet lages en presentasjon med foiler som gir faglig støtte i notatfelt. Materialet kan brukes som et foredrag med foilsett inndelt i fire kapitler for å gi kursdeltakere kjennskap til livssykluskostnader (LCC) og kunnskap om sentrale LCC-begreper.</w:t>
      </w:r>
      <w:r w:rsidRPr="00170148" w:rsidDel="00F60DCA">
        <w:rPr>
          <w:rFonts w:asciiTheme="minorHAnsi" w:hAnsiTheme="minorHAnsi" w:cstheme="minorHAnsi"/>
        </w:rPr>
        <w:t xml:space="preserve"> </w:t>
      </w:r>
      <w:r w:rsidRPr="00170148">
        <w:rPr>
          <w:rFonts w:asciiTheme="minorHAnsi" w:hAnsiTheme="minorHAnsi" w:cstheme="minorHAnsi"/>
        </w:rPr>
        <w:t xml:space="preserve">Kursmaterialet har videomateriale som er et supplement til kapittel 4 LCC og alternativsvurderinger. I tillegg er det laget refleksjonsspørsmål i hvert kapittel. Opplæringsmaterialet er tilgjengelig på </w:t>
      </w:r>
      <w:hyperlink r:id="rId45" w:history="1">
        <w:r w:rsidRPr="00170148">
          <w:rPr>
            <w:rStyle w:val="Hyperkobling"/>
            <w:rFonts w:asciiTheme="minorHAnsi" w:hAnsiTheme="minorHAnsi" w:cstheme="minorHAnsi"/>
          </w:rPr>
          <w:t>http://anskaffelser.no/art/bygg-anlegg-eiendom/bae-tema/livssykluskostnader-bae/lcc-basiskurs</w:t>
        </w:r>
      </w:hyperlink>
      <w:r w:rsidRPr="00170148">
        <w:rPr>
          <w:rFonts w:asciiTheme="minorHAnsi" w:hAnsiTheme="minorHAnsi" w:cstheme="minorHAnsi"/>
        </w:rPr>
        <w:t>. Målgruppe for kursmaterialet er:</w:t>
      </w:r>
    </w:p>
    <w:p w14:paraId="467820A8"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eiendomssjefer</w:t>
      </w:r>
    </w:p>
    <w:p w14:paraId="0989A2C1"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offentlig ansatte prosjektledere</w:t>
      </w:r>
    </w:p>
    <w:p w14:paraId="003571CD"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eiendomsforvaltere</w:t>
      </w:r>
    </w:p>
    <w:p w14:paraId="1D5B74FB"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byggherrer</w:t>
      </w:r>
    </w:p>
    <w:p w14:paraId="58A37ACE"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leverandører av varer og tjenester til offentlige bygg, anlegg og eiendommer</w:t>
      </w:r>
    </w:p>
    <w:p w14:paraId="12AB0CDA" w14:textId="77777777" w:rsidR="00170148" w:rsidRPr="00170148" w:rsidRDefault="00170148" w:rsidP="00170148">
      <w:pPr>
        <w:numPr>
          <w:ilvl w:val="0"/>
          <w:numId w:val="12"/>
        </w:numPr>
        <w:spacing w:after="0" w:line="240" w:lineRule="auto"/>
        <w:rPr>
          <w:rFonts w:asciiTheme="minorHAnsi" w:eastAsiaTheme="majorEastAsia" w:hAnsiTheme="minorHAnsi" w:cstheme="minorHAnsi"/>
          <w:b/>
          <w:bCs/>
          <w:sz w:val="26"/>
          <w:szCs w:val="26"/>
        </w:rPr>
      </w:pPr>
      <w:r w:rsidRPr="00170148">
        <w:rPr>
          <w:rFonts w:asciiTheme="minorHAnsi" w:hAnsiTheme="minorHAnsi" w:cstheme="minorHAnsi"/>
        </w:rPr>
        <w:t>studenter</w:t>
      </w:r>
      <w:r w:rsidRPr="00170148">
        <w:rPr>
          <w:rFonts w:asciiTheme="minorHAnsi" w:hAnsiTheme="minorHAnsi" w:cstheme="minorHAnsi"/>
          <w:lang w:val="nn-NO"/>
        </w:rPr>
        <w:t xml:space="preserve"> i</w:t>
      </w:r>
      <w:r w:rsidRPr="00170148" w:rsidDel="002142B8">
        <w:rPr>
          <w:rFonts w:asciiTheme="minorHAnsi" w:eastAsia="Times New Roman" w:hAnsiTheme="minorHAnsi" w:cstheme="minorHAnsi"/>
        </w:rPr>
        <w:t xml:space="preserve"> </w:t>
      </w:r>
      <w:r w:rsidRPr="00170148">
        <w:rPr>
          <w:rFonts w:asciiTheme="minorHAnsi" w:eastAsia="Times New Roman" w:hAnsiTheme="minorHAnsi" w:cstheme="minorHAnsi"/>
        </w:rPr>
        <w:t>utdanningsløp som er relevant for stillinger nevnt i punktene over</w:t>
      </w:r>
    </w:p>
    <w:p w14:paraId="4718BCC5"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Mål</w:t>
      </w:r>
    </w:p>
    <w:p w14:paraId="1B0EA68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Deltakerne skal få kjennskap til hvilke kostnader det er viktig å budsjettere med i byggeprosjekter, ulike utgiftsposter og hvordan dette kan beregnes i et LCC-budsjett. Kapitlet gir informasjon om aktuelle standarder. </w:t>
      </w:r>
    </w:p>
    <w:p w14:paraId="1C17AEDD" w14:textId="77777777" w:rsidR="00170148" w:rsidRPr="00170148" w:rsidRDefault="00170148" w:rsidP="00170148">
      <w:pPr>
        <w:spacing w:after="0"/>
        <w:rPr>
          <w:rFonts w:asciiTheme="minorHAnsi" w:hAnsiTheme="minorHAnsi" w:cstheme="minorHAnsi"/>
        </w:rPr>
      </w:pPr>
      <w:r w:rsidRPr="00170148">
        <w:rPr>
          <w:rFonts w:asciiTheme="minorHAnsi" w:hAnsiTheme="minorHAnsi" w:cstheme="minorHAnsi"/>
        </w:rPr>
        <w:t>Innhold</w:t>
      </w:r>
    </w:p>
    <w:p w14:paraId="539C06A3" w14:textId="77777777" w:rsidR="00170148" w:rsidRPr="00170148" w:rsidRDefault="00170148" w:rsidP="00170148">
      <w:pPr>
        <w:pStyle w:val="Listeavsnitt"/>
        <w:numPr>
          <w:ilvl w:val="0"/>
          <w:numId w:val="21"/>
        </w:numPr>
        <w:spacing w:after="200" w:line="276" w:lineRule="auto"/>
        <w:contextualSpacing/>
        <w:rPr>
          <w:rFonts w:asciiTheme="minorHAnsi" w:hAnsiTheme="minorHAnsi" w:cstheme="minorHAnsi"/>
        </w:rPr>
      </w:pPr>
      <w:r w:rsidRPr="00170148">
        <w:rPr>
          <w:rFonts w:asciiTheme="minorHAnsi" w:hAnsiTheme="minorHAnsi" w:cstheme="minorHAnsi"/>
        </w:rPr>
        <w:t xml:space="preserve">kostnadsgrupper som er viktige i et LCC-budsjett </w:t>
      </w:r>
    </w:p>
    <w:p w14:paraId="23B77774" w14:textId="77777777" w:rsidR="00170148" w:rsidRPr="00170148" w:rsidRDefault="00170148" w:rsidP="00170148">
      <w:pPr>
        <w:pStyle w:val="Listeavsnitt"/>
        <w:numPr>
          <w:ilvl w:val="0"/>
          <w:numId w:val="21"/>
        </w:numPr>
        <w:spacing w:after="200" w:line="276" w:lineRule="auto"/>
        <w:contextualSpacing/>
        <w:rPr>
          <w:rFonts w:asciiTheme="minorHAnsi" w:hAnsiTheme="minorHAnsi" w:cstheme="minorHAnsi"/>
        </w:rPr>
      </w:pPr>
      <w:r w:rsidRPr="00170148">
        <w:rPr>
          <w:rFonts w:asciiTheme="minorHAnsi" w:hAnsiTheme="minorHAnsi" w:cstheme="minorHAnsi"/>
        </w:rPr>
        <w:t>fordeling av kostnader på ulike kostnadsgrupper</w:t>
      </w:r>
    </w:p>
    <w:p w14:paraId="506E679E" w14:textId="77777777" w:rsidR="00170148" w:rsidRPr="00170148" w:rsidRDefault="00170148" w:rsidP="00170148">
      <w:pPr>
        <w:pStyle w:val="Listeavsnitt"/>
        <w:numPr>
          <w:ilvl w:val="0"/>
          <w:numId w:val="21"/>
        </w:numPr>
        <w:spacing w:after="200" w:line="276" w:lineRule="auto"/>
        <w:contextualSpacing/>
        <w:rPr>
          <w:rFonts w:asciiTheme="minorHAnsi" w:hAnsiTheme="minorHAnsi" w:cstheme="minorHAnsi"/>
        </w:rPr>
      </w:pPr>
      <w:r w:rsidRPr="00170148">
        <w:rPr>
          <w:rFonts w:asciiTheme="minorHAnsi" w:hAnsiTheme="minorHAnsi" w:cstheme="minorHAnsi"/>
        </w:rPr>
        <w:t>hva arealberegningene kan bety for kostnader</w:t>
      </w:r>
    </w:p>
    <w:p w14:paraId="368A075E" w14:textId="77777777" w:rsidR="00170148" w:rsidRPr="00170148" w:rsidRDefault="00170148" w:rsidP="00170148">
      <w:pPr>
        <w:pStyle w:val="Listeavsnitt"/>
        <w:numPr>
          <w:ilvl w:val="0"/>
          <w:numId w:val="21"/>
        </w:numPr>
        <w:spacing w:after="200" w:line="276" w:lineRule="auto"/>
        <w:contextualSpacing/>
        <w:rPr>
          <w:rFonts w:asciiTheme="minorHAnsi" w:hAnsiTheme="minorHAnsi" w:cstheme="minorHAnsi"/>
        </w:rPr>
      </w:pPr>
      <w:r w:rsidRPr="00170148">
        <w:rPr>
          <w:rFonts w:asciiTheme="minorHAnsi" w:hAnsiTheme="minorHAnsi" w:cstheme="minorHAnsi"/>
        </w:rPr>
        <w:t xml:space="preserve">standarder </w:t>
      </w:r>
    </w:p>
    <w:p w14:paraId="68497B5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tillegg sies det noe om nøyaktigheten i beregningene og tall som kan brukes som grunnlag for å sette opp et LCC-budsjett.</w:t>
      </w:r>
    </w:p>
    <w:p w14:paraId="660E6CEF"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Vedlegg</w:t>
      </w:r>
    </w:p>
    <w:p w14:paraId="5275F7F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Ordliste</w:t>
      </w:r>
    </w:p>
    <w:p w14:paraId="12B6DB8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Begreper som er understreket, er samlet i en ordliste med begrepsforklaringer. </w:t>
      </w:r>
    </w:p>
    <w:p w14:paraId="0C11B719" w14:textId="77777777" w:rsidR="00170148" w:rsidRPr="00170148" w:rsidRDefault="00170148" w:rsidP="00170148">
      <w:pPr>
        <w:spacing w:after="0" w:line="240" w:lineRule="auto"/>
        <w:rPr>
          <w:rFonts w:asciiTheme="minorHAnsi" w:hAnsiTheme="minorHAnsi" w:cstheme="minorHAnsi"/>
        </w:rPr>
      </w:pPr>
      <w:r w:rsidRPr="00170148">
        <w:rPr>
          <w:rFonts w:asciiTheme="minorHAnsi" w:hAnsiTheme="minorHAnsi" w:cstheme="minorHAnsi"/>
        </w:rPr>
        <w:t>Opplæringsmaterialet er laget av Direktoratet for forvaltning og IKT (Difi) med faglig bistand fra Håkon Kvåle Gissinger og Helene Slagstad i Rambøll Norge AS.</w:t>
      </w:r>
    </w:p>
    <w:p w14:paraId="1EA9EBC3" w14:textId="77777777" w:rsidR="00170148" w:rsidRPr="00170148" w:rsidRDefault="00170148" w:rsidP="00170148">
      <w:pPr>
        <w:spacing w:after="0"/>
        <w:rPr>
          <w:rFonts w:asciiTheme="minorHAnsi" w:hAnsiTheme="minorHAnsi" w:cstheme="minorHAnsi"/>
          <w:b/>
        </w:rPr>
      </w:pPr>
    </w:p>
    <w:p w14:paraId="77C65BB9" w14:textId="77777777" w:rsidR="00170148" w:rsidRPr="00170148" w:rsidRDefault="00170148" w:rsidP="00170148">
      <w:pPr>
        <w:rPr>
          <w:rFonts w:asciiTheme="minorHAnsi" w:hAnsiTheme="minorHAnsi" w:cstheme="minorHAnsi"/>
        </w:rPr>
      </w:pPr>
    </w:p>
    <w:p w14:paraId="0FB9B7C7" w14:textId="77777777" w:rsidR="00170148" w:rsidRPr="00170148" w:rsidRDefault="00170148" w:rsidP="00170148">
      <w:pPr>
        <w:rPr>
          <w:rFonts w:asciiTheme="minorHAnsi" w:hAnsiTheme="minorHAnsi" w:cstheme="minorHAnsi"/>
        </w:rPr>
      </w:pPr>
    </w:p>
    <w:p w14:paraId="62CC129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49F27875" w14:textId="77777777" w:rsidR="00170148" w:rsidRPr="00170148" w:rsidRDefault="00170148" w:rsidP="00170148">
      <w:pPr>
        <w:pStyle w:val="Overskrift2"/>
        <w:rPr>
          <w:rFonts w:asciiTheme="minorHAnsi" w:hAnsiTheme="minorHAnsi" w:cstheme="minorHAnsi"/>
          <w:noProof/>
          <w:lang w:eastAsia="nb-NO"/>
        </w:rPr>
      </w:pPr>
      <w:bookmarkStart w:id="77" w:name="_Toc368266751"/>
      <w:bookmarkStart w:id="78" w:name="_Toc373760967"/>
      <w:bookmarkStart w:id="79" w:name="_Toc224913259"/>
      <w:r w:rsidRPr="00170148">
        <w:rPr>
          <w:rFonts w:asciiTheme="minorHAnsi" w:hAnsiTheme="minorHAnsi" w:cstheme="minorHAnsi"/>
          <w:noProof/>
          <w:lang w:eastAsia="nb-NO"/>
        </w:rPr>
        <w:lastRenderedPageBreak/>
        <w:t>Beslutningsmodell</w:t>
      </w:r>
      <w:bookmarkEnd w:id="77"/>
      <w:bookmarkEnd w:id="78"/>
      <w:bookmarkEnd w:id="79"/>
    </w:p>
    <w:p w14:paraId="76040A86" w14:textId="77C2B6A0" w:rsidR="00170148" w:rsidRPr="00170148" w:rsidRDefault="00ED1971" w:rsidP="00170148">
      <w:pPr>
        <w:rPr>
          <w:rFonts w:asciiTheme="minorHAnsi" w:hAnsiTheme="minorHAnsi" w:cstheme="minorHAnsi"/>
        </w:rPr>
      </w:pPr>
      <w:r w:rsidRPr="00ED1971">
        <w:rPr>
          <w:rFonts w:asciiTheme="minorHAnsi" w:hAnsiTheme="minorHAnsi" w:cstheme="minorHAnsi"/>
          <w:noProof/>
        </w:rPr>
        <w:drawing>
          <wp:inline distT="0" distB="0" distL="0" distR="0" wp14:anchorId="03E50C58" wp14:editId="2E97E1BD">
            <wp:extent cx="5758667" cy="2982232"/>
            <wp:effectExtent l="0" t="0" r="0" b="8890"/>
            <wp:docPr id="856783876" name="Bilde 1" descr="Et bilde som inneholder tekst, skjermbilde, Font, diagram&#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83876" name="Bilde 1" descr="Et bilde som inneholder tekst, skjermbilde, Font, diagram&#10;&#10;KI-generert innhold kan være feil."/>
                    <pic:cNvPicPr/>
                  </pic:nvPicPr>
                  <pic:blipFill rotWithShape="1">
                    <a:blip r:embed="rId46"/>
                    <a:srcRect l="2878" t="13115" r="2315" b="-759"/>
                    <a:stretch>
                      <a:fillRect/>
                    </a:stretch>
                  </pic:blipFill>
                  <pic:spPr bwMode="auto">
                    <a:xfrm>
                      <a:off x="0" y="0"/>
                      <a:ext cx="5759450" cy="2982638"/>
                    </a:xfrm>
                    <a:prstGeom prst="rect">
                      <a:avLst/>
                    </a:prstGeom>
                    <a:ln>
                      <a:noFill/>
                    </a:ln>
                    <a:extLst>
                      <a:ext uri="{53640926-AAD7-44D8-BBD7-CCE9431645EC}">
                        <a14:shadowObscured xmlns:a14="http://schemas.microsoft.com/office/drawing/2010/main"/>
                      </a:ext>
                    </a:extLst>
                  </pic:spPr>
                </pic:pic>
              </a:graphicData>
            </a:graphic>
          </wp:inline>
        </w:drawing>
      </w:r>
    </w:p>
    <w:p w14:paraId="1414B7B6"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Bygging er beslutning</w:t>
      </w:r>
    </w:p>
    <w:p w14:paraId="79D86C7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Et byggeprosjekt består av en lang rekke beslutninger. LCC-beregninger er et viktig verktøy for å få et godt beslutningsgrunnlag.  </w:t>
      </w:r>
    </w:p>
    <w:p w14:paraId="7EC74AD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noen byggeprosjekter er det dessverre slik at LCC-beregningene gjennomføres etter at beslutningene er tatt. Da faller mye av poenget med LCC-beregningene bort. For å få gjennomført LCC-beregningene i forkant av beslutningene anbefaler vi at du bruker en </w:t>
      </w:r>
      <w:r w:rsidRPr="00170148">
        <w:rPr>
          <w:rFonts w:asciiTheme="minorHAnsi" w:hAnsiTheme="minorHAnsi" w:cstheme="minorHAnsi"/>
          <w:u w:val="single"/>
        </w:rPr>
        <w:t>beslutningsmodell</w:t>
      </w:r>
      <w:r w:rsidRPr="00170148">
        <w:rPr>
          <w:rFonts w:asciiTheme="minorHAnsi" w:hAnsiTheme="minorHAnsi" w:cstheme="minorHAnsi"/>
          <w:b/>
        </w:rPr>
        <w:t xml:space="preserve"> </w:t>
      </w:r>
      <w:r w:rsidRPr="00170148">
        <w:rPr>
          <w:rFonts w:asciiTheme="minorHAnsi" w:hAnsiTheme="minorHAnsi" w:cstheme="minorHAnsi"/>
        </w:rPr>
        <w:t>for byggeprosjektet.</w:t>
      </w:r>
    </w:p>
    <w:p w14:paraId="3E8FA42D"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Hva er en beslutningsmodell</w:t>
      </w:r>
    </w:p>
    <w:p w14:paraId="279A2C7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På figuren over er et eksempel på en beslutningsmodell. Den deler et prosjekt inn i fire faser. De to første fasene handler om valg av konsept. I store offentlige byggeprosjekter tilsvarer de to første fasene KS1 og KS2, som Finansdepartementet har beskrevet, med en detaljert beskrivelse av hvordan LCC-beregningene skal gjennomføres. </w:t>
      </w:r>
    </w:p>
    <w:p w14:paraId="60A97E9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Kursmateriellet i denne LCC-forelesningen konsentrerer seg primært om den røde pilen som heter «gjennomføring». I beslutningsmodellen er det flere beslutningspunkter. Forut for beslutningene vil LCC-beregninger gi et godt beslutningsgrunnlag.</w:t>
      </w:r>
    </w:p>
    <w:p w14:paraId="616A561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Ved å bruke en beslutningsmodell og gjennomføre anbefalte LCC-beregninger for prosjektet har du de beste mulighetene for å få lykkes med prosjektgjennomføringen.</w:t>
      </w:r>
    </w:p>
    <w:p w14:paraId="4776D959" w14:textId="77777777" w:rsidR="00170148" w:rsidRPr="00170148" w:rsidRDefault="00170148" w:rsidP="00170148">
      <w:pPr>
        <w:rPr>
          <w:rFonts w:asciiTheme="minorHAnsi" w:hAnsiTheme="minorHAnsi" w:cstheme="minorHAnsi"/>
        </w:rPr>
      </w:pPr>
    </w:p>
    <w:p w14:paraId="357D0F5D" w14:textId="77777777" w:rsidR="00170148" w:rsidRPr="00170148" w:rsidRDefault="00170148" w:rsidP="00170148">
      <w:pPr>
        <w:pStyle w:val="Overskrift2"/>
        <w:rPr>
          <w:rFonts w:asciiTheme="minorHAnsi" w:hAnsiTheme="minorHAnsi" w:cstheme="minorHAnsi"/>
        </w:rPr>
      </w:pPr>
      <w:bookmarkStart w:id="80" w:name="_Toc368266752"/>
      <w:bookmarkStart w:id="81" w:name="_Toc373760968"/>
      <w:bookmarkStart w:id="82" w:name="_Toc224913260"/>
      <w:r w:rsidRPr="00170148">
        <w:rPr>
          <w:rFonts w:asciiTheme="minorHAnsi" w:hAnsiTheme="minorHAnsi" w:cstheme="minorHAnsi"/>
        </w:rPr>
        <w:lastRenderedPageBreak/>
        <w:t>Refleksjonsspørsmål:</w:t>
      </w:r>
      <w:bookmarkEnd w:id="80"/>
      <w:bookmarkEnd w:id="81"/>
      <w:bookmarkEnd w:id="82"/>
      <w:r w:rsidRPr="00170148">
        <w:rPr>
          <w:rFonts w:asciiTheme="minorHAnsi" w:hAnsiTheme="minorHAnsi" w:cstheme="minorHAnsi"/>
        </w:rPr>
        <w:t xml:space="preserve"> </w:t>
      </w:r>
    </w:p>
    <w:p w14:paraId="19C32912"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6E25A899" wp14:editId="35C1E24E">
            <wp:extent cx="3500436" cy="2333624"/>
            <wp:effectExtent l="0" t="0" r="5080" b="0"/>
            <wp:docPr id="3" name="Picture 2" descr="C:\Users\hde\Downloads\COLOURBOX237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hde\Downloads\COLOURBOX2376263.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500436" cy="233362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170148">
        <w:rPr>
          <w:rFonts w:asciiTheme="minorHAnsi" w:hAnsiTheme="minorHAnsi" w:cstheme="minorHAnsi"/>
        </w:rPr>
        <w:t xml:space="preserve"> </w:t>
      </w:r>
    </w:p>
    <w:p w14:paraId="6F0B598C"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t>Hvilken sammenheng er det mellom anskaffelseskostnadene og driftskostnadene for et bygg i et livssyklusperspektiv, hvis du ser på følgende faktorer?</w:t>
      </w:r>
    </w:p>
    <w:p w14:paraId="2177510A"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t>1. Byggets areal- og driftskostnader til energi og renhold.</w:t>
      </w:r>
    </w:p>
    <w:p w14:paraId="796CA5CD"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t xml:space="preserve">2. Høy anskaffelsespris og lave </w:t>
      </w:r>
      <w:r w:rsidRPr="00170148">
        <w:rPr>
          <w:rFonts w:asciiTheme="minorHAnsi" w:hAnsiTheme="minorHAnsi" w:cstheme="minorHAnsi"/>
          <w:b/>
          <w:u w:val="single"/>
        </w:rPr>
        <w:t>FDVU-kostnader.</w:t>
      </w:r>
    </w:p>
    <w:p w14:paraId="58219A04"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t>3. Lav anskaffelsespris og høye FDVU-kostnader.</w:t>
      </w:r>
    </w:p>
    <w:p w14:paraId="1C1E5EB3"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t>4. Materialvalg og vedlikeholdskostnader.</w:t>
      </w:r>
    </w:p>
    <w:p w14:paraId="5423CB4C"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t>5. Materialvalg og renholdskostnader.</w:t>
      </w:r>
    </w:p>
    <w:p w14:paraId="7C3B0D6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FDVU-kostnader er kostnader til forvaltning, drift og vedlikehold og utvikling. Se ordliste  bakerst i kursheftet.</w:t>
      </w:r>
    </w:p>
    <w:p w14:paraId="007D3C3A" w14:textId="77777777" w:rsidR="00170148" w:rsidRPr="00170148" w:rsidRDefault="00170148" w:rsidP="00170148">
      <w:pPr>
        <w:rPr>
          <w:rFonts w:asciiTheme="minorHAnsi" w:hAnsiTheme="minorHAnsi" w:cstheme="minorHAnsi"/>
          <w:b/>
        </w:rPr>
      </w:pPr>
    </w:p>
    <w:p w14:paraId="5F7C2574"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b/>
        </w:rPr>
        <w:t>Svar:</w:t>
      </w:r>
      <w:r w:rsidRPr="00170148">
        <w:rPr>
          <w:rFonts w:asciiTheme="minorHAnsi" w:hAnsiTheme="minorHAnsi" w:cstheme="minorHAnsi"/>
        </w:rPr>
        <w:br w:type="page"/>
      </w:r>
    </w:p>
    <w:p w14:paraId="38B5CFAC" w14:textId="77777777" w:rsidR="00170148" w:rsidRPr="00170148" w:rsidRDefault="00170148" w:rsidP="00170148">
      <w:pPr>
        <w:spacing w:after="0"/>
        <w:rPr>
          <w:rFonts w:asciiTheme="minorHAnsi" w:hAnsiTheme="minorHAnsi" w:cstheme="minorHAnsi"/>
          <w:b/>
          <w:u w:val="single"/>
        </w:rPr>
      </w:pPr>
    </w:p>
    <w:p w14:paraId="31ECDA71" w14:textId="77777777" w:rsidR="00170148" w:rsidRPr="00170148" w:rsidRDefault="00170148" w:rsidP="00170148">
      <w:pPr>
        <w:pStyle w:val="Overskrift2"/>
        <w:rPr>
          <w:rFonts w:asciiTheme="minorHAnsi" w:hAnsiTheme="minorHAnsi" w:cstheme="minorHAnsi"/>
        </w:rPr>
      </w:pPr>
      <w:bookmarkStart w:id="83" w:name="_Toc368266753"/>
      <w:bookmarkStart w:id="84" w:name="_Toc373760969"/>
      <w:bookmarkStart w:id="85" w:name="_Toc224913261"/>
      <w:r w:rsidRPr="00170148">
        <w:rPr>
          <w:rFonts w:asciiTheme="minorHAnsi" w:hAnsiTheme="minorHAnsi" w:cstheme="minorHAnsi"/>
        </w:rPr>
        <w:t>FDVU-kostnader</w:t>
      </w:r>
      <w:bookmarkEnd w:id="83"/>
      <w:bookmarkEnd w:id="84"/>
      <w:bookmarkEnd w:id="85"/>
    </w:p>
    <w:p w14:paraId="6684FC89"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6A139364" wp14:editId="724DD077">
            <wp:extent cx="5760720" cy="3307239"/>
            <wp:effectExtent l="0" t="0" r="0" b="7620"/>
            <wp:docPr id="41" name="Bilde 41" descr="Et bilde som inneholder kontorforsyninger, kalkulator, Kontorredskap, Kontorutsty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kontorforsyninger, kalkulator, Kontorredskap, Kontorutstyr&#10;&#10;KI-generert innhold kan være feil."/>
                    <pic:cNvPicPr/>
                  </pic:nvPicPr>
                  <pic:blipFill>
                    <a:blip r:embed="rId48" cstate="screen">
                      <a:extLst>
                        <a:ext uri="{28A0092B-C50C-407E-A947-70E740481C1C}">
                          <a14:useLocalDpi xmlns:a14="http://schemas.microsoft.com/office/drawing/2010/main"/>
                        </a:ext>
                      </a:extLst>
                    </a:blip>
                    <a:stretch>
                      <a:fillRect/>
                    </a:stretch>
                  </pic:blipFill>
                  <pic:spPr>
                    <a:xfrm>
                      <a:off x="0" y="0"/>
                      <a:ext cx="5760720" cy="3307239"/>
                    </a:xfrm>
                    <a:prstGeom prst="rect">
                      <a:avLst/>
                    </a:prstGeom>
                  </pic:spPr>
                </pic:pic>
              </a:graphicData>
            </a:graphic>
          </wp:inline>
        </w:drawing>
      </w:r>
    </w:p>
    <w:p w14:paraId="16D90BA8"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Det totale kostnadsbildet</w:t>
      </w:r>
    </w:p>
    <w:p w14:paraId="1FA0F77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er viktig at du har god oversikt over alle kostnadene som følger av å sette opp en bygning. Du trenger en oversikt over kostnadene for å kunne sette opp et FDVU-budsjett på riktig nivå. Det bør være like naturlig for deg å få oversikt over de totale kostnadene som det er å vite anskaffelseskostnaden. Det vil si både anskaffelseskostnaden, forvaltningskostnadene og kostnadene til drift, vedlikehold og utvikling (FDVU). Du bør ha penger nok til at du kan forvalte, drifte og utvikle bygningen. Har du ikke det, er det kanskje fornuftig å ikke bygge eller å få tak i mer penger.</w:t>
      </w:r>
    </w:p>
    <w:p w14:paraId="7D432683"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Hvem skal betale</w:t>
      </w:r>
    </w:p>
    <w:p w14:paraId="142960F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er ikke sikkert at alle kostnadstypene som er nødvendige for å forvalte, drifte og utvikle bygningen, skal betales av byggherren. Renholdskostnader og energikostnader er ofte kostnadstyper som betales av leietakeren. Det er likevel viktig at du har oversikten over det totale kostnadsbildet. På den måten kan du sikre deg at ansvaret for å betale enhver framtidig kostnad er plassert enten hos utleier eller leietaker. Det er viktig å sikre at du ikke har noen kostnadstyper som hverken utleier eller leietaker er villig til å betale.</w:t>
      </w:r>
    </w:p>
    <w:p w14:paraId="12796A1A"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Hva koster det å sette opp et FDVU-budsjett?</w:t>
      </w:r>
    </w:p>
    <w:p w14:paraId="56E82BC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koster penger å gjennomføre en beregning av de totale kostnadene. Jo mer detaljerte beregninger du utfører, jo høyere blir selve beregningskostnaden. Det er derfor viktig å ha tenkt gjennom hva som er godt nok nøyaktighetsnivå for den enkelte beregning.</w:t>
      </w:r>
    </w:p>
    <w:p w14:paraId="23E4644F" w14:textId="77777777" w:rsidR="00170148" w:rsidRPr="00170148" w:rsidRDefault="00170148" w:rsidP="00170148">
      <w:pPr>
        <w:rPr>
          <w:rFonts w:asciiTheme="minorHAnsi" w:eastAsiaTheme="majorEastAsia" w:hAnsiTheme="minorHAnsi" w:cstheme="minorHAnsi"/>
          <w:b/>
          <w:bCs/>
          <w:color w:val="009FE3" w:themeColor="accent1"/>
          <w:sz w:val="26"/>
          <w:szCs w:val="26"/>
        </w:rPr>
      </w:pPr>
    </w:p>
    <w:p w14:paraId="0BE8FD93" w14:textId="77777777" w:rsidR="00170148" w:rsidRPr="00170148" w:rsidRDefault="00170148" w:rsidP="00170148">
      <w:pPr>
        <w:pStyle w:val="Overskrift2"/>
        <w:rPr>
          <w:rFonts w:asciiTheme="minorHAnsi" w:hAnsiTheme="minorHAnsi" w:cstheme="minorHAnsi"/>
        </w:rPr>
      </w:pPr>
      <w:bookmarkStart w:id="86" w:name="_Toc373760970"/>
      <w:bookmarkStart w:id="87" w:name="_Toc224913262"/>
      <w:r w:rsidRPr="00170148">
        <w:rPr>
          <w:rFonts w:asciiTheme="minorHAnsi" w:hAnsiTheme="minorHAnsi" w:cstheme="minorHAnsi"/>
        </w:rPr>
        <w:lastRenderedPageBreak/>
        <w:t>Drifts- og vedlikeholdskostnader</w:t>
      </w:r>
      <w:bookmarkEnd w:id="86"/>
      <w:bookmarkEnd w:id="87"/>
    </w:p>
    <w:p w14:paraId="04549FD6" w14:textId="0C5126F5" w:rsidR="00170148" w:rsidRPr="00170148" w:rsidRDefault="00ED1971" w:rsidP="00170148">
      <w:pPr>
        <w:rPr>
          <w:rFonts w:asciiTheme="minorHAnsi" w:hAnsiTheme="minorHAnsi" w:cstheme="minorHAnsi"/>
          <w:noProof/>
          <w:lang w:eastAsia="nb-NO"/>
        </w:rPr>
      </w:pPr>
      <w:r w:rsidRPr="00ED1971">
        <w:rPr>
          <w:rFonts w:asciiTheme="minorHAnsi" w:hAnsiTheme="minorHAnsi" w:cstheme="minorHAnsi"/>
          <w:noProof/>
          <w:lang w:eastAsia="nb-NO"/>
        </w:rPr>
        <w:drawing>
          <wp:inline distT="0" distB="0" distL="0" distR="0" wp14:anchorId="20503C3A" wp14:editId="28B7DF2B">
            <wp:extent cx="5759450" cy="2750820"/>
            <wp:effectExtent l="0" t="0" r="0" b="0"/>
            <wp:docPr id="682529220" name="Bilde 1" descr="Et bilde som inneholder tekst, skjermbilde, grafisk design, Grafik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29220" name="Bilde 1" descr="Et bilde som inneholder tekst, skjermbilde, grafisk design, Grafikk&#10;&#10;KI-generert innhold kan være feil."/>
                    <pic:cNvPicPr/>
                  </pic:nvPicPr>
                  <pic:blipFill rotWithShape="1">
                    <a:blip r:embed="rId49"/>
                    <a:srcRect t="14251"/>
                    <a:stretch>
                      <a:fillRect/>
                    </a:stretch>
                  </pic:blipFill>
                  <pic:spPr bwMode="auto">
                    <a:xfrm>
                      <a:off x="0" y="0"/>
                      <a:ext cx="5759450" cy="2750820"/>
                    </a:xfrm>
                    <a:prstGeom prst="rect">
                      <a:avLst/>
                    </a:prstGeom>
                    <a:ln>
                      <a:noFill/>
                    </a:ln>
                    <a:extLst>
                      <a:ext uri="{53640926-AAD7-44D8-BBD7-CCE9431645EC}">
                        <a14:shadowObscured xmlns:a14="http://schemas.microsoft.com/office/drawing/2010/main"/>
                      </a:ext>
                    </a:extLst>
                  </pic:spPr>
                </pic:pic>
              </a:graphicData>
            </a:graphic>
          </wp:inline>
        </w:drawing>
      </w:r>
    </w:p>
    <w:p w14:paraId="3D848765"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FDV-kostnadene</w:t>
      </w:r>
    </w:p>
    <w:p w14:paraId="204AFF7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FDV-kostnadene for en bygning knytter seg i stor grad til arbeidet du utfører på bygningen, og i mindre grad til de enkelte bygningskomponentene. Du bør derfor sørge for at den som utfører LCC beregningen, tar hensyn til dette i beregningene. Mange bygningskomponenter skal i følge internkontrollforskriften kontrolleres og inspiseres fra en til 365 ganger om årer.  I LCC beregningene, må dermed kostnader til inspeksjon og utskifting av bygningskomponenter beregnes hver for seg.  Dersom du bare tar hensyn til utskiftingskostnaden, vil beregningene gi en urealistisk lave drifts- og vedlikeholdskostnader.</w:t>
      </w:r>
    </w:p>
    <w:p w14:paraId="78364C0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Hvis vi ser på det totale kostnadsbildet for en bygning i bruk, vil store deler av kostnadene være knyttet til personer som drifter bygningen. Mye av arbeidstiden bruker de de ansatte til å flytte inne i bygningen. Renholderne og vaktmestrene går for eksempel fra rom til rom for å utføre sine oppgaver.</w:t>
      </w:r>
    </w:p>
    <w:p w14:paraId="5610327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Lengden de ulike ansattgrupper går, varierer sterkt fra dag til dag, og fra bygg til bygg. Denne variasjonen i gangtid mellom arbeidsoppgavene blir ofte glemt i LCC beregningene. Det er heller ikke mulig å finne standardiserte tidsverdier for gangtid.  Erfaringsmessig blir derfor beregningsresultatene ofte mer treffsikre dersom vi leter fram et pålitelig normtall/erfaringstall på formen kr/m</w:t>
      </w:r>
      <w:r w:rsidRPr="00170148">
        <w:rPr>
          <w:rFonts w:asciiTheme="minorHAnsi" w:hAnsiTheme="minorHAnsi" w:cstheme="minorHAnsi"/>
          <w:vertAlign w:val="superscript"/>
        </w:rPr>
        <w:t>2</w:t>
      </w:r>
      <w:r w:rsidRPr="00170148">
        <w:rPr>
          <w:rFonts w:asciiTheme="minorHAnsi" w:hAnsiTheme="minorHAnsi" w:cstheme="minorHAnsi"/>
        </w:rPr>
        <w:t xml:space="preserve"> når vi skal sette nivået på disse kostnadstypene.</w:t>
      </w:r>
    </w:p>
    <w:p w14:paraId="466CCB6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 del velger å kjøpe drifts- og renholdstjenester et eksternt. Når leverandørene beregner sine priser på tjenesten, må de ta hensyn til gangtiden.  Hvis du kjøper en tjeneste fra leverandørmarkedet, vil dette gi et bilde av den kostnaden du må betale for de ulike tjenestene.</w:t>
      </w:r>
    </w:p>
    <w:p w14:paraId="56C530BF" w14:textId="77777777" w:rsidR="00170148" w:rsidRPr="00170148" w:rsidRDefault="00170148" w:rsidP="00170148">
      <w:pPr>
        <w:pStyle w:val="Overskrift2"/>
        <w:rPr>
          <w:rFonts w:asciiTheme="minorHAnsi" w:hAnsiTheme="minorHAnsi" w:cstheme="minorHAnsi"/>
        </w:rPr>
      </w:pPr>
      <w:bookmarkStart w:id="88" w:name="_Toc373760971"/>
      <w:bookmarkStart w:id="89" w:name="_Toc224913263"/>
      <w:r w:rsidRPr="00170148">
        <w:rPr>
          <w:rFonts w:asciiTheme="minorHAnsi" w:hAnsiTheme="minorHAnsi" w:cstheme="minorHAnsi"/>
        </w:rPr>
        <w:lastRenderedPageBreak/>
        <w:t>Driftsvennlige detaljløsninger</w:t>
      </w:r>
      <w:bookmarkEnd w:id="88"/>
      <w:bookmarkEnd w:id="89"/>
    </w:p>
    <w:p w14:paraId="65EBFDE7" w14:textId="1E501825" w:rsidR="00170148" w:rsidRPr="00170148" w:rsidRDefault="00ED1971" w:rsidP="00170148">
      <w:pPr>
        <w:rPr>
          <w:rFonts w:asciiTheme="minorHAnsi" w:hAnsiTheme="minorHAnsi" w:cstheme="minorHAnsi"/>
        </w:rPr>
      </w:pPr>
      <w:r w:rsidRPr="00ED1971">
        <w:rPr>
          <w:rFonts w:asciiTheme="minorHAnsi" w:hAnsiTheme="minorHAnsi" w:cstheme="minorHAnsi"/>
          <w:noProof/>
        </w:rPr>
        <w:drawing>
          <wp:inline distT="0" distB="0" distL="0" distR="0" wp14:anchorId="01BB0A07" wp14:editId="0E152C09">
            <wp:extent cx="5759450" cy="3131820"/>
            <wp:effectExtent l="0" t="0" r="0" b="0"/>
            <wp:docPr id="1592151188" name="Bilde 1" descr="Et bilde som inneholder konstruksjon, skjermbilde, tekst,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51188" name="Bilde 1" descr="Et bilde som inneholder konstruksjon, skjermbilde, tekst, himmel&#10;&#10;KI-generert innhold kan være feil."/>
                    <pic:cNvPicPr/>
                  </pic:nvPicPr>
                  <pic:blipFill>
                    <a:blip r:embed="rId50"/>
                    <a:stretch>
                      <a:fillRect/>
                    </a:stretch>
                  </pic:blipFill>
                  <pic:spPr>
                    <a:xfrm>
                      <a:off x="0" y="0"/>
                      <a:ext cx="5759450" cy="3131820"/>
                    </a:xfrm>
                    <a:prstGeom prst="rect">
                      <a:avLst/>
                    </a:prstGeom>
                  </pic:spPr>
                </pic:pic>
              </a:graphicData>
            </a:graphic>
          </wp:inline>
        </w:drawing>
      </w:r>
    </w:p>
    <w:p w14:paraId="2978840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Profesjonelle byggherrer samler ofte sine erfaringer om hva som er driftsvennlige løsninger, i egne prosjekteringsanvisninger. Holder byggherren prosjekteringsanvisningene oppdatert, kan dette bidra til lavere LCC i driftsfasen.</w:t>
      </w:r>
    </w:p>
    <w:p w14:paraId="0F6EA73D" w14:textId="77777777" w:rsidR="00170148" w:rsidRPr="00170148" w:rsidRDefault="00170148" w:rsidP="00170148">
      <w:pPr>
        <w:autoSpaceDE w:val="0"/>
        <w:autoSpaceDN w:val="0"/>
        <w:adjustRightInd w:val="0"/>
        <w:spacing w:after="0" w:line="240" w:lineRule="auto"/>
        <w:rPr>
          <w:rFonts w:asciiTheme="minorHAnsi" w:hAnsiTheme="minorHAnsi" w:cstheme="minorHAnsi"/>
        </w:rPr>
      </w:pPr>
      <w:r w:rsidRPr="00170148">
        <w:rPr>
          <w:rFonts w:asciiTheme="minorHAnsi" w:hAnsiTheme="minorHAnsi" w:cstheme="minorHAnsi"/>
        </w:rPr>
        <w:t xml:space="preserve">På bildet her ser du forsiden på tre bøker som Undervisningsbygg Oslo har laget med krav til anleggene sine. Bøkene skal sikre korrekt/omforent omfang og enhetlig kvalitet på Undervisningsbygg Oslo KF og Utdanningsetatens anlegg og bygningsmasse. </w:t>
      </w:r>
    </w:p>
    <w:p w14:paraId="231291B3" w14:textId="77777777" w:rsidR="00170148" w:rsidRPr="00170148" w:rsidRDefault="00170148" w:rsidP="00170148">
      <w:pPr>
        <w:autoSpaceDE w:val="0"/>
        <w:autoSpaceDN w:val="0"/>
        <w:adjustRightInd w:val="0"/>
        <w:spacing w:after="0" w:line="240" w:lineRule="auto"/>
        <w:rPr>
          <w:rFonts w:asciiTheme="minorHAnsi" w:hAnsiTheme="minorHAnsi" w:cstheme="minorHAnsi"/>
        </w:rPr>
      </w:pPr>
      <w:r w:rsidRPr="00170148">
        <w:rPr>
          <w:rFonts w:asciiTheme="minorHAnsi" w:hAnsiTheme="minorHAnsi" w:cstheme="minorHAnsi"/>
        </w:rPr>
        <w:t xml:space="preserve">Boken til venstre, </w:t>
      </w:r>
      <w:r w:rsidRPr="00170148">
        <w:rPr>
          <w:rFonts w:asciiTheme="minorHAnsi" w:hAnsiTheme="minorHAnsi" w:cstheme="minorHAnsi"/>
          <w:i/>
          <w:iCs/>
        </w:rPr>
        <w:t>Kravspesifikasjonen 2009, skoleanlegg</w:t>
      </w:r>
      <w:r w:rsidRPr="00170148">
        <w:rPr>
          <w:rFonts w:asciiTheme="minorHAnsi" w:hAnsiTheme="minorHAnsi" w:cstheme="minorHAnsi"/>
        </w:rPr>
        <w:t> til venstre tar for seg både overordnede teknisk krav og tekniske krav på et mer detaljert nivå. Til slutt gir boken en oversikt over krav til leveranser, som lokaliseringsstudie, skisseprosjekt, byggeprogram og forprosjekt.</w:t>
      </w:r>
    </w:p>
    <w:p w14:paraId="1A6C3EE5" w14:textId="77777777" w:rsidR="00170148" w:rsidRPr="00170148" w:rsidRDefault="00170148" w:rsidP="00170148">
      <w:pPr>
        <w:autoSpaceDE w:val="0"/>
        <w:autoSpaceDN w:val="0"/>
        <w:adjustRightInd w:val="0"/>
        <w:spacing w:after="0" w:line="240" w:lineRule="auto"/>
        <w:rPr>
          <w:rFonts w:asciiTheme="minorHAnsi" w:hAnsiTheme="minorHAnsi" w:cstheme="minorHAnsi"/>
        </w:rPr>
      </w:pPr>
      <w:r w:rsidRPr="00170148">
        <w:rPr>
          <w:rFonts w:asciiTheme="minorHAnsi" w:hAnsiTheme="minorHAnsi" w:cstheme="minorHAnsi"/>
        </w:rPr>
        <w:t>Boken i midten supplerer </w:t>
      </w:r>
      <w:r w:rsidRPr="00170148">
        <w:rPr>
          <w:rFonts w:asciiTheme="minorHAnsi" w:hAnsiTheme="minorHAnsi" w:cstheme="minorHAnsi"/>
          <w:iCs/>
        </w:rPr>
        <w:t>den første boken</w:t>
      </w:r>
      <w:r w:rsidRPr="00170148">
        <w:rPr>
          <w:rFonts w:asciiTheme="minorHAnsi" w:hAnsiTheme="minorHAnsi" w:cstheme="minorHAnsi"/>
        </w:rPr>
        <w:t> med de tekniske kravene som stilles til idretts- og svømmehaller. Hensikten med boken er å sikre at idretts- og svømmehaller som bygges i Oslo har en riktig og omforent kvalitet.</w:t>
      </w:r>
    </w:p>
    <w:p w14:paraId="45B599E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Boken til høyre stiller krav til drift av bygninger. Her beskrives også krav til blant annet tilstandsanalyser, FDV-dokumentasjon, merking av teknisk anlegg, serviceavtaler, vedlikeholdsplaner, driftsplaner med mer. </w:t>
      </w:r>
    </w:p>
    <w:p w14:paraId="62DD198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Uavhengig av om du utfører driftstjenester med egne ansatte eller om du kjøper tjenestene, er det viktig å tenke gjennom hvilke detaljløsninger du velger når du oppfører nye bygninger. Ved større utskiftings- og utviklingsarbeid på eksisterende løsninger, har du muligheten til å forbedre driftsvennligheten.  </w:t>
      </w:r>
    </w:p>
    <w:p w14:paraId="5729A3F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Du kan også gjennomføre endringer kun for å forbedre driftsvennligheten.  Nye gulvbelegg kan f.eks. redusere samlet renholdskostnad vesentlig. Innbygging av rør og ledninger kan også bidra til reduserte renholdskostnader. Optimalisering av driftskostnader handler altså i stor grad om å tenke gjennom og finne smarte, driftsvennlige detaljløsninger. Her kan ofte driftsledere og renholdere ha verdifulle innspill, i tillegg til andre profesjoner.</w:t>
      </w:r>
    </w:p>
    <w:p w14:paraId="73832219" w14:textId="77777777" w:rsidR="00170148" w:rsidRPr="00170148" w:rsidRDefault="00170148" w:rsidP="00170148">
      <w:pPr>
        <w:pStyle w:val="Overskrift2"/>
        <w:rPr>
          <w:rFonts w:asciiTheme="minorHAnsi" w:hAnsiTheme="minorHAnsi" w:cstheme="minorHAnsi"/>
        </w:rPr>
      </w:pPr>
      <w:bookmarkStart w:id="90" w:name="_Toc368266755"/>
      <w:bookmarkStart w:id="91" w:name="_Toc373760972"/>
      <w:bookmarkStart w:id="92" w:name="_Toc224913264"/>
      <w:r w:rsidRPr="00170148">
        <w:rPr>
          <w:rFonts w:asciiTheme="minorHAnsi" w:hAnsiTheme="minorHAnsi" w:cstheme="minorHAnsi"/>
        </w:rPr>
        <w:lastRenderedPageBreak/>
        <w:t>Kostnadsnivå</w:t>
      </w:r>
      <w:bookmarkEnd w:id="90"/>
      <w:bookmarkEnd w:id="91"/>
      <w:bookmarkEnd w:id="92"/>
    </w:p>
    <w:p w14:paraId="08C01937" w14:textId="77CFCF89" w:rsidR="00170148" w:rsidRPr="00170148" w:rsidRDefault="00F15205" w:rsidP="00170148">
      <w:pPr>
        <w:rPr>
          <w:rFonts w:asciiTheme="minorHAnsi" w:hAnsiTheme="minorHAnsi" w:cstheme="minorHAnsi"/>
        </w:rPr>
      </w:pPr>
      <w:r w:rsidRPr="00F15205">
        <w:rPr>
          <w:rFonts w:asciiTheme="minorHAnsi" w:hAnsiTheme="minorHAnsi" w:cstheme="minorHAnsi"/>
          <w:noProof/>
        </w:rPr>
        <w:drawing>
          <wp:inline distT="0" distB="0" distL="0" distR="0" wp14:anchorId="7A59BDAB" wp14:editId="72D6134E">
            <wp:extent cx="5759450" cy="2754177"/>
            <wp:effectExtent l="0" t="0" r="0" b="8255"/>
            <wp:docPr id="661893571" name="Bilde 1" descr="Et bilde som inneholder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93571" name="Bilde 1" descr="Et bilde som inneholder skjermbilde&#10;&#10;KI-generert innhold kan være feil."/>
                    <pic:cNvPicPr/>
                  </pic:nvPicPr>
                  <pic:blipFill rotWithShape="1">
                    <a:blip r:embed="rId51"/>
                    <a:srcRect t="15666"/>
                    <a:stretch>
                      <a:fillRect/>
                    </a:stretch>
                  </pic:blipFill>
                  <pic:spPr bwMode="auto">
                    <a:xfrm>
                      <a:off x="0" y="0"/>
                      <a:ext cx="5759450" cy="2754177"/>
                    </a:xfrm>
                    <a:prstGeom prst="rect">
                      <a:avLst/>
                    </a:prstGeom>
                    <a:ln>
                      <a:noFill/>
                    </a:ln>
                    <a:extLst>
                      <a:ext uri="{53640926-AAD7-44D8-BBD7-CCE9431645EC}">
                        <a14:shadowObscured xmlns:a14="http://schemas.microsoft.com/office/drawing/2010/main"/>
                      </a:ext>
                    </a:extLst>
                  </pic:spPr>
                </pic:pic>
              </a:graphicData>
            </a:graphic>
          </wp:inline>
        </w:drawing>
      </w:r>
    </w:p>
    <w:p w14:paraId="4C93F778"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Typisk kostnadsnivå</w:t>
      </w:r>
    </w:p>
    <w:p w14:paraId="6389A20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Som en enkel huskeregel kan du gå ut fra at FDVU-kostnadene i livsløpet er ca. halvparten av anskaffelseskostnaden i livsløpet. En annen måte å uttrykke dette på er at om du for et kontorbygg sparer to kontorarbeidsplasser, hver på ca. 25 m</w:t>
      </w:r>
      <w:r w:rsidRPr="00170148">
        <w:rPr>
          <w:rFonts w:asciiTheme="minorHAnsi" w:hAnsiTheme="minorHAnsi" w:cstheme="minorHAnsi"/>
          <w:vertAlign w:val="superscript"/>
        </w:rPr>
        <w:t>2</w:t>
      </w:r>
      <w:r w:rsidRPr="00170148">
        <w:rPr>
          <w:rFonts w:asciiTheme="minorHAnsi" w:hAnsiTheme="minorHAnsi" w:cstheme="minorHAnsi"/>
        </w:rPr>
        <w:t>, vil du oppnå en årlig besparelse i husleien på mellom 105 000 kr og 120 000 kr.</w:t>
      </w:r>
    </w:p>
    <w:p w14:paraId="321A459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Som en tommelfingerregel kan du si at kostnader til lokaler for en kontorarbeidsplass er ca. kr 50 000 per år.</w:t>
      </w:r>
    </w:p>
    <w:p w14:paraId="34ED1B55" w14:textId="77777777" w:rsidR="00170148" w:rsidRPr="00170148" w:rsidRDefault="00170148" w:rsidP="00170148">
      <w:pPr>
        <w:pStyle w:val="Overskrift3"/>
        <w:rPr>
          <w:rFonts w:asciiTheme="minorHAnsi" w:hAnsiTheme="minorHAnsi" w:cstheme="minorHAnsi"/>
          <w:sz w:val="26"/>
          <w:szCs w:val="26"/>
        </w:rPr>
      </w:pPr>
      <w:r w:rsidRPr="00170148">
        <w:rPr>
          <w:rFonts w:asciiTheme="minorHAnsi" w:hAnsiTheme="minorHAnsi" w:cstheme="minorHAnsi"/>
          <w:sz w:val="26"/>
          <w:szCs w:val="26"/>
        </w:rPr>
        <w:t xml:space="preserve">Kostnader for bygningskomponenter  </w:t>
      </w:r>
    </w:p>
    <w:p w14:paraId="073E656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Det er to ting som bidrar til FDVU-kostnadene. Det ene er anskaffelseskostnadene for de komponentene du må bytte ut, for eksempel tekniske anlegg. Den andre delen er kostnadene forbundet med selve utskiftingen.  </w:t>
      </w:r>
    </w:p>
    <w:p w14:paraId="5A199AC7" w14:textId="77777777" w:rsidR="00170148" w:rsidRPr="00170148" w:rsidRDefault="00170148" w:rsidP="00170148">
      <w:pPr>
        <w:rPr>
          <w:rFonts w:asciiTheme="minorHAnsi" w:eastAsiaTheme="majorEastAsia" w:hAnsiTheme="minorHAnsi" w:cstheme="minorHAnsi"/>
          <w:b/>
          <w:bCs/>
          <w:color w:val="009FE3" w:themeColor="accent1"/>
          <w:sz w:val="26"/>
          <w:szCs w:val="26"/>
        </w:rPr>
      </w:pPr>
      <w:bookmarkStart w:id="93" w:name="_Toc368266756"/>
      <w:r w:rsidRPr="00170148">
        <w:rPr>
          <w:rFonts w:asciiTheme="minorHAnsi" w:hAnsiTheme="minorHAnsi" w:cstheme="minorHAnsi"/>
        </w:rPr>
        <w:br w:type="page"/>
      </w:r>
    </w:p>
    <w:p w14:paraId="2353B776" w14:textId="77777777" w:rsidR="00170148" w:rsidRPr="00170148" w:rsidRDefault="00170148" w:rsidP="00170148">
      <w:pPr>
        <w:pStyle w:val="Overskrift2"/>
        <w:rPr>
          <w:rFonts w:asciiTheme="minorHAnsi" w:hAnsiTheme="minorHAnsi" w:cstheme="minorHAnsi"/>
        </w:rPr>
      </w:pPr>
      <w:bookmarkStart w:id="94" w:name="_Toc373760973"/>
      <w:bookmarkStart w:id="95" w:name="_Toc224913265"/>
      <w:r w:rsidRPr="00170148">
        <w:rPr>
          <w:rFonts w:asciiTheme="minorHAnsi" w:hAnsiTheme="minorHAnsi" w:cstheme="minorHAnsi"/>
        </w:rPr>
        <w:lastRenderedPageBreak/>
        <w:t>Kostnadsfordeling</w:t>
      </w:r>
      <w:bookmarkEnd w:id="93"/>
      <w:bookmarkEnd w:id="94"/>
      <w:bookmarkEnd w:id="95"/>
      <w:r w:rsidRPr="00170148">
        <w:rPr>
          <w:rFonts w:asciiTheme="minorHAnsi" w:hAnsiTheme="minorHAnsi" w:cstheme="minorHAnsi"/>
        </w:rPr>
        <w:t xml:space="preserve"> </w:t>
      </w:r>
    </w:p>
    <w:p w14:paraId="5DB1E44F" w14:textId="77777777" w:rsidR="00170148" w:rsidRPr="00170148" w:rsidRDefault="00170148" w:rsidP="00170148">
      <w:pPr>
        <w:spacing w:after="0"/>
        <w:rPr>
          <w:rFonts w:asciiTheme="minorHAnsi" w:hAnsiTheme="minorHAnsi" w:cstheme="minorHAnsi"/>
          <w:b/>
          <w:u w:val="single"/>
        </w:rPr>
      </w:pPr>
    </w:p>
    <w:p w14:paraId="0C909E9E" w14:textId="2C69BF51" w:rsidR="00170148" w:rsidRPr="00170148" w:rsidRDefault="00F15205" w:rsidP="00170148">
      <w:r w:rsidRPr="00F15205">
        <w:rPr>
          <w:rFonts w:eastAsia="MS PGothic"/>
          <w:noProof/>
        </w:rPr>
        <w:drawing>
          <wp:inline distT="0" distB="0" distL="0" distR="0" wp14:anchorId="6FDD5612" wp14:editId="427D1916">
            <wp:extent cx="5759450" cy="2934970"/>
            <wp:effectExtent l="0" t="0" r="0" b="0"/>
            <wp:docPr id="1682147053" name="Bilde 1" descr="Et bilde som inneholder tekst, skjermbilde, sirkel, desig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47053" name="Bilde 1" descr="Et bilde som inneholder tekst, skjermbilde, sirkel, design&#10;&#10;KI-generert innhold kan være feil."/>
                    <pic:cNvPicPr/>
                  </pic:nvPicPr>
                  <pic:blipFill>
                    <a:blip r:embed="rId52"/>
                    <a:stretch>
                      <a:fillRect/>
                    </a:stretch>
                  </pic:blipFill>
                  <pic:spPr>
                    <a:xfrm>
                      <a:off x="0" y="0"/>
                      <a:ext cx="5759450" cy="2934970"/>
                    </a:xfrm>
                    <a:prstGeom prst="rect">
                      <a:avLst/>
                    </a:prstGeom>
                  </pic:spPr>
                </pic:pic>
              </a:graphicData>
            </a:graphic>
          </wp:inline>
        </w:drawing>
      </w:r>
      <w:r w:rsidR="00170148" w:rsidRPr="00170148">
        <w:rPr>
          <w:rFonts w:eastAsia="MS PGothic"/>
        </w:rPr>
        <w:t>Anskaffelseskostnaden</w:t>
      </w:r>
    </w:p>
    <w:p w14:paraId="2321C6CD" w14:textId="77777777" w:rsidR="00170148" w:rsidRPr="00170148" w:rsidRDefault="00170148" w:rsidP="00170148">
      <w:pPr>
        <w:pStyle w:val="Fotnotetekst"/>
        <w:rPr>
          <w:rFonts w:asciiTheme="minorHAnsi" w:hAnsiTheme="minorHAnsi" w:cstheme="minorHAnsi"/>
          <w:sz w:val="22"/>
          <w:szCs w:val="22"/>
        </w:rPr>
      </w:pPr>
      <w:r w:rsidRPr="00170148">
        <w:rPr>
          <w:rFonts w:asciiTheme="minorHAnsi" w:hAnsiTheme="minorHAnsi" w:cstheme="minorHAnsi"/>
          <w:sz w:val="22"/>
          <w:szCs w:val="22"/>
        </w:rPr>
        <w:t xml:space="preserve">Nå skal vi se litt mer på hvordan kostnadene fordeler seg. </w:t>
      </w:r>
      <w:r w:rsidRPr="00170148">
        <w:rPr>
          <w:rFonts w:asciiTheme="minorHAnsi" w:eastAsia="MS PGothic" w:hAnsiTheme="minorHAnsi" w:cstheme="minorHAnsi"/>
          <w:color w:val="000000" w:themeColor="text1"/>
          <w:kern w:val="24"/>
          <w:sz w:val="22"/>
          <w:szCs w:val="22"/>
        </w:rPr>
        <w:t xml:space="preserve">Det er knyttet kostnader til renter og avdrag på gjeld, anskaffelseskostnaden. I figuren her ser vi at den relative andelen av kostnadene ved finansiering av byggeprosjektet utgjør 50 prosent eller mer av  kostnader til renter og avdrag </w:t>
      </w:r>
      <w:r w:rsidRPr="00170148">
        <w:rPr>
          <w:rStyle w:val="Fotnotereferanse"/>
          <w:rFonts w:asciiTheme="minorHAnsi" w:eastAsia="Times New Roman" w:hAnsiTheme="minorHAnsi" w:cstheme="minorHAnsi"/>
          <w:sz w:val="22"/>
          <w:szCs w:val="22"/>
        </w:rPr>
        <w:t xml:space="preserve"> </w:t>
      </w:r>
      <w:r w:rsidRPr="00170148">
        <w:rPr>
          <w:rStyle w:val="Fotnotereferanse"/>
          <w:rFonts w:asciiTheme="minorHAnsi" w:eastAsia="Times New Roman" w:hAnsiTheme="minorHAnsi" w:cstheme="minorHAnsi"/>
          <w:sz w:val="22"/>
          <w:szCs w:val="22"/>
        </w:rPr>
        <w:footnoteReference w:id="1"/>
      </w:r>
      <w:r w:rsidRPr="00170148">
        <w:rPr>
          <w:rFonts w:asciiTheme="minorHAnsi" w:hAnsiTheme="minorHAnsi" w:cstheme="minorHAnsi"/>
          <w:sz w:val="22"/>
          <w:szCs w:val="22"/>
        </w:rPr>
        <w:t xml:space="preserve"> </w:t>
      </w:r>
    </w:p>
    <w:p w14:paraId="61D4712D" w14:textId="77777777" w:rsidR="00170148" w:rsidRPr="00170148" w:rsidRDefault="00170148" w:rsidP="00170148">
      <w:pPr>
        <w:kinsoku w:val="0"/>
        <w:overflowPunct w:val="0"/>
        <w:spacing w:before="79" w:after="0" w:line="240" w:lineRule="auto"/>
        <w:textAlignment w:val="baseline"/>
        <w:rPr>
          <w:rFonts w:asciiTheme="minorHAnsi" w:eastAsia="Times New Roman" w:hAnsiTheme="minorHAnsi" w:cstheme="minorHAnsi"/>
          <w:sz w:val="24"/>
          <w:szCs w:val="24"/>
          <w:lang w:eastAsia="nb-NO"/>
        </w:rPr>
      </w:pPr>
      <w:r w:rsidRPr="00170148">
        <w:rPr>
          <w:rFonts w:asciiTheme="minorHAnsi" w:eastAsia="MS PGothic" w:hAnsiTheme="minorHAnsi" w:cstheme="minorHAnsi"/>
          <w:color w:val="000000" w:themeColor="text1"/>
          <w:kern w:val="24"/>
          <w:lang w:eastAsia="nb-NO"/>
        </w:rPr>
        <w:t>Rentenivået vil påvirke disse kostnadene en del.</w:t>
      </w:r>
    </w:p>
    <w:p w14:paraId="2E06A8DC" w14:textId="77777777" w:rsidR="00170148" w:rsidRPr="00170148" w:rsidRDefault="00170148" w:rsidP="00170148">
      <w:pPr>
        <w:pStyle w:val="Overskrift3"/>
        <w:rPr>
          <w:rFonts w:asciiTheme="minorHAnsi" w:eastAsia="MS PGothic" w:hAnsiTheme="minorHAnsi" w:cstheme="minorHAnsi"/>
          <w:color w:val="000000" w:themeColor="text1"/>
          <w:kern w:val="24"/>
        </w:rPr>
      </w:pPr>
      <w:r w:rsidRPr="00170148">
        <w:rPr>
          <w:rFonts w:asciiTheme="minorHAnsi" w:hAnsiTheme="minorHAnsi" w:cstheme="minorHAnsi"/>
        </w:rPr>
        <w:t>Kostnadsfordeling over tid</w:t>
      </w:r>
    </w:p>
    <w:p w14:paraId="5088CDC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en byggeier har mange bygninger, er disse ofte av ulik alder. Det vil da være et konstant behov for utskifting og utvikling på enkeltbygninger. Det kan være lettere å arbeide over tid for å sikre tilstrekkelige midler til utskifting og utvikling, sammenliknet med å utsette arbeidet og få større kostnader. Slik kan du lettere dokumentere at løpende utskifting er fornuftig. Hvis du lar være å skifte ut og vedlikeholde, får du et vedlikeholdsetterslep.</w:t>
      </w:r>
    </w:p>
    <w:p w14:paraId="2B4AF435"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br w:type="page"/>
      </w:r>
    </w:p>
    <w:p w14:paraId="75874F78" w14:textId="77777777" w:rsidR="00170148" w:rsidRPr="00170148" w:rsidRDefault="00170148" w:rsidP="00170148">
      <w:pPr>
        <w:pStyle w:val="Overskrift2"/>
        <w:rPr>
          <w:rFonts w:asciiTheme="minorHAnsi" w:hAnsiTheme="minorHAnsi" w:cstheme="minorHAnsi"/>
        </w:rPr>
      </w:pPr>
      <w:bookmarkStart w:id="96" w:name="_Toc368266757"/>
      <w:bookmarkStart w:id="97" w:name="_Toc373760974"/>
      <w:bookmarkStart w:id="98" w:name="_Toc224913266"/>
      <w:r w:rsidRPr="00170148">
        <w:rPr>
          <w:rFonts w:asciiTheme="minorHAnsi" w:hAnsiTheme="minorHAnsi" w:cstheme="minorHAnsi"/>
        </w:rPr>
        <w:lastRenderedPageBreak/>
        <w:t>Hvordan er kostnadsfordelingen? Et eksempel</w:t>
      </w:r>
      <w:bookmarkEnd w:id="96"/>
      <w:bookmarkEnd w:id="97"/>
      <w:bookmarkEnd w:id="98"/>
    </w:p>
    <w:p w14:paraId="6300B3F7" w14:textId="4DCB444A" w:rsidR="00170148" w:rsidRPr="00170148" w:rsidRDefault="00170148" w:rsidP="00170148">
      <w:pPr>
        <w:spacing w:after="0"/>
        <w:rPr>
          <w:rFonts w:asciiTheme="minorHAnsi" w:hAnsiTheme="minorHAnsi" w:cstheme="minorHAnsi"/>
          <w:b/>
          <w:u w:val="single"/>
        </w:rPr>
      </w:pPr>
      <w:r w:rsidRPr="00170148">
        <w:rPr>
          <w:rFonts w:asciiTheme="minorHAnsi" w:hAnsiTheme="minorHAnsi" w:cstheme="minorHAnsi"/>
          <w:noProof/>
          <w:lang w:eastAsia="nb-NO"/>
        </w:rPr>
        <w:t xml:space="preserve"> </w:t>
      </w:r>
      <w:r w:rsidR="00A80A58" w:rsidRPr="00A80A58">
        <w:rPr>
          <w:rFonts w:asciiTheme="minorHAnsi" w:hAnsiTheme="minorHAnsi" w:cstheme="minorHAnsi"/>
          <w:noProof/>
          <w:lang w:eastAsia="nb-NO"/>
        </w:rPr>
        <w:drawing>
          <wp:inline distT="0" distB="0" distL="0" distR="0" wp14:anchorId="0A07A89F" wp14:editId="5F3639A3">
            <wp:extent cx="5759450" cy="3041650"/>
            <wp:effectExtent l="0" t="0" r="0" b="6350"/>
            <wp:docPr id="2143248600" name="Bilde 1" descr="Et bilde som inneholder tekst, skjermbilde, diagram,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48600" name="Bilde 1" descr="Et bilde som inneholder tekst, skjermbilde, diagram, Font&#10;&#10;KI-generert innhold kan være feil."/>
                    <pic:cNvPicPr/>
                  </pic:nvPicPr>
                  <pic:blipFill>
                    <a:blip r:embed="rId53"/>
                    <a:stretch>
                      <a:fillRect/>
                    </a:stretch>
                  </pic:blipFill>
                  <pic:spPr>
                    <a:xfrm>
                      <a:off x="0" y="0"/>
                      <a:ext cx="5759450" cy="3041650"/>
                    </a:xfrm>
                    <a:prstGeom prst="rect">
                      <a:avLst/>
                    </a:prstGeom>
                  </pic:spPr>
                </pic:pic>
              </a:graphicData>
            </a:graphic>
          </wp:inline>
        </w:drawing>
      </w:r>
    </w:p>
    <w:p w14:paraId="2D04F0DC"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Statsbygg versus Nord-Trøndelag fylkeskommune </w:t>
      </w:r>
    </w:p>
    <w:p w14:paraId="3198F18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Denne figuren viser fordelingen av de årlige kostnadene mellom de ulike kostnadstypene i NS 3454. Det første eksemplet er hentet fra </w:t>
      </w:r>
      <w:r w:rsidRPr="00170148">
        <w:rPr>
          <w:rFonts w:asciiTheme="minorHAnsi" w:hAnsiTheme="minorHAnsi" w:cstheme="minorHAnsi"/>
          <w:i/>
        </w:rPr>
        <w:t>Årskostnader – Bok 1</w:t>
      </w:r>
      <w:r w:rsidRPr="00170148">
        <w:rPr>
          <w:rFonts w:asciiTheme="minorHAnsi" w:hAnsiTheme="minorHAnsi" w:cstheme="minorHAnsi"/>
        </w:rPr>
        <w:t xml:space="preserve"> og viser kostnadsfordelingen for et typisk kontorbygg i Statsbygg. Det andre eksemplet viser kostnadsfordelingen for den samlede bygningsmassen i Nord-Trøndelag fylkeskommune (NTFK) i 2011.</w:t>
      </w:r>
    </w:p>
    <w:p w14:paraId="5375A39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Selv om ikke eksemplene er direkte sammenliknbare, kan du ved å se på fordelingen raskt få en viss innsikt i hvilke kostnader som er viktig å vektlegge ved LCC-beregningene. Det er strategisk lurt å regne mest nøyaktig på de største kostnadskomponentene.</w:t>
      </w:r>
    </w:p>
    <w:p w14:paraId="631123B4"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Utviklingstrekk i kostnadsfordelingen fra 1993 til 2011</w:t>
      </w:r>
    </w:p>
    <w:p w14:paraId="2393A06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eksemplet for Statsbygg ser vi at de enkelte kostnadstypene er omtrent like store. I eksemplet med NTFK er det større forskjeller mellom de ulike kostnadstypene. Vi ser også at renhold her er den relativt sett største kostnadstypen. NTFK har også en betydelig økning i drifts- og vedlikeholdskostnaden sammenliknet med Statsbygg. Disse endringene kan være tilfeldige, men sannsynligvis kan endringene forklares med dette:</w:t>
      </w:r>
    </w:p>
    <w:p w14:paraId="717DA4D3" w14:textId="77777777" w:rsidR="00170148" w:rsidRPr="00170148" w:rsidRDefault="00170148" w:rsidP="00170148">
      <w:pPr>
        <w:numPr>
          <w:ilvl w:val="0"/>
          <w:numId w:val="20"/>
        </w:numPr>
        <w:contextualSpacing/>
        <w:rPr>
          <w:rFonts w:asciiTheme="minorHAnsi" w:hAnsiTheme="minorHAnsi" w:cstheme="minorHAnsi"/>
        </w:rPr>
      </w:pPr>
      <w:r w:rsidRPr="00170148">
        <w:rPr>
          <w:rFonts w:asciiTheme="minorHAnsi" w:hAnsiTheme="minorHAnsi" w:cstheme="minorHAnsi"/>
        </w:rPr>
        <w:t>Kravene til energiforbruk for nye bygninger skjerpes stadig. NTFK har relativt ny bygningsmasse, noe som kan forklare et relativt lavt energiforbruk. Lavere kostnader til energi fører til at de relative kostnadene på de andre utgiftspostene øker.</w:t>
      </w:r>
    </w:p>
    <w:p w14:paraId="7C2913D5" w14:textId="77777777" w:rsidR="00170148" w:rsidRPr="00170148" w:rsidRDefault="00170148" w:rsidP="00170148">
      <w:pPr>
        <w:numPr>
          <w:ilvl w:val="0"/>
          <w:numId w:val="20"/>
        </w:numPr>
        <w:contextualSpacing/>
        <w:rPr>
          <w:rFonts w:asciiTheme="minorHAnsi" w:hAnsiTheme="minorHAnsi" w:cstheme="minorHAnsi"/>
        </w:rPr>
      </w:pPr>
      <w:r w:rsidRPr="00170148">
        <w:rPr>
          <w:rFonts w:asciiTheme="minorHAnsi" w:hAnsiTheme="minorHAnsi" w:cstheme="minorHAnsi"/>
        </w:rPr>
        <w:t xml:space="preserve">På den andre siden ser vi at drifts- og vedlikeholdskostnadene øker i eksemplet NTFK til høyre. Dette kan forklares med flere avanserte tekniske installasjoner som krever mer daglig oppfølging og kortere serviceintervall. Noen av de avanserte tekniske løsningene benyttes for å spare energi. Noe av de sparte energikostnadene kan dermed gå tapt i form av høyere drifts- og vedlikeholdskostnader. </w:t>
      </w:r>
    </w:p>
    <w:p w14:paraId="4EEAC2D8" w14:textId="77777777" w:rsidR="00170148" w:rsidRPr="00170148" w:rsidRDefault="00170148" w:rsidP="00170148">
      <w:pPr>
        <w:numPr>
          <w:ilvl w:val="0"/>
          <w:numId w:val="20"/>
        </w:numPr>
        <w:contextualSpacing/>
        <w:rPr>
          <w:rFonts w:asciiTheme="minorHAnsi" w:hAnsiTheme="minorHAnsi" w:cstheme="minorHAnsi"/>
        </w:rPr>
      </w:pPr>
      <w:r w:rsidRPr="00170148">
        <w:rPr>
          <w:rFonts w:asciiTheme="minorHAnsi" w:hAnsiTheme="minorHAnsi" w:cstheme="minorHAnsi"/>
        </w:rPr>
        <w:lastRenderedPageBreak/>
        <w:t>Den siste store forskjellen mellom de to eksemplene er økte renholdskostnader. Dette kan skyldes både at skoler (som dominerer i NTFK) har høyere renholdskostnad enn kontorer per m</w:t>
      </w:r>
      <w:r w:rsidRPr="00170148">
        <w:rPr>
          <w:rFonts w:asciiTheme="minorHAnsi" w:hAnsiTheme="minorHAnsi" w:cstheme="minorHAnsi"/>
          <w:vertAlign w:val="superscript"/>
        </w:rPr>
        <w:t>2</w:t>
      </w:r>
      <w:r w:rsidRPr="00170148">
        <w:rPr>
          <w:rFonts w:asciiTheme="minorHAnsi" w:hAnsiTheme="minorHAnsi" w:cstheme="minorHAnsi"/>
        </w:rPr>
        <w:t>. I tillegg har lønnskostnadene i Norge økt vesentlig mer enn prisstigningen fra 1993 til 2011. Dette gir seg utslag i økte kostnader for arbeidsintensive kostnadstyper som renhold.</w:t>
      </w:r>
    </w:p>
    <w:p w14:paraId="3A16E7B2" w14:textId="33D0E02C" w:rsidR="00170148" w:rsidRPr="00170148" w:rsidRDefault="00170148" w:rsidP="00170148">
      <w:pPr>
        <w:pStyle w:val="Overskrift2"/>
        <w:rPr>
          <w:rFonts w:asciiTheme="minorHAnsi" w:hAnsiTheme="minorHAnsi" w:cstheme="minorHAnsi"/>
        </w:rPr>
      </w:pPr>
      <w:bookmarkStart w:id="99" w:name="_Toc368266758"/>
      <w:bookmarkStart w:id="100" w:name="_Toc373760975"/>
      <w:bookmarkStart w:id="101" w:name="_Toc224913267"/>
      <w:r w:rsidRPr="00170148">
        <w:rPr>
          <w:rFonts w:asciiTheme="minorHAnsi" w:hAnsiTheme="minorHAnsi" w:cstheme="minorHAnsi"/>
        </w:rPr>
        <w:t>Kostnadsfordeling utskifting og utvikling, et eksempel</w:t>
      </w:r>
      <w:bookmarkEnd w:id="99"/>
      <w:bookmarkEnd w:id="100"/>
      <w:bookmarkEnd w:id="101"/>
    </w:p>
    <w:p w14:paraId="1BC35FD3" w14:textId="532D2A40" w:rsidR="00170148" w:rsidRPr="00170148" w:rsidRDefault="00F15205" w:rsidP="00170148">
      <w:pPr>
        <w:rPr>
          <w:rFonts w:asciiTheme="minorHAnsi" w:hAnsiTheme="minorHAnsi" w:cstheme="minorHAnsi"/>
        </w:rPr>
      </w:pPr>
      <w:r w:rsidRPr="00F15205">
        <w:rPr>
          <w:rFonts w:asciiTheme="minorHAnsi" w:hAnsiTheme="minorHAnsi" w:cstheme="minorHAnsi"/>
          <w:noProof/>
        </w:rPr>
        <w:drawing>
          <wp:inline distT="0" distB="0" distL="0" distR="0" wp14:anchorId="06BAC4C7" wp14:editId="02A05339">
            <wp:extent cx="5759450" cy="3523615"/>
            <wp:effectExtent l="0" t="0" r="0" b="635"/>
            <wp:docPr id="710576029" name="Bilde 1" descr="Et bilde som inneholder tekst, skjermbilde, diagram,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76029" name="Bilde 1" descr="Et bilde som inneholder tekst, skjermbilde, diagram, nummer&#10;&#10;KI-generert innhold kan være feil."/>
                    <pic:cNvPicPr/>
                  </pic:nvPicPr>
                  <pic:blipFill>
                    <a:blip r:embed="rId54"/>
                    <a:stretch>
                      <a:fillRect/>
                    </a:stretch>
                  </pic:blipFill>
                  <pic:spPr>
                    <a:xfrm>
                      <a:off x="0" y="0"/>
                      <a:ext cx="5759450" cy="3523615"/>
                    </a:xfrm>
                    <a:prstGeom prst="rect">
                      <a:avLst/>
                    </a:prstGeom>
                  </pic:spPr>
                </pic:pic>
              </a:graphicData>
            </a:graphic>
          </wp:inline>
        </w:drawing>
      </w:r>
    </w:p>
    <w:p w14:paraId="313FD20F"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Kostnadstypene utskiftings- og utviklingskostnader</w:t>
      </w:r>
    </w:p>
    <w:p w14:paraId="786A49F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Utskiftings- og utviklingskostnader har fått særlig stor oppmerksomhet i forbindelse med LCC-beregninger i NS 3454. Ved vedlikeholdsplanlegging i andre sektorer som industri, fly og jernbane, der konsekvensene av mulige feil er særlig store, og der kontinuiteten i driften må være høy, er det viktig å ha best mulig kontroll på utskiftingstidspunkt.  </w:t>
      </w:r>
    </w:p>
    <w:p w14:paraId="20A44B4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En annen grunn til at utskiftings- og utviklingskostnader tradisjonelt har hatt høyt fokus, er at disse kostnadene kommer først mange år etter at et nytt bygg er tatt i bruk. Setter du opp erfaringstall for kostnader til drift og vedlikehold fra de første driftsårene, får du lave utgifter fordi bygningen er ny og ikke har behov for vedlikehold de første årene. Bruker du disse erfaringstallene som grunnlag for et driftsbudsjett, vil du oppleve at utskiftings- og utviklingskostnadene vil øke etter f.eks. fem år, og kostnadene fra de første fem årene vil da være for lave. </w:t>
      </w:r>
    </w:p>
    <w:p w14:paraId="7B05C963" w14:textId="77777777" w:rsidR="00170148" w:rsidRPr="00170148" w:rsidRDefault="00170148" w:rsidP="00170148">
      <w:pPr>
        <w:pStyle w:val="Overskrift2"/>
        <w:rPr>
          <w:rFonts w:asciiTheme="minorHAnsi" w:eastAsia="MS PGothic" w:hAnsiTheme="minorHAnsi" w:cstheme="minorHAnsi"/>
        </w:rPr>
      </w:pPr>
      <w:bookmarkStart w:id="102" w:name="_Toc368266759"/>
      <w:bookmarkStart w:id="103" w:name="_Toc373760976"/>
      <w:bookmarkStart w:id="104" w:name="_Toc224913268"/>
      <w:r w:rsidRPr="00170148">
        <w:rPr>
          <w:rFonts w:asciiTheme="minorHAnsi" w:eastAsia="MS PGothic" w:hAnsiTheme="minorHAnsi" w:cstheme="minorHAnsi"/>
        </w:rPr>
        <w:lastRenderedPageBreak/>
        <w:t>Hva kan påvirke LCC-kostnadene?</w:t>
      </w:r>
      <w:bookmarkEnd w:id="102"/>
      <w:bookmarkEnd w:id="103"/>
      <w:bookmarkEnd w:id="104"/>
    </w:p>
    <w:p w14:paraId="280BE223"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1DF828A4" wp14:editId="3FBF89EE">
            <wp:extent cx="4572000" cy="2660460"/>
            <wp:effectExtent l="0" t="0" r="0" b="0"/>
            <wp:docPr id="32" name="Bilde 32" descr="Et bilde som inneholder tekst, kontorforsyninger, Generell forsyning, håndskrif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Et bilde som inneholder tekst, kontorforsyninger, Generell forsyning, håndskrift&#10;&#10;KI-generert innhold kan være feil."/>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4572635" cy="2660830"/>
                    </a:xfrm>
                    <a:prstGeom prst="rect">
                      <a:avLst/>
                    </a:prstGeom>
                    <a:noFill/>
                    <a:ln>
                      <a:noFill/>
                    </a:ln>
                    <a:extLst>
                      <a:ext uri="{53640926-AAD7-44D8-BBD7-CCE9431645EC}">
                        <a14:shadowObscured xmlns:a14="http://schemas.microsoft.com/office/drawing/2010/main"/>
                      </a:ext>
                    </a:extLst>
                  </pic:spPr>
                </pic:pic>
              </a:graphicData>
            </a:graphic>
          </wp:inline>
        </w:drawing>
      </w:r>
    </w:p>
    <w:p w14:paraId="6AEF2643" w14:textId="77777777" w:rsidR="00170148" w:rsidRPr="00170148" w:rsidRDefault="00170148" w:rsidP="00170148">
      <w:pPr>
        <w:kinsoku w:val="0"/>
        <w:overflowPunct w:val="0"/>
        <w:spacing w:before="79" w:after="0" w:line="240" w:lineRule="auto"/>
        <w:textAlignment w:val="baseline"/>
        <w:rPr>
          <w:rFonts w:asciiTheme="minorHAnsi" w:eastAsia="Times New Roman" w:hAnsiTheme="minorHAnsi" w:cstheme="minorHAnsi"/>
          <w:sz w:val="24"/>
          <w:szCs w:val="24"/>
          <w:lang w:eastAsia="nb-NO"/>
        </w:rPr>
      </w:pPr>
      <w:r w:rsidRPr="00170148">
        <w:rPr>
          <w:rFonts w:asciiTheme="minorHAnsi" w:eastAsia="MS PGothic" w:hAnsiTheme="minorHAnsi" w:cstheme="minorHAnsi"/>
          <w:color w:val="000000" w:themeColor="text1"/>
          <w:kern w:val="24"/>
          <w:lang w:eastAsia="nb-NO"/>
        </w:rPr>
        <w:t xml:space="preserve">FDV-kostnadene har ofte direkte sammenheng med arealet i bygningen. Ønsker du å spare kostnader, bør du derfor alltid vurdere om du kan redusere arealbruken.  </w:t>
      </w:r>
    </w:p>
    <w:p w14:paraId="739BD877" w14:textId="77777777" w:rsidR="00170148" w:rsidRPr="00170148" w:rsidRDefault="00170148" w:rsidP="00170148">
      <w:pPr>
        <w:kinsoku w:val="0"/>
        <w:overflowPunct w:val="0"/>
        <w:spacing w:before="79" w:after="0" w:line="240" w:lineRule="auto"/>
        <w:textAlignment w:val="baseline"/>
        <w:rPr>
          <w:rFonts w:asciiTheme="minorHAnsi" w:eastAsia="Times New Roman" w:hAnsiTheme="minorHAnsi" w:cstheme="minorHAnsi"/>
          <w:sz w:val="24"/>
          <w:szCs w:val="24"/>
          <w:lang w:eastAsia="nb-NO"/>
        </w:rPr>
      </w:pPr>
      <w:r w:rsidRPr="00170148">
        <w:rPr>
          <w:rFonts w:asciiTheme="minorHAnsi" w:eastAsia="MS PGothic" w:hAnsiTheme="minorHAnsi" w:cstheme="minorHAnsi"/>
          <w:color w:val="000000" w:themeColor="text1"/>
          <w:kern w:val="24"/>
          <w:lang w:eastAsia="nb-NO"/>
        </w:rPr>
        <w:t>Størst nytte av LCC-beregningene får du dersom du utformer avtalene med entreprenørene slik at du får ta del i besparelsene i prosjektkostnadene hvis du foretar kostnadsreduserende valg i byggefasen.</w:t>
      </w:r>
    </w:p>
    <w:p w14:paraId="3CCC3E73" w14:textId="77777777" w:rsidR="00170148" w:rsidRPr="00170148" w:rsidRDefault="00170148" w:rsidP="00170148">
      <w:pPr>
        <w:kinsoku w:val="0"/>
        <w:overflowPunct w:val="0"/>
        <w:spacing w:before="79" w:after="0" w:line="240" w:lineRule="auto"/>
        <w:textAlignment w:val="baseline"/>
        <w:rPr>
          <w:rFonts w:asciiTheme="minorHAnsi" w:eastAsia="MS PGothic" w:hAnsiTheme="minorHAnsi" w:cstheme="minorHAnsi"/>
          <w:color w:val="000000" w:themeColor="text1"/>
          <w:kern w:val="24"/>
          <w:lang w:eastAsia="nb-NO"/>
        </w:rPr>
      </w:pPr>
    </w:p>
    <w:p w14:paraId="028486F1"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Prisformat</w:t>
      </w:r>
    </w:p>
    <w:p w14:paraId="313971C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Tildelingskriterienes prisformat er svært viktig for å redusere anskaffelseskostnader. Lavest pris gir ofte dårlig grunnlag for gode byggeprosjekter. Det er derimot mulig å vektlegge LCC-kostnader i byggeprosjekter. Ved gode valg vil det gi godt grunnlag for prosjekter med bedre kvalitet. Andre faktorer i konkurransen vil også virke inn, for eksempel kravspesifikasjonen. </w:t>
      </w:r>
    </w:p>
    <w:p w14:paraId="03CE381D" w14:textId="77777777" w:rsidR="00170148" w:rsidRPr="00170148" w:rsidRDefault="00170148" w:rsidP="00170148">
      <w:pPr>
        <w:kinsoku w:val="0"/>
        <w:overflowPunct w:val="0"/>
        <w:spacing w:before="79" w:after="0" w:line="240" w:lineRule="auto"/>
        <w:textAlignment w:val="baseline"/>
        <w:rPr>
          <w:rFonts w:asciiTheme="minorHAnsi" w:eastAsia="MS PGothic" w:hAnsiTheme="minorHAnsi" w:cstheme="minorHAnsi"/>
          <w:color w:val="000000" w:themeColor="text1"/>
          <w:kern w:val="24"/>
          <w:sz w:val="24"/>
          <w:szCs w:val="24"/>
          <w:lang w:eastAsia="nb-NO"/>
        </w:rPr>
      </w:pPr>
      <w:r w:rsidRPr="00170148">
        <w:rPr>
          <w:rFonts w:asciiTheme="minorHAnsi" w:eastAsia="MS PGothic" w:hAnsiTheme="minorHAnsi" w:cstheme="minorHAnsi"/>
          <w:color w:val="000000" w:themeColor="text1"/>
          <w:kern w:val="24"/>
          <w:lang w:eastAsia="nb-NO"/>
        </w:rPr>
        <w:t>Det er utfordrende for byggherren å ta ut reelle besparelser i byggeprosjektet. Hvis du bruker LCC som grunnlag for besparelser i et byggeprosjekt, kan dette fungere bra ved bonusordninger eller målsum i kontraktene.</w:t>
      </w:r>
    </w:p>
    <w:p w14:paraId="194B54BA" w14:textId="77777777" w:rsidR="00170148" w:rsidRPr="00170148" w:rsidRDefault="00170148" w:rsidP="00170148">
      <w:pPr>
        <w:rPr>
          <w:rFonts w:asciiTheme="minorHAnsi" w:eastAsiaTheme="majorEastAsia" w:hAnsiTheme="minorHAnsi" w:cstheme="minorHAnsi"/>
          <w:b/>
          <w:bCs/>
          <w:color w:val="009FE3" w:themeColor="accent1"/>
        </w:rPr>
      </w:pPr>
      <w:r w:rsidRPr="00170148">
        <w:rPr>
          <w:rFonts w:asciiTheme="minorHAnsi" w:eastAsiaTheme="majorEastAsia" w:hAnsiTheme="minorHAnsi" w:cstheme="minorHAnsi"/>
          <w:b/>
          <w:bCs/>
          <w:color w:val="009FE3" w:themeColor="accent1"/>
        </w:rPr>
        <w:br w:type="page"/>
      </w:r>
    </w:p>
    <w:p w14:paraId="79FE3324" w14:textId="77777777" w:rsidR="00170148" w:rsidRPr="00170148" w:rsidRDefault="00170148" w:rsidP="00170148">
      <w:pPr>
        <w:pStyle w:val="Overskrift2"/>
        <w:rPr>
          <w:rFonts w:asciiTheme="minorHAnsi" w:hAnsiTheme="minorHAnsi" w:cstheme="minorHAnsi"/>
        </w:rPr>
      </w:pPr>
      <w:bookmarkStart w:id="105" w:name="_Toc368266760"/>
      <w:bookmarkStart w:id="106" w:name="_Toc373760977"/>
      <w:bookmarkStart w:id="107" w:name="_Toc224913269"/>
      <w:r w:rsidRPr="00170148">
        <w:rPr>
          <w:rFonts w:asciiTheme="minorHAnsi" w:hAnsiTheme="minorHAnsi" w:cstheme="minorHAnsi"/>
        </w:rPr>
        <w:lastRenderedPageBreak/>
        <w:t>Arealberegninger</w:t>
      </w:r>
      <w:bookmarkEnd w:id="105"/>
      <w:bookmarkEnd w:id="106"/>
      <w:bookmarkEnd w:id="107"/>
    </w:p>
    <w:p w14:paraId="27FCE889" w14:textId="00F3A454" w:rsidR="00170148" w:rsidRPr="00170148" w:rsidRDefault="00F15205" w:rsidP="00170148">
      <w:pPr>
        <w:rPr>
          <w:rFonts w:asciiTheme="minorHAnsi" w:hAnsiTheme="minorHAnsi" w:cstheme="minorHAnsi"/>
        </w:rPr>
      </w:pPr>
      <w:r w:rsidRPr="00F15205">
        <w:rPr>
          <w:rFonts w:asciiTheme="minorHAnsi" w:hAnsiTheme="minorHAnsi" w:cstheme="minorHAnsi"/>
          <w:noProof/>
        </w:rPr>
        <w:drawing>
          <wp:inline distT="0" distB="0" distL="0" distR="0" wp14:anchorId="1DF3CDCF" wp14:editId="33C6146C">
            <wp:extent cx="5759450" cy="3225165"/>
            <wp:effectExtent l="0" t="0" r="0" b="0"/>
            <wp:docPr id="1778180014" name="Bilde 1" descr="Et bilde som inneholder tekst, diagram, skjermbilde, pla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80014" name="Bilde 1" descr="Et bilde som inneholder tekst, diagram, skjermbilde, plan&#10;&#10;KI-generert innhold kan være feil."/>
                    <pic:cNvPicPr/>
                  </pic:nvPicPr>
                  <pic:blipFill>
                    <a:blip r:embed="rId56"/>
                    <a:stretch>
                      <a:fillRect/>
                    </a:stretch>
                  </pic:blipFill>
                  <pic:spPr>
                    <a:xfrm>
                      <a:off x="0" y="0"/>
                      <a:ext cx="5759450" cy="3225165"/>
                    </a:xfrm>
                    <a:prstGeom prst="rect">
                      <a:avLst/>
                    </a:prstGeom>
                  </pic:spPr>
                </pic:pic>
              </a:graphicData>
            </a:graphic>
          </wp:inline>
        </w:drawing>
      </w:r>
    </w:p>
    <w:p w14:paraId="2C719E5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er vanlig i LCC-beregninger å bruke erfaringstall på formen kr/m</w:t>
      </w:r>
      <w:r w:rsidRPr="00170148">
        <w:rPr>
          <w:rFonts w:asciiTheme="minorHAnsi" w:hAnsiTheme="minorHAnsi" w:cstheme="minorHAnsi"/>
          <w:vertAlign w:val="superscript"/>
        </w:rPr>
        <w:t>2</w:t>
      </w:r>
      <w:r w:rsidRPr="00170148">
        <w:rPr>
          <w:rFonts w:asciiTheme="minorHAnsi" w:hAnsiTheme="minorHAnsi" w:cstheme="minorHAnsi"/>
        </w:rPr>
        <w:t>. Det er da nødvendig med en standardisert måte å beregne areal på. Selv om du i utgangspunktet kan tro at det ikke er mange måter å beregne areal på, så kan det være vanskelig om du går i dybden. Både innervegger og yttervegger tar for eksempel bort noe av arealet i bygningen. Standarden for arealberegning går ut på å finne ut hvordan du skal plassere disse arealene i regnestykket. Det er også standarder for hvordan du skal beregne areal i rom med skråtak, for eksempel loft. Ut mot kanten av taket er takhøyden så lav at det er vanskelig å utnytte arealet fullt ut. Standarden tar for seg hvordan du skal beregne dette arealet.</w:t>
      </w:r>
    </w:p>
    <w:p w14:paraId="1DD56AB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Ulike beregningsmåter for areal kan fort medføre at resultatet fra beregningene varierer med så mye som +/– 15 prosent. Det er derfor viktig å være nøye med beregningen av areal, særlig dersom det er LCC-kostnadene du skal beregne. Sammenligner du to alternativ ved bruk av LCC-beregninger, hender det ofte at areal ikke inngår i regnestykket. Du beregner i stedet kostnaden direkte for de to alternativene du sammenligner, noe som fort kan bli feil.</w:t>
      </w:r>
    </w:p>
    <w:p w14:paraId="1F6CD8C3" w14:textId="77777777" w:rsidR="00170148" w:rsidRPr="00170148" w:rsidRDefault="00170148" w:rsidP="00170148">
      <w:pPr>
        <w:pStyle w:val="Overskrift2"/>
        <w:rPr>
          <w:rFonts w:asciiTheme="minorHAnsi" w:hAnsiTheme="minorHAnsi" w:cstheme="minorHAnsi"/>
        </w:rPr>
      </w:pPr>
      <w:r w:rsidRPr="00170148">
        <w:rPr>
          <w:rFonts w:asciiTheme="minorHAnsi" w:hAnsiTheme="minorHAnsi" w:cstheme="minorHAnsi"/>
        </w:rPr>
        <w:br w:type="page"/>
      </w:r>
      <w:bookmarkStart w:id="108" w:name="_Toc368266761"/>
      <w:bookmarkStart w:id="109" w:name="_Toc373760978"/>
      <w:bookmarkStart w:id="110" w:name="_Toc224913270"/>
      <w:r w:rsidRPr="00170148">
        <w:rPr>
          <w:rFonts w:asciiTheme="minorHAnsi" w:hAnsiTheme="minorHAnsi" w:cstheme="minorHAnsi"/>
        </w:rPr>
        <w:lastRenderedPageBreak/>
        <w:t>Kostnadsberegninger</w:t>
      </w:r>
      <w:bookmarkEnd w:id="108"/>
      <w:bookmarkEnd w:id="109"/>
      <w:bookmarkEnd w:id="110"/>
    </w:p>
    <w:p w14:paraId="2DC46D3C" w14:textId="278B0D0E" w:rsidR="00170148" w:rsidRPr="00170148" w:rsidRDefault="00F15205" w:rsidP="00170148">
      <w:pPr>
        <w:rPr>
          <w:rFonts w:asciiTheme="minorHAnsi" w:hAnsiTheme="minorHAnsi" w:cstheme="minorHAnsi"/>
        </w:rPr>
      </w:pPr>
      <w:r w:rsidRPr="00F15205">
        <w:rPr>
          <w:rFonts w:asciiTheme="minorHAnsi" w:hAnsiTheme="minorHAnsi" w:cstheme="minorHAnsi"/>
          <w:noProof/>
        </w:rPr>
        <w:drawing>
          <wp:inline distT="0" distB="0" distL="0" distR="0" wp14:anchorId="1C808C9C" wp14:editId="2E7C717A">
            <wp:extent cx="5759450" cy="2933428"/>
            <wp:effectExtent l="0" t="0" r="0" b="635"/>
            <wp:docPr id="1046118842" name="Bilde 1" descr="Et bilde som inneholder tekst, penn, verktøy, kontorforsyning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118842" name="Bilde 1" descr="Et bilde som inneholder tekst, penn, verktøy, kontorforsyninger&#10;&#10;KI-generert innhold kan være feil."/>
                    <pic:cNvPicPr/>
                  </pic:nvPicPr>
                  <pic:blipFill rotWithShape="1">
                    <a:blip r:embed="rId57"/>
                    <a:srcRect t="3578"/>
                    <a:stretch>
                      <a:fillRect/>
                    </a:stretch>
                  </pic:blipFill>
                  <pic:spPr bwMode="auto">
                    <a:xfrm>
                      <a:off x="0" y="0"/>
                      <a:ext cx="5759450" cy="2933428"/>
                    </a:xfrm>
                    <a:prstGeom prst="rect">
                      <a:avLst/>
                    </a:prstGeom>
                    <a:ln>
                      <a:noFill/>
                    </a:ln>
                    <a:extLst>
                      <a:ext uri="{53640926-AAD7-44D8-BBD7-CCE9431645EC}">
                        <a14:shadowObscured xmlns:a14="http://schemas.microsoft.com/office/drawing/2010/main"/>
                      </a:ext>
                    </a:extLst>
                  </pic:spPr>
                </pic:pic>
              </a:graphicData>
            </a:graphic>
          </wp:inline>
        </w:drawing>
      </w:r>
    </w:p>
    <w:p w14:paraId="639F59B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du skal sammenstille alle kostnadene for en bygning, vil det ta noe tid. Hvor lang tid det tar, avhenger i stor grad av hvor detaljert du velger å regne. Et raskt overslag av kostnadene får du med utgangspunkt i erfaringstall, for eksempel en samlet kostnad på 700–800 kr/m</w:t>
      </w:r>
      <w:r w:rsidRPr="00170148">
        <w:rPr>
          <w:rFonts w:asciiTheme="minorHAnsi" w:hAnsiTheme="minorHAnsi" w:cstheme="minorHAnsi"/>
          <w:vertAlign w:val="superscript"/>
        </w:rPr>
        <w:t>2</w:t>
      </w:r>
      <w:r w:rsidRPr="00170148">
        <w:rPr>
          <w:rFonts w:asciiTheme="minorHAnsi" w:hAnsiTheme="minorHAnsi" w:cstheme="minorHAnsi"/>
        </w:rPr>
        <w:t xml:space="preserve">. Deretter er det bare å multiplisere tallet med bygningens areal.  </w:t>
      </w:r>
    </w:p>
    <w:p w14:paraId="7341567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Du må huske å ta med anskaffelseskostnaden. Som vist på tidligere slides i denne kursmodulen blir denne kostnaden ofte dobbelt så høy (1400–1600 kr/m</w:t>
      </w:r>
      <w:r w:rsidRPr="00170148">
        <w:rPr>
          <w:rFonts w:asciiTheme="minorHAnsi" w:hAnsiTheme="minorHAnsi" w:cstheme="minorHAnsi"/>
          <w:vertAlign w:val="superscript"/>
        </w:rPr>
        <w:t>2</w:t>
      </w:r>
      <w:r w:rsidRPr="00170148">
        <w:rPr>
          <w:rFonts w:asciiTheme="minorHAnsi" w:hAnsiTheme="minorHAnsi" w:cstheme="minorHAnsi"/>
        </w:rPr>
        <w:t>) som de samlede FDV-kostnadene.</w:t>
      </w:r>
    </w:p>
    <w:p w14:paraId="2C9EC15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 slik rask overslagsberegning klarer du kanskje å utføre på 2-3 timer.</w:t>
      </w:r>
    </w:p>
    <w:p w14:paraId="616AE8C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En detaljert beregning av alle bygningskomponenter utført av en ekstern rådgiver kan koste flere hundre tusen. </w:t>
      </w:r>
    </w:p>
    <w:p w14:paraId="5D7249BB" w14:textId="77777777" w:rsidR="00170148" w:rsidRPr="00170148" w:rsidRDefault="00170148" w:rsidP="00170148">
      <w:pPr>
        <w:rPr>
          <w:rFonts w:asciiTheme="minorHAnsi" w:hAnsiTheme="minorHAnsi" w:cstheme="minorHAnsi"/>
          <w:highlight w:val="green"/>
        </w:rPr>
      </w:pPr>
      <w:r w:rsidRPr="00170148">
        <w:rPr>
          <w:rFonts w:asciiTheme="minorHAnsi" w:hAnsiTheme="minorHAnsi" w:cstheme="minorHAnsi"/>
        </w:rPr>
        <w:t>Det er du som bestiller som bestemmer hvor detaljert husleieberegningen skal være. Dette er viktig å avgjøre tidlig, fordi en del avgjørende forutsetninger blir bestemt da.</w:t>
      </w:r>
    </w:p>
    <w:p w14:paraId="0483606E"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Internutleie</w:t>
      </w:r>
    </w:p>
    <w:p w14:paraId="3F17191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Byggeiere som skal bruke bygningene selv, praktiserer delvis ideen om at den delen av virksomheten som eier bygningen, og den delen av virksomheten som bruker bygningen, bør avtale kostnadsfordelingen i egne «internhusleieavtaler».</w:t>
      </w:r>
    </w:p>
    <w:p w14:paraId="742ADCA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Skal du få oversikt over det totale kostnadsbildet og dermed fordelingen av disse kostnadene mellom utleier og leietaker før bygningen er i drift, må du gjennomføre LCC-beregninger.</w:t>
      </w:r>
    </w:p>
    <w:p w14:paraId="2B60B7B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Teorien om årskostnader/internhusleieberegning er velprøvd. I Norge startet det hele med omdanningen av Statens bygge- og eiendomsdirektorat til Statsbygg på begynnelsen av 1990-tallet. I forbindelse med denne omorganiseringen oppstod det et behov for å få til en </w:t>
      </w:r>
      <w:r w:rsidRPr="00170148">
        <w:rPr>
          <w:rFonts w:asciiTheme="minorHAnsi" w:hAnsiTheme="minorHAnsi" w:cstheme="minorHAnsi"/>
        </w:rPr>
        <w:lastRenderedPageBreak/>
        <w:t>mest mulig rettferdig kostnadsfordeling mellom Statsbygg som byggeier og den enkelte leietaker.</w:t>
      </w:r>
    </w:p>
    <w:p w14:paraId="38747318" w14:textId="021CBD3B" w:rsidR="00170148" w:rsidRPr="00170148" w:rsidRDefault="00170148" w:rsidP="00170148">
      <w:pPr>
        <w:rPr>
          <w:rFonts w:asciiTheme="minorHAnsi" w:hAnsiTheme="minorHAnsi" w:cstheme="minorHAnsi"/>
        </w:rPr>
      </w:pPr>
      <w:r w:rsidRPr="00170148">
        <w:rPr>
          <w:rFonts w:asciiTheme="minorHAnsi" w:hAnsiTheme="minorHAnsi" w:cstheme="minorHAnsi"/>
        </w:rPr>
        <w:t>De fleste leietakerne i Statsbyggs bygningsmasse er andre statlige aktører, for eksempel offentlige høyskoler, etater, direktorater osv. Husleieordningen i Statsbygg er derfor et velprøvd eksempel på en velfungerende internhusleieordning.</w:t>
      </w:r>
    </w:p>
    <w:p w14:paraId="66703F7A" w14:textId="77777777" w:rsidR="00170148" w:rsidRPr="00170148" w:rsidRDefault="00170148" w:rsidP="00170148">
      <w:pPr>
        <w:pStyle w:val="Overskrift2"/>
        <w:rPr>
          <w:rFonts w:asciiTheme="minorHAnsi" w:hAnsiTheme="minorHAnsi" w:cstheme="minorHAnsi"/>
        </w:rPr>
      </w:pPr>
      <w:bookmarkStart w:id="111" w:name="_Toc368266762"/>
      <w:bookmarkStart w:id="112" w:name="_Toc373760979"/>
      <w:bookmarkStart w:id="113" w:name="_Toc224913271"/>
      <w:r w:rsidRPr="00170148">
        <w:rPr>
          <w:rFonts w:asciiTheme="minorHAnsi" w:hAnsiTheme="minorHAnsi" w:cstheme="minorHAnsi"/>
        </w:rPr>
        <w:t>Andre relevante standarder</w:t>
      </w:r>
      <w:bookmarkEnd w:id="111"/>
      <w:bookmarkEnd w:id="112"/>
      <w:bookmarkEnd w:id="113"/>
    </w:p>
    <w:p w14:paraId="62DBFE83"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EN 15221-4 Fasilitetsstyring (FM) - Del 4: Rammeverk, klassifisering og strukturer i fasilitetsstyring.</w:t>
      </w:r>
    </w:p>
    <w:p w14:paraId="2CBFD36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Kostnadsinndelingen i den norske standarden har mye til felles med kostnadsinndelingen i de andre nordiske landene. Dette gjør det relativt greit å sammenlikne kostnader over landegrensene i Norden. Det finnes også en europeisk standard for inndeling av kostnader som heter EN 15221-4. Men det er en del ulikheter mellom den norske og den europeiske standarden. Dette går vi ikke nærmere inn på det her.</w:t>
      </w:r>
    </w:p>
    <w:p w14:paraId="561E4B98"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NS 3940 Areal- og volumberegninger av bygninger</w:t>
      </w:r>
    </w:p>
    <w:p w14:paraId="323F236A" w14:textId="08085E47" w:rsidR="00170148" w:rsidRPr="00170148" w:rsidRDefault="00170148" w:rsidP="00F15205">
      <w:pPr>
        <w:rPr>
          <w:rFonts w:asciiTheme="minorHAnsi" w:hAnsiTheme="minorHAnsi" w:cstheme="minorHAnsi"/>
        </w:rPr>
      </w:pPr>
      <w:r w:rsidRPr="00170148">
        <w:rPr>
          <w:rFonts w:asciiTheme="minorHAnsi" w:hAnsiTheme="minorHAnsi" w:cstheme="minorHAnsi"/>
        </w:rPr>
        <w:t xml:space="preserve">Den norske standarden for beregning av areal heter NS 3940 </w:t>
      </w:r>
      <w:r w:rsidRPr="00170148">
        <w:rPr>
          <w:rFonts w:asciiTheme="minorHAnsi" w:hAnsiTheme="minorHAnsi" w:cstheme="minorHAnsi"/>
          <w:i/>
        </w:rPr>
        <w:t>Areal- og volumberegninger av bygninger</w:t>
      </w:r>
      <w:r w:rsidRPr="00170148">
        <w:rPr>
          <w:rFonts w:asciiTheme="minorHAnsi" w:hAnsiTheme="minorHAnsi" w:cstheme="minorHAnsi"/>
        </w:rPr>
        <w:t>. Det finnes også en europeisk standard for beregning av areal, EN15221-6 Måling av arealer og volumer i fasilitetsstyring. I denne standarden er arealberegningsreglene veldig mye enklere enn i den norske standarden, så bruk denne dersom du vil gjøre beregningene enklest mulig for deg selv.</w:t>
      </w:r>
      <w:r w:rsidR="00F15205">
        <w:rPr>
          <w:rFonts w:asciiTheme="minorHAnsi" w:hAnsiTheme="minorHAnsi" w:cstheme="minorHAnsi"/>
        </w:rPr>
        <w:t xml:space="preserve"> </w:t>
      </w:r>
      <w:bookmarkStart w:id="114" w:name="_Toc368266763"/>
      <w:bookmarkStart w:id="115" w:name="_Toc373760980"/>
      <w:bookmarkStart w:id="116" w:name="_Toc224913272"/>
      <w:r w:rsidRPr="00170148">
        <w:rPr>
          <w:rFonts w:asciiTheme="minorHAnsi" w:hAnsiTheme="minorHAnsi" w:cstheme="minorHAnsi"/>
        </w:rPr>
        <w:t>Erfaringstall for LCC-beregningene</w:t>
      </w:r>
      <w:bookmarkEnd w:id="114"/>
      <w:bookmarkEnd w:id="115"/>
      <w:bookmarkEnd w:id="116"/>
    </w:p>
    <w:p w14:paraId="3B3E6410" w14:textId="77777777" w:rsidR="00170148" w:rsidRPr="00170148" w:rsidRDefault="00170148" w:rsidP="00170148">
      <w:pPr>
        <w:rPr>
          <w:rFonts w:asciiTheme="minorHAnsi" w:hAnsiTheme="minorHAnsi" w:cstheme="minorHAnsi"/>
          <w:highlight w:val="green"/>
        </w:rPr>
      </w:pPr>
      <w:r w:rsidRPr="00170148">
        <w:rPr>
          <w:rFonts w:asciiTheme="minorHAnsi" w:hAnsiTheme="minorHAnsi" w:cstheme="minorHAnsi"/>
          <w:noProof/>
          <w:lang w:eastAsia="nb-NO"/>
        </w:rPr>
        <w:drawing>
          <wp:inline distT="0" distB="0" distL="0" distR="0" wp14:anchorId="4A0C5A54" wp14:editId="4332F32E">
            <wp:extent cx="5760720" cy="3740855"/>
            <wp:effectExtent l="19050" t="19050" r="11430" b="12065"/>
            <wp:docPr id="12" name="Bilde 4" descr="Et bilde som inneholder tekst, innendørs, bok, vegg&#10;&#10;KI-generert innhold kan være feil."/>
            <wp:cNvGraphicFramePr/>
            <a:graphic xmlns:a="http://schemas.openxmlformats.org/drawingml/2006/main">
              <a:graphicData uri="http://schemas.openxmlformats.org/drawingml/2006/picture">
                <pic:pic xmlns:pic="http://schemas.openxmlformats.org/drawingml/2006/picture">
                  <pic:nvPicPr>
                    <pic:cNvPr id="12" name="Bilde 4" descr="Et bilde som inneholder tekst, innendørs, bok, vegg&#10;&#10;KI-generert innhold kan være feil."/>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5760720" cy="3740855"/>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3918962"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lastRenderedPageBreak/>
        <w:t>Innsamling av erfaringstall</w:t>
      </w:r>
    </w:p>
    <w:p w14:paraId="6150710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Dersom du eier andre bygninger før du starter med et nytt byggeprosjekt, kan det være lurt å samle inn kostnadene for de eksisterende bygningene du eier, hvis du ikke har det fra før. Kostnadstypene for de eksisterende bygningene bør deles inn etter NS 3454. </w:t>
      </w:r>
    </w:p>
    <w:p w14:paraId="660E1AF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Dersom du samler kostnadsdata over tid, kan du bygge opp ditt eget tallgrunnlag for å sammenlikne kostnadsnivået mellom de ulike bygningene du eier. De tallene du finner da, kalles «erfaringstall». Et erfaringstall er bare «riktig» for den bygningen det er beregnet for. Dersom du har mange bygninger (min. 20–25 stk.), kan du regne ut gjennomsnittet av alle de erfaringstallene du har. Et slikt gjennomsnittlig erfaringstall er en god indikator på hva du kan forvente av nivå på de ulike kostnadstypene dersom du skal bygge en ny bygning.</w:t>
      </w:r>
    </w:p>
    <w:p w14:paraId="462DAA15"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Sammenlikning med andre</w:t>
      </w:r>
    </w:p>
    <w:p w14:paraId="60E2C97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For å forbedre tallgrunnlaget og sjekke hvordan ditt eget kostnadsnivå er i forhold til andre byggeiere, kan du kontakte andre byggeiere for å utveksle erfaringstall på kostnader.  </w:t>
      </w:r>
    </w:p>
    <w:p w14:paraId="77587C6D"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Kommersielle erfaringstall</w:t>
      </w:r>
    </w:p>
    <w:p w14:paraId="18AA4E6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finnes i Norge i dag noen få virksomheter som arbeider med å samle inn og beregne gjennomsnittlige erfaringstall fra mange ulike byggeiere. Noen av disse virksomhetene beregner også teoretiske tall på hva som bør være et forventet kostnadsnivå for bygninger med visse egenskaper.  Slike beregnede kostnader kalles «normtall». De dominerende rådgiverne i Norge som selger normtall og erfaringstall, er Holte, ISY og INCIT.</w:t>
      </w:r>
    </w:p>
    <w:p w14:paraId="588E48A4"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Gratis erfaringstall</w:t>
      </w:r>
    </w:p>
    <w:p w14:paraId="65858E2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finnes i tillegg flere gratis kilder til erfaringstall i Norge som er tilgjengelige gjennom NBEF og LCC Forum.</w:t>
      </w:r>
      <w:bookmarkStart w:id="117" w:name="_Toc368266764"/>
    </w:p>
    <w:p w14:paraId="4FAB2816" w14:textId="77777777" w:rsidR="00170148" w:rsidRPr="00170148" w:rsidRDefault="00170148" w:rsidP="00170148">
      <w:pPr>
        <w:pStyle w:val="Overskrift2"/>
        <w:rPr>
          <w:rFonts w:asciiTheme="minorHAnsi" w:hAnsiTheme="minorHAnsi" w:cstheme="minorHAnsi"/>
        </w:rPr>
      </w:pPr>
      <w:bookmarkStart w:id="118" w:name="_Toc373760981"/>
      <w:bookmarkStart w:id="119" w:name="_Toc224913273"/>
      <w:r w:rsidRPr="00170148">
        <w:rPr>
          <w:rFonts w:asciiTheme="minorHAnsi" w:hAnsiTheme="minorHAnsi" w:cstheme="minorHAnsi"/>
        </w:rPr>
        <w:t>Nøyaktighet i beregningene</w:t>
      </w:r>
      <w:bookmarkEnd w:id="117"/>
      <w:bookmarkEnd w:id="118"/>
      <w:bookmarkEnd w:id="119"/>
    </w:p>
    <w:p w14:paraId="742DBD7D" w14:textId="77777777" w:rsidR="00170148" w:rsidRPr="00170148" w:rsidRDefault="00170148" w:rsidP="00170148">
      <w:pPr>
        <w:spacing w:after="0"/>
        <w:rPr>
          <w:rFonts w:asciiTheme="minorHAnsi" w:hAnsiTheme="minorHAnsi" w:cstheme="minorHAnsi"/>
          <w:b/>
          <w:u w:val="single"/>
        </w:rPr>
      </w:pPr>
    </w:p>
    <w:p w14:paraId="19CB5B06" w14:textId="77777777" w:rsidR="00170148" w:rsidRPr="00170148" w:rsidRDefault="00170148" w:rsidP="00170148">
      <w:pPr>
        <w:spacing w:after="0"/>
        <w:rPr>
          <w:rFonts w:asciiTheme="minorHAnsi" w:hAnsiTheme="minorHAnsi" w:cstheme="minorHAnsi"/>
          <w:b/>
          <w:u w:val="single"/>
        </w:rPr>
      </w:pPr>
      <w:r w:rsidRPr="00170148">
        <w:rPr>
          <w:rFonts w:asciiTheme="minorHAnsi" w:hAnsiTheme="minorHAnsi" w:cstheme="minorHAnsi"/>
          <w:noProof/>
          <w:lang w:eastAsia="nb-NO"/>
        </w:rPr>
        <w:drawing>
          <wp:inline distT="0" distB="0" distL="0" distR="0" wp14:anchorId="25026D5E" wp14:editId="3362F324">
            <wp:extent cx="5138057" cy="2836146"/>
            <wp:effectExtent l="0" t="0" r="5715" b="2540"/>
            <wp:docPr id="33" name="Bilde 33" descr="Et bilde som inneholder blyant, kontorforsyninger, skrivesaker, Markeringsverktø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e 33" descr="Et bilde som inneholder blyant, kontorforsyninger, skrivesaker, Markeringsverktøy&#10;&#10;KI-generert innhold kan være feil."/>
                    <pic:cNvPicPr/>
                  </pic:nvPicPr>
                  <pic:blipFill>
                    <a:blip r:embed="rId59" cstate="screen">
                      <a:extLst>
                        <a:ext uri="{28A0092B-C50C-407E-A947-70E740481C1C}">
                          <a14:useLocalDpi xmlns:a14="http://schemas.microsoft.com/office/drawing/2010/main"/>
                        </a:ext>
                      </a:extLst>
                    </a:blip>
                    <a:stretch>
                      <a:fillRect/>
                    </a:stretch>
                  </pic:blipFill>
                  <pic:spPr>
                    <a:xfrm>
                      <a:off x="0" y="0"/>
                      <a:ext cx="5161039" cy="2848832"/>
                    </a:xfrm>
                    <a:prstGeom prst="rect">
                      <a:avLst/>
                    </a:prstGeom>
                  </pic:spPr>
                </pic:pic>
              </a:graphicData>
            </a:graphic>
          </wp:inline>
        </w:drawing>
      </w:r>
    </w:p>
    <w:p w14:paraId="296FBD5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lastRenderedPageBreak/>
        <w:t xml:space="preserve">Hvor nøyaktige beregningene kan bli, er avhengig av nøyaktigheten i grunnlagsdataene. </w:t>
      </w:r>
    </w:p>
    <w:p w14:paraId="3EBF630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Dersom du bruker en rådgiver til å gjennomføre LCC-beregninger for deg, er det viktig at du tenker nøye gjennom hva du skal bruke beregningene til. Det kan for eksempel være viktig å vektlegge:</w:t>
      </w:r>
    </w:p>
    <w:p w14:paraId="4F462A9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materialvalg</w:t>
      </w:r>
    </w:p>
    <w:p w14:paraId="51DD3ED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arealer</w:t>
      </w:r>
    </w:p>
    <w:p w14:paraId="2FC0C9B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miljø</w:t>
      </w:r>
    </w:p>
    <w:p w14:paraId="12069AB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energi</w:t>
      </w:r>
    </w:p>
    <w:p w14:paraId="226A2B4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er innkjøperen som bestemmer. Hvor gode leveranser du får, er i stor grad avhengig av hvordan du har spesifisert dette i innkjøpsprosessen, og hvordan du følger opp kontrakten. Gode innkjøp krever kunnskap om det formelle innkjøpsregelverket, men også god faglig innsikt i de produktene og tjenestene du skal ha levert.</w:t>
      </w:r>
    </w:p>
    <w:p w14:paraId="5E0B49F6" w14:textId="5E4737C9" w:rsidR="00170148" w:rsidRPr="00170148" w:rsidRDefault="00170148" w:rsidP="00170148">
      <w:pPr>
        <w:rPr>
          <w:rFonts w:asciiTheme="minorHAnsi" w:hAnsiTheme="minorHAnsi" w:cstheme="minorHAnsi"/>
        </w:rPr>
      </w:pPr>
    </w:p>
    <w:p w14:paraId="72215647" w14:textId="77777777" w:rsidR="00170148" w:rsidRPr="00170148" w:rsidRDefault="00170148" w:rsidP="00170148">
      <w:pPr>
        <w:pStyle w:val="Overskrift2"/>
        <w:rPr>
          <w:rFonts w:asciiTheme="minorHAnsi" w:hAnsiTheme="minorHAnsi" w:cstheme="minorHAnsi"/>
        </w:rPr>
      </w:pPr>
      <w:bookmarkStart w:id="120" w:name="_Toc368266765"/>
      <w:bookmarkStart w:id="121" w:name="_Toc373760982"/>
      <w:bookmarkStart w:id="122" w:name="_Toc224913274"/>
      <w:r w:rsidRPr="00170148">
        <w:rPr>
          <w:rFonts w:asciiTheme="minorHAnsi" w:hAnsiTheme="minorHAnsi" w:cstheme="minorHAnsi"/>
        </w:rPr>
        <w:t>Tips</w:t>
      </w:r>
      <w:bookmarkEnd w:id="120"/>
      <w:bookmarkEnd w:id="121"/>
      <w:bookmarkEnd w:id="122"/>
    </w:p>
    <w:p w14:paraId="03F7E1ED" w14:textId="77777777" w:rsidR="00170148" w:rsidRPr="00170148" w:rsidRDefault="00170148" w:rsidP="00170148">
      <w:pPr>
        <w:rPr>
          <w:rFonts w:asciiTheme="minorHAnsi" w:hAnsiTheme="minorHAnsi" w:cstheme="minorHAnsi"/>
        </w:rPr>
      </w:pPr>
    </w:p>
    <w:p w14:paraId="57A2E596" w14:textId="77777777" w:rsidR="00170148" w:rsidRPr="00170148" w:rsidRDefault="00170148" w:rsidP="00170148">
      <w:pPr>
        <w:pStyle w:val="Overskrift3"/>
        <w:rPr>
          <w:rFonts w:asciiTheme="minorHAnsi" w:eastAsiaTheme="minorHAnsi" w:hAnsiTheme="minorHAnsi" w:cstheme="minorHAnsi"/>
          <w:color w:val="auto"/>
        </w:rPr>
      </w:pPr>
      <w:bookmarkStart w:id="123" w:name="_Toc368266766"/>
      <w:r w:rsidRPr="00170148">
        <w:rPr>
          <w:rFonts w:asciiTheme="minorHAnsi" w:hAnsiTheme="minorHAnsi" w:cstheme="minorHAnsi"/>
        </w:rPr>
        <w:t>Teoretisk grunnlag</w:t>
      </w:r>
      <w:bookmarkEnd w:id="123"/>
    </w:p>
    <w:p w14:paraId="1F4E96F1" w14:textId="504AF379" w:rsidR="00170148" w:rsidRPr="00170148" w:rsidRDefault="00F15205" w:rsidP="00170148">
      <w:pPr>
        <w:rPr>
          <w:rFonts w:asciiTheme="minorHAnsi" w:hAnsiTheme="minorHAnsi" w:cstheme="minorHAnsi"/>
        </w:rPr>
      </w:pPr>
      <w:r w:rsidRPr="00F15205">
        <w:rPr>
          <w:rFonts w:asciiTheme="minorHAnsi" w:hAnsiTheme="minorHAnsi" w:cstheme="minorHAnsi"/>
          <w:noProof/>
        </w:rPr>
        <w:drawing>
          <wp:inline distT="0" distB="0" distL="0" distR="0" wp14:anchorId="666B4544" wp14:editId="7B901BA5">
            <wp:extent cx="5759450" cy="3024505"/>
            <wp:effectExtent l="0" t="0" r="0" b="4445"/>
            <wp:docPr id="528853311" name="Bilde 1" descr="Et bilde som inneholder tekst, skjermbilde, desig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53311" name="Bilde 1" descr="Et bilde som inneholder tekst, skjermbilde, design&#10;&#10;KI-generert innhold kan være feil."/>
                    <pic:cNvPicPr/>
                  </pic:nvPicPr>
                  <pic:blipFill>
                    <a:blip r:embed="rId60"/>
                    <a:stretch>
                      <a:fillRect/>
                    </a:stretch>
                  </pic:blipFill>
                  <pic:spPr>
                    <a:xfrm>
                      <a:off x="0" y="0"/>
                      <a:ext cx="5759450" cy="3024505"/>
                    </a:xfrm>
                    <a:prstGeom prst="rect">
                      <a:avLst/>
                    </a:prstGeom>
                  </pic:spPr>
                </pic:pic>
              </a:graphicData>
            </a:graphic>
          </wp:inline>
        </w:drawing>
      </w:r>
    </w:p>
    <w:p w14:paraId="2501612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Hvordan kostnadene skal beregnes for deretter å kunne fordeles mellom byggherren (Statsbygg) og de interne leietakerne, er beskrevet i de tre «årskostnadsbøkene» fra 1993/1994 som er tilgjengelige for gratis nedlasting fra LCC forums hjemmesider:</w:t>
      </w:r>
    </w:p>
    <w:p w14:paraId="40F931EB" w14:textId="77777777" w:rsidR="00170148" w:rsidRPr="00170148" w:rsidRDefault="00170148" w:rsidP="00170148">
      <w:pPr>
        <w:rPr>
          <w:rFonts w:asciiTheme="minorHAnsi" w:hAnsiTheme="minorHAnsi" w:cstheme="minorHAnsi"/>
        </w:rPr>
      </w:pPr>
      <w:hyperlink r:id="rId61" w:history="1">
        <w:r w:rsidRPr="00170148">
          <w:rPr>
            <w:rFonts w:asciiTheme="minorHAnsi" w:hAnsiTheme="minorHAnsi" w:cstheme="minorHAnsi"/>
            <w:color w:val="009FE3" w:themeColor="hyperlink"/>
            <w:u w:val="single"/>
          </w:rPr>
          <w:t>http://www.lccforum.no/2013/01/klassikere-innen-arskostnader-og-lcc-na-tilgjengelig/</w:t>
        </w:r>
      </w:hyperlink>
    </w:p>
    <w:p w14:paraId="32FCDDE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lastRenderedPageBreak/>
        <w:t>Undervisningsbygg Oslo KF eier, drifter og vedlikeholder alle skolebyggene i Oslo kommune. Kravene til bygningsmassen er nedfelt i Kravspesifikasjon for skoleanlegg:</w:t>
      </w:r>
    </w:p>
    <w:p w14:paraId="7F0D7A59" w14:textId="77777777" w:rsidR="00D76356" w:rsidRDefault="00170148" w:rsidP="00170148">
      <w:hyperlink r:id="rId62" w:history="1">
        <w:r w:rsidRPr="00170148">
          <w:rPr>
            <w:rStyle w:val="Hyperkobling"/>
            <w:rFonts w:asciiTheme="minorHAnsi" w:hAnsiTheme="minorHAnsi" w:cstheme="minorHAnsi"/>
          </w:rPr>
          <w:t>http://www.undervisningsbygg.oslo.kommune.no/kravspesifikasjon_for_skoleanlegg/</w:t>
        </w:r>
      </w:hyperlink>
    </w:p>
    <w:p w14:paraId="2D9D3BB6" w14:textId="77777777" w:rsidR="00170148" w:rsidRPr="00170148" w:rsidRDefault="00170148" w:rsidP="00170148">
      <w:pPr>
        <w:pStyle w:val="Overskrift2"/>
        <w:rPr>
          <w:rFonts w:asciiTheme="minorHAnsi" w:hAnsiTheme="minorHAnsi" w:cstheme="minorHAnsi"/>
        </w:rPr>
      </w:pPr>
      <w:bookmarkStart w:id="124" w:name="_Toc368266767"/>
      <w:bookmarkStart w:id="125" w:name="_Toc373760983"/>
      <w:bookmarkStart w:id="126" w:name="_Toc224913275"/>
      <w:r w:rsidRPr="00170148">
        <w:rPr>
          <w:rFonts w:asciiTheme="minorHAnsi" w:hAnsiTheme="minorHAnsi" w:cstheme="minorHAnsi"/>
        </w:rPr>
        <w:t>Oppsummering</w:t>
      </w:r>
      <w:bookmarkEnd w:id="124"/>
      <w:bookmarkEnd w:id="125"/>
      <w:bookmarkEnd w:id="126"/>
    </w:p>
    <w:p w14:paraId="040881D9"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18AA051D" wp14:editId="14945FD2">
            <wp:extent cx="5720317" cy="3168502"/>
            <wp:effectExtent l="0" t="0" r="0" b="0"/>
            <wp:docPr id="3097" name="Bilde 3097" descr="Et bilde som inneholder tekst, skjermbilde,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Bilde 3097" descr="Et bilde som inneholder tekst, skjermbilde, Font&#10;&#10;KI-generert innhold kan være feil."/>
                    <pic:cNvPicPr/>
                  </pic:nvPicPr>
                  <pic:blipFill rotWithShape="1">
                    <a:blip r:embed="rId63" cstate="screen">
                      <a:extLst>
                        <a:ext uri="{28A0092B-C50C-407E-A947-70E740481C1C}">
                          <a14:useLocalDpi xmlns:a14="http://schemas.microsoft.com/office/drawing/2010/main"/>
                        </a:ext>
                      </a:extLst>
                    </a:blip>
                    <a:srcRect t="16949" r="596" b="9611"/>
                    <a:stretch/>
                  </pic:blipFill>
                  <pic:spPr bwMode="auto">
                    <a:xfrm>
                      <a:off x="0" y="0"/>
                      <a:ext cx="5726403" cy="3171873"/>
                    </a:xfrm>
                    <a:prstGeom prst="rect">
                      <a:avLst/>
                    </a:prstGeom>
                    <a:ln>
                      <a:noFill/>
                    </a:ln>
                    <a:extLst>
                      <a:ext uri="{53640926-AAD7-44D8-BBD7-CCE9431645EC}">
                        <a14:shadowObscured xmlns:a14="http://schemas.microsoft.com/office/drawing/2010/main"/>
                      </a:ext>
                    </a:extLst>
                  </pic:spPr>
                </pic:pic>
              </a:graphicData>
            </a:graphic>
          </wp:inline>
        </w:drawing>
      </w:r>
    </w:p>
    <w:p w14:paraId="556A154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61C0495F" w14:textId="77777777" w:rsidR="00170148" w:rsidRPr="00170148" w:rsidRDefault="00170148" w:rsidP="00170148">
      <w:pPr>
        <w:pStyle w:val="Overskrift1"/>
        <w:rPr>
          <w:rFonts w:asciiTheme="minorHAnsi" w:hAnsiTheme="minorHAnsi" w:cstheme="minorHAnsi"/>
        </w:rPr>
      </w:pPr>
      <w:bookmarkStart w:id="127" w:name="_Toc368266768"/>
      <w:bookmarkStart w:id="128" w:name="_Toc373760984"/>
      <w:bookmarkStart w:id="129" w:name="_Toc224913276"/>
      <w:r w:rsidRPr="00170148">
        <w:rPr>
          <w:rFonts w:asciiTheme="minorHAnsi" w:hAnsiTheme="minorHAnsi" w:cstheme="minorHAnsi"/>
        </w:rPr>
        <w:lastRenderedPageBreak/>
        <w:t>Kapittel 3 Levetider i LCC</w:t>
      </w:r>
      <w:bookmarkEnd w:id="127"/>
      <w:bookmarkEnd w:id="128"/>
      <w:bookmarkEnd w:id="129"/>
    </w:p>
    <w:p w14:paraId="26025E25"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Innledning</w:t>
      </w:r>
    </w:p>
    <w:p w14:paraId="43E27D3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Dette er kapittel tre i en serie av fire. Fra dette kursheftet lages en presentasjon med foiler som gir faglig støtte i notatfelt. Materialet kan brukes som et foredrag med foilsett inndelt i fire kapitler for å gi kursdeltakere kjennskap til livssykluskostnader (LCC) og kunnskap om sentrale LCC-begreper.</w:t>
      </w:r>
      <w:r w:rsidRPr="00170148" w:rsidDel="00F60DCA">
        <w:rPr>
          <w:rFonts w:asciiTheme="minorHAnsi" w:hAnsiTheme="minorHAnsi" w:cstheme="minorHAnsi"/>
        </w:rPr>
        <w:t xml:space="preserve"> </w:t>
      </w:r>
      <w:r w:rsidRPr="00170148">
        <w:rPr>
          <w:rFonts w:asciiTheme="minorHAnsi" w:hAnsiTheme="minorHAnsi" w:cstheme="minorHAnsi"/>
        </w:rPr>
        <w:t xml:space="preserve">Kursmaterialet har videomateriale som er et supplement til kapittel 4 LCC og alternativsvurderinger. I tillegg er det laget refleksjonsspørsmål i hvert kapittel. Opplæringsmaterialet er tilgjengelig på </w:t>
      </w:r>
      <w:hyperlink r:id="rId64" w:history="1">
        <w:r w:rsidRPr="00170148">
          <w:rPr>
            <w:rStyle w:val="Hyperkobling"/>
            <w:rFonts w:asciiTheme="minorHAnsi" w:hAnsiTheme="minorHAnsi" w:cstheme="minorHAnsi"/>
          </w:rPr>
          <w:t>http://anskaffelser.no/art/bygg-anlegg-eiendom/bae-tema/livssykluskostnader-bae/lcc-basiskurs</w:t>
        </w:r>
      </w:hyperlink>
      <w:r w:rsidRPr="00170148">
        <w:rPr>
          <w:rFonts w:asciiTheme="minorHAnsi" w:hAnsiTheme="minorHAnsi" w:cstheme="minorHAnsi"/>
        </w:rPr>
        <w:t>. Målgruppe for kursmaterialet er:</w:t>
      </w:r>
    </w:p>
    <w:p w14:paraId="62E9B324"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eiendomssjefer</w:t>
      </w:r>
    </w:p>
    <w:p w14:paraId="3A8A4CF6"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offentlig ansatte prosjektledere</w:t>
      </w:r>
    </w:p>
    <w:p w14:paraId="66B74DE2"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eiendomsforvaltere</w:t>
      </w:r>
    </w:p>
    <w:p w14:paraId="2133D31C"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leverandører av varer og tjenester til offentlige bygg, anlegg og eiendommer</w:t>
      </w:r>
    </w:p>
    <w:p w14:paraId="5C36A440" w14:textId="77777777" w:rsidR="00170148" w:rsidRPr="00170148" w:rsidRDefault="00170148" w:rsidP="00170148">
      <w:pPr>
        <w:numPr>
          <w:ilvl w:val="0"/>
          <w:numId w:val="12"/>
        </w:numPr>
        <w:spacing w:after="0" w:line="240" w:lineRule="auto"/>
        <w:rPr>
          <w:rFonts w:asciiTheme="minorHAnsi" w:eastAsia="Times New Roman" w:hAnsiTheme="minorHAnsi" w:cstheme="minorHAnsi"/>
        </w:rPr>
      </w:pPr>
      <w:r w:rsidRPr="00170148">
        <w:rPr>
          <w:rFonts w:asciiTheme="minorHAnsi" w:hAnsiTheme="minorHAnsi" w:cstheme="minorHAnsi"/>
          <w:lang w:val="nn-NO"/>
        </w:rPr>
        <w:t>studenter i</w:t>
      </w:r>
      <w:r w:rsidRPr="00170148" w:rsidDel="002142B8">
        <w:rPr>
          <w:rFonts w:asciiTheme="minorHAnsi" w:eastAsia="Times New Roman" w:hAnsiTheme="minorHAnsi" w:cstheme="minorHAnsi"/>
        </w:rPr>
        <w:t xml:space="preserve"> </w:t>
      </w:r>
      <w:r w:rsidRPr="00170148">
        <w:rPr>
          <w:rFonts w:asciiTheme="minorHAnsi" w:eastAsia="Times New Roman" w:hAnsiTheme="minorHAnsi" w:cstheme="minorHAnsi"/>
        </w:rPr>
        <w:t>utdanningsløp som er relevant for stillinger nevnt i punktene over</w:t>
      </w:r>
    </w:p>
    <w:p w14:paraId="3748053D"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Mål</w:t>
      </w:r>
    </w:p>
    <w:p w14:paraId="60FDD4C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Deltakerne skal få kjennskap til hva som kan påvirke livssykluskostnadene, områder de må tenke gjennom for å få en langsiktig plan over hva bygningen skal brukes til, og kjennskap til hvordan de kan legge til rette for at bygningen skal kunne tilpasses endrede brukerbehov i framtiden. </w:t>
      </w:r>
    </w:p>
    <w:p w14:paraId="04D85AB8" w14:textId="77777777" w:rsidR="00170148" w:rsidRPr="00170148" w:rsidRDefault="00170148" w:rsidP="00170148">
      <w:pPr>
        <w:spacing w:after="0"/>
        <w:rPr>
          <w:rFonts w:asciiTheme="minorHAnsi" w:hAnsiTheme="minorHAnsi" w:cstheme="minorHAnsi"/>
        </w:rPr>
      </w:pPr>
      <w:r w:rsidRPr="00170148">
        <w:rPr>
          <w:rFonts w:asciiTheme="minorHAnsi" w:hAnsiTheme="minorHAnsi" w:cstheme="minorHAnsi"/>
        </w:rPr>
        <w:t>Innhold:</w:t>
      </w:r>
    </w:p>
    <w:p w14:paraId="7B1CED74" w14:textId="77777777" w:rsidR="00170148" w:rsidRPr="00170148" w:rsidRDefault="00170148" w:rsidP="00170148">
      <w:pPr>
        <w:pStyle w:val="Listeavsnitt"/>
        <w:numPr>
          <w:ilvl w:val="0"/>
          <w:numId w:val="23"/>
        </w:numPr>
        <w:spacing w:line="276" w:lineRule="auto"/>
        <w:contextualSpacing/>
        <w:rPr>
          <w:rFonts w:asciiTheme="minorHAnsi" w:hAnsiTheme="minorHAnsi" w:cstheme="minorHAnsi"/>
        </w:rPr>
      </w:pPr>
      <w:r w:rsidRPr="00170148">
        <w:rPr>
          <w:rFonts w:asciiTheme="minorHAnsi" w:hAnsiTheme="minorHAnsi" w:cstheme="minorHAnsi"/>
        </w:rPr>
        <w:t>Beregningsperioder</w:t>
      </w:r>
    </w:p>
    <w:p w14:paraId="1FCE6637" w14:textId="77777777" w:rsidR="00170148" w:rsidRPr="00170148" w:rsidRDefault="00170148" w:rsidP="00170148">
      <w:pPr>
        <w:pStyle w:val="Listeavsnitt"/>
        <w:numPr>
          <w:ilvl w:val="0"/>
          <w:numId w:val="23"/>
        </w:numPr>
        <w:spacing w:line="276" w:lineRule="auto"/>
        <w:contextualSpacing/>
        <w:rPr>
          <w:rFonts w:asciiTheme="minorHAnsi" w:hAnsiTheme="minorHAnsi" w:cstheme="minorHAnsi"/>
        </w:rPr>
      </w:pPr>
      <w:r w:rsidRPr="00170148">
        <w:rPr>
          <w:rFonts w:asciiTheme="minorHAnsi" w:hAnsiTheme="minorHAnsi" w:cstheme="minorHAnsi"/>
        </w:rPr>
        <w:t>Bygningskomponenter</w:t>
      </w:r>
    </w:p>
    <w:p w14:paraId="4C34152F" w14:textId="77777777" w:rsidR="00170148" w:rsidRPr="00170148" w:rsidRDefault="00170148" w:rsidP="00170148">
      <w:pPr>
        <w:pStyle w:val="Listeavsnitt"/>
        <w:numPr>
          <w:ilvl w:val="0"/>
          <w:numId w:val="23"/>
        </w:numPr>
        <w:spacing w:line="276" w:lineRule="auto"/>
        <w:contextualSpacing/>
        <w:rPr>
          <w:rFonts w:asciiTheme="minorHAnsi" w:hAnsiTheme="minorHAnsi" w:cstheme="minorHAnsi"/>
        </w:rPr>
      </w:pPr>
      <w:r w:rsidRPr="00170148">
        <w:rPr>
          <w:rFonts w:asciiTheme="minorHAnsi" w:hAnsiTheme="minorHAnsi" w:cstheme="minorHAnsi"/>
        </w:rPr>
        <w:t xml:space="preserve">Anbefalte </w:t>
      </w:r>
      <w:r w:rsidRPr="00170148">
        <w:rPr>
          <w:rFonts w:asciiTheme="minorHAnsi" w:hAnsiTheme="minorHAnsi" w:cstheme="minorHAnsi"/>
          <w:u w:val="single"/>
        </w:rPr>
        <w:t>levetider</w:t>
      </w:r>
    </w:p>
    <w:p w14:paraId="051D97AD" w14:textId="77777777" w:rsidR="00170148" w:rsidRPr="00170148" w:rsidRDefault="00170148" w:rsidP="00170148">
      <w:pPr>
        <w:pStyle w:val="Listeavsnitt"/>
        <w:numPr>
          <w:ilvl w:val="0"/>
          <w:numId w:val="23"/>
        </w:numPr>
        <w:spacing w:line="276" w:lineRule="auto"/>
        <w:contextualSpacing/>
        <w:rPr>
          <w:rFonts w:asciiTheme="minorHAnsi" w:hAnsiTheme="minorHAnsi" w:cstheme="minorHAnsi"/>
        </w:rPr>
      </w:pPr>
      <w:r w:rsidRPr="00170148">
        <w:rPr>
          <w:rFonts w:asciiTheme="minorHAnsi" w:hAnsiTheme="minorHAnsi" w:cstheme="minorHAnsi"/>
          <w:u w:val="single"/>
        </w:rPr>
        <w:t>Levetidsgrupper</w:t>
      </w:r>
    </w:p>
    <w:p w14:paraId="5B507507" w14:textId="77777777" w:rsidR="00170148" w:rsidRPr="00170148" w:rsidRDefault="00170148" w:rsidP="00170148">
      <w:pPr>
        <w:numPr>
          <w:ilvl w:val="0"/>
          <w:numId w:val="23"/>
        </w:numPr>
        <w:contextualSpacing/>
        <w:rPr>
          <w:rFonts w:asciiTheme="minorHAnsi" w:hAnsiTheme="minorHAnsi" w:cstheme="minorHAnsi"/>
        </w:rPr>
      </w:pPr>
      <w:r w:rsidRPr="00170148">
        <w:rPr>
          <w:rFonts w:asciiTheme="minorHAnsi" w:hAnsiTheme="minorHAnsi" w:cstheme="minorHAnsi"/>
        </w:rPr>
        <w:t>Kilder til levetidsdata</w:t>
      </w:r>
    </w:p>
    <w:p w14:paraId="38A67BB0"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Vedlegg</w:t>
      </w:r>
    </w:p>
    <w:p w14:paraId="65E3E93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Ordliste</w:t>
      </w:r>
    </w:p>
    <w:p w14:paraId="73772B3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Begreper som er understreket, er samlet i en ordliste med begrepsforklaringer. </w:t>
      </w:r>
    </w:p>
    <w:p w14:paraId="3DC0B777" w14:textId="77777777" w:rsidR="00170148" w:rsidRPr="00170148" w:rsidRDefault="00170148" w:rsidP="00170148">
      <w:pPr>
        <w:spacing w:after="0" w:line="240" w:lineRule="auto"/>
        <w:rPr>
          <w:rFonts w:asciiTheme="minorHAnsi" w:hAnsiTheme="minorHAnsi" w:cstheme="minorHAnsi"/>
        </w:rPr>
      </w:pPr>
      <w:r w:rsidRPr="00170148">
        <w:rPr>
          <w:rFonts w:asciiTheme="minorHAnsi" w:hAnsiTheme="minorHAnsi" w:cstheme="minorHAnsi"/>
        </w:rPr>
        <w:t xml:space="preserve">Opplæringsmaterialet er laget av Direktoratet for forvaltning og IKT (Difi) med faglig bistand fra Håkon Kvåle Gissinger og Helene Slagstad i Rambøll Norge AS. </w:t>
      </w:r>
    </w:p>
    <w:p w14:paraId="254B20C8" w14:textId="77777777" w:rsidR="00170148" w:rsidRPr="00170148" w:rsidRDefault="00170148" w:rsidP="00170148">
      <w:pPr>
        <w:spacing w:after="0" w:line="240" w:lineRule="auto"/>
        <w:rPr>
          <w:rFonts w:asciiTheme="minorHAnsi" w:hAnsiTheme="minorHAnsi" w:cstheme="minorHAnsi"/>
        </w:rPr>
      </w:pPr>
    </w:p>
    <w:p w14:paraId="4E35563F" w14:textId="77777777" w:rsidR="00170148" w:rsidRPr="00170148" w:rsidRDefault="00170148" w:rsidP="00170148">
      <w:pPr>
        <w:spacing w:after="0" w:line="240" w:lineRule="auto"/>
        <w:rPr>
          <w:rFonts w:asciiTheme="minorHAnsi" w:hAnsiTheme="minorHAnsi" w:cstheme="minorHAnsi"/>
        </w:rPr>
      </w:pPr>
    </w:p>
    <w:p w14:paraId="6F3A9490" w14:textId="77777777" w:rsidR="00170148" w:rsidRPr="00170148" w:rsidRDefault="00170148" w:rsidP="00170148">
      <w:pPr>
        <w:pStyle w:val="Overskrift2"/>
        <w:rPr>
          <w:rFonts w:asciiTheme="minorHAnsi" w:hAnsiTheme="minorHAnsi" w:cstheme="minorHAnsi"/>
        </w:rPr>
      </w:pPr>
      <w:bookmarkStart w:id="130" w:name="_Toc368266769"/>
      <w:bookmarkStart w:id="131" w:name="_Toc373760985"/>
      <w:bookmarkStart w:id="132" w:name="_Toc224913277"/>
      <w:r w:rsidRPr="00170148">
        <w:rPr>
          <w:rFonts w:asciiTheme="minorHAnsi" w:hAnsiTheme="minorHAnsi" w:cstheme="minorHAnsi"/>
        </w:rPr>
        <w:lastRenderedPageBreak/>
        <w:t>Press på ressurser</w:t>
      </w:r>
      <w:bookmarkEnd w:id="130"/>
      <w:bookmarkEnd w:id="131"/>
      <w:bookmarkEnd w:id="132"/>
      <w:r w:rsidRPr="00170148" w:rsidDel="008D5A9C">
        <w:rPr>
          <w:rFonts w:asciiTheme="minorHAnsi" w:hAnsiTheme="minorHAnsi" w:cstheme="minorHAnsi"/>
        </w:rPr>
        <w:t xml:space="preserve"> </w:t>
      </w:r>
    </w:p>
    <w:p w14:paraId="356244CF"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0B6C35C5" wp14:editId="1E784D03">
            <wp:extent cx="5727940" cy="2803585"/>
            <wp:effectExtent l="0" t="0" r="6350" b="0"/>
            <wp:docPr id="3099" name="Bilde 3099" descr="Et bilde som inneholder Hvitevarer, apparat, kjøkkenappara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Bilde 3099" descr="Et bilde som inneholder Hvitevarer, apparat, kjøkkenapparat&#10;&#10;KI-generert innhold kan være feil."/>
                    <pic:cNvPicPr/>
                  </pic:nvPicPr>
                  <pic:blipFill rotWithShape="1">
                    <a:blip r:embed="rId65" cstate="screen">
                      <a:extLst>
                        <a:ext uri="{28A0092B-C50C-407E-A947-70E740481C1C}">
                          <a14:useLocalDpi xmlns:a14="http://schemas.microsoft.com/office/drawing/2010/main"/>
                        </a:ext>
                      </a:extLst>
                    </a:blip>
                    <a:srcRect l="1" t="24911" r="493" b="7984"/>
                    <a:stretch/>
                  </pic:blipFill>
                  <pic:spPr bwMode="auto">
                    <a:xfrm>
                      <a:off x="0" y="0"/>
                      <a:ext cx="5732372" cy="2805754"/>
                    </a:xfrm>
                    <a:prstGeom prst="rect">
                      <a:avLst/>
                    </a:prstGeom>
                    <a:ln>
                      <a:noFill/>
                    </a:ln>
                    <a:extLst>
                      <a:ext uri="{53640926-AAD7-44D8-BBD7-CCE9431645EC}">
                        <a14:shadowObscured xmlns:a14="http://schemas.microsoft.com/office/drawing/2010/main"/>
                      </a:ext>
                    </a:extLst>
                  </pic:spPr>
                </pic:pic>
              </a:graphicData>
            </a:graphic>
          </wp:inline>
        </w:drawing>
      </w:r>
    </w:p>
    <w:p w14:paraId="15F693A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Verdenssamfunnet står overfor mange utfordringer. Befolkningsvekst og økende urbanisering har lenge vært en trend. Sammen med et stadig høyere forbruk legger dette press på jordens ressurser. I bygge- og anleggsnæringen (BAE) merkes dette blant annet ved knapphet på utbyggbare tomter. Løsningen har i mange tilfeller vært å rive og bygge nytt med høyere utnyttelse av tomtene. Ressursbruken ved å oppføre nye bygninger og utfordringene ved å håndtere en økende avfallsmengde fra riving av gamle bygninger er kommet i fokus. En mulig løsning på disse utfordringene er bedre planlegging og mer gjenbruk. </w:t>
      </w:r>
    </w:p>
    <w:p w14:paraId="2F8AB74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Dette kan du få til ved å bruke livssykluskostnader i planlegging av nye byggeprosjekter.</w:t>
      </w:r>
    </w:p>
    <w:p w14:paraId="77A5B0D9" w14:textId="77777777" w:rsidR="00170148" w:rsidRPr="00170148" w:rsidRDefault="00170148" w:rsidP="00170148">
      <w:pPr>
        <w:rPr>
          <w:rFonts w:asciiTheme="minorHAnsi" w:hAnsiTheme="minorHAnsi" w:cstheme="minorHAnsi"/>
        </w:rPr>
      </w:pPr>
      <w:bookmarkStart w:id="133" w:name="_Toc368266770"/>
    </w:p>
    <w:p w14:paraId="2A7E6C6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4F121AD0" w14:textId="77777777" w:rsidR="00170148" w:rsidRPr="00170148" w:rsidRDefault="00170148" w:rsidP="00170148">
      <w:pPr>
        <w:pStyle w:val="Overskrift2"/>
        <w:rPr>
          <w:rFonts w:asciiTheme="minorHAnsi" w:hAnsiTheme="minorHAnsi" w:cstheme="minorHAnsi"/>
        </w:rPr>
      </w:pPr>
      <w:bookmarkStart w:id="134" w:name="_Toc373760986"/>
      <w:bookmarkStart w:id="135" w:name="_Toc224913278"/>
      <w:r w:rsidRPr="00170148">
        <w:rPr>
          <w:rFonts w:asciiTheme="minorHAnsi" w:hAnsiTheme="minorHAnsi" w:cstheme="minorHAnsi"/>
        </w:rPr>
        <w:lastRenderedPageBreak/>
        <w:t>Refleksjonsspørsmål</w:t>
      </w:r>
      <w:bookmarkEnd w:id="133"/>
      <w:bookmarkEnd w:id="134"/>
      <w:bookmarkEnd w:id="135"/>
    </w:p>
    <w:p w14:paraId="049B8485"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23734F5C" wp14:editId="082F32E7">
            <wp:extent cx="5869173" cy="3200400"/>
            <wp:effectExtent l="0" t="0" r="0" b="0"/>
            <wp:docPr id="3100" name="Bilde 3100" descr="Et bilde som inneholder tekst, skjermbilde,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Bilde 3100" descr="Et bilde som inneholder tekst, skjermbilde, Font&#10;&#10;KI-generert innhold kan være feil."/>
                    <pic:cNvPicPr/>
                  </pic:nvPicPr>
                  <pic:blipFill rotWithShape="1">
                    <a:blip r:embed="rId66" cstate="screen">
                      <a:extLst>
                        <a:ext uri="{28A0092B-C50C-407E-A947-70E740481C1C}">
                          <a14:useLocalDpi xmlns:a14="http://schemas.microsoft.com/office/drawing/2010/main"/>
                        </a:ext>
                      </a:extLst>
                    </a:blip>
                    <a:srcRect t="16729" r="1615" b="8447"/>
                    <a:stretch/>
                  </pic:blipFill>
                  <pic:spPr bwMode="auto">
                    <a:xfrm>
                      <a:off x="0" y="0"/>
                      <a:ext cx="5876317" cy="3204296"/>
                    </a:xfrm>
                    <a:prstGeom prst="rect">
                      <a:avLst/>
                    </a:prstGeom>
                    <a:ln>
                      <a:noFill/>
                    </a:ln>
                    <a:extLst>
                      <a:ext uri="{53640926-AAD7-44D8-BBD7-CCE9431645EC}">
                        <a14:shadowObscured xmlns:a14="http://schemas.microsoft.com/office/drawing/2010/main"/>
                      </a:ext>
                    </a:extLst>
                  </pic:spPr>
                </pic:pic>
              </a:graphicData>
            </a:graphic>
          </wp:inline>
        </w:drawing>
      </w:r>
      <w:r w:rsidRPr="00170148">
        <w:rPr>
          <w:rFonts w:asciiTheme="minorHAnsi" w:hAnsiTheme="minorHAnsi" w:cstheme="minorHAnsi"/>
          <w:noProof/>
          <w:lang w:eastAsia="nb-NO"/>
        </w:rPr>
        <w:t xml:space="preserve"> </w:t>
      </w:r>
    </w:p>
    <w:p w14:paraId="5D378575" w14:textId="77777777" w:rsidR="00170148" w:rsidRPr="00170148" w:rsidRDefault="00170148" w:rsidP="00170148">
      <w:pPr>
        <w:rPr>
          <w:rFonts w:asciiTheme="minorHAnsi" w:hAnsiTheme="minorHAnsi" w:cstheme="minorHAnsi"/>
          <w:sz w:val="36"/>
          <w:szCs w:val="36"/>
        </w:rPr>
      </w:pPr>
      <w:r w:rsidRPr="00170148">
        <w:rPr>
          <w:rFonts w:asciiTheme="minorHAnsi" w:hAnsiTheme="minorHAnsi" w:cstheme="minorHAnsi"/>
          <w:sz w:val="36"/>
          <w:szCs w:val="36"/>
        </w:rPr>
        <w:t>Svar:</w:t>
      </w:r>
    </w:p>
    <w:p w14:paraId="3607BA9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618EDC18" w14:textId="77777777" w:rsidR="00170148" w:rsidRPr="00170148" w:rsidRDefault="00170148" w:rsidP="00170148">
      <w:pPr>
        <w:pStyle w:val="Overskrift2"/>
        <w:rPr>
          <w:rFonts w:asciiTheme="minorHAnsi" w:hAnsiTheme="minorHAnsi" w:cstheme="minorHAnsi"/>
        </w:rPr>
      </w:pPr>
      <w:bookmarkStart w:id="136" w:name="_Toc368266771"/>
      <w:bookmarkStart w:id="137" w:name="_Toc373760987"/>
      <w:bookmarkStart w:id="138" w:name="_Toc224913279"/>
      <w:r w:rsidRPr="00170148">
        <w:rPr>
          <w:rFonts w:asciiTheme="minorHAnsi" w:hAnsiTheme="minorHAnsi" w:cstheme="minorHAnsi"/>
        </w:rPr>
        <w:lastRenderedPageBreak/>
        <w:t>Beregningsperiode</w:t>
      </w:r>
      <w:bookmarkEnd w:id="136"/>
      <w:bookmarkEnd w:id="137"/>
      <w:bookmarkEnd w:id="138"/>
    </w:p>
    <w:p w14:paraId="409E745D"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4E2E6CE5" wp14:editId="15C06DFC">
            <wp:extent cx="4524293" cy="2727297"/>
            <wp:effectExtent l="0" t="0" r="0" b="0"/>
            <wp:docPr id="42" name="Bilde 42" descr="Et bilde som inneholder utendørs, sky, himmel, va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Et bilde som inneholder utendørs, sky, himmel, vann&#10;&#10;KI-generert innhold kan være feil."/>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4527756" cy="2729384"/>
                    </a:xfrm>
                    <a:prstGeom prst="rect">
                      <a:avLst/>
                    </a:prstGeom>
                    <a:noFill/>
                    <a:ln>
                      <a:noFill/>
                    </a:ln>
                    <a:extLst>
                      <a:ext uri="{53640926-AAD7-44D8-BBD7-CCE9431645EC}">
                        <a14:shadowObscured xmlns:a14="http://schemas.microsoft.com/office/drawing/2010/main"/>
                      </a:ext>
                    </a:extLst>
                  </pic:spPr>
                </pic:pic>
              </a:graphicData>
            </a:graphic>
          </wp:inline>
        </w:drawing>
      </w:r>
    </w:p>
    <w:p w14:paraId="19E2DFF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du skal oppføre en bygning og ønsker å beregne årskostnadene, legger du noen forutsetninger om framtidig bruk. Viktige forutsetninger er beregningsperioden og realrenten. I tillegg har det vært vanlig å forutsette at bygningen skal brukes til det samme formålet gjennom hele beregningsperioden (60 år), men i dag foreslår noen å bruke kortere beregningsperioder. Med disse forutsetningene må du tenke gjennom hvilke bygningskomponenter du tror du må skifte ut. Du må også anslå tidspunktene for hver enkelt utskifting.</w:t>
      </w:r>
    </w:p>
    <w:p w14:paraId="2FB7BC56"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Endret brukerbehov</w:t>
      </w:r>
    </w:p>
    <w:p w14:paraId="36C0F76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Dersom du eier en større bygningsmasse og analyserer hva de ulike bygningene har vært brukt til, vil du trolig se at bruken har endret seg flere ganger, og at det har vært gjennomført en rekke større og mindre ombyggingsprosjekt. </w:t>
      </w:r>
    </w:p>
    <w:p w14:paraId="23DFDAD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Vi skal på neste side se på en alternativ beregningsmetode der vi prøver å ta hensyn til disse bruksendringene.</w:t>
      </w:r>
      <w:bookmarkStart w:id="139" w:name="_Toc368266772"/>
    </w:p>
    <w:p w14:paraId="5DDA912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24FFE129" w14:textId="77777777" w:rsidR="00170148" w:rsidRPr="00170148" w:rsidRDefault="00170148" w:rsidP="00170148">
      <w:pPr>
        <w:pStyle w:val="Overskrift2"/>
        <w:rPr>
          <w:rFonts w:asciiTheme="minorHAnsi" w:hAnsiTheme="minorHAnsi" w:cstheme="minorHAnsi"/>
        </w:rPr>
      </w:pPr>
      <w:bookmarkStart w:id="140" w:name="_Toc373760988"/>
      <w:bookmarkStart w:id="141" w:name="_Toc224913280"/>
      <w:r w:rsidRPr="00170148">
        <w:rPr>
          <w:rFonts w:asciiTheme="minorHAnsi" w:hAnsiTheme="minorHAnsi" w:cstheme="minorHAnsi"/>
        </w:rPr>
        <w:lastRenderedPageBreak/>
        <w:t>Fire levetidsgrupper</w:t>
      </w:r>
      <w:bookmarkEnd w:id="139"/>
      <w:bookmarkEnd w:id="140"/>
      <w:bookmarkEnd w:id="141"/>
    </w:p>
    <w:p w14:paraId="076DA0C3"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mc:AlternateContent>
          <mc:Choice Requires="wps">
            <w:drawing>
              <wp:anchor distT="0" distB="0" distL="114300" distR="114300" simplePos="0" relativeHeight="251664384" behindDoc="0" locked="0" layoutInCell="1" allowOverlap="1" wp14:anchorId="35DE854E" wp14:editId="34ACDC86">
                <wp:simplePos x="0" y="0"/>
                <wp:positionH relativeFrom="column">
                  <wp:posOffset>4258310</wp:posOffset>
                </wp:positionH>
                <wp:positionV relativeFrom="paragraph">
                  <wp:posOffset>2961005</wp:posOffset>
                </wp:positionV>
                <wp:extent cx="1500505" cy="292735"/>
                <wp:effectExtent l="0" t="0" r="23495" b="12065"/>
                <wp:wrapNone/>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0505" cy="292735"/>
                        </a:xfrm>
                        <a:prstGeom prst="rect">
                          <a:avLst/>
                        </a:prstGeom>
                        <a:solidFill>
                          <a:srgbClr val="FFFFFF"/>
                        </a:solidFill>
                        <a:ln w="9525">
                          <a:solidFill>
                            <a:srgbClr val="000000"/>
                          </a:solidFill>
                          <a:miter lim="800000"/>
                          <a:headEnd/>
                          <a:tailEnd/>
                        </a:ln>
                      </wps:spPr>
                      <wps:txbx>
                        <w:txbxContent>
                          <w:p w14:paraId="6753440A" w14:textId="77777777" w:rsidR="00170148" w:rsidRDefault="00170148" w:rsidP="00170148">
                            <w:r>
                              <w:t>Kilde: ISO 15686-1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DE854E" id="_x0000_t202" coordsize="21600,21600" o:spt="202" path="m,l,21600r21600,l21600,xe">
                <v:stroke joinstyle="miter"/>
                <v:path gradientshapeok="t" o:connecttype="rect"/>
              </v:shapetype>
              <v:shape id="Tekstboks 2" o:spid="_x0000_s1026" type="#_x0000_t202" style="position:absolute;margin-left:335.3pt;margin-top:233.15pt;width:118.15pt;height:23.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KDDwIAAB8EAAAOAAAAZHJzL2Uyb0RvYy54bWysU9tu2zAMfR+wfxD0vtjx4rUx4hRdugwD&#10;ugvQ7QNkWbaFyaImKbGzrx8lu2l2exnmB0E0qUPy8HBzM/aKHIV1EnRJl4uUEqE51FK3Jf3yef/i&#10;mhLnma6ZAi1KehKO3myfP9sMphAZdKBqYQmCaFcMpqSd96ZIEsc70TO3ACM0OhuwPfNo2japLRsQ&#10;vVdJlqavkgFsbSxw4Rz+vZucdBvxm0Zw/7FpnPBElRRr8/G08azCmWw3rGgtM53kcxnsH6romdSY&#10;9Ax1xzwjByt/g+olt+Cg8QsOfQJNI7mIPWA3y/SXbh46ZkTsBclx5kyT+3+w/MPxwXyyxI+vYcQB&#10;xiacuQf+1RENu47pVtxaC0MnWI2Jl4GyZDCumJ8Gql3hAkg1vIcah8wOHiLQ2Ng+sIJ9EkTHAZzO&#10;pIvREx5S5mmapzklHH3ZOrt6mccUrHh8bazzbwX0JFxKanGoEZ0d750P1bDiMSQkc6BkvZdKRcO2&#10;1U5ZcmQogH38ZvSfwpQmQ0nXeZZPBPwVIo3fnyB66VHJSvYlvT4HsSLQ9kbXUWeeSTXdsWSlZx4D&#10;dROJfqxGDAx8VlCfkFELk2Jxw/DSgf1OyYBqLan7dmBWUKLeaZzKerlaBXlHY5VfZWjYS0916WGa&#10;I1RJPSXTdefjSgTCNNzi9BoZiX2qZK4VVRj5njcmyPzSjlFPe739AQAA//8DAFBLAwQUAAYACAAA&#10;ACEAgnERS+EAAAALAQAADwAAAGRycy9kb3ducmV2LnhtbEyPwU7DMBBE70j8g7VIXBC12wa3CXEq&#10;hASiNygIrm6yTSLsdbDdNPw95gTH1TzNvC03kzVsRB96RwrmMwEMqXZNT62Ct9eH6zWwEDU12jhC&#10;Bd8YYFOdn5W6aNyJXnDcxZalEgqFVtDFOBSch7pDq8PMDUgpOzhvdUynb3nj9SmVW8MXQkhudU9p&#10;odMD3ndYf+6OVsE6exo/wnb5/F7Lg8nj1Wp8/PJKXV5Md7fAIk7xD4Zf/aQOVXLauyM1gRkFciVk&#10;QhVkUi6BJSIXMge2V3AzX2TAq5L//6H6AQAA//8DAFBLAQItABQABgAIAAAAIQC2gziS/gAAAOEB&#10;AAATAAAAAAAAAAAAAAAAAAAAAABbQ29udGVudF9UeXBlc10ueG1sUEsBAi0AFAAGAAgAAAAhADj9&#10;If/WAAAAlAEAAAsAAAAAAAAAAAAAAAAALwEAAF9yZWxzLy5yZWxzUEsBAi0AFAAGAAgAAAAhAFUH&#10;IoMPAgAAHwQAAA4AAAAAAAAAAAAAAAAALgIAAGRycy9lMm9Eb2MueG1sUEsBAi0AFAAGAAgAAAAh&#10;AIJxEUvhAAAACwEAAA8AAAAAAAAAAAAAAAAAaQQAAGRycy9kb3ducmV2LnhtbFBLBQYAAAAABAAE&#10;APMAAAB3BQAAAAA=&#10;">
                <v:textbox>
                  <w:txbxContent>
                    <w:p w14:paraId="6753440A" w14:textId="77777777" w:rsidR="00170148" w:rsidRDefault="00170148" w:rsidP="00170148">
                      <w:r>
                        <w:t>Kilde: ISO 15686-1</w:t>
                      </w:r>
                    </w:p>
                  </w:txbxContent>
                </v:textbox>
              </v:shape>
            </w:pict>
          </mc:Fallback>
        </mc:AlternateContent>
      </w:r>
      <w:r w:rsidRPr="00170148">
        <w:rPr>
          <w:rFonts w:asciiTheme="minorHAnsi" w:hAnsiTheme="minorHAnsi" w:cstheme="minorHAnsi"/>
          <w:noProof/>
          <w:lang w:eastAsia="nb-NO"/>
        </w:rPr>
        <w:drawing>
          <wp:inline distT="0" distB="0" distL="0" distR="0" wp14:anchorId="6694DCB1" wp14:editId="12481A84">
            <wp:extent cx="5760720" cy="3171887"/>
            <wp:effectExtent l="0" t="0" r="0" b="9525"/>
            <wp:docPr id="20" name="Picture 2" descr="Et bilde som inneholder tekst, skjermbilde, nummer, displa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Et bilde som inneholder tekst, skjermbilde, nummer, display&#10;&#10;KI-generert innhold kan være feil."/>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l="14240" t="16338" r="2589" b="9091"/>
                    <a:stretch/>
                  </pic:blipFill>
                  <pic:spPr bwMode="auto">
                    <a:xfrm>
                      <a:off x="0" y="0"/>
                      <a:ext cx="5760720" cy="3171887"/>
                    </a:xfrm>
                    <a:prstGeom prst="rect">
                      <a:avLst/>
                    </a:prstGeom>
                    <a:noFill/>
                    <a:ln>
                      <a:noFill/>
                    </a:ln>
                  </pic:spPr>
                </pic:pic>
              </a:graphicData>
            </a:graphic>
          </wp:inline>
        </w:drawing>
      </w:r>
    </w:p>
    <w:p w14:paraId="13BD1B8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standarden ISO 15686-1, som du ser her, finner du anbefalinger om levetid for ulike bygningstyper til bruk ved utregning av LCC. I tabellen ser du at levetidene varierer fra midlertidige bygninger med ti års levetid til monumentalbygg med ubegrenset levetid. Hvis du ser på bygninger med en forventet levetid på 60 år eller mer, ser du at utskiftingsintervall er 25 år for tekniske installasjoner og 40 år på øvrige viktige bygningskomponenter.</w:t>
      </w:r>
    </w:p>
    <w:p w14:paraId="58D5D6D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Tabellen kan du bruke for å vurdere hvilke typer materialer du skal bruke i bygningen. Dette er tekniske levetider. I noen tilfeller skal du kanskje bygge en midlertidig bygning. Dette kan være en skolepaviljong som skal ha plass til et par ekstra klasserom, og der du vet at det er en topp i elevtallet som hører til skolen. Levetiden for hele bygningen blir da kanskje mellom 10 og 20 år, og det er ingen grunn til å bruke fasadematerialer og taktekking som har vesentlig lengre levetid enn dette.</w:t>
      </w:r>
    </w:p>
    <w:p w14:paraId="1E9FFD4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du har funnet hvor lang tid hele bygningen skal brukes, gir tabellen over her forslag til hvor holdbare materialer du bør velge for komponenter i ulike bygningskomponentgrupper:</w:t>
      </w:r>
    </w:p>
    <w:p w14:paraId="7AC45A57" w14:textId="77777777" w:rsidR="00170148" w:rsidRPr="00170148" w:rsidRDefault="00170148" w:rsidP="00170148">
      <w:pPr>
        <w:numPr>
          <w:ilvl w:val="0"/>
          <w:numId w:val="22"/>
        </w:numPr>
        <w:contextualSpacing/>
        <w:rPr>
          <w:rFonts w:asciiTheme="minorHAnsi" w:hAnsiTheme="minorHAnsi" w:cstheme="minorHAnsi"/>
        </w:rPr>
      </w:pPr>
      <w:r w:rsidRPr="00170148">
        <w:rPr>
          <w:rFonts w:asciiTheme="minorHAnsi" w:hAnsiTheme="minorHAnsi" w:cstheme="minorHAnsi"/>
        </w:rPr>
        <w:t>Bygningskomponenter som det ikke er mulig å skifte ut</w:t>
      </w:r>
    </w:p>
    <w:p w14:paraId="59CABBBB" w14:textId="77777777" w:rsidR="00170148" w:rsidRPr="00170148" w:rsidRDefault="00170148" w:rsidP="00170148">
      <w:pPr>
        <w:numPr>
          <w:ilvl w:val="0"/>
          <w:numId w:val="22"/>
        </w:numPr>
        <w:contextualSpacing/>
        <w:rPr>
          <w:rFonts w:asciiTheme="minorHAnsi" w:hAnsiTheme="minorHAnsi" w:cstheme="minorHAnsi"/>
        </w:rPr>
      </w:pPr>
      <w:r w:rsidRPr="00170148">
        <w:rPr>
          <w:rFonts w:asciiTheme="minorHAnsi" w:hAnsiTheme="minorHAnsi" w:cstheme="minorHAnsi"/>
        </w:rPr>
        <w:t>Bygningskomponenter som det er svært kostbart eller vanskelig å skifte ut</w:t>
      </w:r>
    </w:p>
    <w:p w14:paraId="5190E626" w14:textId="77777777" w:rsidR="00170148" w:rsidRPr="00170148" w:rsidRDefault="00170148" w:rsidP="00170148">
      <w:pPr>
        <w:numPr>
          <w:ilvl w:val="0"/>
          <w:numId w:val="22"/>
        </w:numPr>
        <w:contextualSpacing/>
        <w:rPr>
          <w:rFonts w:asciiTheme="minorHAnsi" w:hAnsiTheme="minorHAnsi" w:cstheme="minorHAnsi"/>
        </w:rPr>
      </w:pPr>
      <w:r w:rsidRPr="00170148">
        <w:rPr>
          <w:rFonts w:asciiTheme="minorHAnsi" w:hAnsiTheme="minorHAnsi" w:cstheme="minorHAnsi"/>
        </w:rPr>
        <w:t>Viktige bygningskomponenter der utskifting må påregnes</w:t>
      </w:r>
    </w:p>
    <w:p w14:paraId="3EDA2B41" w14:textId="77777777" w:rsidR="00170148" w:rsidRPr="00170148" w:rsidRDefault="00170148" w:rsidP="00170148">
      <w:pPr>
        <w:numPr>
          <w:ilvl w:val="0"/>
          <w:numId w:val="22"/>
        </w:numPr>
        <w:contextualSpacing/>
        <w:rPr>
          <w:rFonts w:asciiTheme="minorHAnsi" w:hAnsiTheme="minorHAnsi" w:cstheme="minorHAnsi"/>
        </w:rPr>
      </w:pPr>
      <w:r w:rsidRPr="00170148">
        <w:rPr>
          <w:rFonts w:asciiTheme="minorHAnsi" w:hAnsiTheme="minorHAnsi" w:cstheme="minorHAnsi"/>
        </w:rPr>
        <w:t>Tekniske installasjoner</w:t>
      </w:r>
    </w:p>
    <w:p w14:paraId="52BA2239" w14:textId="77777777" w:rsidR="00170148" w:rsidRPr="00170148" w:rsidRDefault="00170148" w:rsidP="00170148">
      <w:pPr>
        <w:ind w:left="720"/>
        <w:contextualSpacing/>
        <w:rPr>
          <w:rFonts w:asciiTheme="minorHAnsi" w:hAnsiTheme="minorHAnsi" w:cstheme="minorHAnsi"/>
        </w:rPr>
      </w:pPr>
    </w:p>
    <w:p w14:paraId="49BFB4B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Dette vil si at dersom du anslår at første levetidsperiode for bygningen din er 25 år eller mindre, kan du i praksis se bort fra utskiftingskostnader i LCC-beregningen din og bare se på restverdien ved slutten av levetidsperioden og de øvrige FDV-kostnadene, som er omtrent like store hvert år.</w:t>
      </w:r>
    </w:p>
    <w:p w14:paraId="457A551E" w14:textId="41C62026" w:rsidR="00170148" w:rsidRPr="00170148" w:rsidRDefault="00170148" w:rsidP="00170148">
      <w:pPr>
        <w:rPr>
          <w:rFonts w:asciiTheme="minorHAnsi" w:hAnsiTheme="minorHAnsi" w:cstheme="minorHAnsi"/>
        </w:rPr>
      </w:pPr>
      <w:r w:rsidRPr="00170148">
        <w:rPr>
          <w:rFonts w:asciiTheme="minorHAnsi" w:hAnsiTheme="minorHAnsi" w:cstheme="minorHAnsi"/>
        </w:rPr>
        <w:lastRenderedPageBreak/>
        <w:t>I sum medfører alle disse utfordringene at det er viktig å være kritisk til levetidsdata, og vi ser stor spredning i antatte levetider i de tilgjengelige datakildene. For å beregne mest mulig riktig LCC er det viktig å ha mest mulig nøyaktig informasjon om den enkelte komponent.</w:t>
      </w:r>
    </w:p>
    <w:p w14:paraId="012049C7" w14:textId="4409072B" w:rsidR="00170148" w:rsidRPr="00170148" w:rsidRDefault="00170148" w:rsidP="00170148">
      <w:pPr>
        <w:pStyle w:val="Overskrift2"/>
        <w:rPr>
          <w:rFonts w:asciiTheme="minorHAnsi" w:hAnsiTheme="minorHAnsi" w:cstheme="minorHAnsi"/>
        </w:rPr>
      </w:pPr>
      <w:bookmarkStart w:id="142" w:name="_Toc368266773"/>
      <w:bookmarkStart w:id="143" w:name="_Toc373760989"/>
      <w:bookmarkStart w:id="144" w:name="_Toc224913281"/>
      <w:r w:rsidRPr="00170148">
        <w:rPr>
          <w:rFonts w:asciiTheme="minorHAnsi" w:hAnsiTheme="minorHAnsi" w:cstheme="minorHAnsi"/>
        </w:rPr>
        <w:t>Ulike levetider</w:t>
      </w:r>
      <w:bookmarkEnd w:id="142"/>
      <w:bookmarkEnd w:id="143"/>
      <w:bookmarkEnd w:id="144"/>
    </w:p>
    <w:p w14:paraId="4EBAFDA8" w14:textId="2EB914DC"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t xml:space="preserve"> </w:t>
      </w:r>
      <w:r w:rsidR="00F51EC7" w:rsidRPr="00F51EC7">
        <w:rPr>
          <w:rFonts w:asciiTheme="minorHAnsi" w:hAnsiTheme="minorHAnsi" w:cstheme="minorHAnsi"/>
          <w:noProof/>
          <w:lang w:eastAsia="nb-NO"/>
        </w:rPr>
        <w:drawing>
          <wp:inline distT="0" distB="0" distL="0" distR="0" wp14:anchorId="0D61FC5D" wp14:editId="3AB72D9F">
            <wp:extent cx="5759450" cy="3240405"/>
            <wp:effectExtent l="0" t="0" r="0" b="0"/>
            <wp:docPr id="1563837888" name="Bilde 1" descr="Et bilde som inneholder tekst, diagram, line,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837888" name="Bilde 1" descr="Et bilde som inneholder tekst, diagram, line, skjermbilde&#10;&#10;KI-generert innhold kan være feil."/>
                    <pic:cNvPicPr/>
                  </pic:nvPicPr>
                  <pic:blipFill>
                    <a:blip r:embed="rId69"/>
                    <a:stretch>
                      <a:fillRect/>
                    </a:stretch>
                  </pic:blipFill>
                  <pic:spPr>
                    <a:xfrm>
                      <a:off x="0" y="0"/>
                      <a:ext cx="5759450" cy="3240405"/>
                    </a:xfrm>
                    <a:prstGeom prst="rect">
                      <a:avLst/>
                    </a:prstGeom>
                  </pic:spPr>
                </pic:pic>
              </a:graphicData>
            </a:graphic>
          </wp:inline>
        </w:drawing>
      </w:r>
      <w:r w:rsidRPr="00170148">
        <w:rPr>
          <w:rFonts w:asciiTheme="minorHAnsi" w:hAnsiTheme="minorHAnsi" w:cstheme="minorHAnsi"/>
          <w:noProof/>
          <w:lang w:eastAsia="nb-NO"/>
        </w:rPr>
        <w:t xml:space="preserve"> </w:t>
      </w:r>
      <w:r w:rsidRPr="00170148">
        <w:rPr>
          <w:rFonts w:asciiTheme="minorHAnsi" w:hAnsiTheme="minorHAnsi" w:cstheme="minorHAnsi"/>
        </w:rPr>
        <w:t>Figurkilde: Listerud et all, 2012.</w:t>
      </w:r>
    </w:p>
    <w:p w14:paraId="76A1EFDE"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Levetid</w:t>
      </w:r>
    </w:p>
    <w:p w14:paraId="3D7C1B26"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Levetid</w:t>
      </w:r>
      <w:r w:rsidRPr="00170148">
        <w:rPr>
          <w:rFonts w:asciiTheme="minorHAnsi" w:hAnsiTheme="minorHAnsi" w:cstheme="minorHAnsi"/>
          <w:i/>
        </w:rPr>
        <w:t xml:space="preserve"> </w:t>
      </w:r>
      <w:r w:rsidRPr="00170148">
        <w:rPr>
          <w:rFonts w:asciiTheme="minorHAnsi" w:hAnsiTheme="minorHAnsi" w:cstheme="minorHAnsi"/>
        </w:rPr>
        <w:t>er definert som antall år fra en bygningskomponent installeres til den demonteres, eller fra en bygning reises til den rives. Innenfor levetidsperioden gjennomføres kun mindre endringer av bygningsmassen. Enkelte bygningskomponenter har kortere levetid enn selve bygningen. Disse utskiftingskostnadene tas med i LCC-beregningene. Normalt vil dette være noen få bygningskomponenter, f.eks. deler av tekniske anlegg, vinduer o.l.</w:t>
      </w:r>
    </w:p>
    <w:p w14:paraId="5D2A5240"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Reinvestering</w:t>
      </w:r>
    </w:p>
    <w:p w14:paraId="3BA24C1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Når en levetidsperiode er over, skal du klargjøre bygningen for neste levetidsperiode. I den nye levetidsperioden kan bruken av bygningen være som før, eller du kan endre bruken i hele eller deler av bygningen. På dette tidspunktet må du derfor </w:t>
      </w:r>
      <w:r w:rsidRPr="00170148">
        <w:rPr>
          <w:rFonts w:asciiTheme="minorHAnsi" w:hAnsiTheme="minorHAnsi" w:cstheme="minorHAnsi"/>
          <w:u w:val="single"/>
        </w:rPr>
        <w:t>reinvestere</w:t>
      </w:r>
      <w:r w:rsidRPr="00170148">
        <w:rPr>
          <w:rFonts w:asciiTheme="minorHAnsi" w:hAnsiTheme="minorHAnsi" w:cstheme="minorHAnsi"/>
        </w:rPr>
        <w:t xml:space="preserve"> i bygningen. I ombyggingsprosjektet vil du samtidig sørge for å skifte ut de bygningskomponenter som begynner å nærme seg slutten på sin levetid.  </w:t>
      </w:r>
    </w:p>
    <w:p w14:paraId="5C4E35AB"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Restverdiberegning </w:t>
      </w:r>
    </w:p>
    <w:p w14:paraId="3F6DD21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En levetidsperiode kan variere fra kort til lang. Det er utfordrende å tenke seg nøyaktig hva bygningen skal brukes til i neste levetidsperiode. Det er derfor umulig å finne størrelsen på reinvesteringen ved starten av den første levetidsperioden. Du kan derimot planlegge når du tenker å gå i gang med reinvesteringsprosjektet for å klargjøre bygningen for neste </w:t>
      </w:r>
      <w:r w:rsidRPr="00170148">
        <w:rPr>
          <w:rFonts w:asciiTheme="minorHAnsi" w:hAnsiTheme="minorHAnsi" w:cstheme="minorHAnsi"/>
        </w:rPr>
        <w:lastRenderedPageBreak/>
        <w:t>levetidsperiode. For å få riktige beregninger må du i tillegg til å bestemme reinvesteringstidspunktet også vurdere restverdien av bygningen. Restverdien er av større betydning jo kortere du planlegger å bruke bygningen.</w:t>
      </w:r>
    </w:p>
    <w:p w14:paraId="73227913" w14:textId="77777777" w:rsidR="00170148" w:rsidRPr="00170148" w:rsidRDefault="00170148" w:rsidP="00170148">
      <w:pPr>
        <w:pStyle w:val="Overskrift2"/>
        <w:rPr>
          <w:rFonts w:asciiTheme="minorHAnsi" w:hAnsiTheme="minorHAnsi" w:cstheme="minorHAnsi"/>
        </w:rPr>
      </w:pPr>
      <w:bookmarkStart w:id="145" w:name="_Toc368266774"/>
      <w:bookmarkStart w:id="146" w:name="_Toc373760990"/>
      <w:bookmarkStart w:id="147" w:name="_Toc224913282"/>
      <w:r w:rsidRPr="00170148">
        <w:rPr>
          <w:rFonts w:asciiTheme="minorHAnsi" w:hAnsiTheme="minorHAnsi" w:cstheme="minorHAnsi"/>
        </w:rPr>
        <w:t>Ulik levetid på bygningskomponenter</w:t>
      </w:r>
      <w:bookmarkEnd w:id="145"/>
      <w:bookmarkEnd w:id="146"/>
      <w:bookmarkEnd w:id="147"/>
    </w:p>
    <w:p w14:paraId="0C8BC63E" w14:textId="7C38137C" w:rsidR="00170148" w:rsidRPr="00170148" w:rsidRDefault="00BF524F" w:rsidP="00170148">
      <w:pPr>
        <w:rPr>
          <w:rFonts w:asciiTheme="minorHAnsi" w:hAnsiTheme="minorHAnsi" w:cstheme="minorHAnsi"/>
        </w:rPr>
      </w:pPr>
      <w:r w:rsidRPr="00BF524F">
        <w:rPr>
          <w:rFonts w:asciiTheme="minorHAnsi" w:hAnsiTheme="minorHAnsi" w:cstheme="minorHAnsi"/>
          <w:noProof/>
        </w:rPr>
        <w:drawing>
          <wp:inline distT="0" distB="0" distL="0" distR="0" wp14:anchorId="0E507FB3" wp14:editId="759ED978">
            <wp:extent cx="5759450" cy="3583305"/>
            <wp:effectExtent l="0" t="0" r="0" b="0"/>
            <wp:docPr id="697540627" name="Bilde 1" descr="Et bilde som inneholder diagram, sketch, desig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40627" name="Bilde 1" descr="Et bilde som inneholder diagram, sketch, design&#10;&#10;KI-generert innhold kan være feil."/>
                    <pic:cNvPicPr/>
                  </pic:nvPicPr>
                  <pic:blipFill>
                    <a:blip r:embed="rId70"/>
                    <a:stretch>
                      <a:fillRect/>
                    </a:stretch>
                  </pic:blipFill>
                  <pic:spPr>
                    <a:xfrm>
                      <a:off x="0" y="0"/>
                      <a:ext cx="5759450" cy="3583305"/>
                    </a:xfrm>
                    <a:prstGeom prst="rect">
                      <a:avLst/>
                    </a:prstGeom>
                  </pic:spPr>
                </pic:pic>
              </a:graphicData>
            </a:graphic>
          </wp:inline>
        </w:drawing>
      </w:r>
    </w:p>
    <w:p w14:paraId="6940E135"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Områder i bygninger</w:t>
      </w:r>
    </w:p>
    <w:p w14:paraId="790CA04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Beskrivelse av lagdelingen finner du i boken </w:t>
      </w:r>
      <w:r w:rsidRPr="00170148">
        <w:rPr>
          <w:rFonts w:asciiTheme="minorHAnsi" w:hAnsiTheme="minorHAnsi" w:cstheme="minorHAnsi"/>
          <w:i/>
        </w:rPr>
        <w:t>How buildings learn</w:t>
      </w:r>
      <w:r w:rsidRPr="00170148">
        <w:rPr>
          <w:rFonts w:asciiTheme="minorHAnsi" w:hAnsiTheme="minorHAnsi" w:cstheme="minorHAnsi"/>
        </w:rPr>
        <w:t xml:space="preserve">. Kort sagt kan de ulike lagene kan ha forskjellig levetid. For eksempel antar vi at bærende konstruksjoner har lengre levetid enn innredning. Uavhengig av hva den nye bruken av bygningen blir, har vi mye kunnskap om hvilke bygningskomponenter som skiftes ut for å klargjøre en bygning for neste levetidsperiode. Vi kan da tenke oss at vi grupperer ulike deler av bygningen inn i flere områder slik denne figuren viser, her markert med de grønne strekene med piler. Når du har foretatt disse vurderingene, må du velge de tekniske løsningene som passer best for de valgene du har tatt. Du bør planlegge slik at du enkelt kan skifte ut ett «område» uten at de andre «områdene» blir berørt. </w:t>
      </w:r>
    </w:p>
    <w:p w14:paraId="746E489E"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Utskiftbarhet</w:t>
      </w:r>
    </w:p>
    <w:p w14:paraId="45E4BA7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et byggeprosjekt bygger vi ofte på en slik måte at de tekniske områdene er vanskelige å skifte ut uten at de innvendige områdene blir berørt. Har du en bygning der du ofte har behov for å skifte ut eller bygge om de tekniske installasjonene, kan du vurdere alternative løsninger som f.eks. tekniske mellometasjer.</w:t>
      </w:r>
    </w:p>
    <w:p w14:paraId="72D2B58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 standardiserte reglene for å fastsette levetiden til enkelte bygningskomponentene finner du i </w:t>
      </w:r>
      <w:r w:rsidRPr="00170148">
        <w:rPr>
          <w:rFonts w:asciiTheme="minorHAnsi" w:hAnsiTheme="minorHAnsi" w:cstheme="minorHAnsi"/>
          <w:i/>
        </w:rPr>
        <w:t>ISO 15686-2</w:t>
      </w:r>
      <w:r w:rsidRPr="00170148">
        <w:rPr>
          <w:rFonts w:asciiTheme="minorHAnsi" w:hAnsiTheme="minorHAnsi" w:cstheme="minorHAnsi"/>
        </w:rPr>
        <w:t> </w:t>
      </w:r>
      <w:r w:rsidRPr="00170148">
        <w:rPr>
          <w:rFonts w:asciiTheme="minorHAnsi" w:hAnsiTheme="minorHAnsi" w:cstheme="minorHAnsi"/>
          <w:i/>
        </w:rPr>
        <w:t>Bygninger og konstruksjoner</w:t>
      </w:r>
      <w:r w:rsidRPr="00170148">
        <w:rPr>
          <w:rFonts w:asciiTheme="minorHAnsi" w:hAnsiTheme="minorHAnsi" w:cstheme="minorHAnsi"/>
        </w:rPr>
        <w:t xml:space="preserve">. Her legges det stor vekt på å bruke normerte betingelser for gjennomføringen av selve testen.  </w:t>
      </w:r>
    </w:p>
    <w:p w14:paraId="188A183E"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lastRenderedPageBreak/>
        <w:t>Laboratorietesting av bygningskomponenter</w:t>
      </w:r>
    </w:p>
    <w:p w14:paraId="04D0B81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For å kunne fastslå levetiden til en enkelt bygningskomponent nøyaktig, er det nødvendig å teste bygningskomponenten i et laboratorium. Dette er svært ressurskrevende, og derfor finnes det en del materialer og produkter uten slik test på markedet.</w:t>
      </w:r>
      <w:r w:rsidRPr="00170148">
        <w:rPr>
          <w:rFonts w:asciiTheme="minorHAnsi" w:hAnsiTheme="minorHAnsi" w:cstheme="minorHAnsi"/>
          <w:sz w:val="16"/>
          <w:szCs w:val="16"/>
        </w:rPr>
        <w:t> </w:t>
      </w:r>
      <w:r w:rsidRPr="00170148">
        <w:rPr>
          <w:rFonts w:asciiTheme="minorHAnsi" w:hAnsiTheme="minorHAnsi" w:cstheme="minorHAnsi"/>
        </w:rPr>
        <w:t>I laboratoriet testes den enkelte komponent hver for seg. I en virkelig bygning vil det være stor gjensidig påvirkning mellom de ulike komponentene og mellom komponentene og brukerne av bygningen. I tillegg viser det seg at bygningskomponenter ofte skiftes ut av andre årsaker enn utgått teknisk levetid.</w:t>
      </w:r>
    </w:p>
    <w:p w14:paraId="56336C0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 bygning har oftest komponenter fra en rekke ulike produsenter. De korrekte levetidsdataene for de enkelte bygningskomponentene må dermed samles inn fra de ulike produsentene. Dette er også en ressurskrevende operasjon.</w:t>
      </w:r>
    </w:p>
    <w:p w14:paraId="0DC507D1" w14:textId="77777777" w:rsidR="00170148" w:rsidRPr="00170148" w:rsidRDefault="00170148" w:rsidP="00170148">
      <w:pPr>
        <w:rPr>
          <w:rFonts w:asciiTheme="minorHAnsi" w:hAnsiTheme="minorHAnsi" w:cstheme="minorHAnsi"/>
        </w:rPr>
      </w:pPr>
      <w:bookmarkStart w:id="148" w:name="_Toc368266775"/>
    </w:p>
    <w:p w14:paraId="5AC98F47" w14:textId="77777777" w:rsidR="00170148" w:rsidRPr="00170148" w:rsidRDefault="00170148" w:rsidP="00170148">
      <w:pPr>
        <w:pStyle w:val="Overskrift2"/>
        <w:rPr>
          <w:rFonts w:asciiTheme="minorHAnsi" w:hAnsiTheme="minorHAnsi" w:cstheme="minorHAnsi"/>
        </w:rPr>
      </w:pPr>
      <w:bookmarkStart w:id="149" w:name="_Toc373760991"/>
      <w:bookmarkStart w:id="150" w:name="_Toc224913283"/>
      <w:r w:rsidRPr="00170148">
        <w:rPr>
          <w:rFonts w:asciiTheme="minorHAnsi" w:hAnsiTheme="minorHAnsi" w:cstheme="minorHAnsi"/>
        </w:rPr>
        <w:t>Hvor lenge varer bygningskomponenter?</w:t>
      </w:r>
      <w:bookmarkEnd w:id="149"/>
      <w:bookmarkEnd w:id="150"/>
    </w:p>
    <w:p w14:paraId="018A7309" w14:textId="18D3613C" w:rsidR="00170148" w:rsidRPr="00170148" w:rsidRDefault="00242DD6" w:rsidP="00170148">
      <w:pPr>
        <w:rPr>
          <w:rFonts w:asciiTheme="minorHAnsi" w:hAnsiTheme="minorHAnsi" w:cstheme="minorHAnsi"/>
        </w:rPr>
      </w:pPr>
      <w:r w:rsidRPr="00242DD6">
        <w:rPr>
          <w:rFonts w:asciiTheme="minorHAnsi" w:hAnsiTheme="minorHAnsi" w:cstheme="minorHAnsi"/>
          <w:noProof/>
        </w:rPr>
        <w:drawing>
          <wp:inline distT="0" distB="0" distL="0" distR="0" wp14:anchorId="0045E80F" wp14:editId="52BF131C">
            <wp:extent cx="5759450" cy="1946910"/>
            <wp:effectExtent l="0" t="0" r="0" b="0"/>
            <wp:docPr id="179636457" name="Bilde 1" descr="Et bilde som inneholder tekst, skjermbilde, Font, algebra&#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6457" name="Bilde 1" descr="Et bilde som inneholder tekst, skjermbilde, Font, algebra&#10;&#10;KI-generert innhold kan være feil."/>
                    <pic:cNvPicPr/>
                  </pic:nvPicPr>
                  <pic:blipFill>
                    <a:blip r:embed="rId71"/>
                    <a:stretch>
                      <a:fillRect/>
                    </a:stretch>
                  </pic:blipFill>
                  <pic:spPr>
                    <a:xfrm>
                      <a:off x="0" y="0"/>
                      <a:ext cx="5759450" cy="1946910"/>
                    </a:xfrm>
                    <a:prstGeom prst="rect">
                      <a:avLst/>
                    </a:prstGeom>
                  </pic:spPr>
                </pic:pic>
              </a:graphicData>
            </a:graphic>
          </wp:inline>
        </w:drawing>
      </w:r>
      <w:r w:rsidR="00170148" w:rsidRPr="00170148">
        <w:rPr>
          <w:rFonts w:asciiTheme="minorHAnsi" w:hAnsiTheme="minorHAnsi" w:cstheme="minorHAnsi"/>
        </w:rPr>
        <w:t xml:space="preserve"> </w:t>
      </w:r>
      <w:bookmarkEnd w:id="148"/>
    </w:p>
    <w:p w14:paraId="376BC46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Noen bygningskomponenter har kortere levetid enn selve bygningen. Kostnadene for disse bygningskomponentene kan du finne i </w:t>
      </w:r>
      <w:r w:rsidRPr="00170148">
        <w:rPr>
          <w:rFonts w:asciiTheme="minorHAnsi" w:hAnsiTheme="minorHAnsi" w:cstheme="minorHAnsi"/>
          <w:i/>
        </w:rPr>
        <w:t>ISO 15686-2</w:t>
      </w:r>
      <w:r w:rsidRPr="00170148">
        <w:rPr>
          <w:rFonts w:asciiTheme="minorHAnsi" w:hAnsiTheme="minorHAnsi" w:cstheme="minorHAnsi"/>
        </w:rPr>
        <w:t> </w:t>
      </w:r>
      <w:r w:rsidRPr="00170148">
        <w:rPr>
          <w:rFonts w:asciiTheme="minorHAnsi" w:hAnsiTheme="minorHAnsi" w:cstheme="minorHAnsi"/>
          <w:i/>
        </w:rPr>
        <w:t>Bygninger og konstruksjoner – Levetidsplanlegging, Del 2: Forutsigelse av levetid – retningslinjer</w:t>
      </w:r>
      <w:r w:rsidRPr="00170148">
        <w:rPr>
          <w:rFonts w:asciiTheme="minorHAnsi" w:hAnsiTheme="minorHAnsi" w:cstheme="minorHAnsi"/>
        </w:rPr>
        <w:t xml:space="preserve">, som gir grove overslag over forventet levetid. </w:t>
      </w:r>
    </w:p>
    <w:p w14:paraId="3C59D29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For eksempel er levetiden til utvendig trepanel 20–80 år. For å si noe mer presist om levetiden må du vurdere ulike forhold, for eksempel hvor værutsatt panelet vil være, og hvilken materialkvalitet som er benyttet. Hvor dyktige er tømrerne som monterte panelet, og hvor flink vil byggeieren være til å male panelet etter at bygget er tatt i bruk? Etter en slik vurdering kan du for eksempel anslå at panelet for dette bygget må skiftes ut etter ca. 40 år.</w:t>
      </w:r>
    </w:p>
    <w:p w14:paraId="5CF010B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tillegg finnes det enkelte oversikter over hvordan du bør male trepanel for at det skal få lengst mulig levetid.</w:t>
      </w:r>
    </w:p>
    <w:p w14:paraId="00BE28F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de fleste tilfeller vil enkle beregninger ved bruk av erfaringstall på formen kr/m</w:t>
      </w:r>
      <w:r w:rsidRPr="00170148">
        <w:rPr>
          <w:rFonts w:asciiTheme="minorHAnsi" w:hAnsiTheme="minorHAnsi" w:cstheme="minorHAnsi"/>
          <w:vertAlign w:val="superscript"/>
        </w:rPr>
        <w:t>2</w:t>
      </w:r>
      <w:r w:rsidRPr="00170148">
        <w:rPr>
          <w:rFonts w:asciiTheme="minorHAnsi" w:hAnsiTheme="minorHAnsi" w:cstheme="minorHAnsi"/>
        </w:rPr>
        <w:t xml:space="preserve"> per kostnadstype gi den mest rasjonelle tilnærmingen til kostnadsberegningen. Alternativet er svært detaljerte beregninger av ulike utskiftingsintervall som bare vil gjelde for en liten del av det totale kostnadsbildet.</w:t>
      </w:r>
    </w:p>
    <w:p w14:paraId="1A36D943" w14:textId="77777777" w:rsidR="00170148" w:rsidRPr="00170148" w:rsidRDefault="00170148" w:rsidP="00170148">
      <w:pPr>
        <w:rPr>
          <w:rFonts w:asciiTheme="minorHAnsi" w:hAnsiTheme="minorHAnsi" w:cstheme="minorHAnsi"/>
        </w:rPr>
      </w:pPr>
    </w:p>
    <w:p w14:paraId="4E23C931" w14:textId="77777777" w:rsidR="00170148" w:rsidRPr="00170148" w:rsidRDefault="00170148" w:rsidP="00170148">
      <w:pPr>
        <w:pStyle w:val="Overskrift2"/>
        <w:rPr>
          <w:rFonts w:asciiTheme="minorHAnsi" w:hAnsiTheme="minorHAnsi" w:cstheme="minorHAnsi"/>
          <w:lang w:val="en-US"/>
        </w:rPr>
      </w:pPr>
      <w:bookmarkStart w:id="151" w:name="_Toc368266777"/>
      <w:bookmarkStart w:id="152" w:name="_Toc373760992"/>
      <w:bookmarkStart w:id="153" w:name="_Toc224913284"/>
      <w:r w:rsidRPr="00170148">
        <w:rPr>
          <w:rFonts w:asciiTheme="minorHAnsi" w:hAnsiTheme="minorHAnsi" w:cstheme="minorHAnsi"/>
          <w:lang w:val="en-US"/>
        </w:rPr>
        <w:lastRenderedPageBreak/>
        <w:t>Tips</w:t>
      </w:r>
      <w:bookmarkEnd w:id="151"/>
      <w:bookmarkEnd w:id="152"/>
      <w:bookmarkEnd w:id="153"/>
    </w:p>
    <w:p w14:paraId="4DEA3CB5" w14:textId="77777777" w:rsidR="00170148" w:rsidRPr="00170148" w:rsidRDefault="00170148" w:rsidP="00170148">
      <w:pPr>
        <w:rPr>
          <w:rFonts w:asciiTheme="minorHAnsi" w:hAnsiTheme="minorHAnsi" w:cstheme="minorHAnsi"/>
          <w:lang w:val="en-US"/>
        </w:rPr>
      </w:pPr>
      <w:r w:rsidRPr="00170148">
        <w:rPr>
          <w:rFonts w:asciiTheme="minorHAnsi" w:hAnsiTheme="minorHAnsi" w:cstheme="minorHAnsi"/>
          <w:lang w:val="en-US"/>
        </w:rPr>
        <w:t>Bok: How buildings learn</w:t>
      </w:r>
    </w:p>
    <w:p w14:paraId="2E27D8C7" w14:textId="77777777" w:rsidR="00170148" w:rsidRPr="00170148" w:rsidRDefault="00170148" w:rsidP="00170148">
      <w:pPr>
        <w:rPr>
          <w:rFonts w:asciiTheme="minorHAnsi" w:hAnsiTheme="minorHAnsi" w:cstheme="minorHAnsi"/>
          <w:lang w:val="en-US"/>
        </w:rPr>
      </w:pPr>
      <w:r w:rsidRPr="00170148">
        <w:rPr>
          <w:rFonts w:asciiTheme="minorHAnsi" w:hAnsiTheme="minorHAnsi" w:cstheme="minorHAnsi"/>
          <w:lang w:val="en-US"/>
        </w:rPr>
        <w:t>ISO 15686-1</w:t>
      </w:r>
    </w:p>
    <w:p w14:paraId="49B408C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SINTEFs Byggforvaltningsblad</w:t>
      </w:r>
    </w:p>
    <w:p w14:paraId="1AC1CD3B" w14:textId="77777777" w:rsidR="00170148" w:rsidRPr="00170148" w:rsidRDefault="00170148" w:rsidP="00170148">
      <w:pPr>
        <w:rPr>
          <w:rFonts w:asciiTheme="minorHAnsi" w:hAnsiTheme="minorHAnsi" w:cstheme="minorHAnsi"/>
        </w:rPr>
      </w:pPr>
      <w:bookmarkStart w:id="154" w:name="_Toc368266778"/>
      <w:r w:rsidRPr="00170148">
        <w:rPr>
          <w:rFonts w:asciiTheme="minorHAnsi" w:hAnsiTheme="minorHAnsi" w:cstheme="minorHAnsi"/>
        </w:rPr>
        <w:t>ISO 15686-2 Bygninger og konstruksjoner</w:t>
      </w:r>
      <w:bookmarkEnd w:id="154"/>
      <w:r w:rsidRPr="00170148">
        <w:rPr>
          <w:rFonts w:asciiTheme="minorHAnsi" w:hAnsiTheme="minorHAnsi" w:cstheme="minorHAnsi"/>
        </w:rPr>
        <w:t xml:space="preserve"> </w:t>
      </w:r>
    </w:p>
    <w:p w14:paraId="17EB0B7B" w14:textId="07AAEA0F" w:rsidR="00170148" w:rsidRPr="00170148" w:rsidRDefault="00170148" w:rsidP="00170148">
      <w:pPr>
        <w:rPr>
          <w:rFonts w:asciiTheme="minorHAnsi" w:eastAsiaTheme="majorEastAsia" w:hAnsiTheme="minorHAnsi" w:cstheme="minorHAnsi"/>
          <w:b/>
          <w:bCs/>
          <w:color w:val="009FE3" w:themeColor="accent1"/>
          <w:sz w:val="26"/>
          <w:szCs w:val="26"/>
        </w:rPr>
      </w:pPr>
    </w:p>
    <w:p w14:paraId="2F242641" w14:textId="77777777" w:rsidR="00170148" w:rsidRPr="00170148" w:rsidRDefault="00170148" w:rsidP="00170148">
      <w:pPr>
        <w:pStyle w:val="Overskrift2"/>
        <w:rPr>
          <w:rFonts w:asciiTheme="minorHAnsi" w:hAnsiTheme="minorHAnsi" w:cstheme="minorHAnsi"/>
        </w:rPr>
      </w:pPr>
      <w:bookmarkStart w:id="155" w:name="_Toc368266779"/>
      <w:bookmarkStart w:id="156" w:name="_Toc373760993"/>
      <w:bookmarkStart w:id="157" w:name="_Toc224913285"/>
      <w:r w:rsidRPr="00170148">
        <w:rPr>
          <w:rFonts w:asciiTheme="minorHAnsi" w:hAnsiTheme="minorHAnsi" w:cstheme="minorHAnsi"/>
        </w:rPr>
        <w:t>Oppsummering</w:t>
      </w:r>
      <w:bookmarkEnd w:id="155"/>
      <w:bookmarkEnd w:id="156"/>
      <w:bookmarkEnd w:id="157"/>
    </w:p>
    <w:p w14:paraId="18DC6AC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Levetidsplanlegging handler om</w:t>
      </w:r>
    </w:p>
    <w:p w14:paraId="5AF8FBA1" w14:textId="77777777" w:rsidR="00170148" w:rsidRPr="00170148" w:rsidRDefault="00170148" w:rsidP="00170148">
      <w:pPr>
        <w:numPr>
          <w:ilvl w:val="0"/>
          <w:numId w:val="24"/>
        </w:numPr>
        <w:contextualSpacing/>
        <w:rPr>
          <w:rFonts w:asciiTheme="minorHAnsi" w:hAnsiTheme="minorHAnsi" w:cstheme="minorHAnsi"/>
        </w:rPr>
      </w:pPr>
      <w:r w:rsidRPr="00170148">
        <w:rPr>
          <w:rFonts w:asciiTheme="minorHAnsi" w:hAnsiTheme="minorHAnsi" w:cstheme="minorHAnsi"/>
        </w:rPr>
        <w:t>hvor lenge du skal bruke bygningen</w:t>
      </w:r>
    </w:p>
    <w:p w14:paraId="1CDA3731" w14:textId="77777777" w:rsidR="00170148" w:rsidRPr="00170148" w:rsidRDefault="00170148" w:rsidP="00170148">
      <w:pPr>
        <w:numPr>
          <w:ilvl w:val="0"/>
          <w:numId w:val="24"/>
        </w:numPr>
        <w:contextualSpacing/>
        <w:rPr>
          <w:rFonts w:asciiTheme="minorHAnsi" w:hAnsiTheme="minorHAnsi" w:cstheme="minorHAnsi"/>
        </w:rPr>
      </w:pPr>
      <w:r w:rsidRPr="00170148">
        <w:rPr>
          <w:rFonts w:asciiTheme="minorHAnsi" w:hAnsiTheme="minorHAnsi" w:cstheme="minorHAnsi"/>
        </w:rPr>
        <w:t>når du må skifte ut bygningskomponenter</w:t>
      </w:r>
    </w:p>
    <w:p w14:paraId="7A841542" w14:textId="77777777" w:rsidR="00170148" w:rsidRPr="00170148" w:rsidRDefault="00170148" w:rsidP="00170148">
      <w:pPr>
        <w:numPr>
          <w:ilvl w:val="0"/>
          <w:numId w:val="24"/>
        </w:numPr>
        <w:contextualSpacing/>
        <w:rPr>
          <w:rFonts w:asciiTheme="minorHAnsi" w:hAnsiTheme="minorHAnsi" w:cstheme="minorHAnsi"/>
        </w:rPr>
      </w:pPr>
      <w:r w:rsidRPr="00170148">
        <w:rPr>
          <w:rFonts w:asciiTheme="minorHAnsi" w:hAnsiTheme="minorHAnsi" w:cstheme="minorHAnsi"/>
        </w:rPr>
        <w:t>hva bygningen skal brukes til</w:t>
      </w:r>
    </w:p>
    <w:p w14:paraId="3830899A" w14:textId="77777777" w:rsidR="00170148" w:rsidRPr="00170148" w:rsidRDefault="00170148" w:rsidP="00170148">
      <w:pPr>
        <w:numPr>
          <w:ilvl w:val="0"/>
          <w:numId w:val="24"/>
        </w:numPr>
        <w:contextualSpacing/>
        <w:rPr>
          <w:rFonts w:asciiTheme="minorHAnsi" w:hAnsiTheme="minorHAnsi" w:cstheme="minorHAnsi"/>
        </w:rPr>
      </w:pPr>
      <w:r w:rsidRPr="00170148">
        <w:rPr>
          <w:rFonts w:asciiTheme="minorHAnsi" w:hAnsiTheme="minorHAnsi" w:cstheme="minorHAnsi"/>
        </w:rPr>
        <w:t>hvilke materialer du velger å bruke</w:t>
      </w:r>
    </w:p>
    <w:p w14:paraId="391B9FE7" w14:textId="77777777" w:rsidR="00170148" w:rsidRPr="00170148" w:rsidRDefault="00170148" w:rsidP="00170148">
      <w:pPr>
        <w:ind w:left="720"/>
        <w:contextualSpacing/>
        <w:rPr>
          <w:rFonts w:asciiTheme="minorHAnsi" w:hAnsiTheme="minorHAnsi" w:cstheme="minorHAnsi"/>
        </w:rPr>
      </w:pPr>
    </w:p>
    <w:p w14:paraId="73D23B4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Levetidsplanlegging handler om å tenke gjennom hvor lenge du skal bruke bygningen, og hva bygningen skal brukes til gjennom de ulike levetidsperiodene. Hvilke materialer du velger å bruke i de ulike bygningskomponentene, må tilpasses levetidsperioden til bygningen.</w:t>
      </w:r>
    </w:p>
    <w:p w14:paraId="6339153E" w14:textId="77777777" w:rsidR="00170148" w:rsidRPr="00170148" w:rsidRDefault="00170148" w:rsidP="00170148">
      <w:pPr>
        <w:rPr>
          <w:rFonts w:asciiTheme="minorHAnsi" w:hAnsiTheme="minorHAnsi" w:cstheme="minorHAnsi"/>
        </w:rPr>
      </w:pPr>
    </w:p>
    <w:p w14:paraId="1FF0CE8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742F02AD" w14:textId="77777777" w:rsidR="00170148" w:rsidRPr="00170148" w:rsidRDefault="00170148" w:rsidP="00170148">
      <w:pPr>
        <w:pStyle w:val="Overskrift1"/>
        <w:rPr>
          <w:rFonts w:asciiTheme="minorHAnsi" w:hAnsiTheme="minorHAnsi" w:cstheme="minorHAnsi"/>
        </w:rPr>
      </w:pPr>
      <w:bookmarkStart w:id="158" w:name="_Toc368266780"/>
      <w:bookmarkStart w:id="159" w:name="_Toc373760994"/>
      <w:bookmarkStart w:id="160" w:name="_Toc224913286"/>
      <w:r w:rsidRPr="00170148">
        <w:rPr>
          <w:rFonts w:asciiTheme="minorHAnsi" w:hAnsiTheme="minorHAnsi" w:cstheme="minorHAnsi"/>
        </w:rPr>
        <w:lastRenderedPageBreak/>
        <w:t>Kapittel 4 LCC og alternativsvurderinger</w:t>
      </w:r>
      <w:bookmarkEnd w:id="158"/>
      <w:bookmarkEnd w:id="159"/>
      <w:bookmarkEnd w:id="160"/>
    </w:p>
    <w:p w14:paraId="4A86A28E" w14:textId="77777777" w:rsidR="00170148" w:rsidRPr="00170148" w:rsidRDefault="00170148" w:rsidP="00170148">
      <w:pPr>
        <w:rPr>
          <w:rFonts w:asciiTheme="minorHAnsi" w:hAnsiTheme="minorHAnsi" w:cstheme="minorHAnsi"/>
        </w:rPr>
      </w:pPr>
    </w:p>
    <w:p w14:paraId="4E175D83"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Innledning</w:t>
      </w:r>
    </w:p>
    <w:p w14:paraId="716B449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Dette er kapittel fire i en serie av fire. Fra dette kursheftet lages en presentasjon med foiler som gir faglig støtte i notatfelt. Materialet kan brukes som et foredrag med foilsett inndelt i fire kapitler for å gi kursdeltakere kjennskap til livssykluskostnader (LCC) og kunnskap om sentrale LCC-begreper.</w:t>
      </w:r>
      <w:r w:rsidRPr="00170148" w:rsidDel="00F60DCA">
        <w:rPr>
          <w:rFonts w:asciiTheme="minorHAnsi" w:hAnsiTheme="minorHAnsi" w:cstheme="minorHAnsi"/>
        </w:rPr>
        <w:t xml:space="preserve"> </w:t>
      </w:r>
      <w:r w:rsidRPr="00170148">
        <w:rPr>
          <w:rFonts w:asciiTheme="minorHAnsi" w:hAnsiTheme="minorHAnsi" w:cstheme="minorHAnsi"/>
        </w:rPr>
        <w:t xml:space="preserve">Kursmaterialet har videomateriale som er et supplement til kapittel 4 LCC og alternativsvurderinger. I tillegg er det laget refleksjonsspørsmål i hvert kapittel. Opplæringsmaterialet er tilgjengelig på </w:t>
      </w:r>
      <w:hyperlink r:id="rId72" w:history="1">
        <w:r w:rsidRPr="00170148">
          <w:rPr>
            <w:rStyle w:val="Hyperkobling"/>
            <w:rFonts w:asciiTheme="minorHAnsi" w:hAnsiTheme="minorHAnsi" w:cstheme="minorHAnsi"/>
          </w:rPr>
          <w:t>http://anskaffelser.no/art/bygg-anlegg-eiendom/bae-tema/livssykluskostnader-bae/lcc-basiskurs</w:t>
        </w:r>
      </w:hyperlink>
      <w:r w:rsidRPr="00170148">
        <w:rPr>
          <w:rFonts w:asciiTheme="minorHAnsi" w:hAnsiTheme="minorHAnsi" w:cstheme="minorHAnsi"/>
        </w:rPr>
        <w:t>. Målgruppe for kursmaterialet er:</w:t>
      </w:r>
    </w:p>
    <w:p w14:paraId="3B32C160"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eiendomssjefer</w:t>
      </w:r>
    </w:p>
    <w:p w14:paraId="25315106"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offentlig ansatte prosjektledere</w:t>
      </w:r>
    </w:p>
    <w:p w14:paraId="6FFE2227"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eiendomsforvaltere</w:t>
      </w:r>
    </w:p>
    <w:p w14:paraId="03711D3F"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byggherrer</w:t>
      </w:r>
    </w:p>
    <w:p w14:paraId="257B9CBB" w14:textId="77777777" w:rsidR="00170148" w:rsidRPr="00170148" w:rsidRDefault="00170148" w:rsidP="00170148">
      <w:pPr>
        <w:pStyle w:val="Listeavsnitt"/>
        <w:numPr>
          <w:ilvl w:val="0"/>
          <w:numId w:val="12"/>
        </w:numPr>
        <w:contextualSpacing/>
        <w:rPr>
          <w:rFonts w:asciiTheme="minorHAnsi" w:hAnsiTheme="minorHAnsi" w:cstheme="minorHAnsi"/>
        </w:rPr>
      </w:pPr>
      <w:r w:rsidRPr="00170148">
        <w:rPr>
          <w:rFonts w:asciiTheme="minorHAnsi" w:hAnsiTheme="minorHAnsi" w:cstheme="minorHAnsi"/>
        </w:rPr>
        <w:t>leverandører av varer og tjenester til offentlige bygg, anlegg og eiendommer</w:t>
      </w:r>
    </w:p>
    <w:p w14:paraId="1238772C" w14:textId="77777777" w:rsidR="00170148" w:rsidRPr="00170148" w:rsidRDefault="00170148" w:rsidP="00170148">
      <w:pPr>
        <w:numPr>
          <w:ilvl w:val="0"/>
          <w:numId w:val="12"/>
        </w:numPr>
        <w:spacing w:after="0" w:line="240" w:lineRule="auto"/>
        <w:rPr>
          <w:rFonts w:asciiTheme="minorHAnsi" w:eastAsia="Times New Roman" w:hAnsiTheme="minorHAnsi" w:cstheme="minorHAnsi"/>
        </w:rPr>
      </w:pPr>
      <w:r w:rsidRPr="00170148">
        <w:rPr>
          <w:rFonts w:asciiTheme="minorHAnsi" w:hAnsiTheme="minorHAnsi" w:cstheme="minorHAnsi"/>
        </w:rPr>
        <w:t>studenter</w:t>
      </w:r>
      <w:r w:rsidRPr="00170148">
        <w:rPr>
          <w:rFonts w:asciiTheme="minorHAnsi" w:hAnsiTheme="minorHAnsi" w:cstheme="minorHAnsi"/>
          <w:lang w:val="nn-NO"/>
        </w:rPr>
        <w:t xml:space="preserve"> i</w:t>
      </w:r>
      <w:r w:rsidRPr="00170148" w:rsidDel="002142B8">
        <w:rPr>
          <w:rFonts w:asciiTheme="minorHAnsi" w:eastAsia="Times New Roman" w:hAnsiTheme="minorHAnsi" w:cstheme="minorHAnsi"/>
        </w:rPr>
        <w:t xml:space="preserve"> </w:t>
      </w:r>
      <w:r w:rsidRPr="00170148">
        <w:rPr>
          <w:rFonts w:asciiTheme="minorHAnsi" w:eastAsia="Times New Roman" w:hAnsiTheme="minorHAnsi" w:cstheme="minorHAnsi"/>
        </w:rPr>
        <w:t>utdanningsløp som er relevant for stillinger nevnt i punktene over</w:t>
      </w:r>
    </w:p>
    <w:p w14:paraId="1B40802B" w14:textId="77777777" w:rsidR="00170148" w:rsidRPr="00170148" w:rsidRDefault="00170148" w:rsidP="00170148">
      <w:pPr>
        <w:rPr>
          <w:rFonts w:asciiTheme="minorHAnsi" w:eastAsiaTheme="majorEastAsia" w:hAnsiTheme="minorHAnsi" w:cstheme="minorHAnsi"/>
          <w:b/>
          <w:bCs/>
          <w:color w:val="009FE3" w:themeColor="accent1"/>
          <w:sz w:val="26"/>
          <w:szCs w:val="26"/>
        </w:rPr>
      </w:pPr>
    </w:p>
    <w:p w14:paraId="1481B968"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Mål</w:t>
      </w:r>
    </w:p>
    <w:p w14:paraId="4FB27EB5" w14:textId="77777777" w:rsidR="00170148" w:rsidRPr="00170148" w:rsidRDefault="00170148" w:rsidP="00170148">
      <w:pPr>
        <w:spacing w:after="0"/>
        <w:rPr>
          <w:rFonts w:asciiTheme="minorHAnsi" w:hAnsiTheme="minorHAnsi" w:cstheme="minorHAnsi"/>
        </w:rPr>
      </w:pPr>
      <w:r w:rsidRPr="00170148">
        <w:rPr>
          <w:rFonts w:asciiTheme="minorHAnsi" w:hAnsiTheme="minorHAnsi" w:cstheme="minorHAnsi"/>
        </w:rPr>
        <w:t>Deltakerne skal få kjennskap til alternativsvurderinger og LCC, valg som tas i byggeprosjekter, og hvilke konsekvenser valgene har for LCC. Vi skal først se på noen punkter som er sentrale når det gjelder LCC og alternativsvurderinger. Deretter skal vi se på noen konkrete eksempler. Noen av disse eksemplene er det også laget animasjonsfilmer til for å gjøre poengene mer visuelle.</w:t>
      </w:r>
    </w:p>
    <w:p w14:paraId="0DB3BAE0"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Innhold</w:t>
      </w:r>
    </w:p>
    <w:p w14:paraId="4314E40A" w14:textId="77777777" w:rsidR="00170148" w:rsidRPr="00170148" w:rsidRDefault="00170148" w:rsidP="00170148">
      <w:pPr>
        <w:numPr>
          <w:ilvl w:val="0"/>
          <w:numId w:val="18"/>
        </w:numPr>
        <w:contextualSpacing/>
        <w:rPr>
          <w:rFonts w:asciiTheme="minorHAnsi" w:hAnsiTheme="minorHAnsi" w:cstheme="minorHAnsi"/>
        </w:rPr>
      </w:pPr>
      <w:r w:rsidRPr="00170148">
        <w:rPr>
          <w:rFonts w:asciiTheme="minorHAnsi" w:hAnsiTheme="minorHAnsi" w:cstheme="minorHAnsi"/>
        </w:rPr>
        <w:t>Konseptvalg</w:t>
      </w:r>
    </w:p>
    <w:p w14:paraId="137D241C" w14:textId="77777777" w:rsidR="00170148" w:rsidRPr="00170148" w:rsidRDefault="00170148" w:rsidP="00170148">
      <w:pPr>
        <w:numPr>
          <w:ilvl w:val="0"/>
          <w:numId w:val="18"/>
        </w:numPr>
        <w:contextualSpacing/>
        <w:rPr>
          <w:rFonts w:asciiTheme="minorHAnsi" w:hAnsiTheme="minorHAnsi" w:cstheme="minorHAnsi"/>
        </w:rPr>
      </w:pPr>
      <w:r w:rsidRPr="00170148">
        <w:rPr>
          <w:rFonts w:asciiTheme="minorHAnsi" w:hAnsiTheme="minorHAnsi" w:cstheme="minorHAnsi"/>
        </w:rPr>
        <w:t>Bygningsform</w:t>
      </w:r>
    </w:p>
    <w:p w14:paraId="42DEFCCB" w14:textId="77777777" w:rsidR="00170148" w:rsidRPr="00170148" w:rsidRDefault="00170148" w:rsidP="00170148">
      <w:pPr>
        <w:numPr>
          <w:ilvl w:val="0"/>
          <w:numId w:val="18"/>
        </w:numPr>
        <w:contextualSpacing/>
        <w:rPr>
          <w:rFonts w:asciiTheme="minorHAnsi" w:hAnsiTheme="minorHAnsi" w:cstheme="minorHAnsi"/>
        </w:rPr>
      </w:pPr>
      <w:r w:rsidRPr="00170148">
        <w:rPr>
          <w:rFonts w:asciiTheme="minorHAnsi" w:hAnsiTheme="minorHAnsi" w:cstheme="minorHAnsi"/>
        </w:rPr>
        <w:t>Arealeffektivitet</w:t>
      </w:r>
    </w:p>
    <w:p w14:paraId="7F94E18B" w14:textId="77777777" w:rsidR="00170148" w:rsidRPr="00170148" w:rsidRDefault="00170148" w:rsidP="00170148">
      <w:pPr>
        <w:numPr>
          <w:ilvl w:val="0"/>
          <w:numId w:val="18"/>
        </w:numPr>
        <w:contextualSpacing/>
        <w:rPr>
          <w:rFonts w:asciiTheme="minorHAnsi" w:hAnsiTheme="minorHAnsi" w:cstheme="minorHAnsi"/>
        </w:rPr>
      </w:pPr>
      <w:r w:rsidRPr="00170148">
        <w:rPr>
          <w:rFonts w:asciiTheme="minorHAnsi" w:hAnsiTheme="minorHAnsi" w:cstheme="minorHAnsi"/>
        </w:rPr>
        <w:t>Fasadeform</w:t>
      </w:r>
    </w:p>
    <w:p w14:paraId="0D9D7D9F" w14:textId="77777777" w:rsidR="00170148" w:rsidRPr="00170148" w:rsidRDefault="00170148" w:rsidP="00170148">
      <w:pPr>
        <w:numPr>
          <w:ilvl w:val="0"/>
          <w:numId w:val="18"/>
        </w:numPr>
        <w:contextualSpacing/>
        <w:rPr>
          <w:rFonts w:asciiTheme="minorHAnsi" w:hAnsiTheme="minorHAnsi" w:cstheme="minorHAnsi"/>
        </w:rPr>
      </w:pPr>
      <w:r w:rsidRPr="00170148">
        <w:rPr>
          <w:rFonts w:asciiTheme="minorHAnsi" w:hAnsiTheme="minorHAnsi" w:cstheme="minorHAnsi"/>
        </w:rPr>
        <w:t>Energi</w:t>
      </w:r>
    </w:p>
    <w:p w14:paraId="6DE8F46E" w14:textId="77777777" w:rsidR="00170148" w:rsidRPr="00170148" w:rsidRDefault="00170148" w:rsidP="00170148">
      <w:pPr>
        <w:numPr>
          <w:ilvl w:val="0"/>
          <w:numId w:val="18"/>
        </w:numPr>
        <w:contextualSpacing/>
        <w:rPr>
          <w:rFonts w:asciiTheme="minorHAnsi" w:hAnsiTheme="minorHAnsi" w:cstheme="minorHAnsi"/>
        </w:rPr>
      </w:pPr>
      <w:r w:rsidRPr="00170148">
        <w:rPr>
          <w:rFonts w:asciiTheme="minorHAnsi" w:hAnsiTheme="minorHAnsi" w:cstheme="minorHAnsi"/>
        </w:rPr>
        <w:t>Romløsning</w:t>
      </w:r>
    </w:p>
    <w:p w14:paraId="1CF61E98" w14:textId="77777777" w:rsidR="00170148" w:rsidRPr="00170148" w:rsidRDefault="00170148" w:rsidP="00170148">
      <w:pPr>
        <w:numPr>
          <w:ilvl w:val="0"/>
          <w:numId w:val="18"/>
        </w:numPr>
        <w:contextualSpacing/>
        <w:rPr>
          <w:rFonts w:asciiTheme="minorHAnsi" w:hAnsiTheme="minorHAnsi" w:cstheme="minorHAnsi"/>
        </w:rPr>
      </w:pPr>
      <w:r w:rsidRPr="00170148">
        <w:rPr>
          <w:rFonts w:asciiTheme="minorHAnsi" w:hAnsiTheme="minorHAnsi" w:cstheme="minorHAnsi"/>
        </w:rPr>
        <w:t>Renhold</w:t>
      </w:r>
    </w:p>
    <w:p w14:paraId="29005FCC" w14:textId="77777777" w:rsidR="00170148" w:rsidRPr="00170148" w:rsidRDefault="00170148" w:rsidP="00170148">
      <w:pPr>
        <w:pStyle w:val="Overskrift4"/>
        <w:rPr>
          <w:rFonts w:asciiTheme="minorHAnsi" w:hAnsiTheme="minorHAnsi" w:cstheme="minorHAnsi"/>
        </w:rPr>
      </w:pPr>
      <w:r w:rsidRPr="00170148">
        <w:rPr>
          <w:rFonts w:asciiTheme="minorHAnsi" w:hAnsiTheme="minorHAnsi" w:cstheme="minorHAnsi"/>
        </w:rPr>
        <w:t>Vedlegg</w:t>
      </w:r>
    </w:p>
    <w:p w14:paraId="0E67DFE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Ordliste</w:t>
      </w:r>
    </w:p>
    <w:p w14:paraId="4204EBF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Begreper som er understreket, er samlet i en ordliste med begrepsforklaringer. </w:t>
      </w:r>
    </w:p>
    <w:p w14:paraId="51DC6CA5" w14:textId="77777777" w:rsidR="00170148" w:rsidRPr="00170148" w:rsidRDefault="00170148" w:rsidP="00170148">
      <w:pPr>
        <w:spacing w:after="0" w:line="240" w:lineRule="auto"/>
        <w:rPr>
          <w:rFonts w:asciiTheme="minorHAnsi" w:hAnsiTheme="minorHAnsi" w:cstheme="minorHAnsi"/>
        </w:rPr>
      </w:pPr>
      <w:r w:rsidRPr="00170148">
        <w:rPr>
          <w:rFonts w:asciiTheme="minorHAnsi" w:hAnsiTheme="minorHAnsi" w:cstheme="minorHAnsi"/>
        </w:rPr>
        <w:t>Opplæringsmaterialet er laget av Direktoratet for forvaltning og IKT (Difi) med faglig bistand fra Håkon Kvåle Gissinger og Helene Slagstad i Rambøll Norge AS.</w:t>
      </w:r>
    </w:p>
    <w:p w14:paraId="1040C598" w14:textId="77777777" w:rsidR="00170148" w:rsidRPr="00170148" w:rsidRDefault="00170148" w:rsidP="00170148">
      <w:pPr>
        <w:rPr>
          <w:rFonts w:asciiTheme="minorHAnsi" w:hAnsiTheme="minorHAnsi" w:cstheme="minorHAnsi"/>
        </w:rPr>
      </w:pPr>
    </w:p>
    <w:p w14:paraId="1FE90EEB" w14:textId="77777777" w:rsidR="00170148" w:rsidRPr="00170148" w:rsidRDefault="00170148" w:rsidP="00170148">
      <w:pPr>
        <w:rPr>
          <w:rFonts w:asciiTheme="minorHAnsi" w:hAnsiTheme="minorHAnsi" w:cstheme="minorHAnsi"/>
        </w:rPr>
      </w:pPr>
    </w:p>
    <w:p w14:paraId="1064FECD" w14:textId="77777777" w:rsidR="00170148" w:rsidRPr="00170148" w:rsidRDefault="00170148" w:rsidP="00170148">
      <w:pPr>
        <w:pStyle w:val="Overskrift2"/>
        <w:rPr>
          <w:rFonts w:asciiTheme="minorHAnsi" w:hAnsiTheme="minorHAnsi" w:cstheme="minorHAnsi"/>
        </w:rPr>
      </w:pPr>
      <w:bookmarkStart w:id="161" w:name="_Toc368266781"/>
      <w:bookmarkStart w:id="162" w:name="_Toc373760995"/>
      <w:bookmarkStart w:id="163" w:name="_Toc224913287"/>
      <w:r w:rsidRPr="00170148">
        <w:rPr>
          <w:rFonts w:asciiTheme="minorHAnsi" w:hAnsiTheme="minorHAnsi" w:cstheme="minorHAnsi"/>
        </w:rPr>
        <w:lastRenderedPageBreak/>
        <w:t>Refleksjonsspørsmål</w:t>
      </w:r>
      <w:bookmarkEnd w:id="161"/>
      <w:bookmarkEnd w:id="162"/>
      <w:bookmarkEnd w:id="163"/>
    </w:p>
    <w:p w14:paraId="0D8FA5E3" w14:textId="77777777" w:rsidR="00170148" w:rsidRPr="00170148" w:rsidRDefault="00170148" w:rsidP="00170148">
      <w:pPr>
        <w:rPr>
          <w:rFonts w:asciiTheme="minorHAnsi" w:hAnsiTheme="minorHAnsi" w:cstheme="minorHAnsi"/>
        </w:rPr>
      </w:pPr>
      <w:r w:rsidRPr="00170148">
        <w:rPr>
          <w:rFonts w:asciiTheme="minorHAnsi" w:hAnsiTheme="minorHAnsi" w:cstheme="minorHAnsi"/>
          <w:b/>
          <w:bCs/>
          <w:noProof/>
          <w:lang w:eastAsia="nb-NO"/>
        </w:rPr>
        <w:t xml:space="preserve"> </w:t>
      </w:r>
      <w:r w:rsidRPr="00170148">
        <w:rPr>
          <w:rFonts w:asciiTheme="minorHAnsi" w:hAnsiTheme="minorHAnsi" w:cstheme="minorHAnsi"/>
          <w:noProof/>
          <w:lang w:eastAsia="nb-NO"/>
        </w:rPr>
        <w:drawing>
          <wp:inline distT="0" distB="0" distL="0" distR="0" wp14:anchorId="333CA7B2" wp14:editId="38FA1B8D">
            <wp:extent cx="3919538" cy="2613025"/>
            <wp:effectExtent l="0" t="0" r="5080" b="0"/>
            <wp:docPr id="5" name="Picture 2" descr="C:\Users\hde\Downloads\COLOURBOX237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hde\Downloads\COLOURBOX2376263.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919538" cy="2613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ADBBDC5" w14:textId="77777777" w:rsidR="00170148" w:rsidRPr="00170148" w:rsidRDefault="00170148" w:rsidP="00170148">
      <w:pPr>
        <w:rPr>
          <w:rFonts w:asciiTheme="minorHAnsi" w:hAnsiTheme="minorHAnsi" w:cstheme="minorHAnsi"/>
        </w:rPr>
      </w:pPr>
    </w:p>
    <w:p w14:paraId="3B0C134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Du kan ta mange valg når behov for et bygg melder seg. Hvordan påvirker følgende valg livssykluskostnanden?</w:t>
      </w:r>
    </w:p>
    <w:p w14:paraId="594C1CB3" w14:textId="77777777" w:rsidR="00170148" w:rsidRPr="00170148" w:rsidRDefault="00170148" w:rsidP="00170148">
      <w:pPr>
        <w:pStyle w:val="Listeavsnitt"/>
        <w:numPr>
          <w:ilvl w:val="0"/>
          <w:numId w:val="34"/>
        </w:numPr>
        <w:spacing w:after="200" w:line="276" w:lineRule="auto"/>
        <w:contextualSpacing/>
        <w:rPr>
          <w:rFonts w:asciiTheme="minorHAnsi" w:hAnsiTheme="minorHAnsi" w:cstheme="minorHAnsi"/>
        </w:rPr>
      </w:pPr>
      <w:r w:rsidRPr="00170148">
        <w:rPr>
          <w:rFonts w:asciiTheme="minorHAnsi" w:hAnsiTheme="minorHAnsi" w:cstheme="minorHAnsi"/>
        </w:rPr>
        <w:t>bygge om og pusse opp</w:t>
      </w:r>
    </w:p>
    <w:p w14:paraId="57F5E8AD" w14:textId="77777777" w:rsidR="00170148" w:rsidRPr="00170148" w:rsidRDefault="00170148" w:rsidP="00170148">
      <w:pPr>
        <w:pStyle w:val="Listeavsnitt"/>
        <w:numPr>
          <w:ilvl w:val="0"/>
          <w:numId w:val="34"/>
        </w:numPr>
        <w:spacing w:after="200" w:line="276" w:lineRule="auto"/>
        <w:contextualSpacing/>
        <w:rPr>
          <w:rFonts w:asciiTheme="minorHAnsi" w:hAnsiTheme="minorHAnsi" w:cstheme="minorHAnsi"/>
        </w:rPr>
      </w:pPr>
      <w:r w:rsidRPr="00170148">
        <w:rPr>
          <w:rFonts w:asciiTheme="minorHAnsi" w:hAnsiTheme="minorHAnsi" w:cstheme="minorHAnsi"/>
        </w:rPr>
        <w:t>rive eksisterende bygg og bygge en stor ny bygning</w:t>
      </w:r>
    </w:p>
    <w:p w14:paraId="0FEC1309" w14:textId="77777777" w:rsidR="00170148" w:rsidRPr="00170148" w:rsidRDefault="00170148" w:rsidP="00170148">
      <w:pPr>
        <w:pStyle w:val="Listeavsnitt"/>
        <w:numPr>
          <w:ilvl w:val="0"/>
          <w:numId w:val="34"/>
        </w:numPr>
        <w:spacing w:after="200" w:line="276" w:lineRule="auto"/>
        <w:contextualSpacing/>
        <w:rPr>
          <w:rFonts w:asciiTheme="minorHAnsi" w:hAnsiTheme="minorHAnsi" w:cstheme="minorHAnsi"/>
        </w:rPr>
      </w:pPr>
      <w:r w:rsidRPr="00170148">
        <w:rPr>
          <w:rFonts w:asciiTheme="minorHAnsi" w:hAnsiTheme="minorHAnsi" w:cstheme="minorHAnsi"/>
        </w:rPr>
        <w:t>bygge litt mindre bygning og pusse opp eksisterende</w:t>
      </w:r>
    </w:p>
    <w:p w14:paraId="6EA3001B" w14:textId="77777777" w:rsidR="00170148" w:rsidRPr="00170148" w:rsidRDefault="00170148" w:rsidP="00170148">
      <w:pPr>
        <w:pStyle w:val="Listeavsnitt"/>
        <w:numPr>
          <w:ilvl w:val="0"/>
          <w:numId w:val="34"/>
        </w:numPr>
        <w:spacing w:after="200" w:line="276" w:lineRule="auto"/>
        <w:contextualSpacing/>
        <w:rPr>
          <w:rFonts w:asciiTheme="minorHAnsi" w:hAnsiTheme="minorHAnsi" w:cstheme="minorHAnsi"/>
        </w:rPr>
      </w:pPr>
      <w:r w:rsidRPr="00170148">
        <w:rPr>
          <w:rFonts w:asciiTheme="minorHAnsi" w:hAnsiTheme="minorHAnsi" w:cstheme="minorHAnsi"/>
        </w:rPr>
        <w:t>bruke nærliggende lokaler</w:t>
      </w:r>
    </w:p>
    <w:p w14:paraId="7E4802B7" w14:textId="77777777" w:rsidR="00170148" w:rsidRPr="00170148" w:rsidRDefault="00170148" w:rsidP="00170148">
      <w:pPr>
        <w:pStyle w:val="Listeavsnitt"/>
        <w:numPr>
          <w:ilvl w:val="0"/>
          <w:numId w:val="34"/>
        </w:numPr>
        <w:spacing w:after="200" w:line="276" w:lineRule="auto"/>
        <w:contextualSpacing/>
        <w:rPr>
          <w:rFonts w:asciiTheme="minorHAnsi" w:hAnsiTheme="minorHAnsi" w:cstheme="minorHAnsi"/>
        </w:rPr>
      </w:pPr>
      <w:r w:rsidRPr="00170148">
        <w:rPr>
          <w:rFonts w:asciiTheme="minorHAnsi" w:hAnsiTheme="minorHAnsi" w:cstheme="minorHAnsi"/>
        </w:rPr>
        <w:t>ikke bygge noen ting.</w:t>
      </w:r>
    </w:p>
    <w:p w14:paraId="2B9D30E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Svar:</w:t>
      </w:r>
    </w:p>
    <w:p w14:paraId="4868C7B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76C34046" w14:textId="77777777" w:rsidR="00170148" w:rsidRPr="00170148" w:rsidRDefault="00170148" w:rsidP="00170148">
      <w:pPr>
        <w:rPr>
          <w:rFonts w:asciiTheme="minorHAnsi" w:hAnsiTheme="minorHAnsi" w:cstheme="minorHAnsi"/>
        </w:rPr>
      </w:pPr>
    </w:p>
    <w:p w14:paraId="3B85BA7C" w14:textId="77777777" w:rsidR="00170148" w:rsidRPr="00170148" w:rsidRDefault="00170148" w:rsidP="00170148">
      <w:pPr>
        <w:pStyle w:val="Overskrift2"/>
        <w:rPr>
          <w:rFonts w:asciiTheme="minorHAnsi" w:hAnsiTheme="minorHAnsi" w:cstheme="minorHAnsi"/>
        </w:rPr>
      </w:pPr>
      <w:bookmarkStart w:id="164" w:name="_Toc368266782"/>
      <w:bookmarkStart w:id="165" w:name="_Toc373760996"/>
      <w:bookmarkStart w:id="166" w:name="_Toc224913288"/>
      <w:r w:rsidRPr="00170148">
        <w:rPr>
          <w:rFonts w:asciiTheme="minorHAnsi" w:hAnsiTheme="minorHAnsi" w:cstheme="minorHAnsi"/>
        </w:rPr>
        <w:t>Overordnet om alternativsvurderinger</w:t>
      </w:r>
      <w:bookmarkEnd w:id="164"/>
      <w:bookmarkEnd w:id="165"/>
      <w:bookmarkEnd w:id="166"/>
    </w:p>
    <w:p w14:paraId="14500708"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 gir et godt beslutningsgrunnlag</w:t>
      </w:r>
    </w:p>
    <w:p w14:paraId="5D2A8B8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et byggeprosjekt tar du fortløpende en rekke beslutninger. De kan komme som en følge av ønsker eller krav fra dem som skal bruke bygningen etter at den er ferdig. Mange beslutninger må du ta for å finne løsninger på de ulike tekniske kravene som gjelder i byggesaken. Det kan gjelde nødvendige dimensjoner på bærende konstruksjoner, diverse løsninger for å oppfylle kravene til brannsikkerhet i bygningen eller krav til isolasjonstykkelse. Alle beslutninger du tar, påvirker anskaffelseskostnaden og årskostnadene i varierende grad, men noen ganger tar du kanskje beslutninger uten å ha regnet ut hvor stor kostnadsendring det enkelte valg vil medføre.</w:t>
      </w:r>
    </w:p>
    <w:p w14:paraId="4437C124"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Påvirkningen er størst i starten</w:t>
      </w:r>
    </w:p>
    <w:p w14:paraId="29F948A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er i begynnelsen av et byggeprosjekt du har størst mulighet til å påvirke livssykluskostnadene. I denne fasen tar du stilling til om du skal bygge eller ikke, og hvor du skal bygge. Du gjennomfører volumstudier og gir bygningen en hovedform.</w:t>
      </w:r>
    </w:p>
    <w:p w14:paraId="5B655947"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Flere forhold må vurderes</w:t>
      </w:r>
    </w:p>
    <w:p w14:paraId="5A1EE97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et byggeprosjekt vil selve kostnadsnivået være ett av flere forhold du må vurdere. De beste byggeprosjektene får du gjennom gode og helhetlige beslutninger der du veier ulike forhold opp mot hverandre.  </w:t>
      </w:r>
    </w:p>
    <w:p w14:paraId="6EF01B14"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LCC må brukes før du tar beslutningene</w:t>
      </w:r>
    </w:p>
    <w:p w14:paraId="0C4BB0B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 LCC-beregning som ikke brukes forut for en beslutning, gir ingen verdi for prosjektet.</w:t>
      </w:r>
    </w:p>
    <w:p w14:paraId="4EC776C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5523CA3D" w14:textId="77777777" w:rsidR="00170148" w:rsidRPr="00170148" w:rsidRDefault="00170148" w:rsidP="00170148">
      <w:pPr>
        <w:rPr>
          <w:rFonts w:asciiTheme="minorHAnsi" w:hAnsiTheme="minorHAnsi" w:cstheme="minorHAnsi"/>
        </w:rPr>
      </w:pPr>
    </w:p>
    <w:p w14:paraId="5912773A" w14:textId="77777777" w:rsidR="00170148" w:rsidRPr="00170148" w:rsidRDefault="00170148" w:rsidP="00170148">
      <w:pPr>
        <w:pStyle w:val="Overskrift2"/>
        <w:rPr>
          <w:rFonts w:asciiTheme="minorHAnsi" w:hAnsiTheme="minorHAnsi" w:cstheme="minorHAnsi"/>
        </w:rPr>
      </w:pPr>
      <w:bookmarkStart w:id="167" w:name="_Toc373760997"/>
      <w:bookmarkStart w:id="168" w:name="_Toc224913289"/>
      <w:r w:rsidRPr="00170148">
        <w:rPr>
          <w:rFonts w:asciiTheme="minorHAnsi" w:hAnsiTheme="minorHAnsi" w:cstheme="minorHAnsi"/>
        </w:rPr>
        <w:t>Alternativsvurdering av å bygge eller ikke bygge</w:t>
      </w:r>
      <w:bookmarkEnd w:id="167"/>
      <w:bookmarkEnd w:id="168"/>
    </w:p>
    <w:p w14:paraId="3474C99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en LCC-beregning vil det alltid være mest lønnsomt å ikke bygge. Det er ikke så ofte du har et slikt valg. </w:t>
      </w:r>
    </w:p>
    <w:p w14:paraId="7F6626F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 fleste bygningskomponenter – tak, fundament, fasade og tekniske installasjoner – er helt nødvendige for at du skal kunne bruke bygningen. Det finnes imidlertid ulike løsninger som kan ha ulike egenskaper. Dette komme vi nærmere tilbake til i de enkelte eksemplene.</w:t>
      </w:r>
    </w:p>
    <w:p w14:paraId="0CF23A7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Når det gjelder hvor mye innervegger du skal ha i et kontorbygg, kan du til dels bestemme dette selv. Et </w:t>
      </w:r>
      <w:r w:rsidRPr="00170148">
        <w:rPr>
          <w:rFonts w:asciiTheme="minorHAnsi" w:hAnsiTheme="minorHAnsi" w:cstheme="minorHAnsi"/>
          <w:u w:val="single"/>
        </w:rPr>
        <w:t>kontorlandskap</w:t>
      </w:r>
      <w:r w:rsidRPr="00170148">
        <w:rPr>
          <w:rFonts w:asciiTheme="minorHAnsi" w:hAnsiTheme="minorHAnsi" w:cstheme="minorHAnsi"/>
        </w:rPr>
        <w:t xml:space="preserve"> er derfor ofte rimeligere å bygge, og har lavere årskostnader per kvadratmeter enn et tilsvarende kontorbygg med </w:t>
      </w:r>
      <w:r w:rsidRPr="00170148">
        <w:rPr>
          <w:rFonts w:asciiTheme="minorHAnsi" w:hAnsiTheme="minorHAnsi" w:cstheme="minorHAnsi"/>
          <w:u w:val="single"/>
        </w:rPr>
        <w:t>cellekontor</w:t>
      </w:r>
      <w:r w:rsidRPr="00170148">
        <w:rPr>
          <w:rFonts w:asciiTheme="minorHAnsi" w:hAnsiTheme="minorHAnsi" w:cstheme="minorHAnsi"/>
        </w:rPr>
        <w:t>. I tillegg er det mulig å få plass til flere ansatte per kvadratmeter i et kontorlandskap. I et tradisjonelt kontorbygg med cellekontorer bruker vi ofte 30 m</w:t>
      </w:r>
      <w:r w:rsidRPr="00170148">
        <w:rPr>
          <w:rFonts w:asciiTheme="minorHAnsi" w:hAnsiTheme="minorHAnsi" w:cstheme="minorHAnsi"/>
          <w:vertAlign w:val="superscript"/>
        </w:rPr>
        <w:t>2</w:t>
      </w:r>
      <w:r w:rsidRPr="00170148">
        <w:rPr>
          <w:rFonts w:asciiTheme="minorHAnsi" w:hAnsiTheme="minorHAnsi" w:cstheme="minorHAnsi"/>
        </w:rPr>
        <w:t xml:space="preserve"> eller mer per kontorarbeidsplass, men i et kontorbygg med store, åpne løsninger er det mulig å redusere arealbruken ned mot 17 m</w:t>
      </w:r>
      <w:r w:rsidRPr="00170148">
        <w:rPr>
          <w:rFonts w:asciiTheme="minorHAnsi" w:hAnsiTheme="minorHAnsi" w:cstheme="minorHAnsi"/>
          <w:vertAlign w:val="superscript"/>
        </w:rPr>
        <w:t>2</w:t>
      </w:r>
      <w:r w:rsidRPr="00170148">
        <w:rPr>
          <w:rFonts w:asciiTheme="minorHAnsi" w:hAnsiTheme="minorHAnsi" w:cstheme="minorHAnsi"/>
        </w:rPr>
        <w:t>.</w:t>
      </w:r>
    </w:p>
    <w:p w14:paraId="43B97B3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er ofte enkelt å finne ut hva det koster å bygge 1 m</w:t>
      </w:r>
      <w:r w:rsidRPr="00170148">
        <w:rPr>
          <w:rFonts w:asciiTheme="minorHAnsi" w:hAnsiTheme="minorHAnsi" w:cstheme="minorHAnsi"/>
          <w:vertAlign w:val="superscript"/>
        </w:rPr>
        <w:t>2</w:t>
      </w:r>
      <w:r w:rsidRPr="00170148">
        <w:rPr>
          <w:rFonts w:asciiTheme="minorHAnsi" w:hAnsiTheme="minorHAnsi" w:cstheme="minorHAnsi"/>
        </w:rPr>
        <w:t xml:space="preserve"> innervegg, pris per kvadratmeter står ofte oppgitt i kontrakt. </w:t>
      </w:r>
    </w:p>
    <w:p w14:paraId="3DB999BE" w14:textId="77777777" w:rsidR="00170148" w:rsidRPr="00170148" w:rsidRDefault="00170148" w:rsidP="00170148">
      <w:pPr>
        <w:rPr>
          <w:rFonts w:asciiTheme="minorHAnsi" w:hAnsiTheme="minorHAnsi" w:cstheme="minorHAnsi"/>
          <w:b/>
          <w:u w:val="single"/>
        </w:rPr>
      </w:pPr>
      <w:r w:rsidRPr="00170148">
        <w:rPr>
          <w:rFonts w:asciiTheme="minorHAnsi" w:hAnsiTheme="minorHAnsi" w:cstheme="minorHAnsi"/>
          <w:b/>
          <w:u w:val="single"/>
        </w:rPr>
        <w:br w:type="page"/>
      </w:r>
    </w:p>
    <w:p w14:paraId="144BEBE9" w14:textId="77777777" w:rsidR="00170148" w:rsidRPr="00170148" w:rsidRDefault="00170148" w:rsidP="00170148">
      <w:pPr>
        <w:spacing w:after="0"/>
        <w:rPr>
          <w:rFonts w:asciiTheme="minorHAnsi" w:hAnsiTheme="minorHAnsi" w:cstheme="minorHAnsi"/>
          <w:b/>
          <w:u w:val="single"/>
        </w:rPr>
      </w:pPr>
    </w:p>
    <w:p w14:paraId="3FA613F9" w14:textId="77777777" w:rsidR="00170148" w:rsidRPr="00170148" w:rsidRDefault="00170148" w:rsidP="00170148">
      <w:pPr>
        <w:pStyle w:val="Overskrift2"/>
        <w:rPr>
          <w:rFonts w:asciiTheme="minorHAnsi" w:hAnsiTheme="minorHAnsi" w:cstheme="minorHAnsi"/>
        </w:rPr>
      </w:pPr>
      <w:bookmarkStart w:id="169" w:name="_Toc373760998"/>
      <w:bookmarkStart w:id="170" w:name="_Toc224913290"/>
      <w:r w:rsidRPr="00170148">
        <w:rPr>
          <w:rFonts w:asciiTheme="minorHAnsi" w:hAnsiTheme="minorHAnsi" w:cstheme="minorHAnsi"/>
        </w:rPr>
        <w:t>Materialbruk</w:t>
      </w:r>
      <w:bookmarkEnd w:id="169"/>
      <w:bookmarkEnd w:id="170"/>
    </w:p>
    <w:p w14:paraId="6159187D" w14:textId="74293C9D" w:rsidR="00170148" w:rsidRPr="00170148" w:rsidRDefault="00CA56A4" w:rsidP="00170148">
      <w:pPr>
        <w:rPr>
          <w:rFonts w:asciiTheme="minorHAnsi" w:hAnsiTheme="minorHAnsi" w:cstheme="minorHAnsi"/>
        </w:rPr>
      </w:pPr>
      <w:r w:rsidRPr="00CA56A4">
        <w:rPr>
          <w:rFonts w:asciiTheme="minorHAnsi" w:hAnsiTheme="minorHAnsi" w:cstheme="minorHAnsi"/>
          <w:noProof/>
          <w:lang w:eastAsia="nb-NO"/>
        </w:rPr>
        <w:drawing>
          <wp:inline distT="0" distB="0" distL="0" distR="0" wp14:anchorId="6D07362A" wp14:editId="0DAAA75B">
            <wp:extent cx="5759450" cy="3096260"/>
            <wp:effectExtent l="0" t="0" r="0" b="8890"/>
            <wp:docPr id="261053537" name="Bilde 1" descr="Et bilde som inneholder Rektangel, line, tre, Parallel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053537" name="Bilde 1" descr="Et bilde som inneholder Rektangel, line, tre, Parallell&#10;&#10;KI-generert innhold kan være feil."/>
                    <pic:cNvPicPr/>
                  </pic:nvPicPr>
                  <pic:blipFill>
                    <a:blip r:embed="rId74"/>
                    <a:stretch>
                      <a:fillRect/>
                    </a:stretch>
                  </pic:blipFill>
                  <pic:spPr>
                    <a:xfrm>
                      <a:off x="0" y="0"/>
                      <a:ext cx="5759450" cy="3096260"/>
                    </a:xfrm>
                    <a:prstGeom prst="rect">
                      <a:avLst/>
                    </a:prstGeom>
                  </pic:spPr>
                </pic:pic>
              </a:graphicData>
            </a:graphic>
          </wp:inline>
        </w:drawing>
      </w:r>
      <w:r w:rsidR="00170148" w:rsidRPr="00170148">
        <w:rPr>
          <w:rFonts w:asciiTheme="minorHAnsi" w:hAnsiTheme="minorHAnsi" w:cstheme="minorHAnsi"/>
          <w:noProof/>
          <w:lang w:eastAsia="nb-NO"/>
        </w:rPr>
        <w:t xml:space="preserve"> </w:t>
      </w:r>
    </w:p>
    <w:p w14:paraId="320D55D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 del av kjernen i LCC-beregninger er at ulike materialer har ulike egenskaper som gir kortere eller lengre levetid. Dette påvirker hvor lang tid det tar før det er nødvendig å skifte ut hele eller deler av bygningskomponenten eller materialet. De ulike materialene kan også ha forskjellige driftskostnader, for eksempel i forbindelse med renhold eller vedlikehold.</w:t>
      </w:r>
    </w:p>
    <w:p w14:paraId="44A3F30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Brukerne av bygningen vil oppleve utskifting av enkelte bygningskomponenter i lokalene som en ulempe, og kostnadene for slike ulemper kan være vanskelige å beregne. Byggherre/byggforvalter kan imidlertid velge å bruke gode, bestandige materialer og komponenter og kan da unnlate å gjennomføre LCC-beregninger på dette. Materialer og komponenter med tilstrekkelig god kvalitet bidrar til å unngå utskiftinger. Du får altså mindre kostnader med å skifte ut materialer og komponenter fordi kvaliteten er så god, og livssykluskostnaden går dermed ned. </w:t>
      </w:r>
    </w:p>
    <w:p w14:paraId="60B0058C" w14:textId="77777777" w:rsidR="00170148" w:rsidRPr="00170148" w:rsidRDefault="00170148" w:rsidP="00170148">
      <w:pPr>
        <w:rPr>
          <w:rFonts w:asciiTheme="minorHAnsi" w:hAnsiTheme="minorHAnsi" w:cstheme="minorHAnsi"/>
        </w:rPr>
      </w:pPr>
    </w:p>
    <w:p w14:paraId="5BD1C52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1985DF63" w14:textId="77777777" w:rsidR="00170148" w:rsidRPr="00170148" w:rsidRDefault="00170148" w:rsidP="00170148">
      <w:pPr>
        <w:rPr>
          <w:rFonts w:asciiTheme="minorHAnsi" w:hAnsiTheme="minorHAnsi" w:cstheme="minorHAnsi"/>
        </w:rPr>
      </w:pPr>
    </w:p>
    <w:p w14:paraId="3FD7877F" w14:textId="77777777" w:rsidR="00170148" w:rsidRPr="00170148" w:rsidRDefault="00170148" w:rsidP="00170148">
      <w:pPr>
        <w:pStyle w:val="Overskrift2"/>
        <w:rPr>
          <w:rFonts w:asciiTheme="minorHAnsi" w:hAnsiTheme="minorHAnsi" w:cstheme="minorHAnsi"/>
        </w:rPr>
      </w:pPr>
      <w:bookmarkStart w:id="171" w:name="_Toc373760999"/>
      <w:bookmarkStart w:id="172" w:name="_Toc224913291"/>
      <w:r w:rsidRPr="00170148">
        <w:rPr>
          <w:rFonts w:asciiTheme="minorHAnsi" w:hAnsiTheme="minorHAnsi" w:cstheme="minorHAnsi"/>
        </w:rPr>
        <w:t>Konseptvalg</w:t>
      </w:r>
      <w:bookmarkEnd w:id="171"/>
      <w:bookmarkEnd w:id="172"/>
    </w:p>
    <w:p w14:paraId="4A75E542" w14:textId="77777777" w:rsidR="00170148" w:rsidRPr="00170148" w:rsidRDefault="00170148" w:rsidP="00170148">
      <w:pPr>
        <w:contextualSpacing/>
        <w:rPr>
          <w:rFonts w:asciiTheme="minorHAnsi" w:hAnsiTheme="minorHAnsi" w:cstheme="minorHAnsi"/>
        </w:rPr>
      </w:pPr>
      <w:r w:rsidRPr="00170148">
        <w:rPr>
          <w:rFonts w:asciiTheme="minorHAnsi" w:hAnsiTheme="minorHAnsi" w:cstheme="minorHAnsi"/>
        </w:rPr>
        <w:t>I konseptfasen ser vi hvordan behovet for lokaler kan dekkes. Det kan være et grunnleggende valg. Skal vi rehabilitere eksisterende bygg, skal vi rive og bygge nytt, eller skal vi satse på en kombinasjon? Hvilken tomt skal vi velge?</w:t>
      </w:r>
    </w:p>
    <w:p w14:paraId="27E8F1D1" w14:textId="77777777" w:rsidR="00170148" w:rsidRPr="00170148" w:rsidRDefault="00170148" w:rsidP="00170148">
      <w:pPr>
        <w:pStyle w:val="Overskrift2"/>
        <w:rPr>
          <w:rFonts w:asciiTheme="minorHAnsi" w:hAnsiTheme="minorHAnsi" w:cstheme="minorHAnsi"/>
        </w:rPr>
      </w:pPr>
      <w:bookmarkStart w:id="173" w:name="_Toc373761000"/>
      <w:bookmarkStart w:id="174" w:name="_Toc224913292"/>
      <w:r w:rsidRPr="00170148">
        <w:rPr>
          <w:rFonts w:asciiTheme="minorHAnsi" w:hAnsiTheme="minorHAnsi" w:cstheme="minorHAnsi"/>
        </w:rPr>
        <w:t>Volumstudier</w:t>
      </w:r>
      <w:bookmarkEnd w:id="173"/>
      <w:bookmarkEnd w:id="174"/>
    </w:p>
    <w:p w14:paraId="2E91946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Når du har besluttet at du skal bygge, og hvilken tomt du skal bygge på, er det vanlig å gjennomføre såkalte volumstudier. For å finne volumet til bygningen må du også ta hensyn til hvor store etasjehøyder du må ha. Mange byggherrer lager et eget </w:t>
      </w:r>
      <w:r w:rsidRPr="00170148">
        <w:rPr>
          <w:rFonts w:asciiTheme="minorHAnsi" w:hAnsiTheme="minorHAnsi" w:cstheme="minorHAnsi"/>
          <w:u w:val="single"/>
        </w:rPr>
        <w:t>romprogram</w:t>
      </w:r>
      <w:r w:rsidRPr="00170148">
        <w:rPr>
          <w:rFonts w:asciiTheme="minorHAnsi" w:hAnsiTheme="minorHAnsi" w:cstheme="minorHAnsi"/>
        </w:rPr>
        <w:t xml:space="preserve"> som beskriver alle rommene de har behov for. Romprogrammet inneholder opplysninger om hva det enkelte rom skal brukes til, og de viktigste egenskapene til rommet, dvs romhøyde, krav til brannsikkerhet osv. Disse faktorene er med på å bestemme bygningsformen.</w:t>
      </w:r>
    </w:p>
    <w:p w14:paraId="21F7E79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Med utgangspunkt i samlet arealbehov fra romprogrammet finner arkitekten ut hvor stor bygningen må være, dvs hvilket volum den må ha, for å få plass til alle rommene. På bakgrunn av dette lager arkitekten gjerne 2-3 ulike løsninger som viser hvor på tomten disse </w:t>
      </w:r>
      <w:r w:rsidRPr="00170148">
        <w:rPr>
          <w:rFonts w:asciiTheme="minorHAnsi" w:hAnsiTheme="minorHAnsi" w:cstheme="minorHAnsi"/>
          <w:u w:val="single"/>
        </w:rPr>
        <w:t>bygningsvolumene</w:t>
      </w:r>
      <w:r w:rsidRPr="00170148">
        <w:rPr>
          <w:rFonts w:asciiTheme="minorHAnsi" w:hAnsiTheme="minorHAnsi" w:cstheme="minorHAnsi"/>
        </w:rPr>
        <w:t xml:space="preserve"> kan plasseres.</w:t>
      </w:r>
    </w:p>
    <w:p w14:paraId="3E7CB5CB" w14:textId="77777777" w:rsidR="00170148" w:rsidRPr="00170148" w:rsidRDefault="00170148" w:rsidP="00170148">
      <w:pPr>
        <w:rPr>
          <w:rFonts w:asciiTheme="minorHAnsi" w:eastAsiaTheme="majorEastAsia" w:hAnsiTheme="minorHAnsi" w:cstheme="minorHAnsi"/>
          <w:b/>
          <w:bCs/>
          <w:color w:val="009FE3" w:themeColor="accent1"/>
          <w:sz w:val="26"/>
          <w:szCs w:val="26"/>
        </w:rPr>
      </w:pPr>
      <w:r w:rsidRPr="00170148">
        <w:rPr>
          <w:rFonts w:asciiTheme="minorHAnsi" w:hAnsiTheme="minorHAnsi" w:cstheme="minorHAnsi"/>
        </w:rPr>
        <w:t xml:space="preserve">Når hovedalternativer for bygningsutformingen er valgt, starter arbeidet med å plassere de ulike funksjonene og arealene innenfor bygningens hovedform. Dette kan for eksempel være kontorarealer, toaletter, </w:t>
      </w:r>
      <w:r w:rsidRPr="00170148">
        <w:rPr>
          <w:rFonts w:asciiTheme="minorHAnsi" w:hAnsiTheme="minorHAnsi" w:cstheme="minorHAnsi"/>
          <w:u w:val="single"/>
        </w:rPr>
        <w:t>mingleområder</w:t>
      </w:r>
      <w:r w:rsidRPr="00170148">
        <w:rPr>
          <w:rFonts w:asciiTheme="minorHAnsi" w:hAnsiTheme="minorHAnsi" w:cstheme="minorHAnsi"/>
        </w:rPr>
        <w:t>, resepsjon, garderobe, tekniske rom, nødutganger, trapper og heis.</w:t>
      </w:r>
    </w:p>
    <w:p w14:paraId="51570516" w14:textId="77777777" w:rsidR="00170148" w:rsidRPr="00170148" w:rsidRDefault="00170148" w:rsidP="00170148">
      <w:pPr>
        <w:pStyle w:val="Overskrift2"/>
        <w:rPr>
          <w:rFonts w:asciiTheme="minorHAnsi" w:hAnsiTheme="minorHAnsi" w:cstheme="minorHAnsi"/>
        </w:rPr>
      </w:pPr>
      <w:bookmarkStart w:id="175" w:name="_Toc368266783"/>
      <w:bookmarkStart w:id="176" w:name="_Toc373761001"/>
      <w:bookmarkStart w:id="177" w:name="_Toc224913293"/>
      <w:r w:rsidRPr="00170148">
        <w:rPr>
          <w:rFonts w:asciiTheme="minorHAnsi" w:hAnsiTheme="minorHAnsi" w:cstheme="minorHAnsi"/>
        </w:rPr>
        <w:t>Bygningsform</w:t>
      </w:r>
      <w:bookmarkEnd w:id="175"/>
      <w:bookmarkEnd w:id="176"/>
      <w:bookmarkEnd w:id="177"/>
    </w:p>
    <w:p w14:paraId="126AFCC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Mange bygningsformer kan oppfylle kravene i romprogrammet. Romprogrammet legger også viktige føringer for effektiv drift og vedlikehold av bygget. Ofte er det hensiktsmessig å se på noen ulike bygningsformer og veie fordeler og ulemper opp mot hverandre før du går videre med en bygningsform. </w:t>
      </w:r>
    </w:p>
    <w:p w14:paraId="2D6F30D6" w14:textId="77777777" w:rsidR="00170148" w:rsidRPr="00170148" w:rsidRDefault="00170148" w:rsidP="00170148">
      <w:pPr>
        <w:pStyle w:val="Overskrift2"/>
        <w:rPr>
          <w:rFonts w:asciiTheme="minorHAnsi" w:hAnsiTheme="minorHAnsi" w:cstheme="minorHAnsi"/>
        </w:rPr>
      </w:pPr>
      <w:bookmarkStart w:id="178" w:name="_Toc368266784"/>
      <w:bookmarkStart w:id="179" w:name="_Toc373761002"/>
      <w:bookmarkStart w:id="180" w:name="_Toc224913294"/>
      <w:r w:rsidRPr="00170148">
        <w:rPr>
          <w:rFonts w:asciiTheme="minorHAnsi" w:hAnsiTheme="minorHAnsi" w:cstheme="minorHAnsi"/>
        </w:rPr>
        <w:t>Arealeffektivitet</w:t>
      </w:r>
      <w:bookmarkEnd w:id="178"/>
      <w:bookmarkEnd w:id="179"/>
      <w:bookmarkEnd w:id="180"/>
    </w:p>
    <w:p w14:paraId="1DB1487A" w14:textId="77777777" w:rsidR="00170148" w:rsidRPr="00170148" w:rsidRDefault="00170148" w:rsidP="00170148">
      <w:pPr>
        <w:rPr>
          <w:rFonts w:asciiTheme="minorHAnsi" w:hAnsiTheme="minorHAnsi" w:cstheme="minorHAnsi"/>
          <w:color w:val="000000" w:themeColor="text1"/>
        </w:rPr>
      </w:pPr>
      <w:r w:rsidRPr="00170148">
        <w:rPr>
          <w:rFonts w:asciiTheme="minorHAnsi" w:hAnsiTheme="minorHAnsi" w:cstheme="minorHAnsi"/>
          <w:color w:val="000000" w:themeColor="text1"/>
          <w:u w:val="single"/>
        </w:rPr>
        <w:t>Arealeffektivitet</w:t>
      </w:r>
      <w:r w:rsidRPr="00170148">
        <w:rPr>
          <w:rFonts w:asciiTheme="minorHAnsi" w:hAnsiTheme="minorHAnsi" w:cstheme="minorHAnsi"/>
          <w:color w:val="000000" w:themeColor="text1"/>
        </w:rPr>
        <w:t xml:space="preserve"> er en viktig faktor for å få ned livssykluskostnadene. Høy arealeffektivitet reduserer anskaffelseskostnaden og senker kostnadene til renhold og vedlikehold. Det rimeligste arealet er det som ikke bygges, derfor er det viktig å tenke på hvordan arealer kan brukes av flere, også kalt sambruk.</w:t>
      </w:r>
    </w:p>
    <w:p w14:paraId="353635C8" w14:textId="77777777" w:rsidR="00170148" w:rsidRPr="00170148" w:rsidRDefault="00170148" w:rsidP="00170148">
      <w:pPr>
        <w:pStyle w:val="Overskrift2"/>
        <w:rPr>
          <w:rFonts w:asciiTheme="minorHAnsi" w:hAnsiTheme="minorHAnsi" w:cstheme="minorHAnsi"/>
        </w:rPr>
      </w:pPr>
      <w:bookmarkStart w:id="181" w:name="_Toc368266785"/>
      <w:bookmarkStart w:id="182" w:name="_Toc373761003"/>
      <w:bookmarkStart w:id="183" w:name="_Toc224913295"/>
      <w:r w:rsidRPr="00170148">
        <w:rPr>
          <w:rFonts w:asciiTheme="minorHAnsi" w:hAnsiTheme="minorHAnsi" w:cstheme="minorHAnsi"/>
        </w:rPr>
        <w:t>Fasadeform</w:t>
      </w:r>
      <w:bookmarkEnd w:id="181"/>
      <w:bookmarkEnd w:id="182"/>
      <w:bookmarkEnd w:id="183"/>
    </w:p>
    <w:p w14:paraId="7BB9FBB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Fasaden til et bygg handler ikke bare om det arkitektoniske uttrykket. Fasaden kan påvirke anskaffelseskostnaden ved at forskjellige løsninger gir føringer for materialvalg og krav til byggeteknikk. Forskjellige løsninger kan gi føringer for krav til materialmengde, utnyttelse av solvarme og behov for oppvarming og kjøling.  </w:t>
      </w:r>
    </w:p>
    <w:p w14:paraId="28FB89CE" w14:textId="77777777" w:rsidR="00170148" w:rsidRPr="00170148" w:rsidRDefault="00170148" w:rsidP="00170148">
      <w:pPr>
        <w:pStyle w:val="Overskrift2"/>
        <w:rPr>
          <w:rFonts w:asciiTheme="minorHAnsi" w:hAnsiTheme="minorHAnsi" w:cstheme="minorHAnsi"/>
        </w:rPr>
      </w:pPr>
      <w:r w:rsidRPr="00170148">
        <w:rPr>
          <w:rFonts w:asciiTheme="minorHAnsi" w:hAnsiTheme="minorHAnsi" w:cstheme="minorHAnsi"/>
        </w:rPr>
        <w:br w:type="page"/>
      </w:r>
      <w:bookmarkStart w:id="184" w:name="_Toc373761004"/>
      <w:bookmarkStart w:id="185" w:name="_Toc224913296"/>
      <w:r w:rsidRPr="00170148">
        <w:rPr>
          <w:rFonts w:asciiTheme="minorHAnsi" w:hAnsiTheme="minorHAnsi" w:cstheme="minorHAnsi"/>
        </w:rPr>
        <w:lastRenderedPageBreak/>
        <w:t>Energi - oppvarming</w:t>
      </w:r>
      <w:bookmarkEnd w:id="184"/>
      <w:bookmarkEnd w:id="185"/>
    </w:p>
    <w:p w14:paraId="54E27F53" w14:textId="77777777" w:rsidR="00170148" w:rsidRPr="00170148" w:rsidRDefault="00170148" w:rsidP="00170148">
      <w:pPr>
        <w:rPr>
          <w:rFonts w:asciiTheme="minorHAnsi" w:hAnsiTheme="minorHAnsi" w:cstheme="minorHAnsi"/>
        </w:rPr>
      </w:pPr>
      <w:r w:rsidRPr="00170148">
        <w:rPr>
          <w:rFonts w:asciiTheme="minorHAnsi" w:hAnsiTheme="minorHAnsi" w:cstheme="minorHAnsi"/>
          <w:u w:val="single"/>
        </w:rPr>
        <w:t>Energibehovet</w:t>
      </w:r>
      <w:r w:rsidRPr="00170148">
        <w:rPr>
          <w:rFonts w:asciiTheme="minorHAnsi" w:hAnsiTheme="minorHAnsi" w:cstheme="minorHAnsi"/>
        </w:rPr>
        <w:t xml:space="preserve"> styres av mange faktorer. God planlegging av et bygg er viktig for å oppnå et lavt energibehov. Energibehovet kan du få ned ved f.eks. å isolere vegger, gulv og tak godt. Vinduer med lav u-verdi vil også bidra. Riktig bruk krever god kunnskap. For eksempel vet du at vinduer i bygninger med luftkjøling må holdes stengt for å sikre god kjøling. Likedan vet du at lufting om vinteren krever energi til oppvarming av den kalde luften. </w:t>
      </w:r>
    </w:p>
    <w:p w14:paraId="103B64A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et byggeprosjekt gjennomfører du som regel én eller flere beregninger av energiforbruket. Når du har satt opp energiberegningen, er det ofte lite ekstraarbeid som skal til for å vurdere andre endringer i inndata, for eksempel vinduer med ulike isolerende egenskaper eller andre faktorer i regnestykket. </w:t>
      </w:r>
    </w:p>
    <w:p w14:paraId="51920C4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Dersom du har en eksisterende bygning som du skal </w:t>
      </w:r>
      <w:r w:rsidRPr="00170148">
        <w:rPr>
          <w:rFonts w:asciiTheme="minorHAnsi" w:hAnsiTheme="minorHAnsi" w:cstheme="minorHAnsi"/>
          <w:u w:val="single"/>
        </w:rPr>
        <w:t>etterisolere</w:t>
      </w:r>
      <w:r w:rsidRPr="00170148">
        <w:rPr>
          <w:rFonts w:asciiTheme="minorHAnsi" w:hAnsiTheme="minorHAnsi" w:cstheme="minorHAnsi"/>
        </w:rPr>
        <w:t>, kommer det mange kostnader i tillegg til selve isolasjonen, blant annet ny ytterkledning og utforing rundt vinduer. En LCC-beregning på etterisolering av en eksisterende bygning vil ofte vise at det ikke lønner seg å etterisolere. Dersom energiprisen øker i forhold til dagens nivå, vil flere etterisoleringsprosjekter bli lønnsomme. Og dersom du uansett må skifte kledning, blir det rimeligere å etterisolere siden du da gjør mye av jobben likevel.</w:t>
      </w:r>
    </w:p>
    <w:p w14:paraId="6AEEBC7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tillegg er det også viktig å planlegge hva slags energi du skal bruke, og hvordan energien skal distribueres. For eksempel vil vannbåren varme ha en høyere anskaffelseskostnad enn panelovner. Ved beregning av ulike livssykluskostander på ulike oppvarmingssystemer, kan du se at vannbåren varme likevel kan komme rimeligere ut i et livssyklusperspektiv. Ved vannbårne oppvarmingssystemer kan du også få oppvarming av varmtvann fra samme varmesystem.</w:t>
      </w:r>
      <w:r w:rsidRPr="00170148">
        <w:rPr>
          <w:rFonts w:asciiTheme="minorHAnsi" w:hAnsiTheme="minorHAnsi" w:cstheme="minorHAnsi"/>
        </w:rPr>
        <w:br w:type="page"/>
      </w:r>
    </w:p>
    <w:p w14:paraId="63C0060D" w14:textId="77777777" w:rsidR="00170148" w:rsidRPr="00170148" w:rsidRDefault="00170148" w:rsidP="00170148">
      <w:pPr>
        <w:pStyle w:val="Overskrift2"/>
        <w:rPr>
          <w:rFonts w:asciiTheme="minorHAnsi" w:hAnsiTheme="minorHAnsi" w:cstheme="minorHAnsi"/>
        </w:rPr>
      </w:pPr>
      <w:bookmarkStart w:id="186" w:name="_Toc373761005"/>
      <w:bookmarkStart w:id="187" w:name="_Toc224913297"/>
      <w:r w:rsidRPr="00170148">
        <w:rPr>
          <w:rFonts w:asciiTheme="minorHAnsi" w:hAnsiTheme="minorHAnsi" w:cstheme="minorHAnsi"/>
        </w:rPr>
        <w:lastRenderedPageBreak/>
        <w:t>Energi – tekniske anlegg</w:t>
      </w:r>
      <w:bookmarkEnd w:id="186"/>
      <w:bookmarkEnd w:id="187"/>
    </w:p>
    <w:p w14:paraId="58B51A2E" w14:textId="77777777" w:rsidR="00170148" w:rsidRPr="00170148" w:rsidRDefault="00170148" w:rsidP="00170148">
      <w:pPr>
        <w:rPr>
          <w:rFonts w:asciiTheme="minorHAnsi" w:hAnsiTheme="minorHAnsi" w:cstheme="minorHAnsi"/>
        </w:rPr>
      </w:pPr>
    </w:p>
    <w:p w14:paraId="36BA4169"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anchor distT="0" distB="0" distL="114300" distR="114300" simplePos="0" relativeHeight="251662336" behindDoc="0" locked="0" layoutInCell="1" allowOverlap="1" wp14:anchorId="7CB82FB5" wp14:editId="410B20E6">
            <wp:simplePos x="0" y="0"/>
            <wp:positionH relativeFrom="column">
              <wp:posOffset>2534285</wp:posOffset>
            </wp:positionH>
            <wp:positionV relativeFrom="paragraph">
              <wp:posOffset>180975</wp:posOffset>
            </wp:positionV>
            <wp:extent cx="3093085" cy="2660650"/>
            <wp:effectExtent l="0" t="0" r="0" b="6350"/>
            <wp:wrapNone/>
            <wp:docPr id="8" name="Picture 4" descr="C:\Users\hde\Downloads\COLOURBOX754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hde\Downloads\COLOURBOX7545417.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flipH="1">
                      <a:off x="0" y="0"/>
                      <a:ext cx="3093085" cy="2660650"/>
                    </a:xfrm>
                    <a:prstGeom prst="rect">
                      <a:avLst/>
                    </a:prstGeom>
                    <a:noFill/>
                  </pic:spPr>
                </pic:pic>
              </a:graphicData>
            </a:graphic>
            <wp14:sizeRelH relativeFrom="margin">
              <wp14:pctWidth>0</wp14:pctWidth>
            </wp14:sizeRelH>
            <wp14:sizeRelV relativeFrom="margin">
              <wp14:pctHeight>0</wp14:pctHeight>
            </wp14:sizeRelV>
          </wp:anchor>
        </w:drawing>
      </w:r>
      <w:r w:rsidRPr="00170148">
        <w:rPr>
          <w:rFonts w:asciiTheme="minorHAnsi" w:hAnsiTheme="minorHAnsi" w:cstheme="minorHAnsi"/>
          <w:noProof/>
          <w:lang w:eastAsia="nb-NO"/>
        </w:rPr>
        <w:drawing>
          <wp:anchor distT="0" distB="0" distL="114300" distR="114300" simplePos="0" relativeHeight="251661312" behindDoc="0" locked="0" layoutInCell="1" allowOverlap="1" wp14:anchorId="62F9F1FE" wp14:editId="29C58055">
            <wp:simplePos x="0" y="0"/>
            <wp:positionH relativeFrom="column">
              <wp:posOffset>-191770</wp:posOffset>
            </wp:positionH>
            <wp:positionV relativeFrom="paragraph">
              <wp:posOffset>181610</wp:posOffset>
            </wp:positionV>
            <wp:extent cx="2728595" cy="2661920"/>
            <wp:effectExtent l="0" t="0" r="0" b="5080"/>
            <wp:wrapNone/>
            <wp:docPr id="9" name="Picture 2" descr="C:\Users\hde\Downloads\COLOURBOX70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hde\Downloads\COLOURBOX7002010.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flipH="1">
                      <a:off x="0" y="0"/>
                      <a:ext cx="2728595" cy="2661920"/>
                    </a:xfrm>
                    <a:prstGeom prst="rect">
                      <a:avLst/>
                    </a:prstGeom>
                    <a:noFill/>
                  </pic:spPr>
                </pic:pic>
              </a:graphicData>
            </a:graphic>
            <wp14:sizeRelH relativeFrom="margin">
              <wp14:pctWidth>0</wp14:pctWidth>
            </wp14:sizeRelH>
            <wp14:sizeRelV relativeFrom="margin">
              <wp14:pctHeight>0</wp14:pctHeight>
            </wp14:sizeRelV>
          </wp:anchor>
        </w:drawing>
      </w:r>
    </w:p>
    <w:p w14:paraId="226C25CC" w14:textId="77777777" w:rsidR="00170148" w:rsidRPr="00170148" w:rsidRDefault="00170148" w:rsidP="00170148">
      <w:pPr>
        <w:rPr>
          <w:rFonts w:asciiTheme="minorHAnsi" w:hAnsiTheme="minorHAnsi" w:cstheme="minorHAnsi"/>
        </w:rPr>
      </w:pPr>
    </w:p>
    <w:p w14:paraId="29F2D5FB" w14:textId="77777777" w:rsidR="00170148" w:rsidRPr="00170148" w:rsidRDefault="00170148" w:rsidP="00170148">
      <w:pPr>
        <w:rPr>
          <w:rFonts w:asciiTheme="minorHAnsi" w:hAnsiTheme="minorHAnsi" w:cstheme="minorHAnsi"/>
        </w:rPr>
      </w:pPr>
    </w:p>
    <w:p w14:paraId="6407D3FA" w14:textId="77777777" w:rsidR="00170148" w:rsidRPr="00170148" w:rsidRDefault="00170148" w:rsidP="00170148">
      <w:pPr>
        <w:rPr>
          <w:rFonts w:asciiTheme="minorHAnsi" w:hAnsiTheme="minorHAnsi" w:cstheme="minorHAnsi"/>
        </w:rPr>
      </w:pPr>
    </w:p>
    <w:p w14:paraId="1B5BF6D6" w14:textId="77777777" w:rsidR="00170148" w:rsidRPr="00170148" w:rsidRDefault="00170148" w:rsidP="00170148">
      <w:pPr>
        <w:rPr>
          <w:rFonts w:asciiTheme="minorHAnsi" w:hAnsiTheme="minorHAnsi" w:cstheme="minorHAnsi"/>
        </w:rPr>
      </w:pPr>
    </w:p>
    <w:p w14:paraId="3219417D" w14:textId="77777777" w:rsidR="00170148" w:rsidRPr="00170148" w:rsidRDefault="00170148" w:rsidP="00170148">
      <w:pPr>
        <w:rPr>
          <w:rFonts w:asciiTheme="minorHAnsi" w:hAnsiTheme="minorHAnsi" w:cstheme="minorHAnsi"/>
        </w:rPr>
      </w:pPr>
    </w:p>
    <w:p w14:paraId="0DF238C5" w14:textId="77777777" w:rsidR="00170148" w:rsidRPr="00170148" w:rsidRDefault="00170148" w:rsidP="00170148">
      <w:pPr>
        <w:rPr>
          <w:rFonts w:asciiTheme="minorHAnsi" w:hAnsiTheme="minorHAnsi" w:cstheme="minorHAnsi"/>
        </w:rPr>
      </w:pPr>
    </w:p>
    <w:p w14:paraId="2078A7AC" w14:textId="77777777" w:rsidR="00170148" w:rsidRPr="00170148" w:rsidRDefault="00170148" w:rsidP="00170148">
      <w:pPr>
        <w:rPr>
          <w:rFonts w:asciiTheme="minorHAnsi" w:hAnsiTheme="minorHAnsi" w:cstheme="minorHAnsi"/>
        </w:rPr>
      </w:pPr>
    </w:p>
    <w:p w14:paraId="4FC53D9C" w14:textId="77777777" w:rsidR="00170148" w:rsidRPr="00170148" w:rsidRDefault="00170148" w:rsidP="00170148">
      <w:pPr>
        <w:rPr>
          <w:rFonts w:asciiTheme="minorHAnsi" w:hAnsiTheme="minorHAnsi" w:cstheme="minorHAnsi"/>
        </w:rPr>
      </w:pPr>
    </w:p>
    <w:p w14:paraId="5CD9787D" w14:textId="77777777" w:rsidR="00170148" w:rsidRPr="00170148" w:rsidRDefault="00170148" w:rsidP="00170148">
      <w:pPr>
        <w:rPr>
          <w:rFonts w:asciiTheme="minorHAnsi" w:hAnsiTheme="minorHAnsi" w:cstheme="minorHAnsi"/>
        </w:rPr>
      </w:pPr>
    </w:p>
    <w:p w14:paraId="1DF0460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For å lykkes med LCC på energiområdet er det viktig å planlegge godt, for eksempel gjennom lys- og varmestyring, soneinndelinger i bygget og riktig bruk av arealene. For eksempel kan du legge tekniske rom med varmeutvikling mot nord, der det er lite oppvarming fra sollyset. En bruksanvisning i energieffektiv bruk av bygget og opplæring til dem som jobber der, kan ha mye å si for energibruken. Det er viktig å planlegge for utstyr med lavt effektbehov, å være kritisk til hvilket utstyr som er nødvendig, og å bevisstgjøre brukerne om konsekvensene av å anskaffe nye installasjoner som øker effektbehovet.</w:t>
      </w:r>
    </w:p>
    <w:p w14:paraId="25BC371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Når forskjellen i energibehov for de ulike alternativene er beregnet, må du finne ut hva forskjellen i anskaffelseskostnad vil bli.  </w:t>
      </w:r>
    </w:p>
    <w:p w14:paraId="409B3DE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For å få ned energibehovet i et bygg er det er viktig å planlegge for utstyr med lavt effektbehov, å være kritisk til hvilket utstyr som er nødvendig, og å bevisstgjøre brukerne om konsekvensene av å anskaffe nye installasjoner som øker effektbehovet. </w:t>
      </w:r>
    </w:p>
    <w:p w14:paraId="1EA3D0F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energibesparelser er en del av LCC-beregningen, kan det være smart å gjennomføre beregningen flere ganger med følsomhetsanalyser for varierende energipris. Da kan du f.eks. finne ut hvilken energipris som vil medføre at energisparetiltaket bli lønnsomt eller ikke.</w:t>
      </w:r>
    </w:p>
    <w:p w14:paraId="0D94771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Sist, men ikke minst er det viktig at alle tekniske anlegg er riktig justert for å optimalisere driften.</w:t>
      </w:r>
    </w:p>
    <w:p w14:paraId="13A95B4A" w14:textId="77777777" w:rsidR="00170148" w:rsidRPr="00170148" w:rsidRDefault="00170148" w:rsidP="00170148">
      <w:pPr>
        <w:rPr>
          <w:rFonts w:asciiTheme="minorHAnsi" w:hAnsiTheme="minorHAnsi" w:cstheme="minorHAnsi"/>
        </w:rPr>
      </w:pPr>
    </w:p>
    <w:p w14:paraId="631FE69E" w14:textId="77777777" w:rsidR="00170148" w:rsidRPr="00170148" w:rsidRDefault="00170148" w:rsidP="00170148">
      <w:pPr>
        <w:rPr>
          <w:rFonts w:asciiTheme="minorHAnsi" w:hAnsiTheme="minorHAnsi" w:cstheme="minorHAnsi"/>
        </w:rPr>
      </w:pPr>
    </w:p>
    <w:p w14:paraId="59DF393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63A258C1" w14:textId="77777777" w:rsidR="00170148" w:rsidRPr="00170148" w:rsidRDefault="00170148" w:rsidP="00170148">
      <w:pPr>
        <w:pStyle w:val="Overskrift2"/>
        <w:rPr>
          <w:rFonts w:asciiTheme="minorHAnsi" w:hAnsiTheme="minorHAnsi" w:cstheme="minorHAnsi"/>
        </w:rPr>
      </w:pPr>
      <w:bookmarkStart w:id="188" w:name="_Toc373761006"/>
      <w:bookmarkStart w:id="189" w:name="_Toc224913298"/>
      <w:r w:rsidRPr="00170148">
        <w:rPr>
          <w:rFonts w:asciiTheme="minorHAnsi" w:hAnsiTheme="minorHAnsi" w:cstheme="minorHAnsi"/>
        </w:rPr>
        <w:lastRenderedPageBreak/>
        <w:t>Romløsning</w:t>
      </w:r>
      <w:bookmarkEnd w:id="188"/>
      <w:bookmarkEnd w:id="189"/>
    </w:p>
    <w:p w14:paraId="6633CE4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Arealbruken i de fleste bygg endres flere ganger i byggets livssyklus. Nye behov kommer til, og vi får stadig ny kunnskap om hvordan romløsninger påvirker arbeids- eller læringsmiljøet. Fleksible planløsninger gjør endringer enklere og gir lavere LCC-kostnader.</w:t>
      </w:r>
      <w:r w:rsidRPr="00170148" w:rsidDel="00C2361D">
        <w:rPr>
          <w:rFonts w:asciiTheme="minorHAnsi" w:hAnsiTheme="minorHAnsi" w:cstheme="minorHAnsi"/>
        </w:rPr>
        <w:t xml:space="preserve"> </w:t>
      </w:r>
      <w:r w:rsidRPr="00170148">
        <w:rPr>
          <w:rFonts w:asciiTheme="minorHAnsi" w:hAnsiTheme="minorHAnsi" w:cstheme="minorHAnsi"/>
        </w:rPr>
        <w:t>Fjerner vi vegger, påvirker vi også dagslysforholdene i bygget. Legger vi cellekontorer langs ytterveggen, blir dagslysforholdene ofte for dårlige til å ha permanente kontorarbeidsplasser på innsiden.</w:t>
      </w:r>
      <w:r w:rsidRPr="00170148" w:rsidDel="00E73AAA">
        <w:rPr>
          <w:rFonts w:asciiTheme="minorHAnsi" w:hAnsiTheme="minorHAnsi" w:cstheme="minorHAnsi"/>
        </w:rPr>
        <w:t xml:space="preserve"> </w:t>
      </w:r>
    </w:p>
    <w:p w14:paraId="6C7DAF1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Tekniske installasjoner, for eksempel ventilasjon, plasseres normalt mellom himling og etasjeskiller. Her plasserer vi også bærebjelker, kabelbroer og vannledninger. Prosjekterer vi med muligheter for å endre tekniske løsninger, blir romløsningene mer fleksible. For å få mer plass til tekniske installasjoner kan vi øke etasjehøydene. Dette åpner for enklere endringer hvis vi senere vil ha flere våtrom eller ønsker økt ventilasjon i enkelte rom. Kravene kan også bli endret over tid og gjøre ombygging nødvendig. Økt etasjehøyde gir økte anskaffelseskostnader, men reduserer kostnadene ved endringer gjennom byggets levetid og gir da lavere LCC-kostnader.</w:t>
      </w:r>
    </w:p>
    <w:p w14:paraId="2CB4019E" w14:textId="77777777" w:rsidR="00170148" w:rsidRPr="00170148" w:rsidRDefault="00170148" w:rsidP="00170148">
      <w:pPr>
        <w:rPr>
          <w:rFonts w:asciiTheme="minorHAnsi" w:hAnsiTheme="minorHAnsi" w:cstheme="minorHAnsi"/>
          <w:b/>
        </w:rPr>
      </w:pPr>
      <w:r w:rsidRPr="00170148">
        <w:rPr>
          <w:rFonts w:asciiTheme="minorHAnsi" w:hAnsiTheme="minorHAnsi" w:cstheme="minorHAnsi"/>
        </w:rPr>
        <w:t>Det er viktig at rom med funksjoner som hører sammen, ligger nær hverandre, og at arealene deles inn i soner ut fra sikkerhetsmessige hensyn. Det er også viktig å planlegge transport og leveranse til bygget optimalt, både med tanke på tid og funksjonalitet, men også for å begrense transportavstander som vil ha innvirkning på driftskostnader</w:t>
      </w:r>
    </w:p>
    <w:p w14:paraId="10AEDDA6" w14:textId="77777777" w:rsidR="00170148" w:rsidRPr="00170148" w:rsidRDefault="00170148" w:rsidP="00170148">
      <w:pPr>
        <w:pStyle w:val="Overskrift2"/>
        <w:rPr>
          <w:rFonts w:asciiTheme="minorHAnsi" w:hAnsiTheme="minorHAnsi" w:cstheme="minorHAnsi"/>
        </w:rPr>
      </w:pPr>
      <w:bookmarkStart w:id="190" w:name="_Toc373761007"/>
      <w:bookmarkStart w:id="191" w:name="_Toc224913299"/>
      <w:r w:rsidRPr="00170148">
        <w:rPr>
          <w:rFonts w:asciiTheme="minorHAnsi" w:hAnsiTheme="minorHAnsi" w:cstheme="minorHAnsi"/>
        </w:rPr>
        <w:t>Renhold</w:t>
      </w:r>
      <w:bookmarkEnd w:id="190"/>
      <w:bookmarkEnd w:id="191"/>
    </w:p>
    <w:p w14:paraId="1F79D53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Renhold er den største enkeltkostnaden i byggets driftsfase. Alternativsvurdering av gulvmaterialer er derfor en svært viktig faktor for LCC med tanke på renhold og holdbarhet. Siden 1994 har det vært større prisstigning på arbeidsintensive tjenester enn på materialkostnadene. Renhold av ulike gulvmaterialer er derfor enda viktigere i dag enn i 1994.</w:t>
      </w:r>
    </w:p>
    <w:p w14:paraId="1FF5636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Hvis du bruker noe ekstra tid på å planlegge utførelsen av renholdet og velger renholdsvennlige løsninger og overflater, kan du få ned FDV-kostnadene. Innvendige lysgårder krever for eksempel ofte bruk av løfteutstyr som fordyrer driftskostnader. Videre er det viktig å planlegge gulv og overflater ut fra bruken. </w:t>
      </w:r>
      <w:r w:rsidRPr="00170148">
        <w:rPr>
          <w:rFonts w:asciiTheme="minorHAnsi" w:hAnsiTheme="minorHAnsi" w:cstheme="minorHAnsi"/>
          <w:u w:val="single"/>
        </w:rPr>
        <w:t>Interntransport</w:t>
      </w:r>
      <w:r w:rsidRPr="00170148">
        <w:rPr>
          <w:rFonts w:asciiTheme="minorHAnsi" w:hAnsiTheme="minorHAnsi" w:cstheme="minorHAnsi"/>
        </w:rPr>
        <w:t xml:space="preserve"> medfører for eksempel økt renholdsbehov i enkelte soner av bygget.</w:t>
      </w:r>
    </w:p>
    <w:p w14:paraId="23F2C6F3" w14:textId="77777777" w:rsidR="00170148" w:rsidRPr="00170148" w:rsidRDefault="00170148" w:rsidP="00170148">
      <w:pPr>
        <w:rPr>
          <w:rFonts w:asciiTheme="minorHAnsi" w:hAnsiTheme="minorHAnsi" w:cstheme="minorHAnsi"/>
        </w:rPr>
      </w:pPr>
    </w:p>
    <w:p w14:paraId="33C7270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7A310DB5" w14:textId="77777777" w:rsidR="00170148" w:rsidRPr="00170148" w:rsidRDefault="00170148" w:rsidP="00170148">
      <w:pPr>
        <w:rPr>
          <w:rFonts w:asciiTheme="minorHAnsi" w:hAnsiTheme="minorHAnsi" w:cstheme="minorHAnsi"/>
        </w:rPr>
      </w:pPr>
    </w:p>
    <w:p w14:paraId="46E7D49C" w14:textId="77777777" w:rsidR="00170148" w:rsidRPr="00170148" w:rsidRDefault="00170148" w:rsidP="00170148">
      <w:pPr>
        <w:pStyle w:val="Overskrift2"/>
        <w:rPr>
          <w:rFonts w:asciiTheme="minorHAnsi" w:hAnsiTheme="minorHAnsi" w:cstheme="minorHAnsi"/>
        </w:rPr>
      </w:pPr>
      <w:bookmarkStart w:id="192" w:name="_Toc368266786"/>
      <w:bookmarkStart w:id="193" w:name="_Toc373761008"/>
      <w:bookmarkStart w:id="194" w:name="_Toc224913300"/>
      <w:r w:rsidRPr="00170148">
        <w:rPr>
          <w:rFonts w:asciiTheme="minorHAnsi" w:hAnsiTheme="minorHAnsi" w:cstheme="minorHAnsi"/>
        </w:rPr>
        <w:t>Alternativsvurderinger i praksis</w:t>
      </w:r>
      <w:bookmarkEnd w:id="192"/>
      <w:bookmarkEnd w:id="193"/>
      <w:bookmarkEnd w:id="194"/>
    </w:p>
    <w:p w14:paraId="46D4484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Presentasjon av eksemplene som følger på de neste foilene.</w:t>
      </w:r>
    </w:p>
    <w:p w14:paraId="58E4A87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Eksemplene i dette kurset er satt opp i en bestemt rekkefølge. Rekkefølgen kan variere mellom ulike byggeprosjekt, men den rekkefølgen som brukes i denne forelesningen, passer for de fleste byggeprosjekt.</w:t>
      </w:r>
    </w:p>
    <w:p w14:paraId="571F1E8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Vi skal først se på konseptvalg for Rådhuskvartalet i Kristiansand og Framsenteret i Tromsø. Deretter skal vi følge et modifisert prosjektløp ved Framsenteret i Tromsø.</w:t>
      </w:r>
    </w:p>
    <w:p w14:paraId="5FE28684" w14:textId="77777777" w:rsidR="00170148" w:rsidRPr="00170148" w:rsidRDefault="00170148" w:rsidP="00170148">
      <w:pPr>
        <w:rPr>
          <w:rFonts w:asciiTheme="minorHAnsi" w:hAnsiTheme="minorHAnsi" w:cstheme="minorHAnsi"/>
        </w:rPr>
      </w:pPr>
    </w:p>
    <w:p w14:paraId="104F6A9F" w14:textId="77777777" w:rsidR="00170148" w:rsidRPr="00170148" w:rsidRDefault="00170148" w:rsidP="00170148">
      <w:pPr>
        <w:rPr>
          <w:rFonts w:asciiTheme="minorHAnsi" w:hAnsiTheme="minorHAnsi" w:cstheme="minorHAnsi"/>
        </w:rPr>
      </w:pPr>
    </w:p>
    <w:p w14:paraId="51BA021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67F0271E" w14:textId="77777777" w:rsidR="00170148" w:rsidRPr="00170148" w:rsidRDefault="00170148" w:rsidP="00170148">
      <w:pPr>
        <w:pStyle w:val="Overskrift2"/>
        <w:rPr>
          <w:rFonts w:asciiTheme="minorHAnsi" w:hAnsiTheme="minorHAnsi" w:cstheme="minorHAnsi"/>
        </w:rPr>
      </w:pPr>
      <w:bookmarkStart w:id="195" w:name="_Toc368266788"/>
      <w:bookmarkStart w:id="196" w:name="_Toc373761009"/>
      <w:bookmarkStart w:id="197" w:name="_Toc224913301"/>
      <w:r w:rsidRPr="00170148">
        <w:rPr>
          <w:rFonts w:asciiTheme="minorHAnsi" w:hAnsiTheme="minorHAnsi" w:cstheme="minorHAnsi"/>
        </w:rPr>
        <w:lastRenderedPageBreak/>
        <w:t>Eksemplet Rådhuskvartalet i Kristiansand</w:t>
      </w:r>
      <w:bookmarkEnd w:id="195"/>
      <w:bookmarkEnd w:id="196"/>
      <w:bookmarkEnd w:id="197"/>
    </w:p>
    <w:p w14:paraId="03198B29" w14:textId="77777777" w:rsidR="00170148" w:rsidRPr="00170148" w:rsidRDefault="00170148" w:rsidP="00170148">
      <w:pPr>
        <w:rPr>
          <w:rFonts w:asciiTheme="minorHAnsi" w:hAnsiTheme="minorHAnsi" w:cstheme="minorHAnsi"/>
        </w:rPr>
      </w:pPr>
    </w:p>
    <w:p w14:paraId="05FC4E88" w14:textId="77777777" w:rsidR="00170148" w:rsidRPr="00170148" w:rsidRDefault="00170148" w:rsidP="00170148">
      <w:pPr>
        <w:spacing w:after="0"/>
        <w:rPr>
          <w:rFonts w:asciiTheme="minorHAnsi" w:hAnsiTheme="minorHAnsi" w:cstheme="minorHAnsi"/>
          <w:b/>
          <w:u w:val="single"/>
        </w:rPr>
      </w:pPr>
      <w:r w:rsidRPr="00170148">
        <w:rPr>
          <w:rFonts w:asciiTheme="minorHAnsi" w:hAnsiTheme="minorHAnsi" w:cstheme="minorHAnsi"/>
          <w:b/>
          <w:noProof/>
          <w:u w:val="single"/>
          <w:lang w:eastAsia="nb-NO"/>
        </w:rPr>
        <w:drawing>
          <wp:inline distT="0" distB="0" distL="0" distR="0" wp14:anchorId="18D8F54D" wp14:editId="56475C32">
            <wp:extent cx="5760720" cy="3833335"/>
            <wp:effectExtent l="0" t="0" r="0" b="0"/>
            <wp:docPr id="21" name="Picture 2" descr="N:\Avdelinger\ANS\Bygg anlegg eiendom BAE\10 - Prosjekter BAE\10-8 Modulbasert opplæring i livssykluskostnader\Basiskurs\Ferdige presentasjoner\Bilder kapittel 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N:\Avdelinger\ANS\Bygg anlegg eiendom BAE\10 - Prosjekter BAE\10-8 Modulbasert opplæring i livssykluskostnader\Basiskurs\Ferdige presentasjoner\Bilder kapittel 4\14.png"/>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760720" cy="3833335"/>
                    </a:xfrm>
                    <a:prstGeom prst="rect">
                      <a:avLst/>
                    </a:prstGeom>
                    <a:noFill/>
                  </pic:spPr>
                </pic:pic>
              </a:graphicData>
            </a:graphic>
          </wp:inline>
        </w:drawing>
      </w:r>
    </w:p>
    <w:p w14:paraId="3B5D7872" w14:textId="77777777" w:rsidR="00170148" w:rsidRPr="00170148" w:rsidRDefault="00170148" w:rsidP="00170148">
      <w:pPr>
        <w:rPr>
          <w:rFonts w:asciiTheme="minorHAnsi" w:hAnsiTheme="minorHAnsi" w:cstheme="minorHAnsi"/>
          <w:b/>
          <w:u w:val="single"/>
        </w:rPr>
      </w:pPr>
    </w:p>
    <w:p w14:paraId="0BE2915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Byggherre: Kristiansand kommune</w:t>
      </w:r>
    </w:p>
    <w:p w14:paraId="0DEF4CD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Entreprenør: Arbeidsfellesskapet Kruse Smith/ Kaspar Strømme</w:t>
      </w:r>
    </w:p>
    <w:p w14:paraId="3062B1F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Arkitekt: HRTB Arkitekter AS MN</w:t>
      </w:r>
    </w:p>
    <w:p w14:paraId="5552018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Totalareal: ca. 14 500 m</w:t>
      </w:r>
      <w:r w:rsidRPr="00170148">
        <w:rPr>
          <w:rFonts w:asciiTheme="minorHAnsi" w:hAnsiTheme="minorHAnsi" w:cstheme="minorHAnsi"/>
          <w:vertAlign w:val="superscript"/>
        </w:rPr>
        <w:t>2</w:t>
      </w:r>
      <w:r w:rsidRPr="00170148">
        <w:rPr>
          <w:rFonts w:asciiTheme="minorHAnsi" w:hAnsiTheme="minorHAnsi" w:cstheme="minorHAnsi"/>
        </w:rPr>
        <w:t xml:space="preserve"> (bruttoareal)</w:t>
      </w:r>
    </w:p>
    <w:p w14:paraId="4610BB9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Totalkostnad: ca. 489mill. kr</w:t>
      </w:r>
    </w:p>
    <w:p w14:paraId="0AF9176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LCC-kostnader (eksklusive byggekostnader): 8,78 mill. kr per år </w:t>
      </w:r>
    </w:p>
    <w:p w14:paraId="11047157"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br w:type="page"/>
      </w:r>
    </w:p>
    <w:p w14:paraId="727CC7AE" w14:textId="77777777" w:rsidR="00170148" w:rsidRPr="00170148" w:rsidRDefault="00170148" w:rsidP="00170148">
      <w:pPr>
        <w:pStyle w:val="Overskrift2"/>
        <w:rPr>
          <w:rFonts w:asciiTheme="minorHAnsi" w:hAnsiTheme="minorHAnsi" w:cstheme="minorHAnsi"/>
        </w:rPr>
      </w:pPr>
      <w:bookmarkStart w:id="198" w:name="_Toc368266789"/>
      <w:bookmarkStart w:id="199" w:name="_Toc373761010"/>
      <w:bookmarkStart w:id="200" w:name="_Toc224913302"/>
      <w:r w:rsidRPr="00170148">
        <w:rPr>
          <w:rFonts w:asciiTheme="minorHAnsi" w:hAnsiTheme="minorHAnsi" w:cstheme="minorHAnsi"/>
        </w:rPr>
        <w:lastRenderedPageBreak/>
        <w:t>Konseptvalg</w:t>
      </w:r>
      <w:bookmarkEnd w:id="198"/>
      <w:bookmarkEnd w:id="199"/>
      <w:bookmarkEnd w:id="200"/>
    </w:p>
    <w:p w14:paraId="38055D71"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t xml:space="preserve"> </w:t>
      </w:r>
      <w:r w:rsidRPr="00170148">
        <w:rPr>
          <w:rFonts w:asciiTheme="minorHAnsi" w:hAnsiTheme="minorHAnsi" w:cstheme="minorHAnsi"/>
          <w:noProof/>
          <w:lang w:eastAsia="nb-NO"/>
        </w:rPr>
        <w:drawing>
          <wp:inline distT="0" distB="0" distL="0" distR="0" wp14:anchorId="0AA8C01C" wp14:editId="6FA4DEA8">
            <wp:extent cx="5972810" cy="3154045"/>
            <wp:effectExtent l="0" t="0" r="8890" b="8255"/>
            <wp:docPr id="22" name="Picture 2" descr="Et bilde som inneholder skjermbilde, tre, himmel,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Et bilde som inneholder skjermbilde, tre, himmel, utendørs&#10;&#10;KI-generert innhold kan være feil."/>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5972810" cy="3154045"/>
                    </a:xfrm>
                    <a:prstGeom prst="rect">
                      <a:avLst/>
                    </a:prstGeom>
                    <a:noFill/>
                    <a:ln>
                      <a:noFill/>
                    </a:ln>
                    <a:effectLst/>
                  </pic:spPr>
                </pic:pic>
              </a:graphicData>
            </a:graphic>
          </wp:inline>
        </w:drawing>
      </w:r>
      <w:r w:rsidRPr="00170148">
        <w:rPr>
          <w:rFonts w:asciiTheme="minorHAnsi" w:hAnsiTheme="minorHAnsi" w:cstheme="minorHAnsi"/>
          <w:noProof/>
          <w:lang w:eastAsia="nb-NO"/>
        </w:rPr>
        <w:t xml:space="preserve"> </w:t>
      </w:r>
    </w:p>
    <w:p w14:paraId="40DE7C0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Dette er et bilde av det nye Rådhuskvartalet i Kristiansand. Det er planlagt og gjennomført LCC- beregninger gjennom prosjektforløpet. Prosjektet gjennomføres for å samlokalisere de ansatte i de sentrale enhetene i kommunen for å tilby mer koordinerte tjenester til kommunens innbyggere til en lavere kostnad.</w:t>
      </w:r>
    </w:p>
    <w:p w14:paraId="32484F4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tillegg var de eksisterende kontorlokalene ikke tilpasset universell utforming, de hadde dårlig inneklima og var i tillegg lite arealeffektive. Prosjektet startet i 2007 ved at ulike muligheter for samlokalisering ble vurdert Det ble gjennomført årskostnadsanalyser av de ulike alternativene. Senere i prosjektet er LCC brukt flittig ved alternativsvurderinger.</w:t>
      </w:r>
    </w:p>
    <w:p w14:paraId="1B15A4D2" w14:textId="77777777" w:rsidR="00170148" w:rsidRPr="00170148" w:rsidRDefault="00170148" w:rsidP="00170148">
      <w:pPr>
        <w:rPr>
          <w:rFonts w:asciiTheme="minorHAnsi" w:eastAsiaTheme="majorEastAsia" w:hAnsiTheme="minorHAnsi" w:cstheme="minorHAnsi"/>
          <w:b/>
          <w:color w:val="009FE3" w:themeColor="accent1"/>
          <w:sz w:val="26"/>
          <w:szCs w:val="26"/>
        </w:rPr>
      </w:pPr>
      <w:r w:rsidRPr="00170148">
        <w:rPr>
          <w:rFonts w:asciiTheme="minorHAnsi" w:hAnsiTheme="minorHAnsi" w:cstheme="minorHAnsi"/>
          <w:bCs/>
        </w:rPr>
        <w:br w:type="page"/>
      </w:r>
    </w:p>
    <w:p w14:paraId="2860B9D9" w14:textId="77777777" w:rsidR="00170148" w:rsidRPr="00170148" w:rsidRDefault="00170148" w:rsidP="00170148">
      <w:pPr>
        <w:pStyle w:val="Overskrift2"/>
        <w:rPr>
          <w:rFonts w:asciiTheme="minorHAnsi" w:hAnsiTheme="minorHAnsi" w:cstheme="minorHAnsi"/>
        </w:rPr>
      </w:pPr>
      <w:bookmarkStart w:id="201" w:name="_Toc368266790"/>
      <w:bookmarkStart w:id="202" w:name="_Toc373761011"/>
      <w:bookmarkStart w:id="203" w:name="_Toc224913303"/>
      <w:r w:rsidRPr="00170148">
        <w:rPr>
          <w:rFonts w:asciiTheme="minorHAnsi" w:hAnsiTheme="minorHAnsi" w:cstheme="minorHAnsi"/>
        </w:rPr>
        <w:lastRenderedPageBreak/>
        <w:t>Totalkostnad for ulike alternativ</w:t>
      </w:r>
      <w:bookmarkEnd w:id="201"/>
      <w:bookmarkEnd w:id="202"/>
      <w:bookmarkEnd w:id="203"/>
    </w:p>
    <w:p w14:paraId="21C67E1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w:t>
      </w:r>
      <w:r w:rsidRPr="00170148">
        <w:rPr>
          <w:rFonts w:asciiTheme="minorHAnsi" w:hAnsiTheme="minorHAnsi" w:cstheme="minorHAnsi"/>
          <w:u w:val="single"/>
        </w:rPr>
        <w:t>konseptfasen</w:t>
      </w:r>
      <w:r w:rsidRPr="00170148">
        <w:rPr>
          <w:rFonts w:asciiTheme="minorHAnsi" w:hAnsiTheme="minorHAnsi" w:cstheme="minorHAnsi"/>
        </w:rPr>
        <w:t xml:space="preserve"> ble det gjennomført LCC-beregninger for å vurdere hvilken virkning valg av ulike konsepter ville ha for bykassen i Kristiansand. Det var mange muligheter når det gjaldt samlokalisering. I starten brukte kommunen derfor noe tid på å bestemme hvilke ulike alternativ som skulle vurderes. I konseptvalgrapporten ble fem klart definerte alternativ sammenlignet. De ulike alternativene hadde forskjellig grad av nybygging, oppussing/rehabilitering, samlokalisering og antall arbeidsplasser. Restverdien for bygninger som kunne fraflyttes etter at prosjektet var ferdig, ble også inkludert i beregningene. For enklere å kunne sammenligne alternativene laget man sammenligninger av både kostnader per kvadratmeter og kostnader per kontorarbeidsplass.  </w:t>
      </w:r>
    </w:p>
    <w:p w14:paraId="56E0246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Kommunen kunne også velge å ikke flytte, men da ville det være nødvendig å utbedre alle eksisterende lokaler til tilfredsstillende teknisk standard. Kostnaden med dette alternativet (nullalternativet) kom i tillegg til de fem øvrige alternativene.</w:t>
      </w:r>
    </w:p>
    <w:p w14:paraId="6FE15A6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 fem alternative løsningene som ble satt opp, var:</w:t>
      </w:r>
    </w:p>
    <w:p w14:paraId="33564390" w14:textId="77777777" w:rsidR="00170148" w:rsidRPr="00170148" w:rsidRDefault="00170148" w:rsidP="00170148">
      <w:pPr>
        <w:numPr>
          <w:ilvl w:val="0"/>
          <w:numId w:val="17"/>
        </w:numPr>
        <w:contextualSpacing/>
        <w:rPr>
          <w:rFonts w:asciiTheme="minorHAnsi" w:hAnsiTheme="minorHAnsi" w:cstheme="minorHAnsi"/>
        </w:rPr>
      </w:pPr>
      <w:r w:rsidRPr="00170148">
        <w:rPr>
          <w:rFonts w:asciiTheme="minorHAnsi" w:hAnsiTheme="minorHAnsi" w:cstheme="minorHAnsi"/>
        </w:rPr>
        <w:t>Alternativ 1: Ett nybygg (uten utleie), én rehabilitering, ett bygg beholdes som det er, to bygg selges (510 arbeidsplasser)</w:t>
      </w:r>
    </w:p>
    <w:p w14:paraId="0F6AC7DA" w14:textId="77777777" w:rsidR="00170148" w:rsidRPr="00170148" w:rsidRDefault="00170148" w:rsidP="00170148">
      <w:pPr>
        <w:numPr>
          <w:ilvl w:val="0"/>
          <w:numId w:val="17"/>
        </w:numPr>
        <w:contextualSpacing/>
        <w:rPr>
          <w:rFonts w:asciiTheme="minorHAnsi" w:hAnsiTheme="minorHAnsi" w:cstheme="minorHAnsi"/>
        </w:rPr>
      </w:pPr>
      <w:r w:rsidRPr="00170148">
        <w:rPr>
          <w:rFonts w:asciiTheme="minorHAnsi" w:hAnsiTheme="minorHAnsi" w:cstheme="minorHAnsi"/>
        </w:rPr>
        <w:t>Alternativ 2: Ett nybygg (med utleie), ett bygg rehabiliteres, to bygg beholdes som de er, ett bygg selges (494 arbeidsplasser)</w:t>
      </w:r>
    </w:p>
    <w:p w14:paraId="0E81B630" w14:textId="77777777" w:rsidR="00170148" w:rsidRPr="00170148" w:rsidRDefault="00170148" w:rsidP="00170148">
      <w:pPr>
        <w:numPr>
          <w:ilvl w:val="0"/>
          <w:numId w:val="17"/>
        </w:numPr>
        <w:contextualSpacing/>
        <w:rPr>
          <w:rFonts w:asciiTheme="minorHAnsi" w:hAnsiTheme="minorHAnsi" w:cstheme="minorHAnsi"/>
        </w:rPr>
      </w:pPr>
      <w:r w:rsidRPr="00170148">
        <w:rPr>
          <w:rFonts w:asciiTheme="minorHAnsi" w:hAnsiTheme="minorHAnsi" w:cstheme="minorHAnsi"/>
        </w:rPr>
        <w:t>Alternativ 3: To nybygg (uten utleie), ett bygg beholdes som det er, tre bygg selges (515 arbeidsplasser)</w:t>
      </w:r>
    </w:p>
    <w:p w14:paraId="21370790" w14:textId="77777777" w:rsidR="00170148" w:rsidRPr="00170148" w:rsidRDefault="00170148" w:rsidP="00170148">
      <w:pPr>
        <w:numPr>
          <w:ilvl w:val="0"/>
          <w:numId w:val="17"/>
        </w:numPr>
        <w:contextualSpacing/>
        <w:rPr>
          <w:rFonts w:asciiTheme="minorHAnsi" w:hAnsiTheme="minorHAnsi" w:cstheme="minorHAnsi"/>
        </w:rPr>
      </w:pPr>
      <w:r w:rsidRPr="00170148">
        <w:rPr>
          <w:rFonts w:asciiTheme="minorHAnsi" w:hAnsiTheme="minorHAnsi" w:cstheme="minorHAnsi"/>
        </w:rPr>
        <w:t>Alternativ 4: To nybygg (uten utleie), ett bygg rehabiliteres, tre bygg selges (515 arbeidsplasser)</w:t>
      </w:r>
    </w:p>
    <w:p w14:paraId="5729D4A9" w14:textId="77777777" w:rsidR="00170148" w:rsidRPr="00170148" w:rsidRDefault="00170148" w:rsidP="00170148">
      <w:pPr>
        <w:numPr>
          <w:ilvl w:val="0"/>
          <w:numId w:val="17"/>
        </w:numPr>
        <w:contextualSpacing/>
        <w:rPr>
          <w:rFonts w:asciiTheme="minorHAnsi" w:hAnsiTheme="minorHAnsi" w:cstheme="minorHAnsi"/>
        </w:rPr>
      </w:pPr>
      <w:r w:rsidRPr="00170148">
        <w:rPr>
          <w:rFonts w:asciiTheme="minorHAnsi" w:hAnsiTheme="minorHAnsi" w:cstheme="minorHAnsi"/>
        </w:rPr>
        <w:t>Alternativ 5: To nybygg (hvorav ett med utleie), ett bygg rehabiliteres, ett bygg beholdes som det er, to bygg selges (499 arbeidsplasser)</w:t>
      </w:r>
    </w:p>
    <w:p w14:paraId="7AD03DD1" w14:textId="77777777" w:rsidR="00170148" w:rsidRPr="00170148" w:rsidRDefault="00170148" w:rsidP="00170148">
      <w:pPr>
        <w:rPr>
          <w:rFonts w:asciiTheme="minorHAnsi" w:hAnsiTheme="minorHAnsi" w:cstheme="minorHAnsi"/>
        </w:rPr>
      </w:pPr>
    </w:p>
    <w:p w14:paraId="21E086B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Alternativ 1 ble valgt.</w:t>
      </w:r>
    </w:p>
    <w:p w14:paraId="3D9DFEC4" w14:textId="77777777" w:rsidR="00170148" w:rsidRPr="00170148" w:rsidRDefault="00170148" w:rsidP="00170148">
      <w:pPr>
        <w:rPr>
          <w:rFonts w:asciiTheme="minorHAnsi" w:hAnsiTheme="minorHAnsi" w:cstheme="minorHAnsi"/>
        </w:rPr>
      </w:pPr>
    </w:p>
    <w:p w14:paraId="71437393"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43B5CE74" w14:textId="77777777" w:rsidR="00170148" w:rsidRPr="00170148" w:rsidRDefault="00170148" w:rsidP="00170148">
      <w:pPr>
        <w:rPr>
          <w:rFonts w:asciiTheme="minorHAnsi" w:hAnsiTheme="minorHAnsi" w:cstheme="minorHAnsi"/>
        </w:rPr>
      </w:pPr>
    </w:p>
    <w:p w14:paraId="30BE2251" w14:textId="77777777" w:rsidR="00170148" w:rsidRPr="00170148" w:rsidRDefault="00170148" w:rsidP="00170148">
      <w:pPr>
        <w:pStyle w:val="Overskrift2"/>
        <w:rPr>
          <w:rFonts w:asciiTheme="minorHAnsi" w:hAnsiTheme="minorHAnsi" w:cstheme="minorHAnsi"/>
        </w:rPr>
      </w:pPr>
      <w:bookmarkStart w:id="204" w:name="_Toc368266791"/>
      <w:bookmarkStart w:id="205" w:name="_Toc373761012"/>
      <w:bookmarkStart w:id="206" w:name="_Toc224913304"/>
      <w:r w:rsidRPr="00170148">
        <w:rPr>
          <w:rFonts w:asciiTheme="minorHAnsi" w:hAnsiTheme="minorHAnsi" w:cstheme="minorHAnsi"/>
        </w:rPr>
        <w:t>LCC- beregning for de fem alternativene</w:t>
      </w:r>
      <w:bookmarkEnd w:id="204"/>
      <w:bookmarkEnd w:id="205"/>
      <w:bookmarkEnd w:id="206"/>
    </w:p>
    <w:p w14:paraId="09373FAB" w14:textId="77777777" w:rsidR="00170148" w:rsidRPr="00170148" w:rsidRDefault="00170148" w:rsidP="00170148">
      <w:pPr>
        <w:spacing w:after="0"/>
        <w:rPr>
          <w:rFonts w:asciiTheme="minorHAnsi" w:hAnsiTheme="minorHAnsi" w:cstheme="minorHAnsi"/>
        </w:rPr>
      </w:pPr>
    </w:p>
    <w:p w14:paraId="2792261D" w14:textId="77777777" w:rsidR="00170148" w:rsidRPr="00170148" w:rsidRDefault="00170148" w:rsidP="00170148">
      <w:pPr>
        <w:spacing w:after="0"/>
        <w:rPr>
          <w:rFonts w:asciiTheme="minorHAnsi" w:hAnsiTheme="minorHAnsi" w:cstheme="minorHAnsi"/>
          <w:b/>
          <w:u w:val="single"/>
        </w:rPr>
      </w:pPr>
      <w:r w:rsidRPr="00170148">
        <w:rPr>
          <w:rFonts w:asciiTheme="minorHAnsi" w:hAnsiTheme="minorHAnsi" w:cstheme="minorHAnsi"/>
          <w:noProof/>
          <w:lang w:eastAsia="nb-NO"/>
        </w:rPr>
        <w:drawing>
          <wp:inline distT="0" distB="0" distL="0" distR="0" wp14:anchorId="287CAC59" wp14:editId="22FEC081">
            <wp:extent cx="5760720" cy="2775631"/>
            <wp:effectExtent l="0" t="0" r="0" b="5715"/>
            <wp:docPr id="23" name="Bilde 23" descr="Et bilde som inneholder tekst, skjermbilde, nummer,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tekst, skjermbilde, nummer, Font&#10;&#10;KI-generert innhold kan være feil."/>
                    <pic:cNvPicPr/>
                  </pic:nvPicPr>
                  <pic:blipFill>
                    <a:blip r:embed="rId79"/>
                    <a:stretch>
                      <a:fillRect/>
                    </a:stretch>
                  </pic:blipFill>
                  <pic:spPr>
                    <a:xfrm>
                      <a:off x="0" y="0"/>
                      <a:ext cx="5760720" cy="2775631"/>
                    </a:xfrm>
                    <a:prstGeom prst="rect">
                      <a:avLst/>
                    </a:prstGeom>
                  </pic:spPr>
                </pic:pic>
              </a:graphicData>
            </a:graphic>
          </wp:inline>
        </w:drawing>
      </w:r>
    </w:p>
    <w:p w14:paraId="2CCCF9B5"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 xml:space="preserve">Årskostnader </w:t>
      </w:r>
    </w:p>
    <w:p w14:paraId="4E94600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Årskostnadene og dermed konsekvensene for kommunens årlige driftsbudsjett ble beregnet for alle alternativene. Det var forholdsvis store differanser mellom alternativene, og alternativ 3 var det rimeligste. Nullalternativet med kun teknisk oppgradering var dyrest. </w:t>
      </w:r>
    </w:p>
    <w:p w14:paraId="2D35E7FB"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Andre vurderinger</w:t>
      </w:r>
    </w:p>
    <w:p w14:paraId="08115B6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Kristiansand kommune hadde definert andre effektmål i forbindelse med byggeprosjektet. Hvor godt de ulike alternativene stimulerte til god ledelse, og hvor godt de ulike løsningene understøttet samarbeid på tvers mellom ulike enheter, ble vektlagt. Kommunen hadde også flere ulike effektmål knyttet til miljø.</w:t>
      </w:r>
    </w:p>
    <w:p w14:paraId="1CED5D3C"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Konklusjon</w:t>
      </w:r>
    </w:p>
    <w:p w14:paraId="591E8B3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På bakgrunn av en samlet vurdering av alle effektmål ble alternativ 1 valgt. Av tabellen ser vi at dette er det tredje beste alternativet om vi ser på kostnadene alene.</w:t>
      </w:r>
    </w:p>
    <w:p w14:paraId="03CF43E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Alle alternativene har en besparelse i beregnede FDV-kostnader fordi noen bygg selges, og fordi nye bygg har en lavere beregnet FDV-kostnad enn dagens nivå. Særlig vil energikostnadene gå ned med de strenge kravene som er stilt til nybyggene. </w:t>
      </w:r>
    </w:p>
    <w:p w14:paraId="416BB72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Rådhuskvartalet er de gamle vernede fasadene beholdt, og bygningsmassen er bygget opp fra grunnen bak den gamle fasaden. I tillegg er Rådhusgt 16 (Fevennen-bygget) gitt en omfattende rehabilitering.</w:t>
      </w:r>
    </w:p>
    <w:p w14:paraId="5C5D1CC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7B266D3C" w14:textId="77777777" w:rsidR="00170148" w:rsidRPr="00170148" w:rsidRDefault="00170148" w:rsidP="00170148">
      <w:pPr>
        <w:pStyle w:val="Overskrift2"/>
        <w:rPr>
          <w:rFonts w:asciiTheme="minorHAnsi" w:hAnsiTheme="minorHAnsi" w:cstheme="minorHAnsi"/>
          <w:lang w:val="nn-NO"/>
        </w:rPr>
      </w:pPr>
      <w:bookmarkStart w:id="207" w:name="_Toc368266792"/>
      <w:bookmarkStart w:id="208" w:name="_Toc373761013"/>
      <w:bookmarkStart w:id="209" w:name="_Toc224913305"/>
      <w:r w:rsidRPr="00170148">
        <w:rPr>
          <w:rFonts w:asciiTheme="minorHAnsi" w:hAnsiTheme="minorHAnsi" w:cstheme="minorHAnsi"/>
          <w:lang w:val="nn-NO"/>
        </w:rPr>
        <w:lastRenderedPageBreak/>
        <w:t>Eksemplet Framsenteret i Tromsø</w:t>
      </w:r>
      <w:bookmarkEnd w:id="207"/>
      <w:bookmarkEnd w:id="208"/>
      <w:bookmarkEnd w:id="209"/>
      <w:r w:rsidRPr="00170148">
        <w:rPr>
          <w:rFonts w:asciiTheme="minorHAnsi" w:hAnsiTheme="minorHAnsi" w:cstheme="minorHAnsi"/>
          <w:lang w:val="nn-NO"/>
        </w:rPr>
        <w:t xml:space="preserve"> </w:t>
      </w:r>
    </w:p>
    <w:p w14:paraId="0C39A0AB" w14:textId="4DD58B9F" w:rsidR="00170148" w:rsidRPr="00170148" w:rsidRDefault="00067381" w:rsidP="00170148">
      <w:pPr>
        <w:spacing w:after="0"/>
        <w:rPr>
          <w:rFonts w:asciiTheme="minorHAnsi" w:hAnsiTheme="minorHAnsi" w:cstheme="minorHAnsi"/>
          <w:b/>
          <w:u w:val="single"/>
          <w:lang w:val="nn-NO"/>
        </w:rPr>
      </w:pPr>
      <w:r w:rsidRPr="001D7FD6">
        <w:rPr>
          <w:rFonts w:asciiTheme="minorHAnsi" w:hAnsiTheme="minorHAnsi" w:cstheme="minorHAnsi"/>
          <w:b/>
          <w:noProof/>
          <w:lang w:val="nn-NO"/>
        </w:rPr>
        <w:drawing>
          <wp:inline distT="0" distB="0" distL="0" distR="0" wp14:anchorId="145A28B5" wp14:editId="09000333">
            <wp:extent cx="5759450" cy="3255010"/>
            <wp:effectExtent l="0" t="0" r="0" b="2540"/>
            <wp:docPr id="55925009" name="Bilde 1" descr="Et bilde som inneholder konstruksjon, skjermbild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5009" name="Bilde 1" descr="Et bilde som inneholder konstruksjon, skjermbilde&#10;&#10;KI-generert innhold kan være feil."/>
                    <pic:cNvPicPr/>
                  </pic:nvPicPr>
                  <pic:blipFill>
                    <a:blip r:embed="rId80"/>
                    <a:stretch>
                      <a:fillRect/>
                    </a:stretch>
                  </pic:blipFill>
                  <pic:spPr>
                    <a:xfrm>
                      <a:off x="0" y="0"/>
                      <a:ext cx="5759450" cy="3255010"/>
                    </a:xfrm>
                    <a:prstGeom prst="rect">
                      <a:avLst/>
                    </a:prstGeom>
                    <a:ln>
                      <a:noFill/>
                    </a:ln>
                  </pic:spPr>
                </pic:pic>
              </a:graphicData>
            </a:graphic>
          </wp:inline>
        </w:drawing>
      </w:r>
      <w:r w:rsidR="00170148" w:rsidRPr="00170148">
        <w:rPr>
          <w:rFonts w:asciiTheme="minorHAnsi" w:hAnsiTheme="minorHAnsi" w:cstheme="minorHAnsi"/>
          <w:b/>
          <w:u w:val="single"/>
          <w:lang w:val="nn-NO"/>
        </w:rPr>
        <w:t xml:space="preserve"> </w:t>
      </w:r>
    </w:p>
    <w:p w14:paraId="19D57BFE" w14:textId="77777777" w:rsidR="00170148" w:rsidRPr="00170148" w:rsidRDefault="00170148" w:rsidP="00170148">
      <w:pPr>
        <w:rPr>
          <w:rFonts w:asciiTheme="minorHAnsi" w:hAnsiTheme="minorHAnsi" w:cstheme="minorHAnsi"/>
          <w:lang w:val="nn-NO"/>
        </w:rPr>
      </w:pPr>
      <w:r w:rsidRPr="00170148">
        <w:rPr>
          <w:rFonts w:asciiTheme="minorHAnsi" w:hAnsiTheme="minorHAnsi" w:cstheme="minorHAnsi"/>
          <w:lang w:val="nn-NO"/>
        </w:rPr>
        <w:t>Byggherre: Statsbygg</w:t>
      </w:r>
    </w:p>
    <w:p w14:paraId="2E0277C5" w14:textId="77777777" w:rsidR="00170148" w:rsidRPr="00170148" w:rsidRDefault="00170148" w:rsidP="00170148">
      <w:pPr>
        <w:rPr>
          <w:rFonts w:asciiTheme="minorHAnsi" w:hAnsiTheme="minorHAnsi" w:cstheme="minorHAnsi"/>
          <w:lang w:val="nn-NO"/>
        </w:rPr>
      </w:pPr>
      <w:r w:rsidRPr="00170148">
        <w:rPr>
          <w:rFonts w:asciiTheme="minorHAnsi" w:hAnsiTheme="minorHAnsi" w:cstheme="minorHAnsi"/>
          <w:lang w:val="nn-NO"/>
        </w:rPr>
        <w:t>Entreprenør: HENT</w:t>
      </w:r>
    </w:p>
    <w:p w14:paraId="2FB998C2" w14:textId="77777777" w:rsidR="00170148" w:rsidRPr="00170148" w:rsidRDefault="00170148" w:rsidP="00170148">
      <w:pPr>
        <w:rPr>
          <w:rFonts w:asciiTheme="minorHAnsi" w:hAnsiTheme="minorHAnsi" w:cstheme="minorHAnsi"/>
          <w:lang w:val="nn-NO"/>
        </w:rPr>
      </w:pPr>
      <w:r w:rsidRPr="00170148">
        <w:rPr>
          <w:rFonts w:asciiTheme="minorHAnsi" w:hAnsiTheme="minorHAnsi" w:cstheme="minorHAnsi"/>
          <w:lang w:val="nn-NO"/>
        </w:rPr>
        <w:t>Arkitekt: Per Knutsen Arkitektkontor og Rambøll</w:t>
      </w:r>
    </w:p>
    <w:p w14:paraId="7E261C4B" w14:textId="77777777" w:rsidR="00170148" w:rsidRPr="00170148" w:rsidRDefault="00170148" w:rsidP="00170148">
      <w:pPr>
        <w:rPr>
          <w:rFonts w:asciiTheme="minorHAnsi" w:hAnsiTheme="minorHAnsi" w:cstheme="minorHAnsi"/>
          <w:lang w:val="nn-NO"/>
        </w:rPr>
      </w:pPr>
      <w:r w:rsidRPr="00170148">
        <w:rPr>
          <w:rFonts w:asciiTheme="minorHAnsi" w:hAnsiTheme="minorHAnsi" w:cstheme="minorHAnsi"/>
          <w:lang w:val="nn-NO"/>
        </w:rPr>
        <w:t>Totalareal: 11 000 m</w:t>
      </w:r>
      <w:r w:rsidRPr="00170148">
        <w:rPr>
          <w:rFonts w:asciiTheme="minorHAnsi" w:hAnsiTheme="minorHAnsi" w:cstheme="minorHAnsi"/>
          <w:vertAlign w:val="superscript"/>
          <w:lang w:val="nn-NO"/>
        </w:rPr>
        <w:t>2</w:t>
      </w:r>
    </w:p>
    <w:p w14:paraId="171876F0" w14:textId="77777777" w:rsidR="00170148" w:rsidRPr="00170148" w:rsidRDefault="00170148" w:rsidP="00170148">
      <w:pPr>
        <w:rPr>
          <w:rFonts w:asciiTheme="minorHAnsi" w:hAnsiTheme="minorHAnsi" w:cstheme="minorHAnsi"/>
          <w:lang w:val="nn-NO"/>
        </w:rPr>
      </w:pPr>
      <w:r w:rsidRPr="00170148">
        <w:rPr>
          <w:rFonts w:asciiTheme="minorHAnsi" w:hAnsiTheme="minorHAnsi" w:cstheme="minorHAnsi"/>
          <w:lang w:val="nn-NO"/>
        </w:rPr>
        <w:t>Totalkostnad: 390 mill. kr</w:t>
      </w:r>
    </w:p>
    <w:p w14:paraId="20979B3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Byggestart sommeren 2014</w:t>
      </w:r>
    </w:p>
    <w:p w14:paraId="732B935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Eksemplene er hentet fra byggeprosjektet. Vi gjør oppmerksom på at vi i noen av eksemplene har justert/forenklet tallverdiene noe for bedre få fram hovedpoenget. </w:t>
      </w:r>
    </w:p>
    <w:p w14:paraId="69C0F13C"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Konseptvalg</w:t>
      </w:r>
    </w:p>
    <w:p w14:paraId="29F3694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Framsenteret i Tromsø er et forsknings- og laboratoriesenter. Det var planer om å utvide dette forskningssenteret til omtrent dobbel størrelse gjennom et tilbygg mot sør (til venstre på bildet).</w:t>
      </w:r>
    </w:p>
    <w:p w14:paraId="7A1ACAD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var 19 ulike forskningsinstitusjoner i Framsenteret. Flere av disse hadde behov for å utvide sine areal. Når den nye bygningen er ferdig, vil det ha kommet til 2-3 nye brukere i tillegg til de eksisterende. Størrelsen på nybygget er ca 11 000 m</w:t>
      </w:r>
      <w:r w:rsidRPr="00170148">
        <w:rPr>
          <w:rFonts w:asciiTheme="minorHAnsi" w:hAnsiTheme="minorHAnsi" w:cstheme="minorHAnsi"/>
          <w:vertAlign w:val="superscript"/>
        </w:rPr>
        <w:t>2</w:t>
      </w:r>
      <w:r w:rsidRPr="00170148">
        <w:rPr>
          <w:rFonts w:asciiTheme="minorHAnsi" w:hAnsiTheme="minorHAnsi" w:cstheme="minorHAnsi"/>
        </w:rPr>
        <w:t>. Eksisterende bygning er omtrent like stor.</w:t>
      </w:r>
      <w:r w:rsidRPr="00170148">
        <w:rPr>
          <w:rFonts w:asciiTheme="minorHAnsi" w:hAnsiTheme="minorHAnsi" w:cstheme="minorHAnsi"/>
        </w:rPr>
        <w:br w:type="page"/>
      </w:r>
    </w:p>
    <w:p w14:paraId="70E58D13" w14:textId="77777777" w:rsidR="00170148" w:rsidRPr="00170148" w:rsidRDefault="00170148" w:rsidP="00170148">
      <w:pPr>
        <w:pStyle w:val="Overskrift2"/>
        <w:rPr>
          <w:rFonts w:asciiTheme="minorHAnsi" w:hAnsiTheme="minorHAnsi" w:cstheme="minorHAnsi"/>
        </w:rPr>
      </w:pPr>
      <w:bookmarkStart w:id="210" w:name="_Toc373761014"/>
      <w:bookmarkStart w:id="211" w:name="_Toc224913306"/>
      <w:r w:rsidRPr="00170148">
        <w:rPr>
          <w:rFonts w:asciiTheme="minorHAnsi" w:hAnsiTheme="minorHAnsi" w:cstheme="minorHAnsi"/>
        </w:rPr>
        <w:lastRenderedPageBreak/>
        <w:t>Valg av tomt</w:t>
      </w:r>
      <w:bookmarkEnd w:id="210"/>
      <w:bookmarkEnd w:id="211"/>
    </w:p>
    <w:p w14:paraId="3161F76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Valg av tomt påvirker i stor grad hvilke årskostnader bygget vil gi deg.  Sentrale tomter som regel dyrere enn tomter utenfor sentrum.  Grunnforhold på tomten påvirker kostnadene for grunnarbeider.  Tomten kan også ha andre tekniske utfordringer, ofte er sentrumstomter mer kostbar å bygge ut enn tomter som ligger på store åpne industriområder, for eksempel på grunn av mer komplisert infrastruktur, mindre plass mm.</w:t>
      </w:r>
    </w:p>
    <w:p w14:paraId="165E159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Ulike tomtealternativ kan også ha ulike økonomiske konsekvenser.  Et alternativ kan være å leie lokaler, et annet alternativ er å bygge selv.  Årskostnadsberegninger gjør det enkelt å sammenligne kostnader mellom leide lokaler og de du bygger selv.  </w:t>
      </w:r>
    </w:p>
    <w:p w14:paraId="326F51D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Polarmiljøsenteret er et forskningssenter for en rekke virksomheter knyttet til Nordområdene.  Det var et ønske om å utvide forskningssamarbeidet til flere organisasjoner, og ideen om Framsenteret</w:t>
      </w:r>
      <w:r w:rsidRPr="00170148" w:rsidDel="00A24160">
        <w:rPr>
          <w:rFonts w:asciiTheme="minorHAnsi" w:hAnsiTheme="minorHAnsi" w:cstheme="minorHAnsi"/>
        </w:rPr>
        <w:t xml:space="preserve"> </w:t>
      </w:r>
      <w:r w:rsidRPr="00170148">
        <w:rPr>
          <w:rFonts w:asciiTheme="minorHAnsi" w:hAnsiTheme="minorHAnsi" w:cstheme="minorHAnsi"/>
        </w:rPr>
        <w:t>oppsto.  Denne senteretableringen utløste behovet for dobbelt så store arealer som Polarmiljøsenteret brukte.  Siden Statsbygg hadde en byggeklar tomt sør for dagens Polarmiljøsenter, ble det besluttet å etablere Framsenteret</w:t>
      </w:r>
      <w:r w:rsidRPr="00170148" w:rsidDel="008D1850">
        <w:rPr>
          <w:rFonts w:asciiTheme="minorHAnsi" w:hAnsiTheme="minorHAnsi" w:cstheme="minorHAnsi"/>
        </w:rPr>
        <w:t xml:space="preserve"> </w:t>
      </w:r>
      <w:r w:rsidRPr="00170148">
        <w:rPr>
          <w:rFonts w:asciiTheme="minorHAnsi" w:hAnsiTheme="minorHAnsi" w:cstheme="minorHAnsi"/>
        </w:rPr>
        <w:t xml:space="preserve">på denne tomten.  </w:t>
      </w:r>
    </w:p>
    <w:p w14:paraId="73A48FD5" w14:textId="77777777" w:rsidR="00170148" w:rsidRPr="00170148" w:rsidRDefault="00170148" w:rsidP="00170148">
      <w:pPr>
        <w:pStyle w:val="Overskrift2"/>
        <w:rPr>
          <w:rFonts w:asciiTheme="minorHAnsi" w:hAnsiTheme="minorHAnsi" w:cstheme="minorHAnsi"/>
        </w:rPr>
      </w:pPr>
      <w:bookmarkStart w:id="212" w:name="_Toc373761015"/>
      <w:bookmarkStart w:id="213" w:name="_Toc224913307"/>
      <w:r w:rsidRPr="00170148">
        <w:rPr>
          <w:rFonts w:asciiTheme="minorHAnsi" w:hAnsiTheme="minorHAnsi" w:cstheme="minorHAnsi"/>
        </w:rPr>
        <w:t>Tomtealternativ 1</w:t>
      </w:r>
      <w:bookmarkEnd w:id="212"/>
      <w:bookmarkEnd w:id="213"/>
    </w:p>
    <w:p w14:paraId="0B2EC496"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Denne tomten er godt tilrettelagt for utrusting av polarekspedisjoner med et lager med tilhørende kai av passe størrelse.  Byggegrunnen er en steinfylling som er tilrettelagt for videre utbygging av industri.  </w:t>
      </w:r>
    </w:p>
    <w:p w14:paraId="1C3858A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Å bygge Framsenteret</w:t>
      </w:r>
      <w:r w:rsidRPr="00170148" w:rsidDel="00A24160">
        <w:rPr>
          <w:rFonts w:asciiTheme="minorHAnsi" w:hAnsiTheme="minorHAnsi" w:cstheme="minorHAnsi"/>
        </w:rPr>
        <w:t xml:space="preserve"> </w:t>
      </w:r>
      <w:r w:rsidRPr="00170148">
        <w:rPr>
          <w:rFonts w:asciiTheme="minorHAnsi" w:hAnsiTheme="minorHAnsi" w:cstheme="minorHAnsi"/>
        </w:rPr>
        <w:t xml:space="preserve">på denne tomten, ville derfor trolig blitt rimeligere enn å bygge på den valgte tomten, men en tomt som er tenkt brukt til industriformål, vil ikke uten videre kunne benyttes til arbeidsintensive virksomheter som Framsenteret.  </w:t>
      </w:r>
      <w:r w:rsidRPr="00170148">
        <w:rPr>
          <w:rFonts w:asciiTheme="minorHAnsi" w:hAnsiTheme="minorHAnsi" w:cstheme="minorHAnsi"/>
          <w:u w:val="single"/>
        </w:rPr>
        <w:t>Utnyttelsesgraden</w:t>
      </w:r>
      <w:r w:rsidRPr="00170148">
        <w:rPr>
          <w:rFonts w:asciiTheme="minorHAnsi" w:hAnsiTheme="minorHAnsi" w:cstheme="minorHAnsi"/>
        </w:rPr>
        <w:t xml:space="preserve"> på tomten tilsvarer hvor mange m</w:t>
      </w:r>
      <w:r w:rsidRPr="00170148">
        <w:rPr>
          <w:rFonts w:asciiTheme="minorHAnsi" w:hAnsiTheme="minorHAnsi" w:cstheme="minorHAnsi"/>
          <w:vertAlign w:val="superscript"/>
        </w:rPr>
        <w:t>2</w:t>
      </w:r>
      <w:r w:rsidRPr="00170148">
        <w:rPr>
          <w:rFonts w:asciiTheme="minorHAnsi" w:hAnsiTheme="minorHAnsi" w:cstheme="minorHAnsi"/>
        </w:rPr>
        <w:t xml:space="preserve"> bygningsmasse du får bygge pr m</w:t>
      </w:r>
      <w:r w:rsidRPr="00170148">
        <w:rPr>
          <w:rFonts w:asciiTheme="minorHAnsi" w:hAnsiTheme="minorHAnsi" w:cstheme="minorHAnsi"/>
          <w:vertAlign w:val="superscript"/>
        </w:rPr>
        <w:t>2</w:t>
      </w:r>
      <w:r w:rsidRPr="00170148">
        <w:rPr>
          <w:rFonts w:asciiTheme="minorHAnsi" w:hAnsiTheme="minorHAnsi" w:cstheme="minorHAnsi"/>
        </w:rPr>
        <w:t xml:space="preserve"> tomtegrunn, og var ikke tilstrekkelig for en bygning av den størrelsen som Framsenteret</w:t>
      </w:r>
      <w:r w:rsidRPr="00170148" w:rsidDel="00A24160">
        <w:rPr>
          <w:rFonts w:asciiTheme="minorHAnsi" w:hAnsiTheme="minorHAnsi" w:cstheme="minorHAnsi"/>
        </w:rPr>
        <w:t xml:space="preserve"> </w:t>
      </w:r>
      <w:r w:rsidRPr="00170148">
        <w:rPr>
          <w:rFonts w:asciiTheme="minorHAnsi" w:hAnsiTheme="minorHAnsi" w:cstheme="minorHAnsi"/>
        </w:rPr>
        <w:t>trengte.</w:t>
      </w:r>
    </w:p>
    <w:p w14:paraId="38AEC8CE" w14:textId="77777777" w:rsidR="00170148" w:rsidRPr="00170148" w:rsidRDefault="00170148" w:rsidP="00170148">
      <w:pPr>
        <w:rPr>
          <w:rFonts w:asciiTheme="minorHAnsi" w:hAnsiTheme="minorHAnsi" w:cstheme="minorHAnsi"/>
        </w:rPr>
      </w:pPr>
    </w:p>
    <w:p w14:paraId="245A4627"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75DCF475" wp14:editId="06DF2A31">
            <wp:extent cx="4163438" cy="2066955"/>
            <wp:effectExtent l="0" t="0" r="8890" b="0"/>
            <wp:docPr id="15" name="Bilde 15" descr="Et bilde som inneholder Skalamodell, båt, rød, skip&#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Skalamodell, båt, rød, skip&#10;&#10;KI-generert innhold kan være feil."/>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4164846" cy="2067654"/>
                    </a:xfrm>
                    <a:prstGeom prst="rect">
                      <a:avLst/>
                    </a:prstGeom>
                    <a:ln>
                      <a:noFill/>
                    </a:ln>
                    <a:extLst>
                      <a:ext uri="{53640926-AAD7-44D8-BBD7-CCE9431645EC}">
                        <a14:shadowObscured xmlns:a14="http://schemas.microsoft.com/office/drawing/2010/main"/>
                      </a:ext>
                    </a:extLst>
                  </pic:spPr>
                </pic:pic>
              </a:graphicData>
            </a:graphic>
          </wp:inline>
        </w:drawing>
      </w:r>
    </w:p>
    <w:p w14:paraId="36420C4D" w14:textId="77777777" w:rsidR="00170148" w:rsidRPr="00170148" w:rsidRDefault="00170148" w:rsidP="00170148">
      <w:pPr>
        <w:rPr>
          <w:rFonts w:asciiTheme="minorHAnsi" w:eastAsiaTheme="majorEastAsia" w:hAnsiTheme="minorHAnsi" w:cstheme="minorHAnsi"/>
          <w:b/>
          <w:bCs/>
          <w:color w:val="009FE3" w:themeColor="accent1"/>
        </w:rPr>
      </w:pPr>
      <w:r w:rsidRPr="00170148">
        <w:rPr>
          <w:rFonts w:asciiTheme="minorHAnsi" w:hAnsiTheme="minorHAnsi" w:cstheme="minorHAnsi"/>
        </w:rPr>
        <w:br w:type="page"/>
      </w:r>
    </w:p>
    <w:p w14:paraId="1EDEC06A" w14:textId="77777777" w:rsidR="00170148" w:rsidRPr="00170148" w:rsidRDefault="00170148" w:rsidP="00170148">
      <w:pPr>
        <w:pStyle w:val="Overskrift2"/>
        <w:rPr>
          <w:rFonts w:asciiTheme="minorHAnsi" w:hAnsiTheme="minorHAnsi" w:cstheme="minorHAnsi"/>
        </w:rPr>
      </w:pPr>
      <w:bookmarkStart w:id="214" w:name="_Toc373761016"/>
      <w:bookmarkStart w:id="215" w:name="_Toc224913308"/>
      <w:r w:rsidRPr="00170148">
        <w:rPr>
          <w:rFonts w:asciiTheme="minorHAnsi" w:hAnsiTheme="minorHAnsi" w:cstheme="minorHAnsi"/>
        </w:rPr>
        <w:lastRenderedPageBreak/>
        <w:t>Tomtealternativ 3</w:t>
      </w:r>
      <w:bookmarkEnd w:id="214"/>
      <w:bookmarkEnd w:id="215"/>
    </w:p>
    <w:p w14:paraId="62885F33"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3498E74B" wp14:editId="3A6252F9">
            <wp:extent cx="3718560" cy="1595463"/>
            <wp:effectExtent l="0" t="0" r="0" b="5080"/>
            <wp:docPr id="35" name="Bilde 35" descr="Et bilde som inneholder Skalamodel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e 35" descr="Et bilde som inneholder Skalamodell&#10;&#10;KI-generert innhold kan være feil."/>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3718560" cy="1595463"/>
                    </a:xfrm>
                    <a:prstGeom prst="rect">
                      <a:avLst/>
                    </a:prstGeom>
                    <a:ln>
                      <a:noFill/>
                    </a:ln>
                    <a:extLst>
                      <a:ext uri="{53640926-AAD7-44D8-BBD7-CCE9431645EC}">
                        <a14:shadowObscured xmlns:a14="http://schemas.microsoft.com/office/drawing/2010/main"/>
                      </a:ext>
                    </a:extLst>
                  </pic:spPr>
                </pic:pic>
              </a:graphicData>
            </a:graphic>
          </wp:inline>
        </w:drawing>
      </w:r>
    </w:p>
    <w:p w14:paraId="24B9065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Tomtealternativ 3 er det alternativet det ble avgjort å gå videre med. Tomten er krevende, bla med en vei som går under eksisterende bygning.  Utrusting av polarekspedisjoner trenger stor plass til transport med vogntog, lagerplass og kai.  Denne typen terminalvirksomhet legges ofte i egne havneområder der tomteprisene er lavere, og området er bedre tilrettelagt for tungtrafikk.</w:t>
      </w:r>
    </w:p>
    <w:p w14:paraId="6933FC4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På den andre siden, er det mange ansatte i Framsenteret, og nærhet til kollektivtransport er derfor viktig.  </w:t>
      </w:r>
    </w:p>
    <w:p w14:paraId="0A62527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film 1 til dette kapittelet viser vi et par andre tomter i Tromsø, som kunne vært aktuelle for etablering av Framsenteret.</w:t>
      </w:r>
    </w:p>
    <w:p w14:paraId="79025FD1" w14:textId="77777777" w:rsidR="00170148" w:rsidRPr="00170148" w:rsidRDefault="00170148" w:rsidP="00170148">
      <w:pPr>
        <w:rPr>
          <w:rFonts w:asciiTheme="minorHAnsi" w:eastAsiaTheme="majorEastAsia" w:hAnsiTheme="minorHAnsi" w:cstheme="minorHAnsi"/>
          <w:b/>
          <w:bCs/>
          <w:color w:val="009FE3" w:themeColor="accent1"/>
        </w:rPr>
      </w:pPr>
      <w:r w:rsidRPr="00170148">
        <w:rPr>
          <w:rFonts w:asciiTheme="minorHAnsi" w:hAnsiTheme="minorHAnsi" w:cstheme="minorHAnsi"/>
        </w:rPr>
        <w:br w:type="page"/>
      </w:r>
    </w:p>
    <w:p w14:paraId="6B22C4CB" w14:textId="77777777" w:rsidR="00170148" w:rsidRPr="00170148" w:rsidRDefault="00170148" w:rsidP="00170148">
      <w:pPr>
        <w:pStyle w:val="Overskrift2"/>
        <w:rPr>
          <w:rFonts w:asciiTheme="minorHAnsi" w:hAnsiTheme="minorHAnsi" w:cstheme="minorHAnsi"/>
        </w:rPr>
      </w:pPr>
      <w:bookmarkStart w:id="216" w:name="_Toc373761017"/>
      <w:bookmarkStart w:id="217" w:name="_Toc224913309"/>
      <w:r w:rsidRPr="00170148">
        <w:rPr>
          <w:rFonts w:asciiTheme="minorHAnsi" w:hAnsiTheme="minorHAnsi" w:cstheme="minorHAnsi"/>
        </w:rPr>
        <w:lastRenderedPageBreak/>
        <w:t>Tomtevalg 2</w:t>
      </w:r>
      <w:bookmarkEnd w:id="216"/>
      <w:bookmarkEnd w:id="217"/>
    </w:p>
    <w:p w14:paraId="2FE480EE"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0DE6F6C3" wp14:editId="6915E4A2">
            <wp:extent cx="4347713" cy="2284125"/>
            <wp:effectExtent l="0" t="0" r="0" b="1905"/>
            <wp:docPr id="34" name="Bilde 34" descr="Et bilde som inneholder Flyfoto, i luften, snø,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e 34" descr="Et bilde som inneholder Flyfoto, i luften, snø, utendørs&#10;&#10;KI-generert innhold kan være feil."/>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4351777" cy="2286260"/>
                    </a:xfrm>
                    <a:prstGeom prst="rect">
                      <a:avLst/>
                    </a:prstGeom>
                    <a:ln>
                      <a:noFill/>
                    </a:ln>
                    <a:extLst>
                      <a:ext uri="{53640926-AAD7-44D8-BBD7-CCE9431645EC}">
                        <a14:shadowObscured xmlns:a14="http://schemas.microsoft.com/office/drawing/2010/main"/>
                      </a:ext>
                    </a:extLst>
                  </pic:spPr>
                </pic:pic>
              </a:graphicData>
            </a:graphic>
          </wp:inline>
        </w:drawing>
      </w:r>
    </w:p>
    <w:p w14:paraId="6C32F49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siste tenkte tomtevalget er plassert ved Universitetet i Nord-Norge. Universitetet kunne da knytte seg nærmere til Framsenteret.</w:t>
      </w:r>
    </w:p>
    <w:p w14:paraId="79DD2AC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Ulempen med dette alternativet er at det er et stykke fra universitetsområdet til kaianleggene i Breivika.  Dette ville gitt ulemper for driften av Framsenteret</w:t>
      </w:r>
      <w:r w:rsidRPr="00170148" w:rsidDel="00A24160">
        <w:rPr>
          <w:rFonts w:asciiTheme="minorHAnsi" w:hAnsiTheme="minorHAnsi" w:cstheme="minorHAnsi"/>
        </w:rPr>
        <w:t xml:space="preserve"> </w:t>
      </w:r>
      <w:r w:rsidRPr="00170148">
        <w:rPr>
          <w:rFonts w:asciiTheme="minorHAnsi" w:hAnsiTheme="minorHAnsi" w:cstheme="minorHAnsi"/>
        </w:rPr>
        <w:t>når polarekspedisjoner skulle utrustes</w:t>
      </w:r>
    </w:p>
    <w:p w14:paraId="34BFE94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virksomheten må tilpasses til delvis eksisterende lokaler, og virksomheten samtidig blir spredd på flere tomter, hender det at det må bygges mer areal enn om det får bygges mer kompakt på en felles tomt.</w:t>
      </w:r>
    </w:p>
    <w:p w14:paraId="4165AE99"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Oppsummering</w:t>
      </w:r>
    </w:p>
    <w:p w14:paraId="74E800F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Tomtevalg er viktig for årskostnadene. Ofte kan andre forhold enn selve byggematerialene påvirke kostnadene.  Typiske rammefaktorer ved tomtevalg kan være:</w:t>
      </w:r>
    </w:p>
    <w:p w14:paraId="037903D5"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Er tomten regulert til det riktige forholdet</w:t>
      </w:r>
    </w:p>
    <w:p w14:paraId="5494B39B"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Hvor stor utnyttelsesgrad er det på tomten</w:t>
      </w:r>
    </w:p>
    <w:p w14:paraId="67BB281C"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Gir tomten plass til stor nok bygningsmasse</w:t>
      </w:r>
    </w:p>
    <w:p w14:paraId="11FE9C1B"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 xml:space="preserve">Hvordan er byggegrunnen </w:t>
      </w:r>
    </w:p>
    <w:p w14:paraId="6FB77ACB"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Har tomten eksisterende bygninger som kan benyttes, eller må disse rives</w:t>
      </w:r>
    </w:p>
    <w:p w14:paraId="6CEEA66B"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Ligger tomten nært kollektivtransport</w:t>
      </w:r>
    </w:p>
    <w:p w14:paraId="1A734DA3"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Hvordan er trafikkforholdene ved tomten</w:t>
      </w:r>
    </w:p>
    <w:p w14:paraId="547615F1" w14:textId="77777777" w:rsidR="00170148" w:rsidRPr="00170148" w:rsidRDefault="00170148" w:rsidP="00170148">
      <w:pPr>
        <w:pStyle w:val="Punktliste"/>
        <w:tabs>
          <w:tab w:val="num" w:pos="360"/>
        </w:tabs>
        <w:ind w:left="360" w:hanging="360"/>
        <w:rPr>
          <w:rFonts w:asciiTheme="minorHAnsi" w:hAnsiTheme="minorHAnsi" w:cstheme="minorHAnsi"/>
        </w:rPr>
      </w:pPr>
      <w:r w:rsidRPr="00170148">
        <w:rPr>
          <w:rFonts w:asciiTheme="minorHAnsi" w:hAnsiTheme="minorHAnsi" w:cstheme="minorHAnsi"/>
        </w:rPr>
        <w:t>Har virksomheten spesielle krav til tomten som egen kai, sikkerhetssoner, utendørs lekeareal osv.</w:t>
      </w:r>
    </w:p>
    <w:p w14:paraId="5134B370" w14:textId="77777777" w:rsidR="00170148" w:rsidRPr="00170148" w:rsidRDefault="00170148" w:rsidP="00170148">
      <w:pPr>
        <w:pStyle w:val="Punktliste"/>
        <w:numPr>
          <w:ilvl w:val="0"/>
          <w:numId w:val="0"/>
        </w:numPr>
        <w:ind w:left="360" w:hanging="360"/>
        <w:rPr>
          <w:rFonts w:asciiTheme="minorHAnsi" w:hAnsiTheme="minorHAnsi" w:cstheme="minorHAnsi"/>
        </w:rPr>
      </w:pPr>
    </w:p>
    <w:p w14:paraId="6DD4B750" w14:textId="77777777" w:rsidR="00170148" w:rsidRPr="00170148" w:rsidRDefault="00170148" w:rsidP="00170148">
      <w:pPr>
        <w:pStyle w:val="Punktliste"/>
        <w:numPr>
          <w:ilvl w:val="0"/>
          <w:numId w:val="0"/>
        </w:numPr>
        <w:ind w:left="360" w:hanging="360"/>
        <w:rPr>
          <w:rFonts w:asciiTheme="minorHAnsi" w:hAnsiTheme="minorHAnsi" w:cstheme="minorHAnsi"/>
        </w:rPr>
      </w:pPr>
    </w:p>
    <w:p w14:paraId="148959EC" w14:textId="77777777" w:rsidR="00170148" w:rsidRPr="00170148" w:rsidRDefault="00170148" w:rsidP="00170148">
      <w:pPr>
        <w:rPr>
          <w:rFonts w:asciiTheme="minorHAnsi" w:hAnsiTheme="minorHAnsi" w:cstheme="minorHAnsi"/>
        </w:rPr>
      </w:pPr>
    </w:p>
    <w:p w14:paraId="744B6EE6"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br w:type="page"/>
      </w:r>
    </w:p>
    <w:p w14:paraId="0CEA684A" w14:textId="77777777" w:rsidR="00170148" w:rsidRPr="00170148" w:rsidRDefault="00170148" w:rsidP="00170148">
      <w:pPr>
        <w:pStyle w:val="Overskrift2"/>
        <w:rPr>
          <w:rFonts w:asciiTheme="minorHAnsi" w:hAnsiTheme="minorHAnsi" w:cstheme="minorHAnsi"/>
        </w:rPr>
      </w:pPr>
      <w:bookmarkStart w:id="218" w:name="_Toc368266794"/>
      <w:bookmarkStart w:id="219" w:name="_Toc373761018"/>
      <w:bookmarkStart w:id="220" w:name="_Toc224913310"/>
      <w:r w:rsidRPr="00170148">
        <w:rPr>
          <w:rFonts w:asciiTheme="minorHAnsi" w:hAnsiTheme="minorHAnsi" w:cstheme="minorHAnsi"/>
        </w:rPr>
        <w:lastRenderedPageBreak/>
        <w:t>Volumstudier</w:t>
      </w:r>
      <w:bookmarkEnd w:id="218"/>
      <w:bookmarkEnd w:id="219"/>
      <w:bookmarkEnd w:id="220"/>
    </w:p>
    <w:p w14:paraId="17AFA6BE" w14:textId="77777777" w:rsidR="00170148" w:rsidRPr="00170148" w:rsidRDefault="00170148" w:rsidP="00170148">
      <w:r w:rsidRPr="00170148">
        <w:rPr>
          <w:noProof/>
          <w:lang w:eastAsia="nb-NO"/>
        </w:rPr>
        <w:drawing>
          <wp:inline distT="0" distB="0" distL="0" distR="0" wp14:anchorId="2BACA773" wp14:editId="19A0C052">
            <wp:extent cx="5760720" cy="3023061"/>
            <wp:effectExtent l="0" t="0" r="0" b="6350"/>
            <wp:docPr id="25" name="Picture 2" descr="N:\Avdelinger\ANS\Bygg anlegg eiendom BAE\10 - Prosjekter BAE\10-8 Modulbasert opplæring i livssykluskostnader\Basiskurs\Ferdige presentasjoner\Bilder kapittel 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N:\Avdelinger\ANS\Bygg anlegg eiendom BAE\10 - Prosjekter BAE\10-8 Modulbasert opplæring i livssykluskostnader\Basiskurs\Ferdige presentasjoner\Bilder kapittel 4\21.png"/>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5760720" cy="3023061"/>
                    </a:xfrm>
                    <a:prstGeom prst="rect">
                      <a:avLst/>
                    </a:prstGeom>
                    <a:noFill/>
                  </pic:spPr>
                </pic:pic>
              </a:graphicData>
            </a:graphic>
          </wp:inline>
        </w:drawing>
      </w:r>
      <w:r w:rsidRPr="00170148">
        <w:t>Hvor stort kan du bygge</w:t>
      </w:r>
    </w:p>
    <w:p w14:paraId="489C81E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Da prosjektet med Framsenteret i Tromsø startet, var området ferdig regulert til kontorformål, og arealutvidelsen fikk enkelt plass i det som kommunen kunne tillate i reguleringsplanen.</w:t>
      </w:r>
    </w:p>
    <w:p w14:paraId="3730E55F"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Hva var viktig på Framsenteret?</w:t>
      </w:r>
    </w:p>
    <w:p w14:paraId="69DC2E8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var flere utfordringer knyttet til plassering av bygningsvolum som måtte løses på Framsenteret. De tre ulike alternativene har ulike løsninger på hovedutfordringene.  God sammenkobling mot eksisterende bygning for alle etasjer var viktig. Det gikk en offentlig vei under den eksisterende bygningen. Denne veien måtte beholdes. Videre vil bygningsformen påvirke energiforbruket. En kompakt og energiøkonomisk bygningsform gir mindre dagslys inn i bygningen, så her måtte dagslys og energibehov balanseres mot hverandre.</w:t>
      </w:r>
    </w:p>
    <w:p w14:paraId="3EF2A42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Fire alternativer med ulike løsninger på hovedutfordringene ble presentert. På dette stadiet i prosjektet ble det ikke foretatt konkrete LCC-beregninger. Byggherren fattet sin beslutning på grunnlag av en helhetlig vurdering.</w:t>
      </w:r>
    </w:p>
    <w:p w14:paraId="7D911ABA"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Ulikt overflateareal</w:t>
      </w:r>
    </w:p>
    <w:p w14:paraId="42BB3D3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 ulike volumene fra volumstudiet har ulikt areal på ytterveggene.  I tabellen her ser vi hvor store forskjellen på overflatevolum er:</w:t>
      </w:r>
    </w:p>
    <w:tbl>
      <w:tblPr>
        <w:tblStyle w:val="Tabellrutenett"/>
        <w:tblW w:w="0" w:type="auto"/>
        <w:tblLook w:val="04A0" w:firstRow="1" w:lastRow="0" w:firstColumn="1" w:lastColumn="0" w:noHBand="0" w:noVBand="1"/>
      </w:tblPr>
      <w:tblGrid>
        <w:gridCol w:w="2093"/>
        <w:gridCol w:w="1021"/>
        <w:gridCol w:w="1134"/>
        <w:gridCol w:w="2097"/>
        <w:gridCol w:w="1843"/>
      </w:tblGrid>
      <w:tr w:rsidR="00170148" w:rsidRPr="00170148" w14:paraId="329D7D2B" w14:textId="77777777" w:rsidTr="00F742C3">
        <w:trPr>
          <w:cnfStyle w:val="100000000000" w:firstRow="1" w:lastRow="0" w:firstColumn="0" w:lastColumn="0" w:oddVBand="0" w:evenVBand="0" w:oddHBand="0" w:evenHBand="0" w:firstRowFirstColumn="0" w:firstRowLastColumn="0" w:lastRowFirstColumn="0" w:lastRowLastColumn="0"/>
          <w:trHeight w:val="485"/>
        </w:trPr>
        <w:tc>
          <w:tcPr>
            <w:tcW w:w="2093" w:type="dxa"/>
          </w:tcPr>
          <w:p w14:paraId="24294E1D"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 xml:space="preserve">Bygningsform </w:t>
            </w:r>
          </w:p>
        </w:tc>
        <w:tc>
          <w:tcPr>
            <w:tcW w:w="1021" w:type="dxa"/>
          </w:tcPr>
          <w:p w14:paraId="5FA6792A"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Lengde</w:t>
            </w:r>
          </w:p>
        </w:tc>
        <w:tc>
          <w:tcPr>
            <w:tcW w:w="1134" w:type="dxa"/>
          </w:tcPr>
          <w:p w14:paraId="108316CE"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Bredde</w:t>
            </w:r>
          </w:p>
        </w:tc>
        <w:tc>
          <w:tcPr>
            <w:tcW w:w="2097" w:type="dxa"/>
          </w:tcPr>
          <w:p w14:paraId="100E8873"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Antall etasjer</w:t>
            </w:r>
          </w:p>
        </w:tc>
        <w:tc>
          <w:tcPr>
            <w:tcW w:w="1843" w:type="dxa"/>
          </w:tcPr>
          <w:p w14:paraId="18954C51"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Ytterveggareal</w:t>
            </w:r>
          </w:p>
        </w:tc>
      </w:tr>
      <w:tr w:rsidR="00170148" w:rsidRPr="00170148" w14:paraId="2EACC5F7" w14:textId="77777777" w:rsidTr="00F742C3">
        <w:tc>
          <w:tcPr>
            <w:tcW w:w="2093" w:type="dxa"/>
          </w:tcPr>
          <w:p w14:paraId="5ED7A7DF"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A</w:t>
            </w:r>
          </w:p>
        </w:tc>
        <w:tc>
          <w:tcPr>
            <w:tcW w:w="1021" w:type="dxa"/>
          </w:tcPr>
          <w:p w14:paraId="124FFA45"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50 m</w:t>
            </w:r>
          </w:p>
        </w:tc>
        <w:tc>
          <w:tcPr>
            <w:tcW w:w="1134" w:type="dxa"/>
          </w:tcPr>
          <w:p w14:paraId="2140DDE5"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12 m</w:t>
            </w:r>
          </w:p>
        </w:tc>
        <w:tc>
          <w:tcPr>
            <w:tcW w:w="2097" w:type="dxa"/>
          </w:tcPr>
          <w:p w14:paraId="508D4FD7"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4</w:t>
            </w:r>
          </w:p>
        </w:tc>
        <w:tc>
          <w:tcPr>
            <w:tcW w:w="1843" w:type="dxa"/>
          </w:tcPr>
          <w:p w14:paraId="583CC70B"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1 984 m</w:t>
            </w:r>
            <w:r w:rsidRPr="00170148">
              <w:rPr>
                <w:rFonts w:asciiTheme="minorHAnsi" w:hAnsiTheme="minorHAnsi" w:cstheme="minorHAnsi"/>
                <w:vertAlign w:val="superscript"/>
              </w:rPr>
              <w:t>2</w:t>
            </w:r>
          </w:p>
        </w:tc>
      </w:tr>
      <w:tr w:rsidR="00170148" w:rsidRPr="00170148" w14:paraId="4869ED1B" w14:textId="77777777" w:rsidTr="00F742C3">
        <w:tc>
          <w:tcPr>
            <w:tcW w:w="2093" w:type="dxa"/>
          </w:tcPr>
          <w:p w14:paraId="35336DD2"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B</w:t>
            </w:r>
          </w:p>
        </w:tc>
        <w:tc>
          <w:tcPr>
            <w:tcW w:w="1021" w:type="dxa"/>
          </w:tcPr>
          <w:p w14:paraId="1108EA02"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30 m</w:t>
            </w:r>
          </w:p>
        </w:tc>
        <w:tc>
          <w:tcPr>
            <w:tcW w:w="1134" w:type="dxa"/>
          </w:tcPr>
          <w:p w14:paraId="1E06049A"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15 m</w:t>
            </w:r>
          </w:p>
        </w:tc>
        <w:tc>
          <w:tcPr>
            <w:tcW w:w="2097" w:type="dxa"/>
          </w:tcPr>
          <w:p w14:paraId="67EB526C"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5</w:t>
            </w:r>
          </w:p>
        </w:tc>
        <w:tc>
          <w:tcPr>
            <w:tcW w:w="1843" w:type="dxa"/>
          </w:tcPr>
          <w:p w14:paraId="49C5E834"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1 800 m</w:t>
            </w:r>
            <w:r w:rsidRPr="00170148">
              <w:rPr>
                <w:rFonts w:asciiTheme="minorHAnsi" w:hAnsiTheme="minorHAnsi" w:cstheme="minorHAnsi"/>
                <w:vertAlign w:val="superscript"/>
              </w:rPr>
              <w:t>2</w:t>
            </w:r>
          </w:p>
        </w:tc>
      </w:tr>
      <w:tr w:rsidR="00170148" w:rsidRPr="00170148" w14:paraId="3711D75B" w14:textId="77777777" w:rsidTr="00F742C3">
        <w:tc>
          <w:tcPr>
            <w:tcW w:w="2093" w:type="dxa"/>
          </w:tcPr>
          <w:p w14:paraId="22B9F2F6"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C</w:t>
            </w:r>
          </w:p>
        </w:tc>
        <w:tc>
          <w:tcPr>
            <w:tcW w:w="1021" w:type="dxa"/>
          </w:tcPr>
          <w:p w14:paraId="52AA8C27"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30 m</w:t>
            </w:r>
          </w:p>
        </w:tc>
        <w:tc>
          <w:tcPr>
            <w:tcW w:w="1134" w:type="dxa"/>
          </w:tcPr>
          <w:p w14:paraId="73CF8443"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30 m</w:t>
            </w:r>
          </w:p>
        </w:tc>
        <w:tc>
          <w:tcPr>
            <w:tcW w:w="2097" w:type="dxa"/>
          </w:tcPr>
          <w:p w14:paraId="7B120535"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3</w:t>
            </w:r>
          </w:p>
        </w:tc>
        <w:tc>
          <w:tcPr>
            <w:tcW w:w="1843" w:type="dxa"/>
          </w:tcPr>
          <w:p w14:paraId="7D5EC0A8"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1 440 m</w:t>
            </w:r>
            <w:r w:rsidRPr="00170148">
              <w:rPr>
                <w:rFonts w:asciiTheme="minorHAnsi" w:hAnsiTheme="minorHAnsi" w:cstheme="minorHAnsi"/>
                <w:vertAlign w:val="superscript"/>
              </w:rPr>
              <w:t>2</w:t>
            </w:r>
          </w:p>
        </w:tc>
      </w:tr>
    </w:tbl>
    <w:p w14:paraId="328334C8" w14:textId="44557D5F" w:rsidR="00170148" w:rsidRDefault="00170148" w:rsidP="00170148">
      <w:pPr>
        <w:rPr>
          <w:rFonts w:asciiTheme="minorHAnsi" w:hAnsiTheme="minorHAnsi" w:cstheme="minorHAnsi"/>
        </w:rPr>
      </w:pPr>
    </w:p>
    <w:p w14:paraId="6E8CAC74" w14:textId="77777777" w:rsidR="00170148" w:rsidRPr="00170148" w:rsidRDefault="00170148" w:rsidP="00170148">
      <w:pPr>
        <w:pStyle w:val="Overskrift2"/>
        <w:rPr>
          <w:rFonts w:asciiTheme="minorHAnsi" w:hAnsiTheme="minorHAnsi" w:cstheme="minorHAnsi"/>
        </w:rPr>
      </w:pPr>
      <w:bookmarkStart w:id="221" w:name="_Toc373761019"/>
      <w:bookmarkStart w:id="222" w:name="_Toc224913311"/>
      <w:r w:rsidRPr="00170148">
        <w:rPr>
          <w:rFonts w:asciiTheme="minorHAnsi" w:hAnsiTheme="minorHAnsi" w:cstheme="minorHAnsi"/>
        </w:rPr>
        <w:t>Arealeffektivitet</w:t>
      </w:r>
      <w:bookmarkEnd w:id="221"/>
      <w:bookmarkEnd w:id="222"/>
    </w:p>
    <w:p w14:paraId="25C0C92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En bygning deles gjerne inn i funksjonsareal, forkortet FUA. Det tilsvarer arealet til formål og bruk. Hvis du legger til det arealet som er nødvendig for at bygningen skal kunne brukes , får vi bygningens bruttoareal, forkortet BTA. Forholdet mellom disse to arealene kalles for Brutto/Netto Faktor, forkortet B/N faktor.</w:t>
      </w:r>
    </w:p>
    <w:p w14:paraId="6FF12C3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du skal planlegge en bygning, starter du gjerne med å finne funksjonsarealet.  Etter at det er kartlagt, må du plassere funksjonsarealet</w:t>
      </w:r>
      <w:r w:rsidRPr="00170148" w:rsidDel="00E746AC">
        <w:rPr>
          <w:rFonts w:asciiTheme="minorHAnsi" w:hAnsiTheme="minorHAnsi" w:cstheme="minorHAnsi"/>
        </w:rPr>
        <w:t xml:space="preserve"> </w:t>
      </w:r>
      <w:r w:rsidRPr="00170148">
        <w:rPr>
          <w:rFonts w:asciiTheme="minorHAnsi" w:hAnsiTheme="minorHAnsi" w:cstheme="minorHAnsi"/>
        </w:rPr>
        <w:t>inn i en bygningsform.  Du vil da finne ut hvor stort bruttoareal</w:t>
      </w:r>
      <w:r w:rsidRPr="00170148" w:rsidDel="00E746AC">
        <w:rPr>
          <w:rFonts w:asciiTheme="minorHAnsi" w:hAnsiTheme="minorHAnsi" w:cstheme="minorHAnsi"/>
        </w:rPr>
        <w:t xml:space="preserve"> </w:t>
      </w:r>
      <w:r w:rsidRPr="00170148">
        <w:rPr>
          <w:rFonts w:asciiTheme="minorHAnsi" w:hAnsiTheme="minorHAnsi" w:cstheme="minorHAnsi"/>
        </w:rPr>
        <w:t xml:space="preserve">som er nødvendig i de ulike alternativene. </w:t>
      </w:r>
    </w:p>
    <w:p w14:paraId="123B08E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en LCC beregning, vil det oftest lønne seg å bygge så lite areal som mulig.  Det er med andre ord viktig å få en god B/N faktor.</w:t>
      </w:r>
    </w:p>
    <w:p w14:paraId="7DD1AA15" w14:textId="77777777" w:rsidR="00170148" w:rsidRPr="00170148" w:rsidRDefault="00170148" w:rsidP="00170148">
      <w:pPr>
        <w:rPr>
          <w:rFonts w:asciiTheme="minorHAnsi" w:hAnsiTheme="minorHAnsi" w:cstheme="minorHAnsi"/>
        </w:rPr>
      </w:pPr>
    </w:p>
    <w:p w14:paraId="6F76E6DB" w14:textId="77777777" w:rsidR="00170148" w:rsidRPr="00170148" w:rsidRDefault="00170148" w:rsidP="00170148">
      <w:pPr>
        <w:rPr>
          <w:rFonts w:asciiTheme="minorHAnsi" w:hAnsiTheme="minorHAnsi" w:cstheme="minorHAnsi"/>
        </w:rPr>
      </w:pPr>
    </w:p>
    <w:p w14:paraId="3F8349E2"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46FEBF96" wp14:editId="3608C75E">
            <wp:extent cx="2604019" cy="1376108"/>
            <wp:effectExtent l="0" t="0" r="635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2607502" cy="1377949"/>
                    </a:xfrm>
                    <a:prstGeom prst="rect">
                      <a:avLst/>
                    </a:prstGeom>
                    <a:ln>
                      <a:noFill/>
                    </a:ln>
                    <a:extLst>
                      <a:ext uri="{53640926-AAD7-44D8-BBD7-CCE9431645EC}">
                        <a14:shadowObscured xmlns:a14="http://schemas.microsoft.com/office/drawing/2010/main"/>
                      </a:ext>
                    </a:extLst>
                  </pic:spPr>
                </pic:pic>
              </a:graphicData>
            </a:graphic>
          </wp:inline>
        </w:drawing>
      </w:r>
      <w:r w:rsidRPr="00170148">
        <w:rPr>
          <w:rFonts w:asciiTheme="minorHAnsi" w:hAnsiTheme="minorHAnsi" w:cstheme="minorHAnsi"/>
          <w:noProof/>
          <w:lang w:eastAsia="nb-NO"/>
        </w:rPr>
        <w:drawing>
          <wp:anchor distT="0" distB="0" distL="114300" distR="114300" simplePos="0" relativeHeight="251663360" behindDoc="0" locked="0" layoutInCell="1" allowOverlap="1" wp14:anchorId="09D52DE1" wp14:editId="07F11450">
            <wp:simplePos x="0" y="0"/>
            <wp:positionH relativeFrom="column">
              <wp:posOffset>-5080</wp:posOffset>
            </wp:positionH>
            <wp:positionV relativeFrom="paragraph">
              <wp:posOffset>2540</wp:posOffset>
            </wp:positionV>
            <wp:extent cx="2703830" cy="1293495"/>
            <wp:effectExtent l="0" t="0" r="1270" b="1905"/>
            <wp:wrapSquare wrapText="bothSides"/>
            <wp:docPr id="30" name="Bilde 30" descr="Et bilde som inneholder Elektronteknikk, elektronikk, kretskomponent, maski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Elektronteknikk, elektronikk, kretskomponent, maskin&#10;&#10;KI-generert innhold kan være feil."/>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703830" cy="1293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6335A" w14:textId="77777777" w:rsidR="00170148" w:rsidRPr="00170148" w:rsidRDefault="00170148" w:rsidP="00170148">
      <w:pPr>
        <w:rPr>
          <w:rFonts w:asciiTheme="minorHAnsi" w:hAnsiTheme="minorHAnsi" w:cstheme="minorHAnsi"/>
        </w:rPr>
      </w:pPr>
    </w:p>
    <w:p w14:paraId="2ADCCBC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Figurene viser eksempler på bruttoareal som ikke kan benyttes til bygningens funksjonelle areal. I eksempelet fordeler disse arealene seg slik:</w:t>
      </w:r>
    </w:p>
    <w:tbl>
      <w:tblPr>
        <w:tblStyle w:val="Tabellrutenett"/>
        <w:tblW w:w="0" w:type="auto"/>
        <w:tblLook w:val="04A0" w:firstRow="1" w:lastRow="0" w:firstColumn="1" w:lastColumn="0" w:noHBand="0" w:noVBand="1"/>
      </w:tblPr>
      <w:tblGrid>
        <w:gridCol w:w="3023"/>
        <w:gridCol w:w="3026"/>
        <w:gridCol w:w="3011"/>
      </w:tblGrid>
      <w:tr w:rsidR="00170148" w:rsidRPr="00170148" w14:paraId="267FE82C" w14:textId="77777777" w:rsidTr="00A14935">
        <w:trPr>
          <w:cnfStyle w:val="100000000000" w:firstRow="1" w:lastRow="0" w:firstColumn="0" w:lastColumn="0" w:oddVBand="0" w:evenVBand="0" w:oddHBand="0" w:evenHBand="0" w:firstRowFirstColumn="0" w:firstRowLastColumn="0" w:lastRowFirstColumn="0" w:lastRowLastColumn="0"/>
        </w:trPr>
        <w:tc>
          <w:tcPr>
            <w:tcW w:w="3070" w:type="dxa"/>
            <w:shd w:val="clear" w:color="auto" w:fill="BFBFBF" w:themeFill="background1" w:themeFillShade="BF"/>
          </w:tcPr>
          <w:p w14:paraId="73826117"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Type areal</w:t>
            </w:r>
          </w:p>
        </w:tc>
        <w:tc>
          <w:tcPr>
            <w:tcW w:w="3071" w:type="dxa"/>
            <w:shd w:val="clear" w:color="auto" w:fill="BFBFBF" w:themeFill="background1" w:themeFillShade="BF"/>
          </w:tcPr>
          <w:p w14:paraId="6BD39A5A"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Andel av totalarealet</w:t>
            </w:r>
          </w:p>
        </w:tc>
        <w:tc>
          <w:tcPr>
            <w:tcW w:w="3071" w:type="dxa"/>
            <w:shd w:val="clear" w:color="auto" w:fill="BFBFBF" w:themeFill="background1" w:themeFillShade="BF"/>
          </w:tcPr>
          <w:p w14:paraId="2FD55739"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B/N faktor</w:t>
            </w:r>
          </w:p>
        </w:tc>
      </w:tr>
      <w:tr w:rsidR="00170148" w:rsidRPr="00170148" w14:paraId="521EC8DE" w14:textId="77777777" w:rsidTr="00A14935">
        <w:tc>
          <w:tcPr>
            <w:tcW w:w="3070" w:type="dxa"/>
          </w:tcPr>
          <w:p w14:paraId="13FA97E2"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Funksjonelt areal</w:t>
            </w:r>
          </w:p>
        </w:tc>
        <w:tc>
          <w:tcPr>
            <w:tcW w:w="3071" w:type="dxa"/>
          </w:tcPr>
          <w:p w14:paraId="0FA17FE9"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100 %</w:t>
            </w:r>
          </w:p>
        </w:tc>
        <w:tc>
          <w:tcPr>
            <w:tcW w:w="3071" w:type="dxa"/>
          </w:tcPr>
          <w:p w14:paraId="41B4DA12"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1,00</w:t>
            </w:r>
          </w:p>
        </w:tc>
      </w:tr>
      <w:tr w:rsidR="00170148" w:rsidRPr="00170148" w14:paraId="3E9CA18D" w14:textId="77777777" w:rsidTr="00A14935">
        <w:tc>
          <w:tcPr>
            <w:tcW w:w="3070" w:type="dxa"/>
          </w:tcPr>
          <w:p w14:paraId="020CCECF"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Trapper og Heiser</w:t>
            </w:r>
          </w:p>
        </w:tc>
        <w:tc>
          <w:tcPr>
            <w:tcW w:w="3071" w:type="dxa"/>
          </w:tcPr>
          <w:p w14:paraId="40668CBA"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3 %</w:t>
            </w:r>
          </w:p>
        </w:tc>
        <w:tc>
          <w:tcPr>
            <w:tcW w:w="3071" w:type="dxa"/>
          </w:tcPr>
          <w:p w14:paraId="393197E3"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1,03</w:t>
            </w:r>
          </w:p>
        </w:tc>
      </w:tr>
      <w:tr w:rsidR="00170148" w:rsidRPr="00170148" w14:paraId="386B497B" w14:textId="77777777" w:rsidTr="00A14935">
        <w:tc>
          <w:tcPr>
            <w:tcW w:w="3070" w:type="dxa"/>
          </w:tcPr>
          <w:p w14:paraId="19EE8002"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Yttervegger</w:t>
            </w:r>
          </w:p>
        </w:tc>
        <w:tc>
          <w:tcPr>
            <w:tcW w:w="3071" w:type="dxa"/>
          </w:tcPr>
          <w:p w14:paraId="6DB181C6"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12 %</w:t>
            </w:r>
          </w:p>
        </w:tc>
        <w:tc>
          <w:tcPr>
            <w:tcW w:w="3071" w:type="dxa"/>
          </w:tcPr>
          <w:p w14:paraId="4DCC79D9"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1,15</w:t>
            </w:r>
          </w:p>
        </w:tc>
      </w:tr>
      <w:tr w:rsidR="00170148" w:rsidRPr="00170148" w14:paraId="44AB67F0" w14:textId="77777777" w:rsidTr="00A14935">
        <w:tc>
          <w:tcPr>
            <w:tcW w:w="3070" w:type="dxa"/>
          </w:tcPr>
          <w:p w14:paraId="06EED0C0"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Tekniske areal</w:t>
            </w:r>
          </w:p>
        </w:tc>
        <w:tc>
          <w:tcPr>
            <w:tcW w:w="3071" w:type="dxa"/>
          </w:tcPr>
          <w:p w14:paraId="12CAF9CB"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5 %</w:t>
            </w:r>
          </w:p>
        </w:tc>
        <w:tc>
          <w:tcPr>
            <w:tcW w:w="3071" w:type="dxa"/>
          </w:tcPr>
          <w:p w14:paraId="0FDDA263"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1,20</w:t>
            </w:r>
          </w:p>
        </w:tc>
      </w:tr>
      <w:tr w:rsidR="00170148" w:rsidRPr="00170148" w14:paraId="71984EF6" w14:textId="77777777" w:rsidTr="00A14935">
        <w:tc>
          <w:tcPr>
            <w:tcW w:w="3070" w:type="dxa"/>
          </w:tcPr>
          <w:p w14:paraId="7EBF2FF6"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Korridorer</w:t>
            </w:r>
          </w:p>
        </w:tc>
        <w:tc>
          <w:tcPr>
            <w:tcW w:w="3071" w:type="dxa"/>
          </w:tcPr>
          <w:p w14:paraId="079FDF0A"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10 %</w:t>
            </w:r>
          </w:p>
        </w:tc>
        <w:tc>
          <w:tcPr>
            <w:tcW w:w="3071" w:type="dxa"/>
          </w:tcPr>
          <w:p w14:paraId="1B3C410D" w14:textId="77777777" w:rsidR="00170148" w:rsidRPr="00170148" w:rsidRDefault="00170148" w:rsidP="00A14935">
            <w:pPr>
              <w:jc w:val="center"/>
              <w:rPr>
                <w:rFonts w:asciiTheme="minorHAnsi" w:hAnsiTheme="minorHAnsi" w:cstheme="minorHAnsi"/>
              </w:rPr>
            </w:pPr>
            <w:r w:rsidRPr="00170148">
              <w:rPr>
                <w:rFonts w:asciiTheme="minorHAnsi" w:hAnsiTheme="minorHAnsi" w:cstheme="minorHAnsi"/>
              </w:rPr>
              <w:t>1,30</w:t>
            </w:r>
          </w:p>
        </w:tc>
      </w:tr>
    </w:tbl>
    <w:p w14:paraId="7B1A18E4" w14:textId="77777777" w:rsidR="00170148" w:rsidRPr="00170148" w:rsidRDefault="00170148" w:rsidP="00170148">
      <w:pPr>
        <w:rPr>
          <w:rFonts w:asciiTheme="minorHAnsi" w:hAnsiTheme="minorHAnsi" w:cstheme="minorHAnsi"/>
        </w:rPr>
      </w:pPr>
    </w:p>
    <w:p w14:paraId="3339E7D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Arealene som er oppgitt er hentet fra de tegningene som vises i film 3 arealeffektivitet.</w:t>
      </w:r>
      <w:r w:rsidRPr="00170148">
        <w:rPr>
          <w:rFonts w:asciiTheme="minorHAnsi" w:hAnsiTheme="minorHAnsi" w:cstheme="minorHAnsi"/>
        </w:rPr>
        <w:br w:type="page"/>
      </w:r>
    </w:p>
    <w:p w14:paraId="4F7F7360" w14:textId="77777777" w:rsidR="00170148" w:rsidRPr="00170148" w:rsidRDefault="00170148" w:rsidP="00170148">
      <w:pPr>
        <w:pStyle w:val="Overskrift2"/>
        <w:rPr>
          <w:rFonts w:asciiTheme="minorHAnsi" w:hAnsiTheme="minorHAnsi" w:cstheme="minorHAnsi"/>
        </w:rPr>
      </w:pPr>
      <w:bookmarkStart w:id="223" w:name="_Toc368266795"/>
      <w:bookmarkStart w:id="224" w:name="_Toc373761020"/>
      <w:bookmarkStart w:id="225" w:name="_Toc224913312"/>
      <w:r w:rsidRPr="00170148">
        <w:rPr>
          <w:rFonts w:asciiTheme="minorHAnsi" w:hAnsiTheme="minorHAnsi" w:cstheme="minorHAnsi"/>
        </w:rPr>
        <w:lastRenderedPageBreak/>
        <w:t>Valg av fasadeform</w:t>
      </w:r>
      <w:bookmarkEnd w:id="223"/>
      <w:bookmarkEnd w:id="224"/>
      <w:bookmarkEnd w:id="225"/>
    </w:p>
    <w:p w14:paraId="677A0F07" w14:textId="77777777" w:rsidR="00170148" w:rsidRPr="00170148" w:rsidRDefault="00170148" w:rsidP="00170148">
      <w:pPr>
        <w:spacing w:after="0"/>
        <w:rPr>
          <w:rFonts w:asciiTheme="minorHAnsi" w:hAnsiTheme="minorHAnsi" w:cstheme="minorHAnsi"/>
          <w:b/>
          <w:u w:val="single"/>
        </w:rPr>
      </w:pPr>
    </w:p>
    <w:p w14:paraId="509F61A0" w14:textId="77777777" w:rsidR="00170148" w:rsidRPr="00170148" w:rsidRDefault="00170148" w:rsidP="00170148">
      <w:pPr>
        <w:spacing w:after="0"/>
        <w:rPr>
          <w:rFonts w:asciiTheme="minorHAnsi" w:hAnsiTheme="minorHAnsi" w:cstheme="minorHAnsi"/>
          <w:b/>
          <w:u w:val="single"/>
        </w:rPr>
      </w:pPr>
      <w:r w:rsidRPr="00170148">
        <w:rPr>
          <w:rFonts w:asciiTheme="minorHAnsi" w:hAnsiTheme="minorHAnsi" w:cstheme="minorHAnsi"/>
          <w:noProof/>
          <w:lang w:eastAsia="nb-NO"/>
        </w:rPr>
        <w:drawing>
          <wp:inline distT="0" distB="0" distL="0" distR="0" wp14:anchorId="0C6D43A8" wp14:editId="46A50566">
            <wp:extent cx="5760720" cy="2873623"/>
            <wp:effectExtent l="0" t="0" r="0" b="3175"/>
            <wp:docPr id="26" name="Bilde 26" descr="Et bilde som inneholder sketch&#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sketch&#10;&#10;KI-generert innhold kan være feil."/>
                    <pic:cNvPicPr/>
                  </pic:nvPicPr>
                  <pic:blipFill>
                    <a:blip r:embed="rId87"/>
                    <a:stretch>
                      <a:fillRect/>
                    </a:stretch>
                  </pic:blipFill>
                  <pic:spPr>
                    <a:xfrm>
                      <a:off x="0" y="0"/>
                      <a:ext cx="5760720" cy="2873623"/>
                    </a:xfrm>
                    <a:prstGeom prst="rect">
                      <a:avLst/>
                    </a:prstGeom>
                  </pic:spPr>
                </pic:pic>
              </a:graphicData>
            </a:graphic>
          </wp:inline>
        </w:drawing>
      </w:r>
    </w:p>
    <w:p w14:paraId="0D71080D" w14:textId="77777777" w:rsidR="00170148" w:rsidRPr="00170148" w:rsidRDefault="00170148" w:rsidP="00170148">
      <w:pPr>
        <w:spacing w:after="0"/>
        <w:rPr>
          <w:rFonts w:asciiTheme="minorHAnsi" w:hAnsiTheme="minorHAnsi" w:cstheme="minorHAnsi"/>
          <w:b/>
          <w:u w:val="single"/>
        </w:rPr>
      </w:pPr>
    </w:p>
    <w:p w14:paraId="444E94CB"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Plassering av leietakere</w:t>
      </w:r>
    </w:p>
    <w:p w14:paraId="15AF00D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bygningsutforming er valgt, starter arbeidet med å plassere de ulike funksjonene og arealene innenfor bygningens hovedform.</w:t>
      </w:r>
    </w:p>
    <w:p w14:paraId="75BF404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Framsenteret hadde 19 ulike brukergrupper, og det var utfordrende å få finne en hensiktsmessig plassering av de ulike brukergruppene. Det ville bli et omfattende arbeid å flytte brukerne mellom en eksisterende og en ny del av Framsenteret. Det var mange vurderinger som måtte gjøres, og de ulike brukergruppene måtte sikres tilgang til fellesareal som f.eks. laboratorier, lager og kantine.</w:t>
      </w:r>
    </w:p>
    <w:p w14:paraId="45126C7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Etter hvert kom arkitektene fram til en mulig løsning der alle de 19 brukergruppene var plassert innenfor bygningsvolumet som er vist øverst på denne sliden.</w:t>
      </w:r>
    </w:p>
    <w:p w14:paraId="6ED6F3CE"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Arkitektonisk utforming av fasade</w:t>
      </w:r>
    </w:p>
    <w:p w14:paraId="47540DFC"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Utforming av fasaden har stor betydning bla for dagslys inn i bygningen, men også i for energibruk, og utsikt.  Framsenteret hadde en lang fasade mot sør.  Mellom eksisterende og ny bygning, var det en fantastisk utsikt mot fjord og fjell i øst.  Disse forhold ble vektlagt av arkitekten når fasaden skulle utformes.  </w:t>
      </w:r>
    </w:p>
    <w:p w14:paraId="7EA968F7" w14:textId="77777777" w:rsidR="00170148" w:rsidRPr="00170148" w:rsidRDefault="00170148" w:rsidP="00170148">
      <w:pPr>
        <w:rPr>
          <w:rFonts w:asciiTheme="minorHAnsi" w:hAnsiTheme="minorHAnsi" w:cstheme="minorHAnsi"/>
        </w:rPr>
      </w:pPr>
    </w:p>
    <w:p w14:paraId="442CC590" w14:textId="77777777" w:rsidR="00170148" w:rsidRPr="00170148" w:rsidRDefault="00170148" w:rsidP="00170148">
      <w:pPr>
        <w:rPr>
          <w:rFonts w:asciiTheme="minorHAnsi" w:hAnsiTheme="minorHAnsi" w:cstheme="minorHAnsi"/>
        </w:rPr>
      </w:pPr>
    </w:p>
    <w:p w14:paraId="04A40CA4" w14:textId="77777777" w:rsidR="00170148" w:rsidRPr="00170148" w:rsidRDefault="00170148" w:rsidP="00170148">
      <w:pPr>
        <w:rPr>
          <w:rFonts w:asciiTheme="minorHAnsi" w:hAnsiTheme="minorHAnsi" w:cstheme="minorHAnsi"/>
        </w:rPr>
      </w:pPr>
    </w:p>
    <w:p w14:paraId="2485B590" w14:textId="77777777" w:rsidR="00170148" w:rsidRPr="00170148" w:rsidRDefault="00170148" w:rsidP="00170148">
      <w:pPr>
        <w:rPr>
          <w:rFonts w:asciiTheme="minorHAnsi" w:hAnsiTheme="minorHAnsi" w:cstheme="minorHAnsi"/>
        </w:rPr>
      </w:pPr>
    </w:p>
    <w:p w14:paraId="2F57BCF5" w14:textId="77777777" w:rsidR="00170148" w:rsidRPr="00170148" w:rsidRDefault="00170148" w:rsidP="00170148">
      <w:pPr>
        <w:pStyle w:val="Overskrift2"/>
        <w:rPr>
          <w:rFonts w:asciiTheme="minorHAnsi" w:hAnsiTheme="minorHAnsi" w:cstheme="minorHAnsi"/>
        </w:rPr>
      </w:pPr>
      <w:bookmarkStart w:id="226" w:name="_Toc368266796"/>
      <w:bookmarkStart w:id="227" w:name="_Toc373761021"/>
      <w:bookmarkStart w:id="228" w:name="_Toc224913313"/>
      <w:r w:rsidRPr="00170148">
        <w:rPr>
          <w:rFonts w:asciiTheme="minorHAnsi" w:hAnsiTheme="minorHAnsi" w:cstheme="minorHAnsi"/>
        </w:rPr>
        <w:lastRenderedPageBreak/>
        <w:t>Glassgård eller glassbroer</w:t>
      </w:r>
      <w:bookmarkEnd w:id="226"/>
      <w:r w:rsidRPr="00170148">
        <w:rPr>
          <w:rFonts w:asciiTheme="minorHAnsi" w:hAnsiTheme="minorHAnsi" w:cstheme="minorHAnsi"/>
        </w:rPr>
        <w:t>?</w:t>
      </w:r>
      <w:bookmarkEnd w:id="227"/>
      <w:bookmarkEnd w:id="228"/>
    </w:p>
    <w:p w14:paraId="53F8DB5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Sammenkobling mellom eksisterende og ny bygning var et annet viktig ved Framsenteret.  Ulike løsninger med glassbroer eller glassgård mellom bygningene ble vurdert.</w:t>
      </w:r>
    </w:p>
    <w:p w14:paraId="0D039EBB" w14:textId="77777777" w:rsidR="00170148" w:rsidRPr="00170148" w:rsidRDefault="00170148" w:rsidP="00170148">
      <w:pPr>
        <w:spacing w:after="0"/>
        <w:rPr>
          <w:rFonts w:asciiTheme="minorHAnsi" w:hAnsiTheme="minorHAnsi" w:cstheme="minorHAnsi"/>
          <w:b/>
          <w:noProof/>
          <w:u w:val="single"/>
        </w:rPr>
      </w:pPr>
      <w:r w:rsidRPr="00170148">
        <w:rPr>
          <w:rFonts w:asciiTheme="minorHAnsi" w:hAnsiTheme="minorHAnsi" w:cstheme="minorHAnsi"/>
          <w:noProof/>
          <w:lang w:eastAsia="nb-NO"/>
        </w:rPr>
        <w:t xml:space="preserve"> </w:t>
      </w:r>
      <w:r w:rsidRPr="00170148">
        <w:rPr>
          <w:rFonts w:asciiTheme="minorHAnsi" w:hAnsiTheme="minorHAnsi" w:cstheme="minorHAnsi"/>
          <w:noProof/>
          <w:lang w:eastAsia="nb-NO"/>
        </w:rPr>
        <w:drawing>
          <wp:inline distT="0" distB="0" distL="0" distR="0" wp14:anchorId="005208AE" wp14:editId="43CCE6B5">
            <wp:extent cx="4857420" cy="2890903"/>
            <wp:effectExtent l="0" t="0" r="635" b="5080"/>
            <wp:docPr id="31" name="Bilde 31" descr="Et bilde som inneholder skjermbilde, desig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skjermbilde, design&#10;&#10;KI-generert innhold kan være feil."/>
                    <pic:cNvPicPr/>
                  </pic:nvPicPr>
                  <pic:blipFill>
                    <a:blip r:embed="rId88" cstate="screen">
                      <a:extLst>
                        <a:ext uri="{28A0092B-C50C-407E-A947-70E740481C1C}">
                          <a14:useLocalDpi xmlns:a14="http://schemas.microsoft.com/office/drawing/2010/main"/>
                        </a:ext>
                      </a:extLst>
                    </a:blip>
                    <a:stretch>
                      <a:fillRect/>
                    </a:stretch>
                  </pic:blipFill>
                  <pic:spPr>
                    <a:xfrm>
                      <a:off x="0" y="0"/>
                      <a:ext cx="4856974" cy="2890638"/>
                    </a:xfrm>
                    <a:prstGeom prst="rect">
                      <a:avLst/>
                    </a:prstGeom>
                  </pic:spPr>
                </pic:pic>
              </a:graphicData>
            </a:graphic>
          </wp:inline>
        </w:drawing>
      </w:r>
    </w:p>
    <w:p w14:paraId="5EED24A7" w14:textId="77777777" w:rsidR="00170148" w:rsidRPr="00170148" w:rsidRDefault="00170148" w:rsidP="00170148">
      <w:pPr>
        <w:spacing w:after="0"/>
        <w:rPr>
          <w:rFonts w:asciiTheme="minorHAnsi" w:hAnsiTheme="minorHAnsi" w:cstheme="minorHAnsi"/>
          <w:noProof/>
        </w:rPr>
      </w:pPr>
    </w:p>
    <w:p w14:paraId="4AA407C3" w14:textId="77777777" w:rsidR="00170148" w:rsidRPr="00170148" w:rsidRDefault="00170148" w:rsidP="00170148">
      <w:pPr>
        <w:spacing w:after="0"/>
        <w:rPr>
          <w:rFonts w:asciiTheme="minorHAnsi" w:hAnsiTheme="minorHAnsi" w:cstheme="minorHAnsi"/>
          <w:b/>
        </w:rPr>
      </w:pPr>
      <w:r w:rsidRPr="00170148">
        <w:rPr>
          <w:rFonts w:asciiTheme="minorHAnsi" w:hAnsiTheme="minorHAnsi" w:cstheme="minorHAnsi"/>
          <w:noProof/>
        </w:rPr>
        <w:t>En vanlig løsning for sammenbygging av to bygninger er å bygge en glassgård mellom de to bygningene. Utfordringen med glassgårder er at de har et høyt energibehov. I tillegg krever det svært mye energi å framstille glass. På Framenteret hadde byggherren høye energi- og miljøambisjoner.  Det ble utfordrende å kombinere disse ambisjonene med bygging av en glassgård.</w:t>
      </w:r>
    </w:p>
    <w:p w14:paraId="11CAAFAA" w14:textId="77777777" w:rsidR="00170148" w:rsidRPr="00170148" w:rsidRDefault="00170148" w:rsidP="00170148">
      <w:pPr>
        <w:spacing w:after="0"/>
        <w:rPr>
          <w:rFonts w:asciiTheme="minorHAnsi" w:hAnsiTheme="minorHAnsi" w:cstheme="minorHAnsi"/>
          <w:noProof/>
        </w:rPr>
      </w:pPr>
    </w:p>
    <w:p w14:paraId="27C1CED9" w14:textId="77777777" w:rsidR="00170148" w:rsidRPr="00170148" w:rsidRDefault="00170148" w:rsidP="00170148">
      <w:pPr>
        <w:pStyle w:val="Overskrift3"/>
        <w:rPr>
          <w:rFonts w:asciiTheme="minorHAnsi" w:hAnsiTheme="minorHAnsi" w:cstheme="minorHAnsi"/>
          <w:noProof/>
        </w:rPr>
      </w:pPr>
      <w:r w:rsidRPr="00170148">
        <w:rPr>
          <w:rFonts w:asciiTheme="minorHAnsi" w:hAnsiTheme="minorHAnsi" w:cstheme="minorHAnsi"/>
          <w:noProof/>
        </w:rPr>
        <w:t>Alternativsvurderinger</w:t>
      </w:r>
    </w:p>
    <w:p w14:paraId="51291640" w14:textId="77777777" w:rsidR="00170148" w:rsidRPr="00170148" w:rsidRDefault="00170148" w:rsidP="00170148">
      <w:pPr>
        <w:spacing w:after="0"/>
        <w:rPr>
          <w:rFonts w:asciiTheme="minorHAnsi" w:hAnsiTheme="minorHAnsi" w:cstheme="minorHAnsi"/>
          <w:noProof/>
        </w:rPr>
      </w:pPr>
      <w:r w:rsidRPr="00170148">
        <w:rPr>
          <w:rFonts w:asciiTheme="minorHAnsi" w:hAnsiTheme="minorHAnsi" w:cstheme="minorHAnsi"/>
          <w:noProof/>
        </w:rPr>
        <w:t xml:space="preserve">Byggherren vurderte en rekke ulike alternativer. Med en BIM-modell var det enkelt å finne ut hvor mye glass som var nødvendig i de ulike alternativene, og hvordan fasaden mot sør og øst skulle utformes. </w:t>
      </w:r>
    </w:p>
    <w:p w14:paraId="304770AA" w14:textId="77777777" w:rsidR="00170148" w:rsidRPr="00170148" w:rsidRDefault="00170148" w:rsidP="00170148">
      <w:pPr>
        <w:spacing w:after="0"/>
        <w:rPr>
          <w:rFonts w:asciiTheme="minorHAnsi" w:hAnsiTheme="minorHAnsi" w:cstheme="minorHAnsi"/>
          <w:noProof/>
        </w:rPr>
      </w:pPr>
    </w:p>
    <w:p w14:paraId="3FB9F450" w14:textId="77777777" w:rsidR="00170148" w:rsidRPr="00170148" w:rsidRDefault="00170148" w:rsidP="00170148">
      <w:pPr>
        <w:spacing w:after="0"/>
        <w:rPr>
          <w:rFonts w:asciiTheme="minorHAnsi" w:hAnsiTheme="minorHAnsi" w:cstheme="minorHAnsi"/>
          <w:noProof/>
        </w:rPr>
      </w:pPr>
      <w:r w:rsidRPr="00170148">
        <w:rPr>
          <w:rFonts w:asciiTheme="minorHAnsi" w:hAnsiTheme="minorHAnsi" w:cstheme="minorHAnsi"/>
          <w:noProof/>
        </w:rPr>
        <w:t>For hvert alternativ ble energiforbruket beregnet. Til slutt fant de en løsning som var et godt kompromiss mellom miljømål og funksjonalitet med god kommunikasjon mellom bygningene. Nøyaktige LCC-beregninger var et viktig hjelpemiddel for å finne dette kompromisset.</w:t>
      </w:r>
    </w:p>
    <w:p w14:paraId="5BDE70A3" w14:textId="77777777" w:rsidR="00170148" w:rsidRPr="00170148" w:rsidRDefault="00170148" w:rsidP="00170148">
      <w:pPr>
        <w:spacing w:after="0"/>
        <w:rPr>
          <w:rFonts w:asciiTheme="minorHAnsi" w:hAnsiTheme="minorHAnsi" w:cstheme="minorHAnsi"/>
          <w:noProof/>
        </w:rPr>
      </w:pPr>
    </w:p>
    <w:p w14:paraId="7F93F34E" w14:textId="77777777" w:rsidR="00170148" w:rsidRPr="00170148" w:rsidRDefault="00170148" w:rsidP="00170148">
      <w:pPr>
        <w:spacing w:after="0"/>
        <w:rPr>
          <w:rFonts w:asciiTheme="minorHAnsi" w:hAnsiTheme="minorHAnsi" w:cstheme="minorHAnsi"/>
          <w:noProof/>
        </w:rPr>
      </w:pPr>
      <w:r w:rsidRPr="00170148">
        <w:rPr>
          <w:rFonts w:asciiTheme="minorHAnsi" w:hAnsiTheme="minorHAnsi" w:cstheme="minorHAnsi"/>
          <w:noProof/>
        </w:rPr>
        <w:t>Den optimale løsningen gav imidlertid for lav arealuytnyttelse , og en revidert fasadeløsning ble derfor utarbeidet.</w:t>
      </w:r>
    </w:p>
    <w:p w14:paraId="69E9EC39" w14:textId="77777777" w:rsidR="00170148" w:rsidRPr="00170148" w:rsidRDefault="00170148" w:rsidP="00170148">
      <w:pPr>
        <w:spacing w:after="0"/>
        <w:rPr>
          <w:rFonts w:asciiTheme="minorHAnsi" w:hAnsiTheme="minorHAnsi" w:cstheme="minorHAnsi"/>
          <w:noProof/>
        </w:rPr>
      </w:pPr>
    </w:p>
    <w:p w14:paraId="4E182E55" w14:textId="77777777" w:rsidR="00170148" w:rsidRPr="00170148" w:rsidRDefault="00170148" w:rsidP="00170148">
      <w:pPr>
        <w:spacing w:after="0"/>
        <w:rPr>
          <w:rFonts w:asciiTheme="minorHAnsi" w:hAnsiTheme="minorHAnsi" w:cstheme="minorHAnsi"/>
        </w:rPr>
      </w:pPr>
      <w:r w:rsidRPr="00170148">
        <w:rPr>
          <w:rFonts w:asciiTheme="minorHAnsi" w:hAnsiTheme="minorHAnsi" w:cstheme="minorHAnsi"/>
          <w:noProof/>
        </w:rPr>
        <w:t xml:space="preserve">Som en referanse til hvor stor ekstrakostnad hver av de to fasademodellenen påførte prosjektet, ble de to alternativene sammenlignet med </w:t>
      </w:r>
      <w:r w:rsidRPr="00170148">
        <w:rPr>
          <w:rFonts w:asciiTheme="minorHAnsi" w:hAnsiTheme="minorHAnsi" w:cstheme="minorHAnsi"/>
        </w:rPr>
        <w:t xml:space="preserve">en referansemodell, Alternativ 0, med helt rette fasader.  </w:t>
      </w:r>
    </w:p>
    <w:p w14:paraId="10B654BD" w14:textId="77777777" w:rsidR="00170148" w:rsidRPr="00170148" w:rsidRDefault="00170148" w:rsidP="00170148">
      <w:pPr>
        <w:rPr>
          <w:rFonts w:asciiTheme="minorHAnsi" w:hAnsiTheme="minorHAnsi" w:cstheme="minorHAnsi"/>
          <w:b/>
          <w:u w:val="single"/>
        </w:rPr>
      </w:pPr>
      <w:r w:rsidRPr="00170148">
        <w:rPr>
          <w:rFonts w:asciiTheme="minorHAnsi" w:hAnsiTheme="minorHAnsi" w:cstheme="minorHAnsi"/>
          <w:b/>
          <w:u w:val="single"/>
        </w:rPr>
        <w:br w:type="page"/>
      </w:r>
    </w:p>
    <w:p w14:paraId="7850E3A4" w14:textId="77777777" w:rsidR="00170148" w:rsidRPr="00170148" w:rsidRDefault="00170148" w:rsidP="00170148">
      <w:pPr>
        <w:pStyle w:val="Overskrift2"/>
        <w:rPr>
          <w:rFonts w:asciiTheme="minorHAnsi" w:hAnsiTheme="minorHAnsi" w:cstheme="minorHAnsi"/>
        </w:rPr>
      </w:pPr>
      <w:bookmarkStart w:id="229" w:name="_Toc373761022"/>
      <w:bookmarkStart w:id="230" w:name="_Toc224913314"/>
      <w:r w:rsidRPr="00170148">
        <w:rPr>
          <w:rFonts w:asciiTheme="minorHAnsi" w:hAnsiTheme="minorHAnsi" w:cstheme="minorHAnsi"/>
        </w:rPr>
        <w:lastRenderedPageBreak/>
        <w:t>Valg av fasademateriale</w:t>
      </w:r>
      <w:bookmarkEnd w:id="229"/>
      <w:bookmarkEnd w:id="230"/>
    </w:p>
    <w:p w14:paraId="523A00E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fasadens form er valgt, kan det gjennomføres en LCC beregning for materialbruk i fasaden.  For Framsenteret, ble det gjennomført to alternativsvurderinger for valg av fasadematerialer:  Følgende alternativsløsninger ble presentert i forprosjektrapporten:</w:t>
      </w:r>
    </w:p>
    <w:p w14:paraId="1640FD7A" w14:textId="77777777" w:rsidR="00170148" w:rsidRPr="00170148" w:rsidRDefault="00170148" w:rsidP="00170148">
      <w:pPr>
        <w:spacing w:after="0" w:line="240" w:lineRule="auto"/>
        <w:rPr>
          <w:rFonts w:asciiTheme="minorHAnsi" w:hAnsiTheme="minorHAnsi" w:cstheme="minorHAnsi"/>
          <w:i/>
          <w:lang w:eastAsia="da-DK"/>
        </w:rPr>
      </w:pPr>
      <w:r w:rsidRPr="00170148">
        <w:rPr>
          <w:rFonts w:asciiTheme="minorHAnsi" w:hAnsiTheme="minorHAnsi" w:cstheme="minorHAnsi"/>
          <w:i/>
          <w:lang w:eastAsia="da-DK"/>
        </w:rPr>
        <w:t>«I dette forprosjektdokumentet har vi valgt å vise to mulige kostnadsbesparelser, dokumentert med LCC-alternativsberegninger.  Fagansvarlig LCC har ikke tatt stilling til om de foreslåtte besparelser er aktuelle å gjennomføre eller ikke, da dette blir opp til prosjektledelsen å avgjøre.  De to alternativene er som følger:</w:t>
      </w:r>
    </w:p>
    <w:p w14:paraId="5648F235" w14:textId="77777777" w:rsidR="00170148" w:rsidRPr="00170148" w:rsidRDefault="00170148" w:rsidP="00170148">
      <w:pPr>
        <w:spacing w:after="0" w:line="240" w:lineRule="auto"/>
        <w:rPr>
          <w:rFonts w:asciiTheme="minorHAnsi" w:hAnsiTheme="minorHAnsi" w:cstheme="minorHAnsi"/>
          <w:i/>
          <w:lang w:eastAsia="da-DK"/>
        </w:rPr>
      </w:pPr>
    </w:p>
    <w:p w14:paraId="4780C0A2" w14:textId="77777777" w:rsidR="00170148" w:rsidRPr="00170148" w:rsidRDefault="00170148" w:rsidP="00170148">
      <w:pPr>
        <w:pStyle w:val="Listeavsnitt"/>
        <w:numPr>
          <w:ilvl w:val="0"/>
          <w:numId w:val="37"/>
        </w:numPr>
        <w:suppressAutoHyphens/>
        <w:contextualSpacing/>
        <w:rPr>
          <w:rFonts w:asciiTheme="minorHAnsi" w:hAnsiTheme="minorHAnsi" w:cstheme="minorHAnsi"/>
          <w:i/>
        </w:rPr>
      </w:pPr>
      <w:r w:rsidRPr="00170148">
        <w:rPr>
          <w:rFonts w:asciiTheme="minorHAnsi" w:hAnsiTheme="minorHAnsi" w:cstheme="minorHAnsi"/>
          <w:i/>
        </w:rPr>
        <w:t>Erstatte prosjektert fliskledning (Alternativ 0) med platekledning (Alternativ 1)</w:t>
      </w:r>
    </w:p>
    <w:p w14:paraId="316AD77A" w14:textId="77777777" w:rsidR="00170148" w:rsidRPr="00170148" w:rsidRDefault="00170148" w:rsidP="00170148">
      <w:pPr>
        <w:pStyle w:val="Listeavsnitt"/>
        <w:numPr>
          <w:ilvl w:val="0"/>
          <w:numId w:val="37"/>
        </w:numPr>
        <w:suppressAutoHyphens/>
        <w:contextualSpacing/>
        <w:rPr>
          <w:rFonts w:asciiTheme="minorHAnsi" w:hAnsiTheme="minorHAnsi" w:cstheme="minorHAnsi"/>
          <w:i/>
        </w:rPr>
      </w:pPr>
      <w:r w:rsidRPr="00170148">
        <w:rPr>
          <w:rFonts w:asciiTheme="minorHAnsi" w:hAnsiTheme="minorHAnsi" w:cstheme="minorHAnsi"/>
          <w:i/>
        </w:rPr>
        <w:t>Erstatte de prosjekterte åpningsvinduene (Alternativ 0) med faste vindu (Alternativ 1)</w:t>
      </w:r>
    </w:p>
    <w:p w14:paraId="6AD927E1" w14:textId="77777777" w:rsidR="00170148" w:rsidRPr="00170148" w:rsidRDefault="00170148" w:rsidP="00170148">
      <w:pPr>
        <w:spacing w:line="240" w:lineRule="auto"/>
        <w:rPr>
          <w:rFonts w:asciiTheme="minorHAnsi" w:hAnsiTheme="minorHAnsi" w:cstheme="minorHAnsi"/>
          <w:i/>
        </w:rPr>
      </w:pPr>
    </w:p>
    <w:p w14:paraId="27DBC44C" w14:textId="77777777" w:rsidR="00170148" w:rsidRPr="00170148" w:rsidRDefault="00170148" w:rsidP="00170148">
      <w:pPr>
        <w:spacing w:line="240" w:lineRule="auto"/>
        <w:rPr>
          <w:rFonts w:asciiTheme="minorHAnsi" w:hAnsiTheme="minorHAnsi" w:cstheme="minorHAnsi"/>
          <w:i/>
        </w:rPr>
      </w:pPr>
      <w:r w:rsidRPr="00170148">
        <w:rPr>
          <w:rFonts w:asciiTheme="minorHAnsi" w:hAnsiTheme="minorHAnsi" w:cstheme="minorHAnsi"/>
          <w:i/>
        </w:rPr>
        <w:t>I sammenstillingstabellene er det kun de kostnader som er ulike mellom de to alternativene tatt med.</w:t>
      </w:r>
    </w:p>
    <w:p w14:paraId="35065E45" w14:textId="77777777" w:rsidR="00170148" w:rsidRPr="00170148" w:rsidRDefault="00170148" w:rsidP="00170148">
      <w:pPr>
        <w:spacing w:line="240" w:lineRule="auto"/>
        <w:rPr>
          <w:rFonts w:asciiTheme="minorHAnsi" w:hAnsiTheme="minorHAnsi" w:cstheme="minorHAnsi"/>
          <w:i/>
        </w:rPr>
      </w:pPr>
    </w:p>
    <w:tbl>
      <w:tblPr>
        <w:tblStyle w:val="Tabellrutenett"/>
        <w:tblW w:w="0" w:type="auto"/>
        <w:tblInd w:w="108" w:type="dxa"/>
        <w:tblLook w:val="04A0" w:firstRow="1" w:lastRow="0" w:firstColumn="1" w:lastColumn="0" w:noHBand="0" w:noVBand="1"/>
      </w:tblPr>
      <w:tblGrid>
        <w:gridCol w:w="4736"/>
        <w:gridCol w:w="2367"/>
        <w:gridCol w:w="1849"/>
      </w:tblGrid>
      <w:tr w:rsidR="00170148" w:rsidRPr="00170148" w14:paraId="5708A328" w14:textId="77777777" w:rsidTr="00A14935">
        <w:trPr>
          <w:cnfStyle w:val="100000000000" w:firstRow="1" w:lastRow="0" w:firstColumn="0" w:lastColumn="0" w:oddVBand="0" w:evenVBand="0" w:oddHBand="0" w:evenHBand="0" w:firstRowFirstColumn="0" w:firstRowLastColumn="0" w:lastRowFirstColumn="0" w:lastRowLastColumn="0"/>
        </w:trPr>
        <w:tc>
          <w:tcPr>
            <w:tcW w:w="9104" w:type="dxa"/>
            <w:gridSpan w:val="3"/>
            <w:shd w:val="clear" w:color="auto" w:fill="FFFF00"/>
          </w:tcPr>
          <w:p w14:paraId="505B3B8E" w14:textId="77777777" w:rsidR="00170148" w:rsidRPr="00170148" w:rsidRDefault="00170148" w:rsidP="00A14935">
            <w:pPr>
              <w:jc w:val="center"/>
              <w:rPr>
                <w:rFonts w:asciiTheme="minorHAnsi" w:hAnsiTheme="minorHAnsi" w:cstheme="minorHAnsi"/>
                <w:i/>
                <w:lang w:val="nb-NO" w:eastAsia="da-DK"/>
              </w:rPr>
            </w:pPr>
            <w:r w:rsidRPr="00170148">
              <w:rPr>
                <w:rFonts w:asciiTheme="minorHAnsi" w:hAnsiTheme="minorHAnsi" w:cstheme="minorHAnsi"/>
                <w:i/>
                <w:lang w:val="nb-NO" w:eastAsia="da-DK"/>
              </w:rPr>
              <w:t>Erstatning av prosjektert fliskledning med platekledning (inkl.moms)</w:t>
            </w:r>
          </w:p>
        </w:tc>
      </w:tr>
      <w:tr w:rsidR="00170148" w:rsidRPr="00170148" w14:paraId="15A07070" w14:textId="77777777" w:rsidTr="00A14935">
        <w:tc>
          <w:tcPr>
            <w:tcW w:w="4820" w:type="dxa"/>
            <w:shd w:val="clear" w:color="auto" w:fill="FFFF00"/>
          </w:tcPr>
          <w:p w14:paraId="016816F1" w14:textId="77777777" w:rsidR="00170148" w:rsidRPr="00170148" w:rsidRDefault="00170148" w:rsidP="00A14935">
            <w:pPr>
              <w:rPr>
                <w:rFonts w:asciiTheme="minorHAnsi" w:hAnsiTheme="minorHAnsi" w:cstheme="minorHAnsi"/>
                <w:i/>
                <w:lang w:val="nb-NO" w:eastAsia="da-DK"/>
              </w:rPr>
            </w:pPr>
          </w:p>
        </w:tc>
        <w:tc>
          <w:tcPr>
            <w:tcW w:w="2410" w:type="dxa"/>
            <w:shd w:val="clear" w:color="auto" w:fill="FFFF00"/>
          </w:tcPr>
          <w:p w14:paraId="1144D420"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Alternativ 0</w:t>
            </w:r>
          </w:p>
        </w:tc>
        <w:tc>
          <w:tcPr>
            <w:tcW w:w="1874" w:type="dxa"/>
            <w:shd w:val="clear" w:color="auto" w:fill="FFFF00"/>
          </w:tcPr>
          <w:p w14:paraId="188A886D"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Alternativ 1</w:t>
            </w:r>
          </w:p>
        </w:tc>
      </w:tr>
      <w:tr w:rsidR="00170148" w:rsidRPr="00170148" w14:paraId="11598D83" w14:textId="77777777" w:rsidTr="00A14935">
        <w:tc>
          <w:tcPr>
            <w:tcW w:w="4820" w:type="dxa"/>
          </w:tcPr>
          <w:p w14:paraId="470648AC"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Anskaffelsesskostnad</w:t>
            </w:r>
          </w:p>
        </w:tc>
        <w:tc>
          <w:tcPr>
            <w:tcW w:w="2410" w:type="dxa"/>
          </w:tcPr>
          <w:p w14:paraId="571ED7B8"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 xml:space="preserve">5 272 500 </w:t>
            </w:r>
          </w:p>
        </w:tc>
        <w:tc>
          <w:tcPr>
            <w:tcW w:w="1874" w:type="dxa"/>
          </w:tcPr>
          <w:p w14:paraId="55469F49"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2 543 750</w:t>
            </w:r>
          </w:p>
        </w:tc>
      </w:tr>
      <w:tr w:rsidR="00170148" w:rsidRPr="00170148" w14:paraId="5912698B" w14:textId="77777777" w:rsidTr="00A14935">
        <w:tc>
          <w:tcPr>
            <w:tcW w:w="4820" w:type="dxa"/>
          </w:tcPr>
          <w:p w14:paraId="339693D6" w14:textId="77777777" w:rsidR="00170148" w:rsidRPr="00170148" w:rsidRDefault="00170148" w:rsidP="00A14935">
            <w:pPr>
              <w:rPr>
                <w:rFonts w:asciiTheme="minorHAnsi" w:hAnsiTheme="minorHAnsi" w:cstheme="minorHAnsi"/>
                <w:i/>
                <w:lang w:val="nn-NO" w:eastAsia="da-DK"/>
              </w:rPr>
            </w:pPr>
            <w:r w:rsidRPr="00170148">
              <w:rPr>
                <w:rFonts w:asciiTheme="minorHAnsi" w:hAnsiTheme="minorHAnsi" w:cstheme="minorHAnsi"/>
                <w:i/>
                <w:lang w:val="nn-NO" w:eastAsia="da-DK"/>
              </w:rPr>
              <w:t>Netto differanse FDVU kostnad (Nåverdi)</w:t>
            </w:r>
          </w:p>
        </w:tc>
        <w:tc>
          <w:tcPr>
            <w:tcW w:w="2410" w:type="dxa"/>
          </w:tcPr>
          <w:p w14:paraId="32B249E4"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431 606</w:t>
            </w:r>
          </w:p>
        </w:tc>
        <w:tc>
          <w:tcPr>
            <w:tcW w:w="1874" w:type="dxa"/>
          </w:tcPr>
          <w:p w14:paraId="7CC97ECD"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454 166</w:t>
            </w:r>
          </w:p>
        </w:tc>
      </w:tr>
      <w:tr w:rsidR="00170148" w:rsidRPr="00170148" w14:paraId="63A46715" w14:textId="77777777" w:rsidTr="00A14935">
        <w:tc>
          <w:tcPr>
            <w:tcW w:w="4820" w:type="dxa"/>
          </w:tcPr>
          <w:p w14:paraId="3267E911"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Sum</w:t>
            </w:r>
          </w:p>
        </w:tc>
        <w:tc>
          <w:tcPr>
            <w:tcW w:w="2410" w:type="dxa"/>
          </w:tcPr>
          <w:p w14:paraId="5764F669"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5 704 106</w:t>
            </w:r>
          </w:p>
        </w:tc>
        <w:tc>
          <w:tcPr>
            <w:tcW w:w="1874" w:type="dxa"/>
          </w:tcPr>
          <w:p w14:paraId="574DEDB0"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2 997 916</w:t>
            </w:r>
          </w:p>
        </w:tc>
      </w:tr>
    </w:tbl>
    <w:p w14:paraId="35136AEB" w14:textId="77777777" w:rsidR="00170148" w:rsidRPr="00170148" w:rsidRDefault="00170148" w:rsidP="00170148">
      <w:pPr>
        <w:spacing w:after="0" w:line="240" w:lineRule="auto"/>
        <w:rPr>
          <w:rFonts w:asciiTheme="minorHAnsi" w:hAnsiTheme="minorHAnsi" w:cstheme="minorHAnsi"/>
          <w:i/>
          <w:lang w:eastAsia="da-DK"/>
        </w:rPr>
      </w:pPr>
    </w:p>
    <w:p w14:paraId="44F98E7D" w14:textId="77777777" w:rsidR="00170148" w:rsidRPr="00170148" w:rsidRDefault="00170148" w:rsidP="00170148">
      <w:pPr>
        <w:spacing w:after="0" w:line="240" w:lineRule="auto"/>
        <w:rPr>
          <w:rFonts w:asciiTheme="minorHAnsi" w:hAnsiTheme="minorHAnsi" w:cstheme="minorHAnsi"/>
          <w:i/>
          <w:lang w:eastAsia="da-DK"/>
        </w:rPr>
      </w:pPr>
      <w:r w:rsidRPr="00170148">
        <w:rPr>
          <w:rFonts w:asciiTheme="minorHAnsi" w:hAnsiTheme="minorHAnsi" w:cstheme="minorHAnsi"/>
          <w:i/>
          <w:lang w:eastAsia="da-DK"/>
        </w:rPr>
        <w:t>For beregning av differanse FDVU kostnader har vi lagt til grunn følgende forutsetninger</w:t>
      </w:r>
    </w:p>
    <w:p w14:paraId="34DC3870" w14:textId="77777777" w:rsidR="00170148" w:rsidRPr="00170148" w:rsidRDefault="00170148" w:rsidP="00170148">
      <w:pPr>
        <w:spacing w:after="0" w:line="240" w:lineRule="auto"/>
        <w:rPr>
          <w:rFonts w:asciiTheme="minorHAnsi" w:hAnsiTheme="minorHAnsi" w:cstheme="minorHAnsi"/>
          <w:i/>
          <w:lang w:eastAsia="da-DK"/>
        </w:rPr>
      </w:pPr>
    </w:p>
    <w:p w14:paraId="7F6DF128" w14:textId="77777777" w:rsidR="00170148" w:rsidRPr="00170148" w:rsidRDefault="00170148" w:rsidP="00170148">
      <w:pPr>
        <w:pStyle w:val="Listeavsnitt"/>
        <w:numPr>
          <w:ilvl w:val="0"/>
          <w:numId w:val="38"/>
        </w:numPr>
        <w:suppressAutoHyphens/>
        <w:contextualSpacing/>
        <w:rPr>
          <w:rFonts w:asciiTheme="minorHAnsi" w:hAnsiTheme="minorHAnsi" w:cstheme="minorHAnsi"/>
          <w:i/>
        </w:rPr>
      </w:pPr>
      <w:r w:rsidRPr="00170148">
        <w:rPr>
          <w:rFonts w:asciiTheme="minorHAnsi" w:hAnsiTheme="minorHAnsi" w:cstheme="minorHAnsi"/>
          <w:i/>
        </w:rPr>
        <w:t>Løpende drift, ingen forskjell</w:t>
      </w:r>
    </w:p>
    <w:p w14:paraId="37C98EE2" w14:textId="77777777" w:rsidR="00170148" w:rsidRPr="00170148" w:rsidRDefault="00170148" w:rsidP="00170148">
      <w:pPr>
        <w:pStyle w:val="Listeavsnitt"/>
        <w:numPr>
          <w:ilvl w:val="0"/>
          <w:numId w:val="38"/>
        </w:numPr>
        <w:suppressAutoHyphens/>
        <w:contextualSpacing/>
        <w:rPr>
          <w:rFonts w:asciiTheme="minorHAnsi" w:hAnsiTheme="minorHAnsi" w:cstheme="minorHAnsi"/>
          <w:i/>
        </w:rPr>
      </w:pPr>
      <w:r w:rsidRPr="00170148">
        <w:rPr>
          <w:rFonts w:asciiTheme="minorHAnsi" w:hAnsiTheme="minorHAnsi" w:cstheme="minorHAnsi"/>
          <w:i/>
        </w:rPr>
        <w:t>Utskifting platekledning år 30</w:t>
      </w:r>
    </w:p>
    <w:p w14:paraId="4A7B379D" w14:textId="77777777" w:rsidR="00170148" w:rsidRPr="00170148" w:rsidRDefault="00170148" w:rsidP="00170148">
      <w:pPr>
        <w:pStyle w:val="Listeavsnitt"/>
        <w:numPr>
          <w:ilvl w:val="0"/>
          <w:numId w:val="38"/>
        </w:numPr>
        <w:suppressAutoHyphens/>
        <w:contextualSpacing/>
        <w:rPr>
          <w:rFonts w:asciiTheme="minorHAnsi" w:hAnsiTheme="minorHAnsi" w:cstheme="minorHAnsi"/>
          <w:i/>
        </w:rPr>
      </w:pPr>
      <w:r w:rsidRPr="00170148">
        <w:rPr>
          <w:rFonts w:asciiTheme="minorHAnsi" w:hAnsiTheme="minorHAnsi" w:cstheme="minorHAnsi"/>
          <w:i/>
        </w:rPr>
        <w:t>Utbedring/reparasjon fliskledning, 2 % hvert 5. år, ingen maling, ingen utskifting</w:t>
      </w:r>
    </w:p>
    <w:p w14:paraId="74114EC2" w14:textId="77777777" w:rsidR="00170148" w:rsidRPr="00170148" w:rsidRDefault="00170148" w:rsidP="00170148">
      <w:pPr>
        <w:spacing w:line="240" w:lineRule="auto"/>
        <w:rPr>
          <w:rFonts w:asciiTheme="minorHAnsi" w:hAnsiTheme="minorHAnsi" w:cstheme="minorHAnsi"/>
          <w:i/>
        </w:rPr>
      </w:pPr>
    </w:p>
    <w:tbl>
      <w:tblPr>
        <w:tblStyle w:val="Tabellrutenett"/>
        <w:tblW w:w="0" w:type="auto"/>
        <w:tblInd w:w="108" w:type="dxa"/>
        <w:tblLook w:val="04A0" w:firstRow="1" w:lastRow="0" w:firstColumn="1" w:lastColumn="0" w:noHBand="0" w:noVBand="1"/>
      </w:tblPr>
      <w:tblGrid>
        <w:gridCol w:w="4736"/>
        <w:gridCol w:w="2367"/>
        <w:gridCol w:w="1849"/>
      </w:tblGrid>
      <w:tr w:rsidR="00170148" w:rsidRPr="00170148" w14:paraId="5247ACF5" w14:textId="77777777" w:rsidTr="00A14935">
        <w:trPr>
          <w:cnfStyle w:val="100000000000" w:firstRow="1" w:lastRow="0" w:firstColumn="0" w:lastColumn="0" w:oddVBand="0" w:evenVBand="0" w:oddHBand="0" w:evenHBand="0" w:firstRowFirstColumn="0" w:firstRowLastColumn="0" w:lastRowFirstColumn="0" w:lastRowLastColumn="0"/>
        </w:trPr>
        <w:tc>
          <w:tcPr>
            <w:tcW w:w="9104" w:type="dxa"/>
            <w:gridSpan w:val="3"/>
            <w:shd w:val="clear" w:color="auto" w:fill="FFFF00"/>
          </w:tcPr>
          <w:p w14:paraId="570768AE" w14:textId="77777777" w:rsidR="00170148" w:rsidRPr="00170148" w:rsidRDefault="00170148" w:rsidP="00A14935">
            <w:pPr>
              <w:jc w:val="center"/>
              <w:rPr>
                <w:rFonts w:asciiTheme="minorHAnsi" w:hAnsiTheme="minorHAnsi" w:cstheme="minorHAnsi"/>
                <w:i/>
                <w:lang w:val="nb-NO" w:eastAsia="da-DK"/>
              </w:rPr>
            </w:pPr>
            <w:r w:rsidRPr="00170148">
              <w:rPr>
                <w:rFonts w:asciiTheme="minorHAnsi" w:hAnsiTheme="minorHAnsi" w:cstheme="minorHAnsi"/>
                <w:i/>
                <w:lang w:val="nb-NO" w:eastAsia="da-DK"/>
              </w:rPr>
              <w:t>Erstatning av åpningsvindu med faste vindu (inkl.moms)</w:t>
            </w:r>
          </w:p>
        </w:tc>
      </w:tr>
      <w:tr w:rsidR="00170148" w:rsidRPr="00170148" w14:paraId="3AFC7D76" w14:textId="77777777" w:rsidTr="00A14935">
        <w:tc>
          <w:tcPr>
            <w:tcW w:w="4820" w:type="dxa"/>
            <w:shd w:val="clear" w:color="auto" w:fill="FFFF00"/>
          </w:tcPr>
          <w:p w14:paraId="22C3135D" w14:textId="77777777" w:rsidR="00170148" w:rsidRPr="00170148" w:rsidRDefault="00170148" w:rsidP="00A14935">
            <w:pPr>
              <w:rPr>
                <w:rFonts w:asciiTheme="minorHAnsi" w:hAnsiTheme="minorHAnsi" w:cstheme="minorHAnsi"/>
                <w:i/>
                <w:lang w:val="nb-NO" w:eastAsia="da-DK"/>
              </w:rPr>
            </w:pPr>
          </w:p>
        </w:tc>
        <w:tc>
          <w:tcPr>
            <w:tcW w:w="2410" w:type="dxa"/>
            <w:shd w:val="clear" w:color="auto" w:fill="FFFF00"/>
          </w:tcPr>
          <w:p w14:paraId="30CAA0E4"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Alternativ 0</w:t>
            </w:r>
          </w:p>
        </w:tc>
        <w:tc>
          <w:tcPr>
            <w:tcW w:w="1874" w:type="dxa"/>
            <w:shd w:val="clear" w:color="auto" w:fill="FFFF00"/>
          </w:tcPr>
          <w:p w14:paraId="688B16F4"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Alternativ 1</w:t>
            </w:r>
          </w:p>
        </w:tc>
      </w:tr>
      <w:tr w:rsidR="00170148" w:rsidRPr="00170148" w14:paraId="6B3AA76F" w14:textId="77777777" w:rsidTr="00A14935">
        <w:tc>
          <w:tcPr>
            <w:tcW w:w="4820" w:type="dxa"/>
          </w:tcPr>
          <w:p w14:paraId="0365E426"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Anskaffelsesskostnad</w:t>
            </w:r>
          </w:p>
        </w:tc>
        <w:tc>
          <w:tcPr>
            <w:tcW w:w="2410" w:type="dxa"/>
          </w:tcPr>
          <w:p w14:paraId="76EE35D5"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3 815 651</w:t>
            </w:r>
          </w:p>
        </w:tc>
        <w:tc>
          <w:tcPr>
            <w:tcW w:w="1874" w:type="dxa"/>
          </w:tcPr>
          <w:p w14:paraId="2B9416C7"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3 311 466</w:t>
            </w:r>
          </w:p>
        </w:tc>
      </w:tr>
      <w:tr w:rsidR="00170148" w:rsidRPr="00170148" w14:paraId="38DB6D1B" w14:textId="77777777" w:rsidTr="00A14935">
        <w:tc>
          <w:tcPr>
            <w:tcW w:w="4820" w:type="dxa"/>
          </w:tcPr>
          <w:p w14:paraId="443630AE" w14:textId="77777777" w:rsidR="00170148" w:rsidRPr="00170148" w:rsidRDefault="00170148" w:rsidP="00A14935">
            <w:pPr>
              <w:rPr>
                <w:rFonts w:asciiTheme="minorHAnsi" w:hAnsiTheme="minorHAnsi" w:cstheme="minorHAnsi"/>
                <w:i/>
                <w:lang w:val="nn-NO" w:eastAsia="da-DK"/>
              </w:rPr>
            </w:pPr>
            <w:r w:rsidRPr="00170148">
              <w:rPr>
                <w:rFonts w:asciiTheme="minorHAnsi" w:hAnsiTheme="minorHAnsi" w:cstheme="minorHAnsi"/>
                <w:i/>
                <w:lang w:val="nn-NO" w:eastAsia="da-DK"/>
              </w:rPr>
              <w:t>Netto differanse FDVU kostnad (Nåverdi)</w:t>
            </w:r>
          </w:p>
        </w:tc>
        <w:tc>
          <w:tcPr>
            <w:tcW w:w="2410" w:type="dxa"/>
          </w:tcPr>
          <w:p w14:paraId="6DF657A7"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210 303</w:t>
            </w:r>
          </w:p>
        </w:tc>
        <w:tc>
          <w:tcPr>
            <w:tcW w:w="1874" w:type="dxa"/>
          </w:tcPr>
          <w:p w14:paraId="1E8D96B5" w14:textId="77777777" w:rsidR="00170148" w:rsidRPr="00170148" w:rsidRDefault="00170148" w:rsidP="00A14935">
            <w:pPr>
              <w:jc w:val="right"/>
              <w:rPr>
                <w:rFonts w:asciiTheme="minorHAnsi" w:hAnsiTheme="minorHAnsi" w:cstheme="minorHAnsi"/>
                <w:i/>
                <w:lang w:eastAsia="da-DK"/>
              </w:rPr>
            </w:pPr>
          </w:p>
        </w:tc>
      </w:tr>
      <w:tr w:rsidR="00170148" w:rsidRPr="00170148" w14:paraId="37A95222" w14:textId="77777777" w:rsidTr="00A14935">
        <w:tc>
          <w:tcPr>
            <w:tcW w:w="4820" w:type="dxa"/>
          </w:tcPr>
          <w:p w14:paraId="54F565FF" w14:textId="77777777" w:rsidR="00170148" w:rsidRPr="00170148" w:rsidRDefault="00170148" w:rsidP="00A14935">
            <w:pPr>
              <w:rPr>
                <w:rFonts w:asciiTheme="minorHAnsi" w:hAnsiTheme="minorHAnsi" w:cstheme="minorHAnsi"/>
                <w:i/>
                <w:lang w:eastAsia="da-DK"/>
              </w:rPr>
            </w:pPr>
            <w:r w:rsidRPr="00170148">
              <w:rPr>
                <w:rFonts w:asciiTheme="minorHAnsi" w:hAnsiTheme="minorHAnsi" w:cstheme="minorHAnsi"/>
                <w:i/>
                <w:lang w:eastAsia="da-DK"/>
              </w:rPr>
              <w:t>Sum</w:t>
            </w:r>
          </w:p>
        </w:tc>
        <w:tc>
          <w:tcPr>
            <w:tcW w:w="2410" w:type="dxa"/>
          </w:tcPr>
          <w:p w14:paraId="6556C286"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4 025 954</w:t>
            </w:r>
          </w:p>
        </w:tc>
        <w:tc>
          <w:tcPr>
            <w:tcW w:w="1874" w:type="dxa"/>
          </w:tcPr>
          <w:p w14:paraId="4C71752E" w14:textId="77777777" w:rsidR="00170148" w:rsidRPr="00170148" w:rsidRDefault="00170148" w:rsidP="00A14935">
            <w:pPr>
              <w:jc w:val="right"/>
              <w:rPr>
                <w:rFonts w:asciiTheme="minorHAnsi" w:hAnsiTheme="minorHAnsi" w:cstheme="minorHAnsi"/>
                <w:i/>
                <w:lang w:eastAsia="da-DK"/>
              </w:rPr>
            </w:pPr>
            <w:r w:rsidRPr="00170148">
              <w:rPr>
                <w:rFonts w:asciiTheme="minorHAnsi" w:hAnsiTheme="minorHAnsi" w:cstheme="minorHAnsi"/>
                <w:i/>
                <w:lang w:eastAsia="da-DK"/>
              </w:rPr>
              <w:t>3 311 466</w:t>
            </w:r>
          </w:p>
        </w:tc>
      </w:tr>
    </w:tbl>
    <w:p w14:paraId="75C0B5D2" w14:textId="77777777" w:rsidR="00170148" w:rsidRPr="00170148" w:rsidRDefault="00170148" w:rsidP="00170148">
      <w:pPr>
        <w:spacing w:after="0" w:line="240" w:lineRule="auto"/>
        <w:rPr>
          <w:rFonts w:asciiTheme="minorHAnsi" w:hAnsiTheme="minorHAnsi" w:cstheme="minorHAnsi"/>
          <w:i/>
          <w:lang w:eastAsia="da-DK"/>
        </w:rPr>
      </w:pPr>
    </w:p>
    <w:p w14:paraId="7D0C2076" w14:textId="77777777" w:rsidR="00170148" w:rsidRPr="00170148" w:rsidRDefault="00170148" w:rsidP="00170148">
      <w:pPr>
        <w:spacing w:after="0" w:line="240" w:lineRule="auto"/>
        <w:rPr>
          <w:rFonts w:asciiTheme="minorHAnsi" w:hAnsiTheme="minorHAnsi" w:cstheme="minorHAnsi"/>
          <w:i/>
          <w:lang w:eastAsia="da-DK"/>
        </w:rPr>
      </w:pPr>
      <w:r w:rsidRPr="00170148">
        <w:rPr>
          <w:rFonts w:asciiTheme="minorHAnsi" w:hAnsiTheme="minorHAnsi" w:cstheme="minorHAnsi"/>
          <w:i/>
          <w:lang w:eastAsia="da-DK"/>
        </w:rPr>
        <w:t>For beregning av differanse FDVU kostnader har vi lagt til grunn følgende forutsetninger</w:t>
      </w:r>
    </w:p>
    <w:p w14:paraId="554653B7" w14:textId="77777777" w:rsidR="00170148" w:rsidRPr="00170148" w:rsidRDefault="00170148" w:rsidP="00170148">
      <w:pPr>
        <w:spacing w:after="0" w:line="240" w:lineRule="auto"/>
        <w:rPr>
          <w:rFonts w:asciiTheme="minorHAnsi" w:hAnsiTheme="minorHAnsi" w:cstheme="minorHAnsi"/>
          <w:i/>
          <w:lang w:eastAsia="da-DK"/>
        </w:rPr>
      </w:pPr>
    </w:p>
    <w:p w14:paraId="06066F46" w14:textId="77777777" w:rsidR="00170148" w:rsidRPr="00170148" w:rsidRDefault="00170148" w:rsidP="00170148">
      <w:pPr>
        <w:pStyle w:val="Listeavsnitt"/>
        <w:numPr>
          <w:ilvl w:val="0"/>
          <w:numId w:val="39"/>
        </w:numPr>
        <w:suppressAutoHyphens/>
        <w:contextualSpacing/>
        <w:rPr>
          <w:rFonts w:asciiTheme="minorHAnsi" w:hAnsiTheme="minorHAnsi" w:cstheme="minorHAnsi"/>
          <w:i/>
        </w:rPr>
      </w:pPr>
      <w:r w:rsidRPr="00170148">
        <w:rPr>
          <w:rFonts w:asciiTheme="minorHAnsi" w:hAnsiTheme="minorHAnsi" w:cstheme="minorHAnsi"/>
          <w:i/>
        </w:rPr>
        <w:t>Løpende drift, ingen forskjell</w:t>
      </w:r>
    </w:p>
    <w:p w14:paraId="3FE77119" w14:textId="77777777" w:rsidR="00170148" w:rsidRPr="00170148" w:rsidRDefault="00170148" w:rsidP="00170148">
      <w:pPr>
        <w:pStyle w:val="Listeavsnitt"/>
        <w:numPr>
          <w:ilvl w:val="0"/>
          <w:numId w:val="39"/>
        </w:numPr>
        <w:suppressAutoHyphens/>
        <w:contextualSpacing/>
        <w:rPr>
          <w:rFonts w:asciiTheme="minorHAnsi" w:hAnsiTheme="minorHAnsi" w:cstheme="minorHAnsi"/>
          <w:i/>
        </w:rPr>
      </w:pPr>
      <w:r w:rsidRPr="00170148">
        <w:rPr>
          <w:rFonts w:asciiTheme="minorHAnsi" w:hAnsiTheme="minorHAnsi" w:cstheme="minorHAnsi"/>
          <w:i/>
        </w:rPr>
        <w:t>Utskifting åpningsvindu, år 40, ingen utskifting faste vindu</w:t>
      </w:r>
    </w:p>
    <w:p w14:paraId="2CEAAD6A" w14:textId="77777777" w:rsidR="00170148" w:rsidRPr="00170148" w:rsidRDefault="00170148" w:rsidP="00170148">
      <w:pPr>
        <w:spacing w:line="240" w:lineRule="auto"/>
        <w:rPr>
          <w:rFonts w:asciiTheme="minorHAnsi" w:hAnsiTheme="minorHAnsi" w:cstheme="minorHAnsi"/>
          <w:i/>
        </w:rPr>
      </w:pPr>
    </w:p>
    <w:p w14:paraId="23B62D7D" w14:textId="21537AC7" w:rsidR="00170148" w:rsidRPr="00F742C3" w:rsidRDefault="00170148" w:rsidP="00F742C3">
      <w:pPr>
        <w:spacing w:line="240" w:lineRule="auto"/>
        <w:rPr>
          <w:rFonts w:asciiTheme="minorHAnsi" w:hAnsiTheme="minorHAnsi" w:cstheme="minorHAnsi"/>
          <w:i/>
        </w:rPr>
      </w:pPr>
      <w:r w:rsidRPr="00170148">
        <w:rPr>
          <w:rFonts w:asciiTheme="minorHAnsi" w:hAnsiTheme="minorHAnsi" w:cstheme="minorHAnsi"/>
          <w:i/>
        </w:rPr>
        <w:lastRenderedPageBreak/>
        <w:t>Resultatene viser at en ved å erstatte åpningsvinduene med faste vinduer vil oppnå en kostnadsbesparelse på 700 000 kr i et livsløpsperspektiv. Prisen for utskifting etter 40 år er da beregnet som nåverdi.»</w:t>
      </w:r>
    </w:p>
    <w:p w14:paraId="1EFBD946" w14:textId="77777777" w:rsidR="00170148" w:rsidRPr="00170148" w:rsidRDefault="00170148" w:rsidP="00170148">
      <w:pPr>
        <w:pStyle w:val="Overskrift2"/>
        <w:rPr>
          <w:rFonts w:asciiTheme="minorHAnsi" w:hAnsiTheme="minorHAnsi" w:cstheme="minorHAnsi"/>
        </w:rPr>
      </w:pPr>
      <w:bookmarkStart w:id="231" w:name="_Toc368266797"/>
      <w:bookmarkStart w:id="232" w:name="_Toc373761023"/>
      <w:bookmarkStart w:id="233" w:name="_Toc224913315"/>
      <w:r w:rsidRPr="00170148">
        <w:rPr>
          <w:rFonts w:asciiTheme="minorHAnsi" w:hAnsiTheme="minorHAnsi" w:cstheme="minorHAnsi"/>
        </w:rPr>
        <w:t>Energi, isolasjonsevne</w:t>
      </w:r>
      <w:bookmarkEnd w:id="231"/>
      <w:bookmarkEnd w:id="232"/>
      <w:bookmarkEnd w:id="233"/>
    </w:p>
    <w:p w14:paraId="3ECB0322" w14:textId="77777777" w:rsidR="00170148" w:rsidRPr="00170148" w:rsidRDefault="00170148" w:rsidP="00170148">
      <w:pPr>
        <w:rPr>
          <w:rFonts w:asciiTheme="minorHAnsi" w:hAnsiTheme="minorHAnsi" w:cstheme="minorHAnsi"/>
        </w:rPr>
      </w:pPr>
    </w:p>
    <w:p w14:paraId="0D440BBE"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et byggeprosjekt, gjennomføres det gjentatte energiberegninger.  Dette er kanskje den mest vanlige bruken av LCC beregninger.  For nybygget på Framsenteret så regnestykket for energi slik ut:</w:t>
      </w:r>
    </w:p>
    <w:p w14:paraId="06832A14"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7FD4FFEC" wp14:editId="26BB80A0">
            <wp:extent cx="5760720" cy="3056746"/>
            <wp:effectExtent l="0" t="0" r="0" b="0"/>
            <wp:docPr id="29" name="Bilde 29" descr="Et bilde som inneholder tekst, skjermbilde, Font, numm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tekst, skjermbilde, Font, nummer&#10;&#10;KI-generert innhold kan være feil."/>
                    <pic:cNvPicPr/>
                  </pic:nvPicPr>
                  <pic:blipFill>
                    <a:blip r:embed="rId89"/>
                    <a:stretch>
                      <a:fillRect/>
                    </a:stretch>
                  </pic:blipFill>
                  <pic:spPr>
                    <a:xfrm>
                      <a:off x="0" y="0"/>
                      <a:ext cx="5760720" cy="3056746"/>
                    </a:xfrm>
                    <a:prstGeom prst="rect">
                      <a:avLst/>
                    </a:prstGeom>
                  </pic:spPr>
                </pic:pic>
              </a:graphicData>
            </a:graphic>
          </wp:inline>
        </w:drawing>
      </w:r>
    </w:p>
    <w:p w14:paraId="70F201A0" w14:textId="77777777" w:rsidR="00170148" w:rsidRPr="00170148" w:rsidRDefault="00170148" w:rsidP="00170148">
      <w:pPr>
        <w:rPr>
          <w:rFonts w:asciiTheme="minorHAnsi" w:hAnsiTheme="minorHAnsi" w:cstheme="minorHAnsi"/>
        </w:rPr>
      </w:pPr>
    </w:p>
    <w:p w14:paraId="0F35587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Her er et eksempel der vi ser beregnet energibehov per kvadratmeter per år, energiutgifter per år og hvor mye som kan spares ved å øke isolasjonstykkelsen i veggene med 10 cm, fra 25 til 35 cm.</w:t>
      </w:r>
    </w:p>
    <w:p w14:paraId="0C8F216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Her ser du at det er ca. 6,7 millioner kroner å spare i dette tilfellet. Vi må trekke fra ekstrakostnadene med å isolere 10 cm ekstra. Netto energibesparelser er da ca. 4 millioner kroner over hele livssyklusen til bygningen. </w:t>
      </w:r>
    </w:p>
    <w:p w14:paraId="6A0115E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Framsenteret</w:t>
      </w:r>
      <w:r w:rsidRPr="00170148" w:rsidDel="00EE449E">
        <w:rPr>
          <w:rFonts w:asciiTheme="minorHAnsi" w:hAnsiTheme="minorHAnsi" w:cstheme="minorHAnsi"/>
        </w:rPr>
        <w:t xml:space="preserve"> </w:t>
      </w:r>
      <w:r w:rsidRPr="00170148">
        <w:rPr>
          <w:rFonts w:asciiTheme="minorHAnsi" w:hAnsiTheme="minorHAnsi" w:cstheme="minorHAnsi"/>
        </w:rPr>
        <w:t>hadde en eksisterende bygning som var like stor som det planlagte nybygget.  Det eksisterende bygget var isolert med kun 15 cm isolasjon.</w:t>
      </w:r>
    </w:p>
    <w:p w14:paraId="46B31710"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Når du etterisolerer en bygning utvendig, må du samtidig skifte ut kledningen.  Denne ekstrakostnaden kan gjøre ettisolering av eksisterende bygninger ulønnsomme.  Dersom fasader og vinduer er blitt så gamle og slitt at de likevel bør skiftes ut, er det enklere å få til lønnsomhet med etterisolering.</w:t>
      </w:r>
    </w:p>
    <w:p w14:paraId="5F88A537" w14:textId="77777777" w:rsidR="00170148" w:rsidRPr="00170148" w:rsidRDefault="00170148" w:rsidP="00170148">
      <w:pPr>
        <w:rPr>
          <w:rFonts w:asciiTheme="minorHAnsi" w:hAnsiTheme="minorHAnsi" w:cstheme="minorHAnsi"/>
        </w:rPr>
      </w:pPr>
    </w:p>
    <w:p w14:paraId="14A49795"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lastRenderedPageBreak/>
        <w:t>Andre forhold som er viktig for energiforbruket</w:t>
      </w:r>
    </w:p>
    <w:p w14:paraId="0957E57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 xml:space="preserve">I moderne bygninger installerer vi avanserte tekniske installasjoner for å oppfylle minimumskravene i byggeforskriftene.  </w:t>
      </w:r>
    </w:p>
    <w:p w14:paraId="0C0A611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 tekniske installasjonene er kostbare å installere.  Det følger også med høye driftskostnader med nyere tekniske installasjoner.  Disse ekstrakostnadene vil kunne dekkes av reduserte energikostnader slik at det i sum blir lønnsomt å investere i for eksempel avanserte tekniske styringssystem.</w:t>
      </w:r>
    </w:p>
    <w:p w14:paraId="1745FCC5" w14:textId="0EF6B5ED" w:rsidR="00170148" w:rsidRPr="00170148" w:rsidRDefault="00170148" w:rsidP="00170148">
      <w:pPr>
        <w:rPr>
          <w:rFonts w:asciiTheme="minorHAnsi" w:hAnsiTheme="minorHAnsi" w:cstheme="minorHAnsi"/>
        </w:rPr>
      </w:pPr>
      <w:r w:rsidRPr="00170148">
        <w:rPr>
          <w:rFonts w:asciiTheme="minorHAnsi" w:hAnsiTheme="minorHAnsi" w:cstheme="minorHAnsi"/>
        </w:rPr>
        <w:t>Når installasjonene blir mer teknisk avansert, vil dette også kreve en annen kompetanse hos personene som skal optimalisere driften av bygningen.  For å oppnå lave livssykluskostnader, er det svært viktig at de som skal drifte installasjonene har den kompetansen som er nødvendig.  Hvis avanserte tekniske installasjoner ikke driftes riktig, kan det fort skje at energiforbruket øker svært mye.  Feil drift av tekniske installasjoner med påfølgende skyhøyt energiforbruk er viktig å forhindre.</w:t>
      </w:r>
    </w:p>
    <w:p w14:paraId="72FECDCE" w14:textId="77777777" w:rsidR="00170148" w:rsidRPr="00170148" w:rsidRDefault="00170148" w:rsidP="00170148">
      <w:pPr>
        <w:pStyle w:val="Overskrift2"/>
        <w:rPr>
          <w:rFonts w:asciiTheme="minorHAnsi" w:hAnsiTheme="minorHAnsi" w:cstheme="minorHAnsi"/>
        </w:rPr>
      </w:pPr>
      <w:bookmarkStart w:id="234" w:name="_Toc373761024"/>
      <w:bookmarkStart w:id="235" w:name="_Toc224913316"/>
      <w:r w:rsidRPr="00170148">
        <w:rPr>
          <w:rFonts w:asciiTheme="minorHAnsi" w:hAnsiTheme="minorHAnsi" w:cstheme="minorHAnsi"/>
        </w:rPr>
        <w:t>Romløsninger</w:t>
      </w:r>
      <w:bookmarkEnd w:id="234"/>
      <w:bookmarkEnd w:id="235"/>
    </w:p>
    <w:p w14:paraId="342A598A" w14:textId="77777777" w:rsidR="00170148" w:rsidRPr="00170148" w:rsidRDefault="00170148" w:rsidP="00170148">
      <w:pPr>
        <w:spacing w:after="0"/>
        <w:rPr>
          <w:rFonts w:asciiTheme="minorHAnsi" w:hAnsiTheme="minorHAnsi" w:cstheme="minorHAnsi"/>
          <w:b/>
          <w:u w:val="single"/>
        </w:rPr>
      </w:pPr>
      <w:r w:rsidRPr="00170148">
        <w:rPr>
          <w:rFonts w:asciiTheme="minorHAnsi" w:hAnsiTheme="minorHAnsi" w:cstheme="minorHAnsi"/>
          <w:noProof/>
          <w:lang w:eastAsia="nb-NO"/>
        </w:rPr>
        <w:drawing>
          <wp:inline distT="0" distB="0" distL="0" distR="0" wp14:anchorId="0686262A" wp14:editId="02424FEC">
            <wp:extent cx="5755963" cy="3150188"/>
            <wp:effectExtent l="0" t="0" r="0" b="0"/>
            <wp:docPr id="4104" name="Bilde 4104" descr="Et bilde som inneholder Skalamodel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Bilde 4104" descr="Et bilde som inneholder Skalamodell&#10;&#10;KI-generert innhold kan være feil."/>
                    <pic:cNvPicPr/>
                  </pic:nvPicPr>
                  <pic:blipFill rotWithShape="1">
                    <a:blip r:embed="rId90" cstate="screen">
                      <a:extLst>
                        <a:ext uri="{28A0092B-C50C-407E-A947-70E740481C1C}">
                          <a14:useLocalDpi xmlns:a14="http://schemas.microsoft.com/office/drawing/2010/main"/>
                        </a:ext>
                      </a:extLst>
                    </a:blip>
                    <a:srcRect t="13977" b="13149"/>
                    <a:stretch/>
                  </pic:blipFill>
                  <pic:spPr bwMode="auto">
                    <a:xfrm>
                      <a:off x="0" y="0"/>
                      <a:ext cx="5760720" cy="3152791"/>
                    </a:xfrm>
                    <a:prstGeom prst="rect">
                      <a:avLst/>
                    </a:prstGeom>
                    <a:ln>
                      <a:noFill/>
                    </a:ln>
                    <a:extLst>
                      <a:ext uri="{53640926-AAD7-44D8-BBD7-CCE9431645EC}">
                        <a14:shadowObscured xmlns:a14="http://schemas.microsoft.com/office/drawing/2010/main"/>
                      </a:ext>
                    </a:extLst>
                  </pic:spPr>
                </pic:pic>
              </a:graphicData>
            </a:graphic>
          </wp:inline>
        </w:drawing>
      </w:r>
    </w:p>
    <w:p w14:paraId="57B9C6CB" w14:textId="77777777" w:rsidR="00170148" w:rsidRPr="00170148" w:rsidRDefault="00170148" w:rsidP="00170148">
      <w:pPr>
        <w:spacing w:after="0"/>
        <w:rPr>
          <w:rFonts w:asciiTheme="minorHAnsi" w:hAnsiTheme="minorHAnsi" w:cstheme="minorHAnsi"/>
          <w:b/>
          <w:u w:val="single"/>
        </w:rPr>
      </w:pPr>
    </w:p>
    <w:p w14:paraId="0D0C346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Her vises to alternativer for alle de innvendige veggene i én av etasjene på Framsenteret.</w:t>
      </w:r>
    </w:p>
    <w:p w14:paraId="284371BE" w14:textId="77777777" w:rsidR="00170148" w:rsidRPr="00170148" w:rsidRDefault="00170148" w:rsidP="00170148">
      <w:pPr>
        <w:rPr>
          <w:rFonts w:asciiTheme="minorHAnsi" w:hAnsiTheme="minorHAnsi" w:cstheme="minorHAnsi"/>
        </w:rPr>
      </w:pPr>
    </w:p>
    <w:p w14:paraId="3E6F5872"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Hvor mange innervegger kan du spare?</w:t>
      </w:r>
    </w:p>
    <w:p w14:paraId="50A0DFC2"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På Framsenteret ble det beregnet at det var mulig å spare 7,5 mill. kroner ved å ha mest mulig kontorlandskap. De fleste ansatte i bygningen ønsket seg imidlertid cellekontor, så det lot seg ikke gjøre å redusere mengden innervegger så mye byggherren kunne ønsket seg. Dermed var det mindre penger å spare.</w:t>
      </w:r>
    </w:p>
    <w:p w14:paraId="46B50738"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lastRenderedPageBreak/>
        <w:t>I tillegg til sparte byggekostnader får du lavere drifts- og vedlikeholdskostnader ved å redusere mengden innervegger. Du slipper f.eks. å male vegger som ikke finnes. Ved Framsenteret ble det beregnet at drifts- og vedlikeholdskostnadene over hele byggets levetid ble 1–2 kr/m</w:t>
      </w:r>
      <w:r w:rsidRPr="00170148">
        <w:rPr>
          <w:rFonts w:asciiTheme="minorHAnsi" w:hAnsiTheme="minorHAnsi" w:cstheme="minorHAnsi"/>
          <w:vertAlign w:val="superscript"/>
        </w:rPr>
        <w:t>2</w:t>
      </w:r>
      <w:r w:rsidRPr="00170148">
        <w:rPr>
          <w:rFonts w:asciiTheme="minorHAnsi" w:hAnsiTheme="minorHAnsi" w:cstheme="minorHAnsi"/>
        </w:rPr>
        <w:t xml:space="preserve"> mindre per år for alternativet med minst mulig innvendige vegger, sammenliknet med det alternativet de nå planlegger å bygge. Denne forskjellen var langt mindre enn byggherren trodde på forhånd. I film 6 romløsninger, som er et supplement til dette kursheftet, vises mer om romløsninger konkret.</w:t>
      </w:r>
    </w:p>
    <w:p w14:paraId="3A8820DE" w14:textId="77777777" w:rsidR="00170148" w:rsidRPr="00170148" w:rsidRDefault="00170148" w:rsidP="00170148">
      <w:pPr>
        <w:pStyle w:val="Overskrift2"/>
        <w:rPr>
          <w:rFonts w:asciiTheme="minorHAnsi" w:hAnsiTheme="minorHAnsi" w:cstheme="minorHAnsi"/>
        </w:rPr>
      </w:pPr>
      <w:bookmarkStart w:id="236" w:name="_Toc373761025"/>
      <w:bookmarkStart w:id="237" w:name="_Toc224913317"/>
      <w:r w:rsidRPr="00170148">
        <w:rPr>
          <w:rFonts w:asciiTheme="minorHAnsi" w:hAnsiTheme="minorHAnsi" w:cstheme="minorHAnsi"/>
        </w:rPr>
        <w:t>Kostnader materialvalg 1</w:t>
      </w:r>
      <w:bookmarkEnd w:id="236"/>
      <w:bookmarkEnd w:id="237"/>
    </w:p>
    <w:p w14:paraId="1361A59D" w14:textId="77777777" w:rsidR="00170148" w:rsidRPr="00170148" w:rsidRDefault="00170148" w:rsidP="00170148">
      <w:pPr>
        <w:rPr>
          <w:rFonts w:asciiTheme="minorHAnsi" w:hAnsiTheme="minorHAnsi" w:cstheme="minorHAnsi"/>
        </w:rPr>
      </w:pPr>
      <w:r w:rsidRPr="00170148">
        <w:rPr>
          <w:rFonts w:asciiTheme="minorHAnsi" w:hAnsiTheme="minorHAnsi" w:cstheme="minorHAnsi"/>
          <w:noProof/>
          <w:lang w:eastAsia="nb-NO"/>
        </w:rPr>
        <w:drawing>
          <wp:inline distT="0" distB="0" distL="0" distR="0" wp14:anchorId="48B75C5A" wp14:editId="4500C363">
            <wp:extent cx="5760720" cy="3754941"/>
            <wp:effectExtent l="0" t="0" r="0" b="0"/>
            <wp:docPr id="7" name="Bilde 7" descr="Et bilde som inneholder tekst, skjermbilde, nummer, Fon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tekst, skjermbilde, nummer, Font&#10;&#10;KI-generert innhold kan være feil."/>
                    <pic:cNvPicPr/>
                  </pic:nvPicPr>
                  <pic:blipFill>
                    <a:blip r:embed="rId91" cstate="screen">
                      <a:extLst>
                        <a:ext uri="{28A0092B-C50C-407E-A947-70E740481C1C}">
                          <a14:useLocalDpi xmlns:a14="http://schemas.microsoft.com/office/drawing/2010/main"/>
                        </a:ext>
                      </a:extLst>
                    </a:blip>
                    <a:stretch>
                      <a:fillRect/>
                    </a:stretch>
                  </pic:blipFill>
                  <pic:spPr>
                    <a:xfrm>
                      <a:off x="0" y="0"/>
                      <a:ext cx="5760720" cy="3754941"/>
                    </a:xfrm>
                    <a:prstGeom prst="rect">
                      <a:avLst/>
                    </a:prstGeom>
                  </pic:spPr>
                </pic:pic>
              </a:graphicData>
            </a:graphic>
          </wp:inline>
        </w:drawing>
      </w:r>
      <w:r w:rsidRPr="00170148">
        <w:rPr>
          <w:rFonts w:asciiTheme="minorHAnsi" w:hAnsiTheme="minorHAnsi" w:cstheme="minorHAnsi"/>
        </w:rPr>
        <w:t xml:space="preserve"> </w:t>
      </w:r>
    </w:p>
    <w:p w14:paraId="241B3E0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Her ser du kostnadsoppsettet for henholdsvis fliser og linoleum til gulvbelegg, med henholdsvis 60 og 30 års levetid, og 7 % kalkulasjonsrente. Som du ser er det store forskjeller i anskaffelseskostnadene isolert sett. Nederst ser vi årskostnaden. Her ser vi at det gir et helt annet bilde, der fliser er rimeligst.</w:t>
      </w:r>
      <w:r w:rsidRPr="00170148">
        <w:rPr>
          <w:rFonts w:asciiTheme="minorHAnsi" w:hAnsiTheme="minorHAnsi" w:cstheme="minorHAnsi"/>
        </w:rPr>
        <w:br/>
        <w:t>Hvis du i dette tilfellet for eksempel velger gulv med feil kvalitet, slik at du må bytte gulvbelegget før estimert tid i tabellen, vil livssykluskostnaden påvirkes og bli høyere.  Det viser hvor viktig det er å ha riktige levetider i regnestykket. Du ser også at en halvering i levetiden, påvirker livssykluskostnaden en del, men det er renholdskostnaden som utgjør det vesentlige i livssyklusen.</w:t>
      </w:r>
    </w:p>
    <w:p w14:paraId="4427125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Renhold er den største enkeltkostnaden for å drifte en bygning.  Det er enkelt å finne erfaringstall og normtall for hva renhold bør koste pr m2. Det er litt mer utfordrende å finne gode løsninger som bidrar til å redusere renholdskostnaden.</w:t>
      </w:r>
    </w:p>
    <w:p w14:paraId="29F698B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I film 7 Renhold, presenteres det flere poenger som er viktig å vurdere for å spare renholdskostnader:</w:t>
      </w:r>
    </w:p>
    <w:p w14:paraId="744DCF3D" w14:textId="77777777" w:rsidR="00170148" w:rsidRPr="00170148" w:rsidRDefault="00170148" w:rsidP="00170148">
      <w:pPr>
        <w:pStyle w:val="Listeavsnitt"/>
        <w:numPr>
          <w:ilvl w:val="0"/>
          <w:numId w:val="41"/>
        </w:numPr>
        <w:spacing w:line="276" w:lineRule="auto"/>
        <w:contextualSpacing/>
        <w:rPr>
          <w:rFonts w:asciiTheme="minorHAnsi" w:hAnsiTheme="minorHAnsi" w:cstheme="minorHAnsi"/>
        </w:rPr>
      </w:pPr>
      <w:r w:rsidRPr="00170148">
        <w:rPr>
          <w:rFonts w:asciiTheme="minorHAnsi" w:hAnsiTheme="minorHAnsi" w:cstheme="minorHAnsi"/>
        </w:rPr>
        <w:lastRenderedPageBreak/>
        <w:t>glatte overflater som en enkle å renholde</w:t>
      </w:r>
    </w:p>
    <w:p w14:paraId="681455C9" w14:textId="77777777" w:rsidR="00170148" w:rsidRPr="00170148" w:rsidRDefault="00170148" w:rsidP="00170148">
      <w:pPr>
        <w:pStyle w:val="Listeavsnitt"/>
        <w:numPr>
          <w:ilvl w:val="0"/>
          <w:numId w:val="41"/>
        </w:numPr>
        <w:spacing w:line="276" w:lineRule="auto"/>
        <w:contextualSpacing/>
        <w:rPr>
          <w:rFonts w:asciiTheme="minorHAnsi" w:hAnsiTheme="minorHAnsi" w:cstheme="minorHAnsi"/>
        </w:rPr>
      </w:pPr>
      <w:r w:rsidRPr="00170148">
        <w:rPr>
          <w:rFonts w:asciiTheme="minorHAnsi" w:hAnsiTheme="minorHAnsi" w:cstheme="minorHAnsi"/>
        </w:rPr>
        <w:t>enhetlige overflater</w:t>
      </w:r>
    </w:p>
    <w:p w14:paraId="6F2BFF52" w14:textId="77777777" w:rsidR="00170148" w:rsidRPr="00170148" w:rsidRDefault="00170148" w:rsidP="00170148">
      <w:pPr>
        <w:pStyle w:val="Listeavsnitt"/>
        <w:numPr>
          <w:ilvl w:val="0"/>
          <w:numId w:val="41"/>
        </w:numPr>
        <w:spacing w:line="276" w:lineRule="auto"/>
        <w:contextualSpacing/>
        <w:rPr>
          <w:rFonts w:asciiTheme="minorHAnsi" w:hAnsiTheme="minorHAnsi" w:cstheme="minorHAnsi"/>
        </w:rPr>
      </w:pPr>
      <w:r w:rsidRPr="00170148">
        <w:rPr>
          <w:rFonts w:asciiTheme="minorHAnsi" w:hAnsiTheme="minorHAnsi" w:cstheme="minorHAnsi"/>
        </w:rPr>
        <w:t>tilrettelegging for maskinelt renhold</w:t>
      </w:r>
    </w:p>
    <w:p w14:paraId="05EEDDEF" w14:textId="77777777" w:rsidR="00170148" w:rsidRPr="00170148" w:rsidRDefault="00170148" w:rsidP="00170148">
      <w:pPr>
        <w:pStyle w:val="Listeavsnitt"/>
        <w:numPr>
          <w:ilvl w:val="0"/>
          <w:numId w:val="41"/>
        </w:numPr>
        <w:spacing w:line="276" w:lineRule="auto"/>
        <w:contextualSpacing/>
        <w:rPr>
          <w:rFonts w:asciiTheme="minorHAnsi" w:hAnsiTheme="minorHAnsi" w:cstheme="minorHAnsi"/>
        </w:rPr>
      </w:pPr>
      <w:r w:rsidRPr="00170148">
        <w:rPr>
          <w:rFonts w:asciiTheme="minorHAnsi" w:hAnsiTheme="minorHAnsi" w:cstheme="minorHAnsi"/>
        </w:rPr>
        <w:t>unngå unødvendige kriker og kroker f.eks ved å bygge inn tekniske installasjoner</w:t>
      </w:r>
    </w:p>
    <w:p w14:paraId="37C4D817" w14:textId="77777777" w:rsidR="00170148" w:rsidRPr="00170148" w:rsidRDefault="00170148" w:rsidP="00170148">
      <w:pPr>
        <w:pStyle w:val="Listeavsnitt"/>
        <w:numPr>
          <w:ilvl w:val="0"/>
          <w:numId w:val="41"/>
        </w:numPr>
        <w:spacing w:line="276" w:lineRule="auto"/>
        <w:contextualSpacing/>
        <w:rPr>
          <w:rFonts w:asciiTheme="minorHAnsi" w:hAnsiTheme="minorHAnsi" w:cstheme="minorHAnsi"/>
        </w:rPr>
      </w:pPr>
      <w:r w:rsidRPr="00170148">
        <w:rPr>
          <w:rFonts w:asciiTheme="minorHAnsi" w:hAnsiTheme="minorHAnsi" w:cstheme="minorHAnsi"/>
        </w:rPr>
        <w:t>utforming av inngangspartiet inkl nødvendige Mattesoner i inngangspartiet.</w:t>
      </w:r>
    </w:p>
    <w:p w14:paraId="15A2C206" w14:textId="77777777" w:rsidR="00170148" w:rsidRPr="00170148" w:rsidRDefault="00170148" w:rsidP="00170148">
      <w:pPr>
        <w:rPr>
          <w:rFonts w:asciiTheme="minorHAnsi" w:hAnsiTheme="minorHAnsi" w:cstheme="minorHAnsi"/>
        </w:rPr>
      </w:pPr>
    </w:p>
    <w:p w14:paraId="1FFA2797" w14:textId="77777777" w:rsidR="00170148" w:rsidRDefault="00170148" w:rsidP="00170148">
      <w:pPr>
        <w:rPr>
          <w:rFonts w:asciiTheme="minorHAnsi" w:hAnsiTheme="minorHAnsi" w:cstheme="minorHAnsi"/>
        </w:rPr>
      </w:pPr>
      <w:r w:rsidRPr="00170148">
        <w:rPr>
          <w:rFonts w:asciiTheme="minorHAnsi" w:hAnsiTheme="minorHAnsi" w:cstheme="minorHAnsi"/>
        </w:rPr>
        <w:t>Brukerne har også store muligheter til å påvirke renholdskostnadene bla ved å sørge for å holde god orden og tilrettelegge for skofrie løsninger, noe som er mye benyttet i skoler og barnehager.</w:t>
      </w:r>
    </w:p>
    <w:p w14:paraId="5ACD834D" w14:textId="08537A68" w:rsidR="00170148" w:rsidRPr="00170148" w:rsidRDefault="00170148" w:rsidP="00170148">
      <w:pPr>
        <w:pStyle w:val="Overskrift2"/>
        <w:rPr>
          <w:rFonts w:asciiTheme="minorHAnsi" w:hAnsiTheme="minorHAnsi" w:cstheme="minorHAnsi"/>
        </w:rPr>
      </w:pPr>
      <w:bookmarkStart w:id="238" w:name="_Toc373761026"/>
      <w:bookmarkStart w:id="239" w:name="_Toc224913318"/>
      <w:r w:rsidRPr="00170148">
        <w:rPr>
          <w:rFonts w:asciiTheme="minorHAnsi" w:hAnsiTheme="minorHAnsi" w:cstheme="minorHAnsi"/>
        </w:rPr>
        <w:t>Kostnader materialvalg 2</w:t>
      </w:r>
      <w:bookmarkEnd w:id="238"/>
      <w:bookmarkEnd w:id="239"/>
    </w:p>
    <w:p w14:paraId="19330AB3" w14:textId="77777777" w:rsidR="00170148" w:rsidRPr="00170148" w:rsidRDefault="00170148" w:rsidP="00170148">
      <w:pPr>
        <w:pStyle w:val="Punktliste"/>
        <w:numPr>
          <w:ilvl w:val="0"/>
          <w:numId w:val="0"/>
        </w:numPr>
        <w:rPr>
          <w:rFonts w:asciiTheme="minorHAnsi" w:hAnsiTheme="minorHAnsi" w:cstheme="minorHAnsi"/>
        </w:rPr>
      </w:pPr>
      <w:r w:rsidRPr="00170148">
        <w:rPr>
          <w:rFonts w:asciiTheme="minorHAnsi" w:hAnsiTheme="minorHAnsi" w:cstheme="minorHAnsi"/>
        </w:rPr>
        <w:t>Her har vi vist hvordan kostnaden kan bli påvirket av hvilket gulvbelegg du velger.  Eksempelet er hentet fra «Årskostnadsboken», og realrenten er endret fra 7 til 4 prosent.</w:t>
      </w:r>
    </w:p>
    <w:p w14:paraId="562E33D1" w14:textId="77777777" w:rsidR="00170148" w:rsidRPr="00170148" w:rsidRDefault="00170148" w:rsidP="00170148">
      <w:pPr>
        <w:pStyle w:val="Punktliste"/>
        <w:numPr>
          <w:ilvl w:val="0"/>
          <w:numId w:val="0"/>
        </w:numPr>
        <w:rPr>
          <w:rFonts w:asciiTheme="minorHAnsi" w:hAnsiTheme="minorHAnsi" w:cstheme="minorHAnsi"/>
        </w:rPr>
      </w:pPr>
    </w:p>
    <w:tbl>
      <w:tblPr>
        <w:tblW w:w="8260" w:type="dxa"/>
        <w:tblInd w:w="55" w:type="dxa"/>
        <w:tblCellMar>
          <w:left w:w="70" w:type="dxa"/>
          <w:right w:w="70" w:type="dxa"/>
        </w:tblCellMar>
        <w:tblLook w:val="04A0" w:firstRow="1" w:lastRow="0" w:firstColumn="1" w:lastColumn="0" w:noHBand="0" w:noVBand="1"/>
      </w:tblPr>
      <w:tblGrid>
        <w:gridCol w:w="2480"/>
        <w:gridCol w:w="1440"/>
        <w:gridCol w:w="1480"/>
        <w:gridCol w:w="1200"/>
        <w:gridCol w:w="1660"/>
      </w:tblGrid>
      <w:tr w:rsidR="00170148" w:rsidRPr="00170148" w14:paraId="0785E3E9" w14:textId="77777777" w:rsidTr="00A14935">
        <w:trPr>
          <w:trHeight w:val="300"/>
        </w:trPr>
        <w:tc>
          <w:tcPr>
            <w:tcW w:w="2480"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4586BB02"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Faktor</w:t>
            </w:r>
          </w:p>
        </w:tc>
        <w:tc>
          <w:tcPr>
            <w:tcW w:w="1440" w:type="dxa"/>
            <w:tcBorders>
              <w:top w:val="single" w:sz="4" w:space="0" w:color="auto"/>
              <w:left w:val="nil"/>
              <w:bottom w:val="single" w:sz="4" w:space="0" w:color="auto"/>
              <w:right w:val="single" w:sz="4" w:space="0" w:color="auto"/>
            </w:tcBorders>
            <w:shd w:val="clear" w:color="000000" w:fill="DCE6F1"/>
            <w:noWrap/>
            <w:vAlign w:val="bottom"/>
            <w:hideMark/>
          </w:tcPr>
          <w:p w14:paraId="5CC10CA6"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Fliser (60 år)</w:t>
            </w:r>
          </w:p>
        </w:tc>
        <w:tc>
          <w:tcPr>
            <w:tcW w:w="1480" w:type="dxa"/>
            <w:tcBorders>
              <w:top w:val="single" w:sz="4" w:space="0" w:color="auto"/>
              <w:left w:val="nil"/>
              <w:bottom w:val="single" w:sz="4" w:space="0" w:color="auto"/>
              <w:right w:val="single" w:sz="4" w:space="0" w:color="auto"/>
            </w:tcBorders>
            <w:shd w:val="clear" w:color="000000" w:fill="DCE6F1"/>
            <w:noWrap/>
            <w:vAlign w:val="bottom"/>
            <w:hideMark/>
          </w:tcPr>
          <w:p w14:paraId="750F1CBC"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Fliser (30 år)</w:t>
            </w:r>
          </w:p>
        </w:tc>
        <w:tc>
          <w:tcPr>
            <w:tcW w:w="1200" w:type="dxa"/>
            <w:tcBorders>
              <w:top w:val="single" w:sz="4" w:space="0" w:color="auto"/>
              <w:left w:val="nil"/>
              <w:bottom w:val="single" w:sz="4" w:space="0" w:color="auto"/>
              <w:right w:val="single" w:sz="4" w:space="0" w:color="auto"/>
            </w:tcBorders>
            <w:shd w:val="clear" w:color="000000" w:fill="DCE6F1"/>
            <w:noWrap/>
            <w:vAlign w:val="bottom"/>
            <w:hideMark/>
          </w:tcPr>
          <w:p w14:paraId="5FCE4FBB"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Linoleum</w:t>
            </w:r>
          </w:p>
        </w:tc>
        <w:tc>
          <w:tcPr>
            <w:tcW w:w="1660" w:type="dxa"/>
            <w:tcBorders>
              <w:top w:val="single" w:sz="4" w:space="0" w:color="auto"/>
              <w:left w:val="nil"/>
              <w:bottom w:val="single" w:sz="4" w:space="0" w:color="auto"/>
              <w:right w:val="single" w:sz="4" w:space="0" w:color="auto"/>
            </w:tcBorders>
            <w:shd w:val="clear" w:color="000000" w:fill="DCE6F1"/>
            <w:noWrap/>
            <w:vAlign w:val="bottom"/>
            <w:hideMark/>
          </w:tcPr>
          <w:p w14:paraId="08D5A775"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Benevning</w:t>
            </w:r>
          </w:p>
        </w:tc>
      </w:tr>
      <w:tr w:rsidR="00170148" w:rsidRPr="00170148" w14:paraId="01A6C081"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36852229"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Anskaffelseskostnad</w:t>
            </w:r>
          </w:p>
        </w:tc>
        <w:tc>
          <w:tcPr>
            <w:tcW w:w="1440" w:type="dxa"/>
            <w:tcBorders>
              <w:top w:val="nil"/>
              <w:left w:val="nil"/>
              <w:bottom w:val="single" w:sz="4" w:space="0" w:color="auto"/>
              <w:right w:val="single" w:sz="4" w:space="0" w:color="auto"/>
            </w:tcBorders>
            <w:noWrap/>
            <w:vAlign w:val="bottom"/>
            <w:hideMark/>
          </w:tcPr>
          <w:p w14:paraId="2C7C416F"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400</w:t>
            </w:r>
          </w:p>
        </w:tc>
        <w:tc>
          <w:tcPr>
            <w:tcW w:w="1480" w:type="dxa"/>
            <w:tcBorders>
              <w:top w:val="nil"/>
              <w:left w:val="nil"/>
              <w:bottom w:val="single" w:sz="4" w:space="0" w:color="auto"/>
              <w:right w:val="single" w:sz="4" w:space="0" w:color="auto"/>
            </w:tcBorders>
            <w:noWrap/>
            <w:vAlign w:val="bottom"/>
            <w:hideMark/>
          </w:tcPr>
          <w:p w14:paraId="35E6FE31"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400</w:t>
            </w:r>
          </w:p>
        </w:tc>
        <w:tc>
          <w:tcPr>
            <w:tcW w:w="1200" w:type="dxa"/>
            <w:tcBorders>
              <w:top w:val="nil"/>
              <w:left w:val="nil"/>
              <w:bottom w:val="single" w:sz="4" w:space="0" w:color="auto"/>
              <w:right w:val="single" w:sz="4" w:space="0" w:color="auto"/>
            </w:tcBorders>
            <w:noWrap/>
            <w:vAlign w:val="bottom"/>
            <w:hideMark/>
          </w:tcPr>
          <w:p w14:paraId="79B2607C"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175</w:t>
            </w:r>
          </w:p>
        </w:tc>
        <w:tc>
          <w:tcPr>
            <w:tcW w:w="1660" w:type="dxa"/>
            <w:tcBorders>
              <w:top w:val="nil"/>
              <w:left w:val="nil"/>
              <w:bottom w:val="single" w:sz="4" w:space="0" w:color="auto"/>
              <w:right w:val="single" w:sz="4" w:space="0" w:color="auto"/>
            </w:tcBorders>
            <w:noWrap/>
            <w:vAlign w:val="bottom"/>
            <w:hideMark/>
          </w:tcPr>
          <w:p w14:paraId="4B2C6836"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kr/m2</w:t>
            </w:r>
          </w:p>
        </w:tc>
      </w:tr>
      <w:tr w:rsidR="00170148" w:rsidRPr="00170148" w14:paraId="1266529F"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7533C304"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Levetid</w:t>
            </w:r>
          </w:p>
        </w:tc>
        <w:tc>
          <w:tcPr>
            <w:tcW w:w="1440" w:type="dxa"/>
            <w:tcBorders>
              <w:top w:val="nil"/>
              <w:left w:val="nil"/>
              <w:bottom w:val="single" w:sz="4" w:space="0" w:color="auto"/>
              <w:right w:val="single" w:sz="4" w:space="0" w:color="auto"/>
            </w:tcBorders>
            <w:noWrap/>
            <w:vAlign w:val="bottom"/>
            <w:hideMark/>
          </w:tcPr>
          <w:p w14:paraId="5DCD6C76"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60</w:t>
            </w:r>
          </w:p>
        </w:tc>
        <w:tc>
          <w:tcPr>
            <w:tcW w:w="1480" w:type="dxa"/>
            <w:tcBorders>
              <w:top w:val="nil"/>
              <w:left w:val="nil"/>
              <w:bottom w:val="single" w:sz="4" w:space="0" w:color="auto"/>
              <w:right w:val="single" w:sz="4" w:space="0" w:color="auto"/>
            </w:tcBorders>
            <w:noWrap/>
            <w:vAlign w:val="bottom"/>
            <w:hideMark/>
          </w:tcPr>
          <w:p w14:paraId="2CC6C190"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30</w:t>
            </w:r>
          </w:p>
        </w:tc>
        <w:tc>
          <w:tcPr>
            <w:tcW w:w="1200" w:type="dxa"/>
            <w:tcBorders>
              <w:top w:val="nil"/>
              <w:left w:val="nil"/>
              <w:bottom w:val="single" w:sz="4" w:space="0" w:color="auto"/>
              <w:right w:val="single" w:sz="4" w:space="0" w:color="auto"/>
            </w:tcBorders>
            <w:noWrap/>
            <w:vAlign w:val="bottom"/>
            <w:hideMark/>
          </w:tcPr>
          <w:p w14:paraId="5FFC6ADB"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30</w:t>
            </w:r>
          </w:p>
        </w:tc>
        <w:tc>
          <w:tcPr>
            <w:tcW w:w="1660" w:type="dxa"/>
            <w:tcBorders>
              <w:top w:val="nil"/>
              <w:left w:val="nil"/>
              <w:bottom w:val="single" w:sz="4" w:space="0" w:color="auto"/>
              <w:right w:val="single" w:sz="4" w:space="0" w:color="auto"/>
            </w:tcBorders>
            <w:noWrap/>
            <w:vAlign w:val="bottom"/>
            <w:hideMark/>
          </w:tcPr>
          <w:p w14:paraId="719C4094"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år</w:t>
            </w:r>
          </w:p>
        </w:tc>
      </w:tr>
      <w:tr w:rsidR="00170148" w:rsidRPr="00170148" w14:paraId="0DD4734F"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7A7C641E"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Renhold</w:t>
            </w:r>
          </w:p>
        </w:tc>
        <w:tc>
          <w:tcPr>
            <w:tcW w:w="1440" w:type="dxa"/>
            <w:tcBorders>
              <w:top w:val="nil"/>
              <w:left w:val="nil"/>
              <w:bottom w:val="single" w:sz="4" w:space="0" w:color="auto"/>
              <w:right w:val="single" w:sz="4" w:space="0" w:color="auto"/>
            </w:tcBorders>
            <w:noWrap/>
            <w:vAlign w:val="bottom"/>
            <w:hideMark/>
          </w:tcPr>
          <w:p w14:paraId="1119C23F"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100</w:t>
            </w:r>
          </w:p>
        </w:tc>
        <w:tc>
          <w:tcPr>
            <w:tcW w:w="1480" w:type="dxa"/>
            <w:tcBorders>
              <w:top w:val="nil"/>
              <w:left w:val="nil"/>
              <w:bottom w:val="single" w:sz="4" w:space="0" w:color="auto"/>
              <w:right w:val="single" w:sz="4" w:space="0" w:color="auto"/>
            </w:tcBorders>
            <w:noWrap/>
            <w:vAlign w:val="bottom"/>
            <w:hideMark/>
          </w:tcPr>
          <w:p w14:paraId="243D9B5E"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100</w:t>
            </w:r>
          </w:p>
        </w:tc>
        <w:tc>
          <w:tcPr>
            <w:tcW w:w="1200" w:type="dxa"/>
            <w:tcBorders>
              <w:top w:val="nil"/>
              <w:left w:val="nil"/>
              <w:bottom w:val="single" w:sz="4" w:space="0" w:color="auto"/>
              <w:right w:val="single" w:sz="4" w:space="0" w:color="auto"/>
            </w:tcBorders>
            <w:noWrap/>
            <w:vAlign w:val="bottom"/>
            <w:hideMark/>
          </w:tcPr>
          <w:p w14:paraId="6A7E2CA1"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100</w:t>
            </w:r>
          </w:p>
        </w:tc>
        <w:tc>
          <w:tcPr>
            <w:tcW w:w="1660" w:type="dxa"/>
            <w:tcBorders>
              <w:top w:val="nil"/>
              <w:left w:val="nil"/>
              <w:bottom w:val="single" w:sz="4" w:space="0" w:color="auto"/>
              <w:right w:val="single" w:sz="4" w:space="0" w:color="auto"/>
            </w:tcBorders>
            <w:noWrap/>
            <w:vAlign w:val="bottom"/>
            <w:hideMark/>
          </w:tcPr>
          <w:p w14:paraId="05830145"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kr/m2</w:t>
            </w:r>
          </w:p>
        </w:tc>
      </w:tr>
      <w:tr w:rsidR="00170148" w:rsidRPr="00170148" w14:paraId="24A2ED12" w14:textId="77777777" w:rsidTr="00A14935">
        <w:trPr>
          <w:trHeight w:val="600"/>
        </w:trPr>
        <w:tc>
          <w:tcPr>
            <w:tcW w:w="2480" w:type="dxa"/>
            <w:tcBorders>
              <w:top w:val="nil"/>
              <w:left w:val="single" w:sz="4" w:space="0" w:color="auto"/>
              <w:bottom w:val="single" w:sz="4" w:space="0" w:color="auto"/>
              <w:right w:val="single" w:sz="4" w:space="0" w:color="auto"/>
            </w:tcBorders>
            <w:vAlign w:val="bottom"/>
            <w:hideMark/>
          </w:tcPr>
          <w:p w14:paraId="2A585CDE"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Intervallbundet vedlikehold</w:t>
            </w:r>
          </w:p>
        </w:tc>
        <w:tc>
          <w:tcPr>
            <w:tcW w:w="1440" w:type="dxa"/>
            <w:tcBorders>
              <w:top w:val="nil"/>
              <w:left w:val="nil"/>
              <w:bottom w:val="single" w:sz="4" w:space="0" w:color="auto"/>
              <w:right w:val="single" w:sz="4" w:space="0" w:color="auto"/>
            </w:tcBorders>
            <w:noWrap/>
            <w:vAlign w:val="bottom"/>
            <w:hideMark/>
          </w:tcPr>
          <w:p w14:paraId="1AEF68D9"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480" w:type="dxa"/>
            <w:tcBorders>
              <w:top w:val="nil"/>
              <w:left w:val="nil"/>
              <w:bottom w:val="single" w:sz="4" w:space="0" w:color="auto"/>
              <w:right w:val="single" w:sz="4" w:space="0" w:color="auto"/>
            </w:tcBorders>
            <w:noWrap/>
            <w:vAlign w:val="bottom"/>
            <w:hideMark/>
          </w:tcPr>
          <w:p w14:paraId="6D960926"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200" w:type="dxa"/>
            <w:tcBorders>
              <w:top w:val="nil"/>
              <w:left w:val="nil"/>
              <w:bottom w:val="single" w:sz="4" w:space="0" w:color="auto"/>
              <w:right w:val="single" w:sz="4" w:space="0" w:color="auto"/>
            </w:tcBorders>
            <w:noWrap/>
            <w:vAlign w:val="bottom"/>
            <w:hideMark/>
          </w:tcPr>
          <w:p w14:paraId="2FE9D91D"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660" w:type="dxa"/>
            <w:tcBorders>
              <w:top w:val="nil"/>
              <w:left w:val="nil"/>
              <w:bottom w:val="single" w:sz="4" w:space="0" w:color="auto"/>
              <w:right w:val="single" w:sz="4" w:space="0" w:color="auto"/>
            </w:tcBorders>
            <w:noWrap/>
            <w:vAlign w:val="bottom"/>
            <w:hideMark/>
          </w:tcPr>
          <w:p w14:paraId="393AED00"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r>
      <w:tr w:rsidR="00170148" w:rsidRPr="00170148" w14:paraId="1D80A35A"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196D9DBD"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xml:space="preserve"> - Kostnad</w:t>
            </w:r>
          </w:p>
        </w:tc>
        <w:tc>
          <w:tcPr>
            <w:tcW w:w="1440" w:type="dxa"/>
            <w:tcBorders>
              <w:top w:val="nil"/>
              <w:left w:val="nil"/>
              <w:bottom w:val="single" w:sz="4" w:space="0" w:color="auto"/>
              <w:right w:val="single" w:sz="4" w:space="0" w:color="auto"/>
            </w:tcBorders>
            <w:noWrap/>
            <w:vAlign w:val="bottom"/>
            <w:hideMark/>
          </w:tcPr>
          <w:p w14:paraId="1D49191B"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100</w:t>
            </w:r>
          </w:p>
        </w:tc>
        <w:tc>
          <w:tcPr>
            <w:tcW w:w="1480" w:type="dxa"/>
            <w:tcBorders>
              <w:top w:val="nil"/>
              <w:left w:val="nil"/>
              <w:bottom w:val="single" w:sz="4" w:space="0" w:color="auto"/>
              <w:right w:val="single" w:sz="4" w:space="0" w:color="auto"/>
            </w:tcBorders>
            <w:noWrap/>
            <w:vAlign w:val="bottom"/>
            <w:hideMark/>
          </w:tcPr>
          <w:p w14:paraId="1854D230"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200" w:type="dxa"/>
            <w:tcBorders>
              <w:top w:val="nil"/>
              <w:left w:val="nil"/>
              <w:bottom w:val="single" w:sz="4" w:space="0" w:color="auto"/>
              <w:right w:val="single" w:sz="4" w:space="0" w:color="auto"/>
            </w:tcBorders>
            <w:noWrap/>
            <w:vAlign w:val="bottom"/>
            <w:hideMark/>
          </w:tcPr>
          <w:p w14:paraId="091049D1"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60</w:t>
            </w:r>
          </w:p>
        </w:tc>
        <w:tc>
          <w:tcPr>
            <w:tcW w:w="1660" w:type="dxa"/>
            <w:tcBorders>
              <w:top w:val="nil"/>
              <w:left w:val="nil"/>
              <w:bottom w:val="single" w:sz="4" w:space="0" w:color="auto"/>
              <w:right w:val="single" w:sz="4" w:space="0" w:color="auto"/>
            </w:tcBorders>
            <w:noWrap/>
            <w:vAlign w:val="bottom"/>
            <w:hideMark/>
          </w:tcPr>
          <w:p w14:paraId="50EC8A40"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kr/m2/intervall</w:t>
            </w:r>
          </w:p>
        </w:tc>
      </w:tr>
      <w:tr w:rsidR="00170148" w:rsidRPr="00170148" w14:paraId="1F0C5728"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6B076EF6"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Intervall</w:t>
            </w:r>
          </w:p>
        </w:tc>
        <w:tc>
          <w:tcPr>
            <w:tcW w:w="1440" w:type="dxa"/>
            <w:tcBorders>
              <w:top w:val="nil"/>
              <w:left w:val="nil"/>
              <w:bottom w:val="single" w:sz="4" w:space="0" w:color="auto"/>
              <w:right w:val="single" w:sz="4" w:space="0" w:color="auto"/>
            </w:tcBorders>
            <w:noWrap/>
            <w:vAlign w:val="bottom"/>
            <w:hideMark/>
          </w:tcPr>
          <w:p w14:paraId="1738C736"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30</w:t>
            </w:r>
          </w:p>
        </w:tc>
        <w:tc>
          <w:tcPr>
            <w:tcW w:w="1480" w:type="dxa"/>
            <w:tcBorders>
              <w:top w:val="nil"/>
              <w:left w:val="nil"/>
              <w:bottom w:val="single" w:sz="4" w:space="0" w:color="auto"/>
              <w:right w:val="single" w:sz="4" w:space="0" w:color="auto"/>
            </w:tcBorders>
            <w:noWrap/>
            <w:vAlign w:val="bottom"/>
            <w:hideMark/>
          </w:tcPr>
          <w:p w14:paraId="783F0F32"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200" w:type="dxa"/>
            <w:tcBorders>
              <w:top w:val="nil"/>
              <w:left w:val="nil"/>
              <w:bottom w:val="single" w:sz="4" w:space="0" w:color="auto"/>
              <w:right w:val="single" w:sz="4" w:space="0" w:color="auto"/>
            </w:tcBorders>
            <w:noWrap/>
            <w:vAlign w:val="bottom"/>
            <w:hideMark/>
          </w:tcPr>
          <w:p w14:paraId="2636F44A"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15</w:t>
            </w:r>
          </w:p>
        </w:tc>
        <w:tc>
          <w:tcPr>
            <w:tcW w:w="1660" w:type="dxa"/>
            <w:tcBorders>
              <w:top w:val="nil"/>
              <w:left w:val="nil"/>
              <w:bottom w:val="single" w:sz="4" w:space="0" w:color="auto"/>
              <w:right w:val="single" w:sz="4" w:space="0" w:color="auto"/>
            </w:tcBorders>
            <w:noWrap/>
            <w:vAlign w:val="bottom"/>
            <w:hideMark/>
          </w:tcPr>
          <w:p w14:paraId="25468FEE"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år</w:t>
            </w:r>
          </w:p>
        </w:tc>
      </w:tr>
      <w:tr w:rsidR="00170148" w:rsidRPr="00170148" w14:paraId="6A343C80"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37786E20"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Utskifting</w:t>
            </w:r>
          </w:p>
        </w:tc>
        <w:tc>
          <w:tcPr>
            <w:tcW w:w="1440" w:type="dxa"/>
            <w:tcBorders>
              <w:top w:val="nil"/>
              <w:left w:val="nil"/>
              <w:bottom w:val="single" w:sz="4" w:space="0" w:color="auto"/>
              <w:right w:val="single" w:sz="4" w:space="0" w:color="auto"/>
            </w:tcBorders>
            <w:noWrap/>
            <w:vAlign w:val="bottom"/>
            <w:hideMark/>
          </w:tcPr>
          <w:p w14:paraId="22259E3D"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480" w:type="dxa"/>
            <w:tcBorders>
              <w:top w:val="nil"/>
              <w:left w:val="nil"/>
              <w:bottom w:val="single" w:sz="4" w:space="0" w:color="auto"/>
              <w:right w:val="single" w:sz="4" w:space="0" w:color="auto"/>
            </w:tcBorders>
            <w:noWrap/>
            <w:vAlign w:val="bottom"/>
            <w:hideMark/>
          </w:tcPr>
          <w:p w14:paraId="1834511F"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200" w:type="dxa"/>
            <w:tcBorders>
              <w:top w:val="nil"/>
              <w:left w:val="nil"/>
              <w:bottom w:val="single" w:sz="4" w:space="0" w:color="auto"/>
              <w:right w:val="single" w:sz="4" w:space="0" w:color="auto"/>
            </w:tcBorders>
            <w:noWrap/>
            <w:vAlign w:val="bottom"/>
            <w:hideMark/>
          </w:tcPr>
          <w:p w14:paraId="2A18C643"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660" w:type="dxa"/>
            <w:tcBorders>
              <w:top w:val="nil"/>
              <w:left w:val="nil"/>
              <w:bottom w:val="single" w:sz="4" w:space="0" w:color="auto"/>
              <w:right w:val="single" w:sz="4" w:space="0" w:color="auto"/>
            </w:tcBorders>
            <w:noWrap/>
            <w:vAlign w:val="bottom"/>
            <w:hideMark/>
          </w:tcPr>
          <w:p w14:paraId="137AD46E"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r>
      <w:tr w:rsidR="00170148" w:rsidRPr="00170148" w14:paraId="0F94EB2C"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7101F1B5"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Kostnad</w:t>
            </w:r>
          </w:p>
        </w:tc>
        <w:tc>
          <w:tcPr>
            <w:tcW w:w="1440" w:type="dxa"/>
            <w:tcBorders>
              <w:top w:val="nil"/>
              <w:left w:val="nil"/>
              <w:bottom w:val="single" w:sz="4" w:space="0" w:color="auto"/>
              <w:right w:val="single" w:sz="4" w:space="0" w:color="auto"/>
            </w:tcBorders>
            <w:noWrap/>
            <w:vAlign w:val="bottom"/>
            <w:hideMark/>
          </w:tcPr>
          <w:p w14:paraId="72A2AC94"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480" w:type="dxa"/>
            <w:tcBorders>
              <w:top w:val="nil"/>
              <w:left w:val="nil"/>
              <w:bottom w:val="single" w:sz="4" w:space="0" w:color="auto"/>
              <w:right w:val="single" w:sz="4" w:space="0" w:color="auto"/>
            </w:tcBorders>
            <w:noWrap/>
            <w:vAlign w:val="bottom"/>
            <w:hideMark/>
          </w:tcPr>
          <w:p w14:paraId="65C3A578"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500</w:t>
            </w:r>
          </w:p>
        </w:tc>
        <w:tc>
          <w:tcPr>
            <w:tcW w:w="1200" w:type="dxa"/>
            <w:tcBorders>
              <w:top w:val="nil"/>
              <w:left w:val="nil"/>
              <w:bottom w:val="single" w:sz="4" w:space="0" w:color="auto"/>
              <w:right w:val="single" w:sz="4" w:space="0" w:color="auto"/>
            </w:tcBorders>
            <w:noWrap/>
            <w:vAlign w:val="bottom"/>
            <w:hideMark/>
          </w:tcPr>
          <w:p w14:paraId="1DAFE89A"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200</w:t>
            </w:r>
          </w:p>
        </w:tc>
        <w:tc>
          <w:tcPr>
            <w:tcW w:w="1660" w:type="dxa"/>
            <w:tcBorders>
              <w:top w:val="nil"/>
              <w:left w:val="nil"/>
              <w:bottom w:val="single" w:sz="4" w:space="0" w:color="auto"/>
              <w:right w:val="single" w:sz="4" w:space="0" w:color="auto"/>
            </w:tcBorders>
            <w:noWrap/>
            <w:vAlign w:val="bottom"/>
            <w:hideMark/>
          </w:tcPr>
          <w:p w14:paraId="007B2707"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kr/m2/intervall</w:t>
            </w:r>
          </w:p>
        </w:tc>
      </w:tr>
      <w:tr w:rsidR="00170148" w:rsidRPr="00170148" w14:paraId="772EB727"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5F0EB03B"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Intervall</w:t>
            </w:r>
          </w:p>
        </w:tc>
        <w:tc>
          <w:tcPr>
            <w:tcW w:w="1440" w:type="dxa"/>
            <w:tcBorders>
              <w:top w:val="nil"/>
              <w:left w:val="nil"/>
              <w:bottom w:val="single" w:sz="4" w:space="0" w:color="auto"/>
              <w:right w:val="single" w:sz="4" w:space="0" w:color="auto"/>
            </w:tcBorders>
            <w:noWrap/>
            <w:vAlign w:val="bottom"/>
            <w:hideMark/>
          </w:tcPr>
          <w:p w14:paraId="518BA415"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c>
          <w:tcPr>
            <w:tcW w:w="1480" w:type="dxa"/>
            <w:tcBorders>
              <w:top w:val="nil"/>
              <w:left w:val="nil"/>
              <w:bottom w:val="single" w:sz="4" w:space="0" w:color="auto"/>
              <w:right w:val="single" w:sz="4" w:space="0" w:color="auto"/>
            </w:tcBorders>
            <w:noWrap/>
            <w:vAlign w:val="bottom"/>
            <w:hideMark/>
          </w:tcPr>
          <w:p w14:paraId="75229749"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30</w:t>
            </w:r>
          </w:p>
        </w:tc>
        <w:tc>
          <w:tcPr>
            <w:tcW w:w="1200" w:type="dxa"/>
            <w:tcBorders>
              <w:top w:val="nil"/>
              <w:left w:val="nil"/>
              <w:bottom w:val="single" w:sz="4" w:space="0" w:color="auto"/>
              <w:right w:val="single" w:sz="4" w:space="0" w:color="auto"/>
            </w:tcBorders>
            <w:noWrap/>
            <w:vAlign w:val="bottom"/>
            <w:hideMark/>
          </w:tcPr>
          <w:p w14:paraId="4B12CDAB"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30</w:t>
            </w:r>
          </w:p>
        </w:tc>
        <w:tc>
          <w:tcPr>
            <w:tcW w:w="1660" w:type="dxa"/>
            <w:tcBorders>
              <w:top w:val="nil"/>
              <w:left w:val="nil"/>
              <w:bottom w:val="single" w:sz="4" w:space="0" w:color="auto"/>
              <w:right w:val="single" w:sz="4" w:space="0" w:color="auto"/>
            </w:tcBorders>
            <w:noWrap/>
            <w:vAlign w:val="bottom"/>
            <w:hideMark/>
          </w:tcPr>
          <w:p w14:paraId="2B690698"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år</w:t>
            </w:r>
          </w:p>
        </w:tc>
      </w:tr>
      <w:tr w:rsidR="00170148" w:rsidRPr="00170148" w14:paraId="0634B6AF"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56354D60"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Realrente</w:t>
            </w:r>
          </w:p>
        </w:tc>
        <w:tc>
          <w:tcPr>
            <w:tcW w:w="1440" w:type="dxa"/>
            <w:tcBorders>
              <w:top w:val="nil"/>
              <w:left w:val="nil"/>
              <w:bottom w:val="single" w:sz="4" w:space="0" w:color="auto"/>
              <w:right w:val="single" w:sz="4" w:space="0" w:color="auto"/>
            </w:tcBorders>
            <w:noWrap/>
            <w:vAlign w:val="bottom"/>
            <w:hideMark/>
          </w:tcPr>
          <w:p w14:paraId="55E63F9B"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4</w:t>
            </w:r>
          </w:p>
        </w:tc>
        <w:tc>
          <w:tcPr>
            <w:tcW w:w="1480" w:type="dxa"/>
            <w:tcBorders>
              <w:top w:val="nil"/>
              <w:left w:val="nil"/>
              <w:bottom w:val="single" w:sz="4" w:space="0" w:color="auto"/>
              <w:right w:val="single" w:sz="4" w:space="0" w:color="auto"/>
            </w:tcBorders>
            <w:noWrap/>
            <w:vAlign w:val="bottom"/>
            <w:hideMark/>
          </w:tcPr>
          <w:p w14:paraId="7D22EE14"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4</w:t>
            </w:r>
          </w:p>
        </w:tc>
        <w:tc>
          <w:tcPr>
            <w:tcW w:w="1200" w:type="dxa"/>
            <w:tcBorders>
              <w:top w:val="nil"/>
              <w:left w:val="nil"/>
              <w:bottom w:val="single" w:sz="4" w:space="0" w:color="auto"/>
              <w:right w:val="single" w:sz="4" w:space="0" w:color="auto"/>
            </w:tcBorders>
            <w:noWrap/>
            <w:vAlign w:val="bottom"/>
            <w:hideMark/>
          </w:tcPr>
          <w:p w14:paraId="40146E20"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4</w:t>
            </w:r>
          </w:p>
        </w:tc>
        <w:tc>
          <w:tcPr>
            <w:tcW w:w="1660" w:type="dxa"/>
            <w:tcBorders>
              <w:top w:val="nil"/>
              <w:left w:val="nil"/>
              <w:bottom w:val="single" w:sz="4" w:space="0" w:color="auto"/>
              <w:right w:val="single" w:sz="4" w:space="0" w:color="auto"/>
            </w:tcBorders>
            <w:noWrap/>
            <w:vAlign w:val="bottom"/>
            <w:hideMark/>
          </w:tcPr>
          <w:p w14:paraId="6AD19B03"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w:t>
            </w:r>
          </w:p>
        </w:tc>
      </w:tr>
      <w:tr w:rsidR="00170148" w:rsidRPr="00170148" w14:paraId="543D99A1" w14:textId="77777777" w:rsidTr="00A14935">
        <w:trPr>
          <w:trHeight w:val="300"/>
        </w:trPr>
        <w:tc>
          <w:tcPr>
            <w:tcW w:w="2480" w:type="dxa"/>
            <w:tcBorders>
              <w:top w:val="nil"/>
              <w:left w:val="single" w:sz="4" w:space="0" w:color="auto"/>
              <w:bottom w:val="single" w:sz="4" w:space="0" w:color="auto"/>
              <w:right w:val="single" w:sz="4" w:space="0" w:color="auto"/>
            </w:tcBorders>
            <w:noWrap/>
            <w:vAlign w:val="bottom"/>
            <w:hideMark/>
          </w:tcPr>
          <w:p w14:paraId="2F50FCF7"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Betraktningstid</w:t>
            </w:r>
          </w:p>
        </w:tc>
        <w:tc>
          <w:tcPr>
            <w:tcW w:w="1440" w:type="dxa"/>
            <w:tcBorders>
              <w:top w:val="nil"/>
              <w:left w:val="nil"/>
              <w:bottom w:val="single" w:sz="4" w:space="0" w:color="auto"/>
              <w:right w:val="single" w:sz="4" w:space="0" w:color="auto"/>
            </w:tcBorders>
            <w:noWrap/>
            <w:vAlign w:val="bottom"/>
            <w:hideMark/>
          </w:tcPr>
          <w:p w14:paraId="51055BB5"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60</w:t>
            </w:r>
          </w:p>
        </w:tc>
        <w:tc>
          <w:tcPr>
            <w:tcW w:w="1480" w:type="dxa"/>
            <w:tcBorders>
              <w:top w:val="nil"/>
              <w:left w:val="nil"/>
              <w:bottom w:val="single" w:sz="4" w:space="0" w:color="auto"/>
              <w:right w:val="single" w:sz="4" w:space="0" w:color="auto"/>
            </w:tcBorders>
            <w:noWrap/>
            <w:vAlign w:val="bottom"/>
            <w:hideMark/>
          </w:tcPr>
          <w:p w14:paraId="559C0FA3"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60</w:t>
            </w:r>
          </w:p>
        </w:tc>
        <w:tc>
          <w:tcPr>
            <w:tcW w:w="1200" w:type="dxa"/>
            <w:tcBorders>
              <w:top w:val="nil"/>
              <w:left w:val="nil"/>
              <w:bottom w:val="single" w:sz="4" w:space="0" w:color="auto"/>
              <w:right w:val="single" w:sz="4" w:space="0" w:color="auto"/>
            </w:tcBorders>
            <w:noWrap/>
            <w:vAlign w:val="bottom"/>
            <w:hideMark/>
          </w:tcPr>
          <w:p w14:paraId="5F10B4BB"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60</w:t>
            </w:r>
          </w:p>
        </w:tc>
        <w:tc>
          <w:tcPr>
            <w:tcW w:w="1660" w:type="dxa"/>
            <w:tcBorders>
              <w:top w:val="nil"/>
              <w:left w:val="nil"/>
              <w:bottom w:val="single" w:sz="4" w:space="0" w:color="auto"/>
              <w:right w:val="single" w:sz="4" w:space="0" w:color="auto"/>
            </w:tcBorders>
            <w:noWrap/>
            <w:vAlign w:val="bottom"/>
            <w:hideMark/>
          </w:tcPr>
          <w:p w14:paraId="1EF265F1"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år</w:t>
            </w:r>
          </w:p>
        </w:tc>
      </w:tr>
      <w:tr w:rsidR="00170148" w:rsidRPr="00170148" w14:paraId="73A5DB95" w14:textId="77777777" w:rsidTr="00A14935">
        <w:trPr>
          <w:trHeight w:val="300"/>
        </w:trPr>
        <w:tc>
          <w:tcPr>
            <w:tcW w:w="2480" w:type="dxa"/>
            <w:tcBorders>
              <w:top w:val="nil"/>
              <w:left w:val="single" w:sz="4" w:space="0" w:color="auto"/>
              <w:bottom w:val="single" w:sz="4" w:space="0" w:color="auto"/>
              <w:right w:val="single" w:sz="4" w:space="0" w:color="auto"/>
            </w:tcBorders>
            <w:shd w:val="clear" w:color="000000" w:fill="DCE6F1"/>
            <w:noWrap/>
            <w:vAlign w:val="bottom"/>
            <w:hideMark/>
          </w:tcPr>
          <w:p w14:paraId="5A3B8F7A"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Nåverdi</w:t>
            </w:r>
          </w:p>
        </w:tc>
        <w:tc>
          <w:tcPr>
            <w:tcW w:w="1440" w:type="dxa"/>
            <w:tcBorders>
              <w:top w:val="nil"/>
              <w:left w:val="nil"/>
              <w:bottom w:val="single" w:sz="4" w:space="0" w:color="auto"/>
              <w:right w:val="single" w:sz="4" w:space="0" w:color="auto"/>
            </w:tcBorders>
            <w:shd w:val="clear" w:color="000000" w:fill="DCE6F1"/>
            <w:noWrap/>
            <w:vAlign w:val="bottom"/>
            <w:hideMark/>
          </w:tcPr>
          <w:p w14:paraId="39FC1AEE"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2693,18</w:t>
            </w:r>
          </w:p>
        </w:tc>
        <w:tc>
          <w:tcPr>
            <w:tcW w:w="1480" w:type="dxa"/>
            <w:tcBorders>
              <w:top w:val="nil"/>
              <w:left w:val="nil"/>
              <w:bottom w:val="single" w:sz="4" w:space="0" w:color="auto"/>
              <w:right w:val="single" w:sz="4" w:space="0" w:color="auto"/>
            </w:tcBorders>
            <w:shd w:val="clear" w:color="000000" w:fill="DCE6F1"/>
            <w:noWrap/>
            <w:vAlign w:val="bottom"/>
            <w:hideMark/>
          </w:tcPr>
          <w:p w14:paraId="17A1ED9C"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2816,5</w:t>
            </w:r>
          </w:p>
        </w:tc>
        <w:tc>
          <w:tcPr>
            <w:tcW w:w="1200" w:type="dxa"/>
            <w:tcBorders>
              <w:top w:val="nil"/>
              <w:left w:val="nil"/>
              <w:bottom w:val="single" w:sz="4" w:space="0" w:color="auto"/>
              <w:right w:val="single" w:sz="4" w:space="0" w:color="auto"/>
            </w:tcBorders>
            <w:shd w:val="clear" w:color="000000" w:fill="DCE6F1"/>
            <w:noWrap/>
            <w:vAlign w:val="bottom"/>
            <w:hideMark/>
          </w:tcPr>
          <w:p w14:paraId="3A2548A6" w14:textId="77777777" w:rsidR="00170148" w:rsidRPr="00170148" w:rsidRDefault="00170148" w:rsidP="00A14935">
            <w:pPr>
              <w:spacing w:after="0" w:line="240" w:lineRule="auto"/>
              <w:jc w:val="right"/>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2542,6</w:t>
            </w:r>
          </w:p>
        </w:tc>
        <w:tc>
          <w:tcPr>
            <w:tcW w:w="1660" w:type="dxa"/>
            <w:tcBorders>
              <w:top w:val="nil"/>
              <w:left w:val="nil"/>
              <w:bottom w:val="single" w:sz="4" w:space="0" w:color="auto"/>
              <w:right w:val="single" w:sz="4" w:space="0" w:color="auto"/>
            </w:tcBorders>
            <w:shd w:val="clear" w:color="000000" w:fill="DCE6F1"/>
            <w:noWrap/>
            <w:vAlign w:val="bottom"/>
            <w:hideMark/>
          </w:tcPr>
          <w:p w14:paraId="4360CD04" w14:textId="77777777" w:rsidR="00170148" w:rsidRPr="00170148" w:rsidRDefault="00170148" w:rsidP="00A14935">
            <w:pPr>
              <w:spacing w:after="0" w:line="240" w:lineRule="auto"/>
              <w:rPr>
                <w:rFonts w:asciiTheme="minorHAnsi" w:eastAsia="Times New Roman" w:hAnsiTheme="minorHAnsi" w:cstheme="minorHAnsi"/>
                <w:color w:val="000000"/>
                <w:lang w:eastAsia="nb-NO"/>
              </w:rPr>
            </w:pPr>
            <w:r w:rsidRPr="00170148">
              <w:rPr>
                <w:rFonts w:asciiTheme="minorHAnsi" w:eastAsia="Times New Roman" w:hAnsiTheme="minorHAnsi" w:cstheme="minorHAnsi"/>
                <w:color w:val="000000"/>
                <w:lang w:eastAsia="nb-NO"/>
              </w:rPr>
              <w:t> </w:t>
            </w:r>
          </w:p>
        </w:tc>
      </w:tr>
    </w:tbl>
    <w:p w14:paraId="3CE5C7C2" w14:textId="77777777" w:rsidR="00170148" w:rsidRPr="00170148" w:rsidRDefault="00170148" w:rsidP="00170148">
      <w:pPr>
        <w:spacing w:after="0"/>
        <w:rPr>
          <w:rFonts w:asciiTheme="minorHAnsi" w:hAnsiTheme="minorHAnsi" w:cstheme="minorHAnsi"/>
          <w:b/>
          <w:u w:val="single"/>
        </w:rPr>
      </w:pPr>
    </w:p>
    <w:p w14:paraId="562D3537" w14:textId="77777777" w:rsidR="00170148" w:rsidRPr="00170148" w:rsidRDefault="00170148" w:rsidP="00170148">
      <w:pPr>
        <w:spacing w:after="0"/>
        <w:rPr>
          <w:rFonts w:asciiTheme="minorHAnsi" w:hAnsiTheme="minorHAnsi" w:cstheme="minorHAnsi"/>
          <w:b/>
          <w:u w:val="single"/>
        </w:rPr>
      </w:pPr>
    </w:p>
    <w:p w14:paraId="1F5F73B9"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Her ser du kostnadsoppsettet for henholdsvis fliser og linoleum til gulvbelegg. Som du ser er det svært store forskjeller i anskaffelseskostnadene isolert sett. Hvis du i dette tilfellet for eksempel velger gulv med feil kvalitet, slik at du må bytte gulvbelegget før estimert tid i tabellen, vil livssykluskostnaden påvirkes og bli høyere.  Det viser hvor viktig det er å ha riktige levetider i regnestykket. Du ser også at en halvering i levetiden, påvirker livssykluskostnaden en del, men det er renholdskostnaden som utgjør den vesentlige kostnaden i livssyklusen.</w:t>
      </w:r>
    </w:p>
    <w:p w14:paraId="2BE73389" w14:textId="77777777" w:rsidR="00170148" w:rsidRPr="00170148" w:rsidRDefault="00170148" w:rsidP="00170148">
      <w:pPr>
        <w:rPr>
          <w:rFonts w:asciiTheme="minorHAnsi" w:hAnsiTheme="minorHAnsi" w:cstheme="minorHAnsi"/>
        </w:rPr>
      </w:pPr>
    </w:p>
    <w:p w14:paraId="5FB0D281" w14:textId="77777777" w:rsidR="00170148" w:rsidRPr="00170148" w:rsidRDefault="00170148" w:rsidP="00170148">
      <w:pPr>
        <w:rPr>
          <w:rFonts w:asciiTheme="minorHAnsi" w:hAnsiTheme="minorHAnsi" w:cstheme="minorHAnsi"/>
        </w:rPr>
      </w:pPr>
    </w:p>
    <w:p w14:paraId="1D88807F"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br w:type="page"/>
      </w:r>
    </w:p>
    <w:p w14:paraId="18B6559E" w14:textId="77777777" w:rsidR="00170148" w:rsidRPr="00170148" w:rsidRDefault="00170148" w:rsidP="00170148">
      <w:pPr>
        <w:pStyle w:val="Overskrift2"/>
        <w:rPr>
          <w:rFonts w:asciiTheme="minorHAnsi" w:hAnsiTheme="minorHAnsi" w:cstheme="minorHAnsi"/>
        </w:rPr>
      </w:pPr>
      <w:bookmarkStart w:id="240" w:name="_Toc368266800"/>
      <w:bookmarkStart w:id="241" w:name="_Toc373761027"/>
      <w:bookmarkStart w:id="242" w:name="_Toc224913319"/>
      <w:r w:rsidRPr="00170148">
        <w:rPr>
          <w:rFonts w:asciiTheme="minorHAnsi" w:hAnsiTheme="minorHAnsi" w:cstheme="minorHAnsi"/>
        </w:rPr>
        <w:lastRenderedPageBreak/>
        <w:t>Miljømål Framsenteret</w:t>
      </w:r>
      <w:bookmarkEnd w:id="240"/>
      <w:bookmarkEnd w:id="241"/>
      <w:bookmarkEnd w:id="242"/>
    </w:p>
    <w:p w14:paraId="25FF3AD5"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Da Statsbygg startet dette prosjektet, satte de tydelige mål for energibruk og miljø. Nybygget skulle ha passivhusstandard. Energibehovet for å framstille byggematerialene for den nye bygningen skulle halveres ved å bruke byggematerialer som er mindre energikrevende å framstille.</w:t>
      </w:r>
    </w:p>
    <w:p w14:paraId="4B80CC34"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Det ble satt av store ressurser til oppgaven med å gjennomføre LCC- og miljøberegninger, og Statsbygg hadde oversikt over det nye byggets LCC- og miljøegenskaper gjennom hele prosjektforløpet.</w:t>
      </w:r>
    </w:p>
    <w:p w14:paraId="2726C407"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Byggherren valgte en samspillskontrakt som entrepriseform for prosjektet. Entreprenøren har derfor vært tilgjengelig for å utføre detaljerte beregninger av anskaffelseskostnadene. Som vi husker, er disse en viktig del av LCC-beregningene.</w:t>
      </w:r>
    </w:p>
    <w:p w14:paraId="153B11EB"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For Framsenteret var byggherren i tillegg opptatt av miljøet og ønsket å bruke byggematerialer som var minst mulig energikrevende å framstille. Ved å endre materialbruken i innerveggene fra gips, stål og glass til tre og fibergips, klarte byggherren å oppnå en betydelig reduksjon i beregnet energimengde for framstilling av byggematerialene. Kostnadsforskjellen mellom de ulike materialvalgene var forholdsvis liten.</w:t>
      </w:r>
    </w:p>
    <w:p w14:paraId="162B21E4" w14:textId="77777777" w:rsidR="00170148" w:rsidRPr="00170148" w:rsidRDefault="00170148" w:rsidP="00170148">
      <w:pPr>
        <w:pStyle w:val="Overskrift3"/>
        <w:rPr>
          <w:rFonts w:asciiTheme="minorHAnsi" w:hAnsiTheme="minorHAnsi" w:cstheme="minorHAnsi"/>
        </w:rPr>
      </w:pPr>
      <w:r w:rsidRPr="00170148">
        <w:rPr>
          <w:rFonts w:asciiTheme="minorHAnsi" w:hAnsiTheme="minorHAnsi" w:cstheme="minorHAnsi"/>
        </w:rPr>
        <w:t>Alternativsvurderinger for å nå miljømål</w:t>
      </w:r>
    </w:p>
    <w:p w14:paraId="0FBFE02D"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LCC-beregning betyr ikke at du bestandig skal velge alternativet med lavest anskaffelseskostnad. Har du andre miljømål enn lavere energiforbruk, kan det ofte være aktuelt å velge et alternativ som har en noe høyere kostnad for å oppnå miljømålet enn det rimeligste alternativet. Det kan for eksempel være at du vurderer en alternativ teknisk installasjon som er dyrere å anskaffe, men som gir miljøgevinster. Det kan også være at du velger materialer som er dyrere å kjøpe inn, men som er bedre for inneklimaet.</w:t>
      </w:r>
    </w:p>
    <w:p w14:paraId="4F07E89A"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LCC-beregninger gir deg kun hjelp til å finne forskjellen i kostnader mellom ulike alternativ slik at det blir lettere å foreta et valg etter en samlet vurdering.</w:t>
      </w:r>
    </w:p>
    <w:p w14:paraId="16052102" w14:textId="77777777" w:rsidR="00170148" w:rsidRPr="00170148" w:rsidRDefault="00170148" w:rsidP="00170148">
      <w:pPr>
        <w:pStyle w:val="Overskrift2"/>
        <w:rPr>
          <w:rFonts w:asciiTheme="minorHAnsi" w:hAnsiTheme="minorHAnsi" w:cstheme="minorHAnsi"/>
        </w:rPr>
      </w:pPr>
      <w:bookmarkStart w:id="243" w:name="_Toc368266801"/>
      <w:bookmarkStart w:id="244" w:name="_Toc373761028"/>
      <w:bookmarkStart w:id="245" w:name="_Toc224913320"/>
      <w:r w:rsidRPr="00170148">
        <w:rPr>
          <w:rFonts w:asciiTheme="minorHAnsi" w:hAnsiTheme="minorHAnsi" w:cstheme="minorHAnsi"/>
        </w:rPr>
        <w:t>Oppsummering</w:t>
      </w:r>
      <w:bookmarkEnd w:id="243"/>
      <w:bookmarkEnd w:id="244"/>
      <w:bookmarkEnd w:id="245"/>
    </w:p>
    <w:p w14:paraId="5DD006CB" w14:textId="77777777" w:rsidR="00170148" w:rsidRPr="00170148" w:rsidRDefault="00170148" w:rsidP="00170148">
      <w:pPr>
        <w:numPr>
          <w:ilvl w:val="0"/>
          <w:numId w:val="19"/>
        </w:numPr>
        <w:contextualSpacing/>
        <w:rPr>
          <w:rFonts w:asciiTheme="minorHAnsi" w:hAnsiTheme="minorHAnsi" w:cstheme="minorHAnsi"/>
        </w:rPr>
      </w:pPr>
      <w:r w:rsidRPr="00170148">
        <w:rPr>
          <w:rFonts w:asciiTheme="minorHAnsi" w:hAnsiTheme="minorHAnsi" w:cstheme="minorHAnsi"/>
        </w:rPr>
        <w:t>LCC gir et godt beslutningsgrunnlag</w:t>
      </w:r>
    </w:p>
    <w:p w14:paraId="10A17503" w14:textId="77777777" w:rsidR="00170148" w:rsidRPr="00170148" w:rsidRDefault="00170148" w:rsidP="00170148">
      <w:pPr>
        <w:numPr>
          <w:ilvl w:val="0"/>
          <w:numId w:val="19"/>
        </w:numPr>
        <w:contextualSpacing/>
        <w:rPr>
          <w:rFonts w:asciiTheme="minorHAnsi" w:hAnsiTheme="minorHAnsi" w:cstheme="minorHAnsi"/>
        </w:rPr>
      </w:pPr>
      <w:r w:rsidRPr="00170148">
        <w:rPr>
          <w:rFonts w:asciiTheme="minorHAnsi" w:hAnsiTheme="minorHAnsi" w:cstheme="minorHAnsi"/>
        </w:rPr>
        <w:t>Påvirkningen er størst i starten</w:t>
      </w:r>
    </w:p>
    <w:p w14:paraId="1D12B0B6" w14:textId="77777777" w:rsidR="00170148" w:rsidRPr="00170148" w:rsidRDefault="00170148" w:rsidP="00170148">
      <w:pPr>
        <w:numPr>
          <w:ilvl w:val="0"/>
          <w:numId w:val="19"/>
        </w:numPr>
        <w:contextualSpacing/>
        <w:rPr>
          <w:rFonts w:asciiTheme="minorHAnsi" w:hAnsiTheme="minorHAnsi" w:cstheme="minorHAnsi"/>
        </w:rPr>
      </w:pPr>
      <w:r w:rsidRPr="00170148">
        <w:rPr>
          <w:rFonts w:asciiTheme="minorHAnsi" w:hAnsiTheme="minorHAnsi" w:cstheme="minorHAnsi"/>
        </w:rPr>
        <w:t>Flere forhold må vurderes</w:t>
      </w:r>
    </w:p>
    <w:p w14:paraId="7111E791" w14:textId="77777777" w:rsidR="00170148" w:rsidRPr="00170148" w:rsidRDefault="00170148" w:rsidP="00170148">
      <w:pPr>
        <w:numPr>
          <w:ilvl w:val="0"/>
          <w:numId w:val="19"/>
        </w:numPr>
        <w:contextualSpacing/>
        <w:rPr>
          <w:rFonts w:asciiTheme="minorHAnsi" w:hAnsiTheme="minorHAnsi" w:cstheme="minorHAnsi"/>
        </w:rPr>
      </w:pPr>
      <w:r w:rsidRPr="00170148">
        <w:rPr>
          <w:rFonts w:asciiTheme="minorHAnsi" w:hAnsiTheme="minorHAnsi" w:cstheme="minorHAnsi"/>
        </w:rPr>
        <w:t>LCC må brukes i forkant av beslutningene</w:t>
      </w:r>
    </w:p>
    <w:p w14:paraId="56EDA162" w14:textId="77777777" w:rsidR="00170148" w:rsidRPr="00170148" w:rsidRDefault="00170148" w:rsidP="00170148">
      <w:pPr>
        <w:contextualSpacing/>
        <w:rPr>
          <w:rFonts w:asciiTheme="minorHAnsi" w:hAnsiTheme="minorHAnsi" w:cstheme="minorHAnsi"/>
        </w:rPr>
      </w:pPr>
    </w:p>
    <w:p w14:paraId="7555023E" w14:textId="77777777" w:rsidR="00170148" w:rsidRPr="00170148" w:rsidRDefault="00170148" w:rsidP="00170148">
      <w:pPr>
        <w:contextualSpacing/>
        <w:rPr>
          <w:rFonts w:asciiTheme="minorHAnsi" w:hAnsiTheme="minorHAnsi" w:cstheme="minorHAnsi"/>
        </w:rPr>
      </w:pPr>
    </w:p>
    <w:p w14:paraId="5943F5F7" w14:textId="77777777" w:rsidR="00170148" w:rsidRPr="00170148" w:rsidRDefault="00170148" w:rsidP="00170148">
      <w:pPr>
        <w:rPr>
          <w:rFonts w:asciiTheme="minorHAnsi" w:hAnsiTheme="minorHAnsi" w:cstheme="minorHAnsi"/>
          <w:b/>
        </w:rPr>
      </w:pPr>
      <w:r w:rsidRPr="00170148">
        <w:rPr>
          <w:rFonts w:asciiTheme="minorHAnsi" w:hAnsiTheme="minorHAnsi" w:cstheme="minorHAnsi"/>
          <w:b/>
        </w:rPr>
        <w:br w:type="page"/>
      </w:r>
    </w:p>
    <w:p w14:paraId="1F3FDEDF" w14:textId="77777777" w:rsidR="00170148" w:rsidRPr="00170148" w:rsidRDefault="00170148" w:rsidP="00170148">
      <w:pPr>
        <w:pStyle w:val="Overskrift1"/>
        <w:rPr>
          <w:rFonts w:asciiTheme="minorHAnsi" w:hAnsiTheme="minorHAnsi" w:cstheme="minorHAnsi"/>
        </w:rPr>
      </w:pPr>
      <w:bookmarkStart w:id="246" w:name="_Toc373761029"/>
      <w:bookmarkStart w:id="247" w:name="_Toc224913321"/>
      <w:r w:rsidRPr="00170148">
        <w:rPr>
          <w:rFonts w:asciiTheme="minorHAnsi" w:hAnsiTheme="minorHAnsi" w:cstheme="minorHAnsi"/>
        </w:rPr>
        <w:lastRenderedPageBreak/>
        <w:t>Ordliste</w:t>
      </w:r>
      <w:bookmarkEnd w:id="246"/>
      <w:bookmarkEnd w:id="247"/>
    </w:p>
    <w:p w14:paraId="7055D831" w14:textId="77777777" w:rsidR="00170148" w:rsidRPr="00170148" w:rsidRDefault="00170148" w:rsidP="00170148">
      <w:pPr>
        <w:rPr>
          <w:rFonts w:asciiTheme="minorHAnsi" w:hAnsiTheme="minorHAnsi" w:cstheme="minorHAnsi"/>
        </w:rPr>
      </w:pPr>
      <w:r w:rsidRPr="00170148">
        <w:rPr>
          <w:rFonts w:asciiTheme="minorHAnsi" w:hAnsiTheme="minorHAnsi" w:cstheme="minorHAnsi"/>
        </w:rPr>
        <w:t>Alle ord som er understreket</w:t>
      </w:r>
    </w:p>
    <w:tbl>
      <w:tblPr>
        <w:tblStyle w:val="Tabellrutenett"/>
        <w:tblW w:w="0" w:type="auto"/>
        <w:tblLook w:val="04A0" w:firstRow="1" w:lastRow="0" w:firstColumn="1" w:lastColumn="0" w:noHBand="0" w:noVBand="1"/>
      </w:tblPr>
      <w:tblGrid>
        <w:gridCol w:w="3226"/>
        <w:gridCol w:w="5834"/>
      </w:tblGrid>
      <w:tr w:rsidR="00170148" w:rsidRPr="00170148" w14:paraId="3BCBFF3E" w14:textId="77777777" w:rsidTr="00A14935">
        <w:trPr>
          <w:cnfStyle w:val="100000000000" w:firstRow="1" w:lastRow="0" w:firstColumn="0" w:lastColumn="0" w:oddVBand="0" w:evenVBand="0" w:oddHBand="0" w:evenHBand="0" w:firstRowFirstColumn="0" w:firstRowLastColumn="0" w:lastRowFirstColumn="0" w:lastRowLastColumn="0"/>
          <w:tblHeader/>
        </w:trPr>
        <w:tc>
          <w:tcPr>
            <w:tcW w:w="3369" w:type="dxa"/>
            <w:shd w:val="clear" w:color="auto" w:fill="E6E6E6" w:themeFill="background2"/>
            <w:vAlign w:val="center"/>
          </w:tcPr>
          <w:p w14:paraId="2853BF12"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Oppslagsord</w:t>
            </w:r>
          </w:p>
        </w:tc>
        <w:tc>
          <w:tcPr>
            <w:tcW w:w="5843" w:type="dxa"/>
            <w:shd w:val="clear" w:color="auto" w:fill="E6E6E6" w:themeFill="background2"/>
            <w:vAlign w:val="bottom"/>
          </w:tcPr>
          <w:p w14:paraId="2FD5E557"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Forklaring</w:t>
            </w:r>
          </w:p>
        </w:tc>
      </w:tr>
      <w:tr w:rsidR="00170148" w:rsidRPr="00170148" w14:paraId="7DBC0871" w14:textId="77777777" w:rsidTr="00A14935">
        <w:tc>
          <w:tcPr>
            <w:tcW w:w="3369" w:type="dxa"/>
            <w:shd w:val="clear" w:color="auto" w:fill="808080" w:themeFill="background1" w:themeFillShade="80"/>
            <w:vAlign w:val="center"/>
          </w:tcPr>
          <w:p w14:paraId="1C0BAFB0"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Kapittel 1</w:t>
            </w:r>
          </w:p>
        </w:tc>
        <w:tc>
          <w:tcPr>
            <w:tcW w:w="5843" w:type="dxa"/>
            <w:shd w:val="clear" w:color="auto" w:fill="808080" w:themeFill="background1" w:themeFillShade="80"/>
            <w:vAlign w:val="bottom"/>
          </w:tcPr>
          <w:p w14:paraId="075FB554" w14:textId="77777777" w:rsidR="00170148" w:rsidRPr="00170148" w:rsidRDefault="00170148" w:rsidP="00A14935">
            <w:pPr>
              <w:rPr>
                <w:rFonts w:asciiTheme="minorHAnsi" w:hAnsiTheme="minorHAnsi" w:cstheme="minorHAnsi"/>
              </w:rPr>
            </w:pPr>
          </w:p>
        </w:tc>
      </w:tr>
      <w:tr w:rsidR="00170148" w:rsidRPr="00170148" w14:paraId="3AA73BAB" w14:textId="77777777" w:rsidTr="00A14935">
        <w:tc>
          <w:tcPr>
            <w:tcW w:w="3369" w:type="dxa"/>
          </w:tcPr>
          <w:p w14:paraId="319CC858"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LCC, livssykluskostnader.</w:t>
            </w:r>
          </w:p>
        </w:tc>
        <w:tc>
          <w:tcPr>
            <w:tcW w:w="5843" w:type="dxa"/>
          </w:tcPr>
          <w:p w14:paraId="66BEA405"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LCC er summen av alle kostnader som følger av å oppføre en bygning, og de kostnadene som er nødvendig for å holde bygningen i bygningens levetid. </w:t>
            </w:r>
            <w:r w:rsidRPr="00170148">
              <w:rPr>
                <w:rFonts w:asciiTheme="minorHAnsi" w:eastAsia="Times New Roman" w:hAnsiTheme="minorHAnsi" w:cstheme="minorHAnsi"/>
                <w:color w:val="000000"/>
                <w:lang w:eastAsia="nb-NO"/>
              </w:rPr>
              <w:t>Se også omtale i NS3454.</w:t>
            </w:r>
          </w:p>
        </w:tc>
      </w:tr>
      <w:tr w:rsidR="00170148" w:rsidRPr="00170148" w14:paraId="0152F5CE" w14:textId="77777777" w:rsidTr="00A14935">
        <w:tc>
          <w:tcPr>
            <w:tcW w:w="3369" w:type="dxa"/>
          </w:tcPr>
          <w:p w14:paraId="3CA8DF85"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Restverdi</w:t>
            </w:r>
          </w:p>
        </w:tc>
        <w:tc>
          <w:tcPr>
            <w:tcW w:w="5843" w:type="dxa"/>
          </w:tcPr>
          <w:p w14:paraId="3593C75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Restverdi er verdien av en bygning når den ikke skal brukes av eieren lenger kan sammenliknes med salgsverdien. </w:t>
            </w:r>
            <w:r w:rsidRPr="00170148">
              <w:rPr>
                <w:rFonts w:asciiTheme="minorHAnsi" w:eastAsia="Times New Roman" w:hAnsiTheme="minorHAnsi" w:cstheme="minorHAnsi"/>
                <w:color w:val="000000"/>
                <w:lang w:eastAsia="nb-NO"/>
              </w:rPr>
              <w:t>Se også omtale i NS3454.</w:t>
            </w:r>
          </w:p>
        </w:tc>
      </w:tr>
      <w:tr w:rsidR="00170148" w:rsidRPr="00170148" w14:paraId="3BAF6600" w14:textId="77777777" w:rsidTr="00A14935">
        <w:tc>
          <w:tcPr>
            <w:tcW w:w="3369" w:type="dxa"/>
          </w:tcPr>
          <w:p w14:paraId="66AC7EDB"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Restkostnad</w:t>
            </w:r>
          </w:p>
        </w:tc>
        <w:tc>
          <w:tcPr>
            <w:tcW w:w="5843" w:type="dxa"/>
          </w:tcPr>
          <w:p w14:paraId="028B790C"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Hvis du får en kostnad ved å rive bygningen, eller kvitte deg med bygningen på annen måte, kalles dette restkostnad. </w:t>
            </w:r>
            <w:r w:rsidRPr="00170148">
              <w:rPr>
                <w:rFonts w:asciiTheme="minorHAnsi" w:eastAsia="Times New Roman" w:hAnsiTheme="minorHAnsi" w:cstheme="minorHAnsi"/>
                <w:color w:val="000000"/>
                <w:lang w:eastAsia="nb-NO"/>
              </w:rPr>
              <w:t>Se også omtale i NS3454.</w:t>
            </w:r>
          </w:p>
        </w:tc>
      </w:tr>
      <w:tr w:rsidR="00170148" w:rsidRPr="00170148" w14:paraId="5EB023ED" w14:textId="77777777" w:rsidTr="00A14935">
        <w:tc>
          <w:tcPr>
            <w:tcW w:w="3369" w:type="dxa"/>
            <w:vAlign w:val="center"/>
          </w:tcPr>
          <w:p w14:paraId="52E8E10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Offentlige anskaffelser</w:t>
            </w:r>
          </w:p>
        </w:tc>
        <w:tc>
          <w:tcPr>
            <w:tcW w:w="5843" w:type="dxa"/>
          </w:tcPr>
          <w:p w14:paraId="4B0D778C"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Når det offentlige kjøper varer og tjenester, kalles dette for offentlige anskaffelser.  For å sikre rettferdige konkurransevilkår, er det laget en egen lov for hvordan offentlige anskaffelser skal gjennomføres. Den heter lov om offentlige anskaffelser, og er ofte forkortet LOA.</w:t>
            </w:r>
          </w:p>
        </w:tc>
      </w:tr>
      <w:tr w:rsidR="00170148" w:rsidRPr="00170148" w14:paraId="0AE6F8D9" w14:textId="77777777" w:rsidTr="00A14935">
        <w:tc>
          <w:tcPr>
            <w:tcW w:w="3369" w:type="dxa"/>
          </w:tcPr>
          <w:p w14:paraId="265F34C8"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Detaljprosjektering</w:t>
            </w:r>
          </w:p>
        </w:tc>
        <w:tc>
          <w:tcPr>
            <w:tcW w:w="5843" w:type="dxa"/>
            <w:vAlign w:val="bottom"/>
          </w:tcPr>
          <w:p w14:paraId="2D78B5E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Å planlegge et byggeprosjekt kalles for "prosjektering".  Etter hvert som planleggingen av prosjektet skrider frem, blir planleggingen mer detaljert.  </w:t>
            </w:r>
            <w:r w:rsidRPr="00170148">
              <w:rPr>
                <w:rFonts w:asciiTheme="minorHAnsi" w:eastAsia="Times New Roman" w:hAnsiTheme="minorHAnsi" w:cstheme="minorHAnsi"/>
                <w:color w:val="000000"/>
                <w:lang w:eastAsia="nb-NO"/>
              </w:rPr>
              <w:t xml:space="preserve">Planleggingen av disse detaljene er detaljprosjektering. </w:t>
            </w:r>
          </w:p>
        </w:tc>
      </w:tr>
      <w:tr w:rsidR="00170148" w:rsidRPr="00170148" w14:paraId="13A7AA6F" w14:textId="77777777" w:rsidTr="00A14935">
        <w:tc>
          <w:tcPr>
            <w:tcW w:w="3369" w:type="dxa"/>
          </w:tcPr>
          <w:p w14:paraId="59E54A7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Årskostnad</w:t>
            </w:r>
          </w:p>
        </w:tc>
        <w:tc>
          <w:tcPr>
            <w:tcW w:w="5843" w:type="dxa"/>
            <w:vAlign w:val="bottom"/>
          </w:tcPr>
          <w:p w14:paraId="4C668275"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LCC kostnadene er de samlede kostnader for å bygge og drifte en bygning i hele levetiden omregnet til en fast kroneverdi på anskaffelsestidspunktet, også kalt nåverdi.  Hvis du fordeler denne kostnaden jevnt bygningens brukstid, må du ta hensyn til renter og inflasjon.  Du bruker da en faktor for å regne om fra en nåverdi til en årlig kostnad.  Den årlige kostnaden du finner etter omregning kalles for årskostnad. </w:t>
            </w:r>
            <w:r w:rsidRPr="00170148">
              <w:rPr>
                <w:rFonts w:asciiTheme="minorHAnsi" w:eastAsia="Times New Roman" w:hAnsiTheme="minorHAnsi" w:cstheme="minorHAnsi"/>
                <w:color w:val="000000"/>
                <w:lang w:eastAsia="nb-NO"/>
              </w:rPr>
              <w:t>Se også omtale i NS3454.</w:t>
            </w:r>
          </w:p>
        </w:tc>
      </w:tr>
      <w:tr w:rsidR="00170148" w:rsidRPr="00170148" w14:paraId="132AEF71" w14:textId="77777777" w:rsidTr="00A14935">
        <w:tc>
          <w:tcPr>
            <w:tcW w:w="3369" w:type="dxa"/>
          </w:tcPr>
          <w:p w14:paraId="22421554"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Driftsfase</w:t>
            </w:r>
          </w:p>
        </w:tc>
        <w:tc>
          <w:tcPr>
            <w:tcW w:w="5843" w:type="dxa"/>
            <w:vAlign w:val="bottom"/>
          </w:tcPr>
          <w:p w14:paraId="5C390969"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Når en bygning er ferdig, skal bygningen brukes.  Et annet navn for alle de årene du bruker en bygning er driftsfasen.</w:t>
            </w:r>
          </w:p>
        </w:tc>
      </w:tr>
      <w:tr w:rsidR="00170148" w:rsidRPr="00170148" w14:paraId="032DEA08" w14:textId="77777777" w:rsidTr="00A14935">
        <w:tc>
          <w:tcPr>
            <w:tcW w:w="3369" w:type="dxa"/>
          </w:tcPr>
          <w:p w14:paraId="713083E9"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Tidligfase</w:t>
            </w:r>
          </w:p>
        </w:tc>
        <w:tc>
          <w:tcPr>
            <w:tcW w:w="5843" w:type="dxa"/>
            <w:vAlign w:val="bottom"/>
          </w:tcPr>
          <w:p w14:paraId="6D4174E2"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 xml:space="preserve">Tidligfase er tiden fra behovet for en bygning dukker opp, og til du vet hvordan behovet skal dekkes. Når du skal </w:t>
            </w:r>
            <w:r w:rsidRPr="00170148">
              <w:rPr>
                <w:rFonts w:asciiTheme="minorHAnsi" w:eastAsia="Times New Roman" w:hAnsiTheme="minorHAnsi" w:cstheme="minorHAnsi"/>
                <w:color w:val="000000"/>
                <w:lang w:val="nb-NO" w:eastAsia="nb-NO"/>
              </w:rPr>
              <w:lastRenderedPageBreak/>
              <w:t>bygge nytt, har du kanskje bare en ide om at du har bruk for en bygning.  Det tar noe tid fra du får ideen om at du kanskje trenger en ny bygning til du har fått konkretisert hvilken type bygning du trenger.  Den perioden du bruker til å forstå hvilken type bygning du trenger kalles tidligfase.</w:t>
            </w:r>
          </w:p>
        </w:tc>
      </w:tr>
      <w:tr w:rsidR="00170148" w:rsidRPr="00170148" w14:paraId="27DB3653" w14:textId="77777777" w:rsidTr="00A14935">
        <w:tc>
          <w:tcPr>
            <w:tcW w:w="3369" w:type="dxa"/>
          </w:tcPr>
          <w:p w14:paraId="1377E5FD"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lastRenderedPageBreak/>
              <w:t>FDV-kostnader</w:t>
            </w:r>
          </w:p>
        </w:tc>
        <w:tc>
          <w:tcPr>
            <w:tcW w:w="5843" w:type="dxa"/>
            <w:vAlign w:val="bottom"/>
          </w:tcPr>
          <w:p w14:paraId="79BECD69"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FDV-kostnader er forkortelsen for forvaltnings-, drifts- og vedlikeholdskostnader. Se forvaltnings-, drifts- og vedlikeholdskostnader for nærmere forklaring. .  Se også omtale i NS3454.</w:t>
            </w:r>
          </w:p>
        </w:tc>
      </w:tr>
      <w:tr w:rsidR="00170148" w:rsidRPr="00170148" w14:paraId="47291A2F" w14:textId="77777777" w:rsidTr="00A14935">
        <w:tc>
          <w:tcPr>
            <w:tcW w:w="3369" w:type="dxa"/>
          </w:tcPr>
          <w:p w14:paraId="1FBFC753" w14:textId="77777777" w:rsidR="00170148" w:rsidRPr="00170148" w:rsidRDefault="00170148" w:rsidP="00A14935">
            <w:pPr>
              <w:rPr>
                <w:rFonts w:asciiTheme="minorHAnsi" w:eastAsia="Times New Roman" w:hAnsiTheme="minorHAnsi" w:cstheme="minorHAnsi"/>
                <w:color w:val="000000"/>
                <w:lang w:val="nb-NO" w:eastAsia="nb-NO"/>
              </w:rPr>
            </w:pPr>
          </w:p>
          <w:p w14:paraId="1B4E8555"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Driftskostnader</w:t>
            </w:r>
          </w:p>
        </w:tc>
        <w:tc>
          <w:tcPr>
            <w:tcW w:w="5843" w:type="dxa"/>
            <w:vAlign w:val="bottom"/>
          </w:tcPr>
          <w:p w14:paraId="2E5DE0FA" w14:textId="77777777" w:rsidR="00170148" w:rsidRPr="00170148" w:rsidRDefault="00170148" w:rsidP="00A14935">
            <w:pPr>
              <w:rPr>
                <w:rFonts w:asciiTheme="minorHAnsi" w:eastAsia="Times New Roman" w:hAnsiTheme="minorHAnsi" w:cstheme="minorHAnsi"/>
                <w:color w:val="000000"/>
                <w:lang w:val="nb-NO" w:eastAsia="nb-NO"/>
              </w:rPr>
            </w:pPr>
          </w:p>
          <w:p w14:paraId="628C9B27"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Kostnader til løpende drift, renhold, vakt, sikring, energi o.l., dvs det som påløper gjennom året er driftskostnader. </w:t>
            </w:r>
            <w:r w:rsidRPr="00170148">
              <w:rPr>
                <w:rFonts w:asciiTheme="minorHAnsi" w:eastAsia="Times New Roman" w:hAnsiTheme="minorHAnsi" w:cstheme="minorHAnsi"/>
                <w:color w:val="000000"/>
                <w:lang w:eastAsia="nb-NO"/>
              </w:rPr>
              <w:t>Se også omtale i NS3454.</w:t>
            </w:r>
          </w:p>
        </w:tc>
      </w:tr>
      <w:tr w:rsidR="00170148" w:rsidRPr="00170148" w14:paraId="039314C6" w14:textId="77777777" w:rsidTr="00A14935">
        <w:tc>
          <w:tcPr>
            <w:tcW w:w="3369" w:type="dxa"/>
          </w:tcPr>
          <w:p w14:paraId="0EDE4FF3"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Vedlikeholdskostnader</w:t>
            </w:r>
          </w:p>
        </w:tc>
        <w:tc>
          <w:tcPr>
            <w:tcW w:w="5843" w:type="dxa"/>
            <w:vAlign w:val="bottom"/>
          </w:tcPr>
          <w:p w14:paraId="01ADCCB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Vedlikeholdskostnader omfatter løpende vedlikehold, skade og hærverk.  </w:t>
            </w:r>
            <w:r w:rsidRPr="00170148">
              <w:rPr>
                <w:rFonts w:asciiTheme="minorHAnsi" w:eastAsia="Times New Roman" w:hAnsiTheme="minorHAnsi" w:cstheme="minorHAnsi"/>
                <w:color w:val="000000"/>
                <w:lang w:eastAsia="nb-NO"/>
              </w:rPr>
              <w:t>Se også omtale i NS3454.</w:t>
            </w:r>
          </w:p>
        </w:tc>
      </w:tr>
      <w:tr w:rsidR="00170148" w:rsidRPr="00170148" w14:paraId="1C5E11A0" w14:textId="77777777" w:rsidTr="00A14935">
        <w:tc>
          <w:tcPr>
            <w:tcW w:w="3369" w:type="dxa"/>
          </w:tcPr>
          <w:p w14:paraId="3C909B51"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Nåverdi</w:t>
            </w:r>
          </w:p>
        </w:tc>
        <w:tc>
          <w:tcPr>
            <w:tcW w:w="5843" w:type="dxa"/>
            <w:vAlign w:val="bottom"/>
          </w:tcPr>
          <w:p w14:paraId="12A3436B"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Se årskostnad.</w:t>
            </w:r>
          </w:p>
        </w:tc>
      </w:tr>
      <w:tr w:rsidR="00170148" w:rsidRPr="00170148" w14:paraId="35A0EFAD" w14:textId="77777777" w:rsidTr="00A14935">
        <w:tc>
          <w:tcPr>
            <w:tcW w:w="3369" w:type="dxa"/>
          </w:tcPr>
          <w:p w14:paraId="5FD6F1FA"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Forvaltningskostnad</w:t>
            </w:r>
          </w:p>
        </w:tc>
        <w:tc>
          <w:tcPr>
            <w:tcW w:w="5843" w:type="dxa"/>
            <w:vAlign w:val="bottom"/>
          </w:tcPr>
          <w:p w14:paraId="540DEF44"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Forvaltningskostnader er kommunale skatter og avgifter, forsikringer og administrasjon, som påløper uansett om bygningen er i bruk eller ikke. </w:t>
            </w:r>
            <w:r w:rsidRPr="00170148">
              <w:rPr>
                <w:rFonts w:asciiTheme="minorHAnsi" w:eastAsia="Times New Roman" w:hAnsiTheme="minorHAnsi" w:cstheme="minorHAnsi"/>
                <w:color w:val="000000"/>
                <w:lang w:eastAsia="nb-NO"/>
              </w:rPr>
              <w:t>Se også omtale i NS3454.</w:t>
            </w:r>
          </w:p>
        </w:tc>
      </w:tr>
      <w:tr w:rsidR="00170148" w:rsidRPr="00170148" w14:paraId="4B1AF876" w14:textId="77777777" w:rsidTr="00A14935">
        <w:tc>
          <w:tcPr>
            <w:tcW w:w="3369" w:type="dxa"/>
          </w:tcPr>
          <w:p w14:paraId="7A178FDE"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Forsyningskostnad</w:t>
            </w:r>
          </w:p>
        </w:tc>
        <w:tc>
          <w:tcPr>
            <w:tcW w:w="5843" w:type="dxa"/>
            <w:vAlign w:val="bottom"/>
          </w:tcPr>
          <w:p w14:paraId="74F7378C"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For å bruke en bygning trenger vi som regel energi og vann.  De som bruker bygningen må kvitte seg med vann og søppel ved avløps- og avfallssystem.  Kostnader til dette kalles forsyningskostnader. Se også omtale i NS3454.</w:t>
            </w:r>
          </w:p>
        </w:tc>
      </w:tr>
      <w:tr w:rsidR="00170148" w:rsidRPr="00170148" w14:paraId="44F0FA4B" w14:textId="77777777" w:rsidTr="00A14935">
        <w:tc>
          <w:tcPr>
            <w:tcW w:w="3369" w:type="dxa"/>
            <w:vAlign w:val="center"/>
          </w:tcPr>
          <w:p w14:paraId="64BA916B"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Utskiftings- og utviklingskostnader</w:t>
            </w:r>
          </w:p>
        </w:tc>
        <w:tc>
          <w:tcPr>
            <w:tcW w:w="5843" w:type="dxa"/>
            <w:vAlign w:val="bottom"/>
          </w:tcPr>
          <w:p w14:paraId="6469ABCE" w14:textId="77777777" w:rsidR="00170148" w:rsidRPr="00170148" w:rsidRDefault="00170148" w:rsidP="00A14935">
            <w:pPr>
              <w:rPr>
                <w:rFonts w:asciiTheme="minorHAnsi" w:hAnsiTheme="minorHAnsi" w:cstheme="minorHAnsi"/>
                <w:lang w:val="nb-NO"/>
              </w:rPr>
            </w:pPr>
            <w:r w:rsidRPr="00170148">
              <w:rPr>
                <w:rFonts w:asciiTheme="minorHAnsi" w:hAnsiTheme="minorHAnsi" w:cstheme="minorHAnsi"/>
                <w:lang w:val="nb-NO" w:eastAsia="nb-NO"/>
              </w:rPr>
              <w:t xml:space="preserve">Kostnader som er nødvendige for å opprettholde et fastsatt kvalitetsnivå på bygningen og gjøre det mulig å bruke det til sitt tiltenkte formål innenfor en gitt brukstid hører inn under utskiftings- og utviklingskostnader. </w:t>
            </w:r>
          </w:p>
        </w:tc>
      </w:tr>
      <w:tr w:rsidR="00170148" w:rsidRPr="00170148" w14:paraId="2AB057BC" w14:textId="77777777" w:rsidTr="00A14935">
        <w:tc>
          <w:tcPr>
            <w:tcW w:w="3369" w:type="dxa"/>
          </w:tcPr>
          <w:p w14:paraId="6BBEDDC5"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Erfaringstall</w:t>
            </w:r>
          </w:p>
        </w:tc>
        <w:tc>
          <w:tcPr>
            <w:tcW w:w="5843" w:type="dxa"/>
            <w:vAlign w:val="bottom"/>
          </w:tcPr>
          <w:p w14:paraId="144EB632"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Hvis du systematiserer oversikt over de ulike kostnader som du har med å eie og drifte en bygning over flere år, vil skaffer du deg erfaringer om hvilke kostnader du kan forvente for denne typen bygning.  Dersom du velger et bestem system for å gruppere de ulike kostnadene du erfarer etter en fast mal eller standers f.eks NS3454, vil du etterhvert få gode erfaringer med de ulike kostnadstypenr.  Erfaringstall er slike systematiske tallsamlinger. Noen leverandører samler slike </w:t>
            </w:r>
            <w:r w:rsidRPr="00170148">
              <w:rPr>
                <w:rFonts w:asciiTheme="minorHAnsi" w:eastAsia="Times New Roman" w:hAnsiTheme="minorHAnsi" w:cstheme="minorHAnsi"/>
                <w:color w:val="000000"/>
                <w:lang w:val="nb-NO" w:eastAsia="nb-NO"/>
              </w:rPr>
              <w:lastRenderedPageBreak/>
              <w:t xml:space="preserve">kostnadstall, og analyserer disse til erfaringstall.  </w:t>
            </w:r>
            <w:r w:rsidRPr="00170148">
              <w:rPr>
                <w:rFonts w:asciiTheme="minorHAnsi" w:eastAsia="Times New Roman" w:hAnsiTheme="minorHAnsi" w:cstheme="minorHAnsi"/>
                <w:color w:val="000000"/>
                <w:lang w:eastAsia="nb-NO"/>
              </w:rPr>
              <w:t>Erfaringstall kan dermed kjøpes fra disse tallsamlerne.</w:t>
            </w:r>
          </w:p>
        </w:tc>
      </w:tr>
      <w:tr w:rsidR="00170148" w:rsidRPr="00170148" w14:paraId="2234BFB4" w14:textId="77777777" w:rsidTr="00A14935">
        <w:tc>
          <w:tcPr>
            <w:tcW w:w="3369" w:type="dxa"/>
          </w:tcPr>
          <w:p w14:paraId="4A228A48"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lastRenderedPageBreak/>
              <w:t>Normtall</w:t>
            </w:r>
          </w:p>
        </w:tc>
        <w:tc>
          <w:tcPr>
            <w:tcW w:w="5843" w:type="dxa"/>
            <w:vAlign w:val="bottom"/>
          </w:tcPr>
          <w:p w14:paraId="2A1FD4D5"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 xml:space="preserve">Normtall er anbefalte verdier for hvor mye penger du bør bruke på de enkelte kostnadstyper som er beregnet av spesialister på kostnadsfordelinger. Det er ikke alltid du bruker en slik sum på de ulike kostnadene ved å eie et bygg.  Du kan f.eks. bruke mer energi enn hva som er vanlig, og mindre penger til vedlikehold enn hva som er vanlig. Normtall er med andre ord anbefalte verdier for hvor høye kostnader du bør regne med. </w:t>
            </w:r>
          </w:p>
        </w:tc>
      </w:tr>
      <w:tr w:rsidR="00170148" w:rsidRPr="00170148" w14:paraId="14B51FF2" w14:textId="77777777" w:rsidTr="00A14935">
        <w:tc>
          <w:tcPr>
            <w:tcW w:w="3369" w:type="dxa"/>
            <w:vAlign w:val="center"/>
          </w:tcPr>
          <w:p w14:paraId="5CAB2B70"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LCC-beregninger</w:t>
            </w:r>
          </w:p>
        </w:tc>
        <w:tc>
          <w:tcPr>
            <w:tcW w:w="5843" w:type="dxa"/>
          </w:tcPr>
          <w:p w14:paraId="2DAE59BB"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 xml:space="preserve">Beregninger for å finne </w:t>
            </w:r>
            <w:r w:rsidRPr="00170148">
              <w:rPr>
                <w:rFonts w:asciiTheme="minorHAnsi" w:eastAsia="Times New Roman" w:hAnsiTheme="minorHAnsi" w:cstheme="minorHAnsi"/>
                <w:color w:val="000000"/>
                <w:u w:val="single"/>
                <w:lang w:val="nb-NO" w:eastAsia="nb-NO"/>
              </w:rPr>
              <w:t xml:space="preserve">årskostnad  </w:t>
            </w:r>
            <w:r w:rsidRPr="00170148">
              <w:rPr>
                <w:rFonts w:asciiTheme="minorHAnsi" w:eastAsia="Times New Roman" w:hAnsiTheme="minorHAnsi" w:cstheme="minorHAnsi"/>
                <w:color w:val="000000"/>
                <w:lang w:val="nb-NO" w:eastAsia="nb-NO"/>
              </w:rPr>
              <w:t>i et konkret tilfelle kalles LCC-beregninger.</w:t>
            </w:r>
          </w:p>
        </w:tc>
      </w:tr>
      <w:tr w:rsidR="00170148" w:rsidRPr="00170148" w14:paraId="0144DB1A" w14:textId="77777777" w:rsidTr="00A14935">
        <w:tc>
          <w:tcPr>
            <w:tcW w:w="3369" w:type="dxa"/>
          </w:tcPr>
          <w:p w14:paraId="0397458F"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Byggherre</w:t>
            </w:r>
          </w:p>
        </w:tc>
        <w:tc>
          <w:tcPr>
            <w:tcW w:w="5843" w:type="dxa"/>
            <w:vAlign w:val="bottom"/>
          </w:tcPr>
          <w:p w14:paraId="5D542CBB"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Byggherre er den som betaler for å få bygget en bygning.</w:t>
            </w:r>
          </w:p>
        </w:tc>
      </w:tr>
      <w:tr w:rsidR="00170148" w:rsidRPr="00170148" w14:paraId="76BB701A" w14:textId="77777777" w:rsidTr="00A14935">
        <w:tc>
          <w:tcPr>
            <w:tcW w:w="3369" w:type="dxa"/>
            <w:vAlign w:val="center"/>
          </w:tcPr>
          <w:p w14:paraId="49962DC4"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Alternativsvurdering</w:t>
            </w:r>
          </w:p>
        </w:tc>
        <w:tc>
          <w:tcPr>
            <w:tcW w:w="5843" w:type="dxa"/>
            <w:vAlign w:val="bottom"/>
          </w:tcPr>
          <w:p w14:paraId="21669052"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For å bygge en ny bygning, må bygget planlegges. Under planleggingen er det vanlig å se på ulike, alternativer for bygningen.  Den som skal bygge må bestemme hvilket alternativ som skal velges.  For å se på konsekvensene av ulike løsninger, kalles dette for alternativsvurderinger.</w:t>
            </w:r>
          </w:p>
        </w:tc>
      </w:tr>
      <w:tr w:rsidR="00170148" w:rsidRPr="00170148" w14:paraId="58DF6C16" w14:textId="77777777" w:rsidTr="00A14935">
        <w:tc>
          <w:tcPr>
            <w:tcW w:w="3369" w:type="dxa"/>
          </w:tcPr>
          <w:p w14:paraId="0FC89F3E"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Entreprenør</w:t>
            </w:r>
          </w:p>
        </w:tc>
        <w:tc>
          <w:tcPr>
            <w:tcW w:w="5843" w:type="dxa"/>
            <w:vAlign w:val="bottom"/>
          </w:tcPr>
          <w:p w14:paraId="1E91C280"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Entreprenør er en oppdragstaker som påtar seg å utføre bygge- og/eller anleggsarbeid.</w:t>
            </w:r>
          </w:p>
        </w:tc>
      </w:tr>
      <w:tr w:rsidR="00170148" w:rsidRPr="00170148" w14:paraId="5E8AB314" w14:textId="77777777" w:rsidTr="00A14935">
        <w:tc>
          <w:tcPr>
            <w:tcW w:w="3369" w:type="dxa"/>
          </w:tcPr>
          <w:p w14:paraId="0E425BB1"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Eiendomsforvalter</w:t>
            </w:r>
          </w:p>
        </w:tc>
        <w:tc>
          <w:tcPr>
            <w:tcW w:w="5843" w:type="dxa"/>
            <w:vAlign w:val="bottom"/>
          </w:tcPr>
          <w:p w14:paraId="22C444A8" w14:textId="77777777" w:rsidR="00170148" w:rsidRPr="00170148" w:rsidRDefault="00170148" w:rsidP="00A14935">
            <w:pPr>
              <w:rPr>
                <w:rFonts w:asciiTheme="minorHAnsi" w:hAnsiTheme="minorHAnsi" w:cstheme="minorHAnsi"/>
                <w:lang w:val="nb-NO"/>
              </w:rPr>
            </w:pPr>
            <w:r w:rsidRPr="00170148">
              <w:rPr>
                <w:rFonts w:asciiTheme="minorHAnsi" w:hAnsiTheme="minorHAnsi" w:cstheme="minorHAnsi"/>
                <w:lang w:val="nb-NO"/>
              </w:rPr>
              <w:t>En eiendomsforvalter kan ha mange forskjellige arbeidsoppgaver. Dette vil ofte innebære kjøp, prosjektering og bygging;</w:t>
            </w:r>
            <w:r w:rsidRPr="00170148">
              <w:rPr>
                <w:rFonts w:asciiTheme="minorHAnsi" w:eastAsia="Times New Roman" w:hAnsiTheme="minorHAnsi" w:cstheme="minorHAnsi"/>
                <w:lang w:val="nb-NO" w:eastAsia="nb-NO"/>
              </w:rPr>
              <w:t xml:space="preserve"> </w:t>
            </w:r>
            <w:r w:rsidRPr="00170148">
              <w:rPr>
                <w:rFonts w:asciiTheme="minorHAnsi" w:eastAsia="Times New Roman" w:hAnsiTheme="minorHAnsi" w:cstheme="minorHAnsi"/>
                <w:color w:val="000000"/>
                <w:lang w:val="nb-NO" w:eastAsia="nb-NO"/>
              </w:rPr>
              <w:t>Men kan også innebære administrasjon av forvaltning, drift, vedlikehold og utvikling; avhending ved salg, riving, gjenbruk og deponering av bygninger</w:t>
            </w:r>
          </w:p>
        </w:tc>
      </w:tr>
      <w:tr w:rsidR="00170148" w:rsidRPr="00170148" w14:paraId="33AD84DE" w14:textId="77777777" w:rsidTr="00A14935">
        <w:tc>
          <w:tcPr>
            <w:tcW w:w="3369" w:type="dxa"/>
          </w:tcPr>
          <w:p w14:paraId="0A04DC23"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Driftstekniker</w:t>
            </w:r>
          </w:p>
        </w:tc>
        <w:tc>
          <w:tcPr>
            <w:tcW w:w="5843" w:type="dxa"/>
            <w:vAlign w:val="bottom"/>
          </w:tcPr>
          <w:p w14:paraId="777DE455"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Driftstekniker er et annet ord for vaktmester, men brukes ofte dersom det er en person som har et særlig ansvar for å styre avanserte tekniske installasjoner.</w:t>
            </w:r>
          </w:p>
        </w:tc>
      </w:tr>
      <w:tr w:rsidR="00170148" w:rsidRPr="00170148" w14:paraId="68A167F5" w14:textId="77777777" w:rsidTr="00A14935">
        <w:tc>
          <w:tcPr>
            <w:tcW w:w="3369" w:type="dxa"/>
            <w:shd w:val="clear" w:color="auto" w:fill="808080" w:themeFill="background1" w:themeFillShade="80"/>
            <w:vAlign w:val="center"/>
          </w:tcPr>
          <w:p w14:paraId="22CF1962"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Kapittel 2</w:t>
            </w:r>
          </w:p>
        </w:tc>
        <w:tc>
          <w:tcPr>
            <w:tcW w:w="5843" w:type="dxa"/>
            <w:shd w:val="clear" w:color="auto" w:fill="808080" w:themeFill="background1" w:themeFillShade="80"/>
            <w:vAlign w:val="bottom"/>
          </w:tcPr>
          <w:p w14:paraId="7E0D8B2E" w14:textId="77777777" w:rsidR="00170148" w:rsidRPr="00170148" w:rsidRDefault="00170148" w:rsidP="00A14935">
            <w:pPr>
              <w:rPr>
                <w:rFonts w:asciiTheme="minorHAnsi" w:hAnsiTheme="minorHAnsi" w:cstheme="minorHAnsi"/>
              </w:rPr>
            </w:pPr>
          </w:p>
        </w:tc>
      </w:tr>
      <w:tr w:rsidR="00170148" w:rsidRPr="00170148" w14:paraId="69A05402" w14:textId="77777777" w:rsidTr="00A14935">
        <w:tc>
          <w:tcPr>
            <w:tcW w:w="3369" w:type="dxa"/>
          </w:tcPr>
          <w:p w14:paraId="131E12C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Beslutningsmodell</w:t>
            </w:r>
          </w:p>
        </w:tc>
        <w:tc>
          <w:tcPr>
            <w:tcW w:w="5843" w:type="dxa"/>
            <w:vAlign w:val="bottom"/>
          </w:tcPr>
          <w:p w14:paraId="03C2F792"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I et byggeprosjekt, må byggherren ta mange beslutninger.  For å ta mest mulig rasjonelle beslutninger, er det effektivt å legge en plan for de ulike beslutningene som skal tas av byggherren.  En slik plan for beslutninger kalles ofte for en beslutningsmodell.</w:t>
            </w:r>
          </w:p>
        </w:tc>
      </w:tr>
      <w:tr w:rsidR="00170148" w:rsidRPr="00170148" w14:paraId="241CB559" w14:textId="77777777" w:rsidTr="00A14935">
        <w:tc>
          <w:tcPr>
            <w:tcW w:w="3369" w:type="dxa"/>
            <w:vAlign w:val="center"/>
          </w:tcPr>
          <w:p w14:paraId="46C3C4DE"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lastRenderedPageBreak/>
              <w:t>FDVU-kostnader</w:t>
            </w:r>
          </w:p>
        </w:tc>
        <w:tc>
          <w:tcPr>
            <w:tcW w:w="5843" w:type="dxa"/>
            <w:vAlign w:val="bottom"/>
          </w:tcPr>
          <w:p w14:paraId="5F6440F4"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Forkortelse for kostnader til; Forvaltning Drift &amp; Vedlikehold og Utvikling av bygningsmassen</w:t>
            </w:r>
          </w:p>
        </w:tc>
      </w:tr>
      <w:tr w:rsidR="00170148" w:rsidRPr="00170148" w14:paraId="2A8B9EF5" w14:textId="77777777" w:rsidTr="00A14935">
        <w:tc>
          <w:tcPr>
            <w:tcW w:w="3369" w:type="dxa"/>
            <w:vAlign w:val="center"/>
          </w:tcPr>
          <w:p w14:paraId="7C65CF9A" w14:textId="77777777" w:rsidR="00170148" w:rsidRPr="00170148" w:rsidRDefault="00170148" w:rsidP="00A14935">
            <w:pPr>
              <w:rPr>
                <w:rFonts w:asciiTheme="minorHAnsi" w:eastAsia="Times New Roman" w:hAnsiTheme="minorHAnsi" w:cstheme="minorHAnsi"/>
                <w:color w:val="000000"/>
                <w:lang w:val="nb-NO" w:eastAsia="nb-NO"/>
              </w:rPr>
            </w:pPr>
          </w:p>
          <w:p w14:paraId="68DA3098" w14:textId="77777777" w:rsidR="00170148" w:rsidRPr="00170148" w:rsidRDefault="00170148" w:rsidP="00A14935">
            <w:pPr>
              <w:rPr>
                <w:rFonts w:asciiTheme="minorHAnsi" w:eastAsia="Times New Roman" w:hAnsiTheme="minorHAnsi" w:cstheme="minorHAnsi"/>
                <w:color w:val="000000"/>
                <w:lang w:val="nb-NO" w:eastAsia="nb-NO"/>
              </w:rPr>
            </w:pPr>
          </w:p>
          <w:p w14:paraId="1587158E"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Internutleie</w:t>
            </w:r>
          </w:p>
        </w:tc>
        <w:tc>
          <w:tcPr>
            <w:tcW w:w="5843" w:type="dxa"/>
            <w:vAlign w:val="bottom"/>
          </w:tcPr>
          <w:p w14:paraId="7A52B65C" w14:textId="77777777" w:rsidR="00170148" w:rsidRPr="00170148" w:rsidRDefault="00170148" w:rsidP="00A14935">
            <w:pPr>
              <w:rPr>
                <w:rFonts w:asciiTheme="minorHAnsi" w:eastAsia="Times New Roman" w:hAnsiTheme="minorHAnsi" w:cstheme="minorHAnsi"/>
                <w:color w:val="000000"/>
                <w:lang w:val="nb-NO" w:eastAsia="nb-NO"/>
              </w:rPr>
            </w:pPr>
          </w:p>
          <w:p w14:paraId="522AD617" w14:textId="77777777" w:rsidR="00170148" w:rsidRPr="00170148" w:rsidRDefault="00170148" w:rsidP="00A14935">
            <w:pPr>
              <w:rPr>
                <w:rFonts w:asciiTheme="minorHAnsi" w:eastAsia="Times New Roman" w:hAnsiTheme="minorHAnsi" w:cstheme="minorHAnsi"/>
                <w:color w:val="000000"/>
                <w:lang w:val="nb-NO" w:eastAsia="nb-NO"/>
              </w:rPr>
            </w:pPr>
          </w:p>
          <w:p w14:paraId="50641522"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 xml:space="preserve">Internutleie brukes ofte der leietager og utleier er samme juridiske enhet, for å synliggjøre kostnadene for å eie og drifte lokalene. </w:t>
            </w:r>
          </w:p>
        </w:tc>
      </w:tr>
      <w:tr w:rsidR="00170148" w:rsidRPr="00170148" w14:paraId="59159364" w14:textId="77777777" w:rsidTr="00A14935">
        <w:tc>
          <w:tcPr>
            <w:tcW w:w="3369" w:type="dxa"/>
            <w:shd w:val="clear" w:color="auto" w:fill="808080" w:themeFill="background1" w:themeFillShade="80"/>
          </w:tcPr>
          <w:p w14:paraId="495DDC2B"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Kapittel 3</w:t>
            </w:r>
          </w:p>
        </w:tc>
        <w:tc>
          <w:tcPr>
            <w:tcW w:w="5843" w:type="dxa"/>
            <w:shd w:val="clear" w:color="auto" w:fill="808080" w:themeFill="background1" w:themeFillShade="80"/>
          </w:tcPr>
          <w:p w14:paraId="30D43C2F" w14:textId="77777777" w:rsidR="00170148" w:rsidRPr="00170148" w:rsidRDefault="00170148" w:rsidP="00A14935">
            <w:pPr>
              <w:rPr>
                <w:rFonts w:asciiTheme="minorHAnsi" w:hAnsiTheme="minorHAnsi" w:cstheme="minorHAnsi"/>
              </w:rPr>
            </w:pPr>
          </w:p>
        </w:tc>
      </w:tr>
      <w:tr w:rsidR="00170148" w:rsidRPr="00170148" w14:paraId="3B3B1048" w14:textId="77777777" w:rsidTr="00A14935">
        <w:tc>
          <w:tcPr>
            <w:tcW w:w="3369" w:type="dxa"/>
          </w:tcPr>
          <w:p w14:paraId="2BC445A3"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Levetid</w:t>
            </w:r>
          </w:p>
        </w:tc>
        <w:tc>
          <w:tcPr>
            <w:tcW w:w="5843" w:type="dxa"/>
          </w:tcPr>
          <w:p w14:paraId="23B03DAE"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Levetid er hvor mange år du kan regne med at en bygning, eller en del av en bygning varer.</w:t>
            </w:r>
          </w:p>
        </w:tc>
      </w:tr>
      <w:tr w:rsidR="00170148" w:rsidRPr="00170148" w14:paraId="7251B23D" w14:textId="77777777" w:rsidTr="00A14935">
        <w:tc>
          <w:tcPr>
            <w:tcW w:w="3369" w:type="dxa"/>
          </w:tcPr>
          <w:p w14:paraId="63EC6C5A"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Levetidsgruppe</w:t>
            </w:r>
          </w:p>
        </w:tc>
        <w:tc>
          <w:tcPr>
            <w:tcW w:w="5843" w:type="dxa"/>
          </w:tcPr>
          <w:p w14:paraId="00059C81"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Ulike deler av en bygning har ulike levetider.  De delene av en bygning som forventes å vare omtrent like lenge kan samles i levetidsgrupper.</w:t>
            </w:r>
          </w:p>
        </w:tc>
      </w:tr>
      <w:tr w:rsidR="00170148" w:rsidRPr="00170148" w14:paraId="441C9B91" w14:textId="77777777" w:rsidTr="00A14935">
        <w:tc>
          <w:tcPr>
            <w:tcW w:w="3369" w:type="dxa"/>
          </w:tcPr>
          <w:p w14:paraId="432FC2E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Reinvestere</w:t>
            </w:r>
          </w:p>
        </w:tc>
        <w:tc>
          <w:tcPr>
            <w:tcW w:w="5843" w:type="dxa"/>
          </w:tcPr>
          <w:p w14:paraId="1A54D92F"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Første gangen du velger å bygge en bygning, kalles dette for investering.  Hvis du ønsker å bruke penger til en endring av den bygningen en har bygget, eller selge bygningen og bygge en ny bygning, kalles dette for reinvestering.</w:t>
            </w:r>
          </w:p>
        </w:tc>
      </w:tr>
      <w:tr w:rsidR="00170148" w:rsidRPr="00170148" w14:paraId="181ECB0E" w14:textId="77777777" w:rsidTr="00A14935">
        <w:tc>
          <w:tcPr>
            <w:tcW w:w="3369" w:type="dxa"/>
            <w:shd w:val="clear" w:color="auto" w:fill="808080" w:themeFill="background1" w:themeFillShade="80"/>
            <w:vAlign w:val="center"/>
          </w:tcPr>
          <w:p w14:paraId="1888EC0F"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Kapittel 4</w:t>
            </w:r>
          </w:p>
        </w:tc>
        <w:tc>
          <w:tcPr>
            <w:tcW w:w="5843" w:type="dxa"/>
            <w:shd w:val="clear" w:color="auto" w:fill="808080" w:themeFill="background1" w:themeFillShade="80"/>
          </w:tcPr>
          <w:p w14:paraId="57D4C1E1" w14:textId="77777777" w:rsidR="00170148" w:rsidRPr="00170148" w:rsidRDefault="00170148" w:rsidP="00A14935">
            <w:pPr>
              <w:rPr>
                <w:rFonts w:asciiTheme="minorHAnsi" w:hAnsiTheme="minorHAnsi" w:cstheme="minorHAnsi"/>
              </w:rPr>
            </w:pPr>
          </w:p>
        </w:tc>
      </w:tr>
      <w:tr w:rsidR="00170148" w:rsidRPr="00170148" w14:paraId="006D519F" w14:textId="77777777" w:rsidTr="00A14935">
        <w:tc>
          <w:tcPr>
            <w:tcW w:w="3369" w:type="dxa"/>
          </w:tcPr>
          <w:p w14:paraId="7060844A"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Kontorlandskap</w:t>
            </w:r>
          </w:p>
        </w:tc>
        <w:tc>
          <w:tcPr>
            <w:tcW w:w="5843" w:type="dxa"/>
            <w:vAlign w:val="bottom"/>
          </w:tcPr>
          <w:p w14:paraId="41C01187"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 xml:space="preserve">Når flere kontorarbeidsplasser befinner seg i det samme rommet, kalles dette rommet for kontorlandskap. </w:t>
            </w:r>
          </w:p>
        </w:tc>
      </w:tr>
      <w:tr w:rsidR="00170148" w:rsidRPr="00170148" w14:paraId="4DA7EB35" w14:textId="77777777" w:rsidTr="00A14935">
        <w:tc>
          <w:tcPr>
            <w:tcW w:w="3369" w:type="dxa"/>
            <w:vAlign w:val="center"/>
          </w:tcPr>
          <w:p w14:paraId="7CE0F19D"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Cellekontor</w:t>
            </w:r>
          </w:p>
        </w:tc>
        <w:tc>
          <w:tcPr>
            <w:tcW w:w="5843" w:type="dxa"/>
            <w:vAlign w:val="bottom"/>
          </w:tcPr>
          <w:p w14:paraId="5CA1FE5C"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Når du har en ett rom for hver kontorarbeidsplass, kalles dette for cellekontor.</w:t>
            </w:r>
          </w:p>
        </w:tc>
      </w:tr>
      <w:tr w:rsidR="00170148" w:rsidRPr="00170148" w14:paraId="44AA472E" w14:textId="77777777" w:rsidTr="00A14935">
        <w:tc>
          <w:tcPr>
            <w:tcW w:w="3369" w:type="dxa"/>
          </w:tcPr>
          <w:p w14:paraId="3DF73DA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Konseptvalg</w:t>
            </w:r>
          </w:p>
        </w:tc>
        <w:tc>
          <w:tcPr>
            <w:tcW w:w="5843" w:type="dxa"/>
            <w:vAlign w:val="bottom"/>
          </w:tcPr>
          <w:p w14:paraId="5104EAA3" w14:textId="77777777" w:rsidR="00170148" w:rsidRPr="00170148" w:rsidRDefault="00170148" w:rsidP="00A14935">
            <w:pPr>
              <w:rPr>
                <w:rFonts w:asciiTheme="minorHAnsi" w:eastAsia="Times New Roman" w:hAnsiTheme="minorHAnsi" w:cstheme="minorHAnsi"/>
                <w:color w:val="000000"/>
                <w:lang w:val="nn-NO" w:eastAsia="nb-NO"/>
              </w:rPr>
            </w:pPr>
            <w:r w:rsidRPr="00170148">
              <w:rPr>
                <w:rFonts w:asciiTheme="minorHAnsi" w:eastAsia="Times New Roman" w:hAnsiTheme="minorHAnsi" w:cstheme="minorHAnsi"/>
                <w:color w:val="000000"/>
                <w:lang w:val="nn-NO" w:eastAsia="nb-NO"/>
              </w:rPr>
              <w:t xml:space="preserve">Store norske leksikon; Begrep, idé, utkast, kladd; </w:t>
            </w:r>
            <w:r w:rsidRPr="00170148">
              <w:rPr>
                <w:rFonts w:asciiTheme="minorHAnsi" w:eastAsia="Times New Roman" w:hAnsiTheme="minorHAnsi" w:cstheme="minorHAnsi"/>
                <w:color w:val="000000"/>
                <w:lang w:val="nb-NO" w:eastAsia="nb-NO"/>
              </w:rPr>
              <w:t xml:space="preserve">Når du skal oppføre en ny bygning, kan du ha flere overordnede plankonsept for hvordan bygningen skal brukes. </w:t>
            </w:r>
            <w:r w:rsidRPr="00170148">
              <w:rPr>
                <w:rFonts w:asciiTheme="minorHAnsi" w:eastAsia="Times New Roman" w:hAnsiTheme="minorHAnsi" w:cstheme="minorHAnsi"/>
                <w:color w:val="000000"/>
                <w:lang w:eastAsia="nb-NO"/>
              </w:rPr>
              <w:t>Dette er et konseptvalg.</w:t>
            </w:r>
          </w:p>
        </w:tc>
      </w:tr>
      <w:tr w:rsidR="00170148" w:rsidRPr="00170148" w14:paraId="42A9C3CE" w14:textId="77777777" w:rsidTr="00A14935">
        <w:tc>
          <w:tcPr>
            <w:tcW w:w="3369" w:type="dxa"/>
          </w:tcPr>
          <w:p w14:paraId="537992FD"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Bruttoareal</w:t>
            </w:r>
          </w:p>
        </w:tc>
        <w:tc>
          <w:tcPr>
            <w:tcW w:w="5843" w:type="dxa"/>
            <w:vAlign w:val="bottom"/>
          </w:tcPr>
          <w:p w14:paraId="7A08E799" w14:textId="77777777" w:rsidR="00170148" w:rsidRPr="00170148" w:rsidRDefault="00170148" w:rsidP="00A14935">
            <w:pPr>
              <w:rPr>
                <w:rFonts w:asciiTheme="minorHAnsi" w:hAnsiTheme="minorHAnsi" w:cstheme="minorHAnsi"/>
              </w:rPr>
            </w:pPr>
            <w:r w:rsidRPr="00170148">
              <w:rPr>
                <w:rFonts w:asciiTheme="minorHAnsi" w:hAnsiTheme="minorHAnsi" w:cstheme="minorHAnsi"/>
                <w:lang w:val="nb-NO"/>
              </w:rPr>
              <w:t xml:space="preserve">Bruttoareal er areal inkludert yttervegger og summeres for alle plan i en bygning forkortes BTA. </w:t>
            </w:r>
            <w:r w:rsidRPr="00170148">
              <w:rPr>
                <w:rFonts w:asciiTheme="minorHAnsi" w:hAnsiTheme="minorHAnsi" w:cstheme="minorHAnsi"/>
              </w:rPr>
              <w:t xml:space="preserve">Se: </w:t>
            </w:r>
            <w:hyperlink r:id="rId92" w:history="1">
              <w:r w:rsidRPr="00170148">
                <w:rPr>
                  <w:rStyle w:val="Hyperkobling"/>
                  <w:rFonts w:asciiTheme="minorHAnsi" w:hAnsiTheme="minorHAnsi" w:cstheme="minorHAnsi"/>
                </w:rPr>
                <w:t>http://no.wikipedia.org/wiki/Arealberegning_av_bygninger</w:t>
              </w:r>
            </w:hyperlink>
          </w:p>
        </w:tc>
      </w:tr>
      <w:tr w:rsidR="00170148" w:rsidRPr="00170148" w14:paraId="415530A4" w14:textId="77777777" w:rsidTr="00A14935">
        <w:tc>
          <w:tcPr>
            <w:tcW w:w="3369" w:type="dxa"/>
          </w:tcPr>
          <w:p w14:paraId="05C98CFB"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Funksjonsareal</w:t>
            </w:r>
          </w:p>
        </w:tc>
        <w:tc>
          <w:tcPr>
            <w:tcW w:w="5843" w:type="dxa"/>
          </w:tcPr>
          <w:p w14:paraId="2032362D" w14:textId="77777777" w:rsidR="00170148" w:rsidRPr="00170148" w:rsidRDefault="00170148" w:rsidP="00A14935">
            <w:pPr>
              <w:rPr>
                <w:rFonts w:asciiTheme="minorHAnsi" w:hAnsiTheme="minorHAnsi" w:cstheme="minorHAnsi"/>
                <w:lang w:val="nb-NO"/>
              </w:rPr>
            </w:pPr>
            <w:r w:rsidRPr="00170148">
              <w:rPr>
                <w:rFonts w:asciiTheme="minorHAnsi" w:hAnsiTheme="minorHAnsi" w:cstheme="minorHAnsi"/>
                <w:lang w:val="nb-NO"/>
              </w:rPr>
              <w:t xml:space="preserve">Funksjonsareal er delen av nettoarealet som svarer til formål og bruk. Forkortes FUA Se: </w:t>
            </w:r>
            <w:hyperlink r:id="rId93" w:history="1">
              <w:r w:rsidRPr="00170148">
                <w:rPr>
                  <w:rStyle w:val="Hyperkobling"/>
                  <w:rFonts w:asciiTheme="minorHAnsi" w:hAnsiTheme="minorHAnsi" w:cstheme="minorHAnsi"/>
                  <w:lang w:val="nb-NO"/>
                </w:rPr>
                <w:t>http://no.wikipedia.org/wiki/Arealberegning_av_bygninger</w:t>
              </w:r>
            </w:hyperlink>
          </w:p>
        </w:tc>
      </w:tr>
      <w:tr w:rsidR="00170148" w:rsidRPr="00170148" w14:paraId="24AD9B9C" w14:textId="77777777" w:rsidTr="00A14935">
        <w:tc>
          <w:tcPr>
            <w:tcW w:w="3369" w:type="dxa"/>
          </w:tcPr>
          <w:p w14:paraId="7C37EAAD"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lastRenderedPageBreak/>
              <w:t>Nettoareal </w:t>
            </w:r>
          </w:p>
        </w:tc>
        <w:tc>
          <w:tcPr>
            <w:tcW w:w="5843" w:type="dxa"/>
          </w:tcPr>
          <w:p w14:paraId="0832ECA8" w14:textId="77777777" w:rsidR="00170148" w:rsidRPr="00170148" w:rsidRDefault="00170148" w:rsidP="00A14935">
            <w:pPr>
              <w:rPr>
                <w:rFonts w:asciiTheme="minorHAnsi" w:hAnsiTheme="minorHAnsi" w:cstheme="minorHAnsi"/>
                <w:lang w:val="nb-NO"/>
              </w:rPr>
            </w:pPr>
            <w:r w:rsidRPr="00170148">
              <w:rPr>
                <w:rFonts w:asciiTheme="minorHAnsi" w:hAnsiTheme="minorHAnsi" w:cstheme="minorHAnsi"/>
                <w:lang w:val="nb-NO"/>
              </w:rPr>
              <w:t xml:space="preserve">Nettoareal er arealet mellom omsluttende bygningsdeler. Se: </w:t>
            </w:r>
            <w:hyperlink r:id="rId94" w:history="1">
              <w:r w:rsidRPr="00170148">
                <w:rPr>
                  <w:rStyle w:val="Hyperkobling"/>
                  <w:rFonts w:asciiTheme="minorHAnsi" w:hAnsiTheme="minorHAnsi" w:cstheme="minorHAnsi"/>
                  <w:lang w:val="nb-NO"/>
                </w:rPr>
                <w:t>http://no.wikipedia.org/wiki/Arealberegning_av_bygninger</w:t>
              </w:r>
            </w:hyperlink>
          </w:p>
        </w:tc>
      </w:tr>
      <w:tr w:rsidR="00170148" w:rsidRPr="00170148" w14:paraId="1F6917B5" w14:textId="77777777" w:rsidTr="00A14935">
        <w:tc>
          <w:tcPr>
            <w:tcW w:w="3369" w:type="dxa"/>
          </w:tcPr>
          <w:p w14:paraId="33377A74" w14:textId="77777777" w:rsidR="00170148" w:rsidRPr="00170148" w:rsidRDefault="00170148" w:rsidP="00A14935">
            <w:pPr>
              <w:rPr>
                <w:rFonts w:asciiTheme="minorHAnsi" w:hAnsiTheme="minorHAnsi" w:cstheme="minorHAnsi"/>
              </w:rPr>
            </w:pPr>
            <w:r w:rsidRPr="00170148">
              <w:rPr>
                <w:rFonts w:asciiTheme="minorHAnsi" w:hAnsiTheme="minorHAnsi" w:cstheme="minorHAnsi"/>
              </w:rPr>
              <w:t>Utnyttelsesgrad</w:t>
            </w:r>
          </w:p>
        </w:tc>
        <w:tc>
          <w:tcPr>
            <w:tcW w:w="5843" w:type="dxa"/>
            <w:vAlign w:val="bottom"/>
          </w:tcPr>
          <w:p w14:paraId="72617241" w14:textId="77777777" w:rsidR="00170148" w:rsidRPr="00170148" w:rsidRDefault="00170148" w:rsidP="00A14935">
            <w:pPr>
              <w:rPr>
                <w:rFonts w:asciiTheme="minorHAnsi" w:hAnsiTheme="minorHAnsi" w:cstheme="minorHAnsi"/>
              </w:rPr>
            </w:pPr>
            <w:r w:rsidRPr="00170148">
              <w:rPr>
                <w:rFonts w:asciiTheme="minorHAnsi" w:hAnsiTheme="minorHAnsi" w:cstheme="minorHAnsi"/>
                <w:lang w:val="nb-NO"/>
              </w:rPr>
              <w:t>Utnyttelsesgraden på tomten viser hvor mange m</w:t>
            </w:r>
            <w:r w:rsidRPr="00170148">
              <w:rPr>
                <w:rFonts w:asciiTheme="minorHAnsi" w:hAnsiTheme="minorHAnsi" w:cstheme="minorHAnsi"/>
                <w:vertAlign w:val="superscript"/>
                <w:lang w:val="nb-NO"/>
              </w:rPr>
              <w:t>2</w:t>
            </w:r>
            <w:r w:rsidRPr="00170148">
              <w:rPr>
                <w:rFonts w:asciiTheme="minorHAnsi" w:hAnsiTheme="minorHAnsi" w:cstheme="minorHAnsi"/>
                <w:lang w:val="nb-NO"/>
              </w:rPr>
              <w:t xml:space="preserve"> bygningsmasse du får bygge pr m</w:t>
            </w:r>
            <w:r w:rsidRPr="00170148">
              <w:rPr>
                <w:rFonts w:asciiTheme="minorHAnsi" w:hAnsiTheme="minorHAnsi" w:cstheme="minorHAnsi"/>
                <w:vertAlign w:val="superscript"/>
                <w:lang w:val="nb-NO"/>
              </w:rPr>
              <w:t>2</w:t>
            </w:r>
            <w:r w:rsidRPr="00170148">
              <w:rPr>
                <w:rFonts w:asciiTheme="minorHAnsi" w:hAnsiTheme="minorHAnsi" w:cstheme="minorHAnsi"/>
                <w:lang w:val="nb-NO"/>
              </w:rPr>
              <w:t xml:space="preserve"> tomtegrunn. </w:t>
            </w:r>
            <w:r w:rsidRPr="00170148">
              <w:rPr>
                <w:rFonts w:asciiTheme="minorHAnsi" w:hAnsiTheme="minorHAnsi" w:cstheme="minorHAnsi"/>
              </w:rPr>
              <w:t xml:space="preserve">Se </w:t>
            </w:r>
            <w:hyperlink r:id="rId95" w:history="1">
              <w:r w:rsidRPr="00170148">
                <w:rPr>
                  <w:rStyle w:val="Hyperkobling"/>
                  <w:rFonts w:asciiTheme="minorHAnsi" w:hAnsiTheme="minorHAnsi" w:cstheme="minorHAnsi"/>
                </w:rPr>
                <w:t>veileder til grad av utnytting</w:t>
              </w:r>
            </w:hyperlink>
            <w:r w:rsidRPr="00170148">
              <w:rPr>
                <w:rFonts w:asciiTheme="minorHAnsi" w:hAnsiTheme="minorHAnsi" w:cstheme="minorHAnsi"/>
              </w:rPr>
              <w:t xml:space="preserve"> for mer informasjon.</w:t>
            </w:r>
          </w:p>
        </w:tc>
      </w:tr>
      <w:tr w:rsidR="00170148" w:rsidRPr="00170148" w14:paraId="7281EF16" w14:textId="77777777" w:rsidTr="00A14935">
        <w:tc>
          <w:tcPr>
            <w:tcW w:w="3369" w:type="dxa"/>
          </w:tcPr>
          <w:p w14:paraId="1DBF4A68"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Romprogram</w:t>
            </w:r>
          </w:p>
        </w:tc>
        <w:tc>
          <w:tcPr>
            <w:tcW w:w="5843" w:type="dxa"/>
            <w:vAlign w:val="bottom"/>
          </w:tcPr>
          <w:p w14:paraId="4E962E7A"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En detaljert beskrivelse som angir hvilke funksjoner det enkelte rom i en ny bygning skal brukes til, og hvilke krav som stilles til det enkelte og angitt funksjon.</w:t>
            </w:r>
          </w:p>
        </w:tc>
      </w:tr>
      <w:tr w:rsidR="00170148" w:rsidRPr="00170148" w14:paraId="0A995A87" w14:textId="77777777" w:rsidTr="00A14935">
        <w:tc>
          <w:tcPr>
            <w:tcW w:w="3369" w:type="dxa"/>
          </w:tcPr>
          <w:p w14:paraId="7DBE06FD"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Bygningsvolum</w:t>
            </w:r>
          </w:p>
        </w:tc>
        <w:tc>
          <w:tcPr>
            <w:tcW w:w="5843" w:type="dxa"/>
            <w:vAlign w:val="bottom"/>
          </w:tcPr>
          <w:p w14:paraId="7E1F1C9B"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Når du skal oppføre en ny bygning, vil den få et romlig volum, dette kalles ofte for bygingsvolum.</w:t>
            </w:r>
          </w:p>
        </w:tc>
      </w:tr>
      <w:tr w:rsidR="00170148" w:rsidRPr="00170148" w14:paraId="63CFDD9B" w14:textId="77777777" w:rsidTr="00A14935">
        <w:tc>
          <w:tcPr>
            <w:tcW w:w="3369" w:type="dxa"/>
          </w:tcPr>
          <w:p w14:paraId="38329608"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Mingleområde</w:t>
            </w:r>
          </w:p>
        </w:tc>
        <w:tc>
          <w:tcPr>
            <w:tcW w:w="5843" w:type="dxa"/>
            <w:vAlign w:val="bottom"/>
          </w:tcPr>
          <w:p w14:paraId="07B27219"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 xml:space="preserve">Et område i en bygning som er tilrettelagt for å samle flere personer/ansatte for å utveksle erfaringer, eller annen sosial omgang.  Det kan også være et sted med en samling av aviser og tidsskrifter, der du kan sette deg ned og lese.  </w:t>
            </w:r>
          </w:p>
        </w:tc>
      </w:tr>
      <w:tr w:rsidR="00170148" w:rsidRPr="00170148" w14:paraId="5995A53B" w14:textId="77777777" w:rsidTr="00A14935">
        <w:tc>
          <w:tcPr>
            <w:tcW w:w="3369" w:type="dxa"/>
          </w:tcPr>
          <w:p w14:paraId="387569D0"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Arealeffektivitet</w:t>
            </w:r>
          </w:p>
        </w:tc>
        <w:tc>
          <w:tcPr>
            <w:tcW w:w="5843" w:type="dxa"/>
            <w:vAlign w:val="bottom"/>
          </w:tcPr>
          <w:p w14:paraId="0B6916A0"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En bygning som kan brukes til den samme funksjonen med bruk av mindre bygningsareal enn en annen bygning vil bli omtalt som mer arealeffektiv. Arealeffektivitet er et mål på hvor effektivt du utnytter arealet i bygningen.</w:t>
            </w:r>
          </w:p>
        </w:tc>
      </w:tr>
      <w:tr w:rsidR="00170148" w:rsidRPr="00170148" w14:paraId="13C14460" w14:textId="77777777" w:rsidTr="00A14935">
        <w:tc>
          <w:tcPr>
            <w:tcW w:w="3369" w:type="dxa"/>
          </w:tcPr>
          <w:p w14:paraId="5CF0AF9C"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Energibehov</w:t>
            </w:r>
          </w:p>
        </w:tc>
        <w:tc>
          <w:tcPr>
            <w:tcW w:w="5843" w:type="dxa"/>
            <w:vAlign w:val="bottom"/>
          </w:tcPr>
          <w:p w14:paraId="188DD216"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En bygning har behov for energi til oppvarming og annet.  Hvor mye energi bygningen har behov for beregnes på forhånd, og kalles energibehov. Dette er et teoretisk beregnet behov, og vil være noe annet enn faktisk forbruk.</w:t>
            </w:r>
          </w:p>
        </w:tc>
      </w:tr>
      <w:tr w:rsidR="00170148" w:rsidRPr="00170148" w14:paraId="0945344D" w14:textId="77777777" w:rsidTr="00A14935">
        <w:tc>
          <w:tcPr>
            <w:tcW w:w="3369" w:type="dxa"/>
          </w:tcPr>
          <w:p w14:paraId="7868DB0E" w14:textId="77777777" w:rsidR="00170148" w:rsidRPr="00170148" w:rsidRDefault="00170148" w:rsidP="00A14935">
            <w:pPr>
              <w:rPr>
                <w:rFonts w:asciiTheme="minorHAnsi" w:eastAsia="Times New Roman" w:hAnsiTheme="minorHAnsi" w:cstheme="minorHAnsi"/>
                <w:color w:val="000000"/>
                <w:lang w:val="nb-NO" w:eastAsia="nb-NO"/>
              </w:rPr>
            </w:pPr>
          </w:p>
          <w:p w14:paraId="69A8B386" w14:textId="77777777" w:rsidR="00170148" w:rsidRPr="00170148" w:rsidRDefault="00170148" w:rsidP="00A14935">
            <w:pPr>
              <w:rPr>
                <w:rFonts w:asciiTheme="minorHAnsi" w:eastAsia="Times New Roman" w:hAnsiTheme="minorHAnsi" w:cstheme="minorHAnsi"/>
                <w:color w:val="000000"/>
                <w:lang w:val="nb-NO" w:eastAsia="nb-NO"/>
              </w:rPr>
            </w:pPr>
          </w:p>
          <w:p w14:paraId="07FC1D3C" w14:textId="77777777" w:rsidR="00170148" w:rsidRPr="00170148" w:rsidRDefault="00170148" w:rsidP="00A14935">
            <w:pPr>
              <w:rPr>
                <w:rFonts w:asciiTheme="minorHAnsi" w:eastAsia="Times New Roman" w:hAnsiTheme="minorHAnsi" w:cstheme="minorHAnsi"/>
                <w:color w:val="000000"/>
                <w:lang w:val="nb-NO" w:eastAsia="nb-NO"/>
              </w:rPr>
            </w:pPr>
          </w:p>
          <w:p w14:paraId="6DFA3C71"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Energiforbruk</w:t>
            </w:r>
          </w:p>
        </w:tc>
        <w:tc>
          <w:tcPr>
            <w:tcW w:w="5843" w:type="dxa"/>
            <w:vAlign w:val="bottom"/>
          </w:tcPr>
          <w:p w14:paraId="33EDBD5A" w14:textId="77777777" w:rsidR="00170148" w:rsidRPr="00170148" w:rsidRDefault="00170148" w:rsidP="00A14935">
            <w:pPr>
              <w:rPr>
                <w:rFonts w:asciiTheme="minorHAnsi" w:eastAsia="Times New Roman" w:hAnsiTheme="minorHAnsi" w:cstheme="minorHAnsi"/>
                <w:color w:val="000000"/>
                <w:lang w:val="nb-NO" w:eastAsia="nb-NO"/>
              </w:rPr>
            </w:pPr>
          </w:p>
          <w:p w14:paraId="4285FABD" w14:textId="77777777" w:rsidR="00170148" w:rsidRPr="00170148" w:rsidRDefault="00170148" w:rsidP="00A14935">
            <w:pPr>
              <w:rPr>
                <w:rFonts w:asciiTheme="minorHAnsi" w:eastAsia="Times New Roman" w:hAnsiTheme="minorHAnsi" w:cstheme="minorHAnsi"/>
                <w:color w:val="000000"/>
                <w:lang w:val="nb-NO" w:eastAsia="nb-NO"/>
              </w:rPr>
            </w:pPr>
          </w:p>
          <w:p w14:paraId="28F104B8" w14:textId="77777777" w:rsidR="00170148" w:rsidRPr="00170148" w:rsidRDefault="00170148" w:rsidP="00A14935">
            <w:pPr>
              <w:rPr>
                <w:rFonts w:asciiTheme="minorHAnsi" w:eastAsia="Times New Roman" w:hAnsiTheme="minorHAnsi" w:cstheme="minorHAnsi"/>
                <w:color w:val="000000"/>
                <w:lang w:val="nb-NO" w:eastAsia="nb-NO"/>
              </w:rPr>
            </w:pPr>
          </w:p>
          <w:p w14:paraId="414EDB70"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En bygning har behov for energi til oppvarming og annet.  Hvor mye energi bygningen faktisk bruker omtaler vi som energiforbruk. Dette er faktisk energiforbruk, og vil variere etter hvordan bygningen brukes.</w:t>
            </w:r>
          </w:p>
        </w:tc>
      </w:tr>
      <w:tr w:rsidR="00170148" w:rsidRPr="00170148" w14:paraId="338542BE" w14:textId="77777777" w:rsidTr="00A14935">
        <w:tc>
          <w:tcPr>
            <w:tcW w:w="3369" w:type="dxa"/>
          </w:tcPr>
          <w:p w14:paraId="3EF434EE"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Interntransport</w:t>
            </w:r>
          </w:p>
        </w:tc>
        <w:tc>
          <w:tcPr>
            <w:tcW w:w="5843" w:type="dxa"/>
            <w:vAlign w:val="bottom"/>
          </w:tcPr>
          <w:p w14:paraId="399F68D3"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I en bygning må ansatte bevege seg rundt for å utføre arbeidsoppgavene sine, avfall, varer og materiell må transporteres på plass.  </w:t>
            </w:r>
            <w:r w:rsidRPr="00170148">
              <w:rPr>
                <w:rFonts w:asciiTheme="minorHAnsi" w:eastAsia="Times New Roman" w:hAnsiTheme="minorHAnsi" w:cstheme="minorHAnsi"/>
                <w:color w:val="000000"/>
                <w:lang w:eastAsia="nb-NO"/>
              </w:rPr>
              <w:t>Dette kalles for interntransport.</w:t>
            </w:r>
          </w:p>
        </w:tc>
      </w:tr>
      <w:tr w:rsidR="00170148" w:rsidRPr="00170148" w14:paraId="64F55424" w14:textId="77777777" w:rsidTr="00A14935">
        <w:tc>
          <w:tcPr>
            <w:tcW w:w="3369" w:type="dxa"/>
          </w:tcPr>
          <w:p w14:paraId="1A5E2F91"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lastRenderedPageBreak/>
              <w:t>Etterisolere</w:t>
            </w:r>
          </w:p>
        </w:tc>
        <w:tc>
          <w:tcPr>
            <w:tcW w:w="5843" w:type="dxa"/>
            <w:vAlign w:val="bottom"/>
          </w:tcPr>
          <w:p w14:paraId="2A539E86"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val="nb-NO" w:eastAsia="nb-NO"/>
              </w:rPr>
              <w:t xml:space="preserve">Når du bygger en ny bygning, må denne isoleres.  Hvis du ønsker å forbedre isolasjonsevnen i en eksisterende bygning, må du legge inn ekstra isolasjon.  </w:t>
            </w:r>
            <w:r w:rsidRPr="00170148">
              <w:rPr>
                <w:rFonts w:asciiTheme="minorHAnsi" w:eastAsia="Times New Roman" w:hAnsiTheme="minorHAnsi" w:cstheme="minorHAnsi"/>
                <w:color w:val="000000"/>
                <w:lang w:eastAsia="nb-NO"/>
              </w:rPr>
              <w:t>Dette er å etterisolere.</w:t>
            </w:r>
          </w:p>
        </w:tc>
      </w:tr>
      <w:tr w:rsidR="00170148" w:rsidRPr="00170148" w14:paraId="4E21392F" w14:textId="77777777" w:rsidTr="00A14935">
        <w:tc>
          <w:tcPr>
            <w:tcW w:w="3369" w:type="dxa"/>
          </w:tcPr>
          <w:p w14:paraId="32A9E4A3" w14:textId="77777777" w:rsidR="00170148" w:rsidRPr="00170148" w:rsidRDefault="00170148" w:rsidP="00A14935">
            <w:pPr>
              <w:rPr>
                <w:rFonts w:asciiTheme="minorHAnsi" w:hAnsiTheme="minorHAnsi" w:cstheme="minorHAnsi"/>
              </w:rPr>
            </w:pPr>
            <w:r w:rsidRPr="00170148">
              <w:rPr>
                <w:rFonts w:asciiTheme="minorHAnsi" w:eastAsia="Times New Roman" w:hAnsiTheme="minorHAnsi" w:cstheme="minorHAnsi"/>
                <w:color w:val="000000"/>
                <w:lang w:eastAsia="nb-NO"/>
              </w:rPr>
              <w:t>Konseptfase</w:t>
            </w:r>
          </w:p>
        </w:tc>
        <w:tc>
          <w:tcPr>
            <w:tcW w:w="5843" w:type="dxa"/>
            <w:vAlign w:val="bottom"/>
          </w:tcPr>
          <w:p w14:paraId="3AB508D9" w14:textId="77777777" w:rsidR="00170148" w:rsidRPr="00170148" w:rsidRDefault="00170148" w:rsidP="00A14935">
            <w:pPr>
              <w:rPr>
                <w:rFonts w:asciiTheme="minorHAnsi" w:hAnsiTheme="minorHAnsi" w:cstheme="minorHAnsi"/>
                <w:lang w:val="nb-NO"/>
              </w:rPr>
            </w:pPr>
            <w:r w:rsidRPr="00170148">
              <w:rPr>
                <w:rFonts w:asciiTheme="minorHAnsi" w:eastAsia="Times New Roman" w:hAnsiTheme="minorHAnsi" w:cstheme="minorHAnsi"/>
                <w:color w:val="000000"/>
                <w:lang w:val="nb-NO" w:eastAsia="nb-NO"/>
              </w:rPr>
              <w:t>Se konseptvalg.  Konseptfase</w:t>
            </w:r>
            <w:r w:rsidRPr="00170148" w:rsidDel="001466B3">
              <w:rPr>
                <w:rFonts w:asciiTheme="minorHAnsi" w:eastAsia="Times New Roman" w:hAnsiTheme="minorHAnsi" w:cstheme="minorHAnsi"/>
                <w:color w:val="000000"/>
                <w:lang w:val="nb-NO" w:eastAsia="nb-NO"/>
              </w:rPr>
              <w:t xml:space="preserve"> </w:t>
            </w:r>
            <w:r w:rsidRPr="00170148">
              <w:rPr>
                <w:rFonts w:asciiTheme="minorHAnsi" w:eastAsia="Times New Roman" w:hAnsiTheme="minorHAnsi" w:cstheme="minorHAnsi"/>
                <w:color w:val="000000"/>
                <w:lang w:val="nb-NO" w:eastAsia="nb-NO"/>
              </w:rPr>
              <w:t>er den tidsperioden der ulike konseptuelle løsninger vurderes.</w:t>
            </w:r>
          </w:p>
        </w:tc>
      </w:tr>
    </w:tbl>
    <w:p w14:paraId="6B9B9D6F" w14:textId="77777777" w:rsidR="00170148" w:rsidRPr="00170148" w:rsidRDefault="00170148" w:rsidP="00170148">
      <w:pPr>
        <w:rPr>
          <w:rFonts w:asciiTheme="minorHAnsi" w:hAnsiTheme="minorHAnsi" w:cstheme="minorHAnsi"/>
        </w:rPr>
      </w:pPr>
    </w:p>
    <w:p w14:paraId="4BF3919A" w14:textId="77777777" w:rsidR="00170148" w:rsidRPr="00170148" w:rsidRDefault="00170148" w:rsidP="00170148">
      <w:pPr>
        <w:rPr>
          <w:rFonts w:asciiTheme="minorHAnsi" w:hAnsiTheme="minorHAnsi" w:cstheme="minorHAnsi"/>
        </w:rPr>
      </w:pPr>
    </w:p>
    <w:p w14:paraId="4A375226" w14:textId="77777777" w:rsidR="00170148" w:rsidRPr="00170148" w:rsidRDefault="00170148">
      <w:pPr>
        <w:rPr>
          <w:rFonts w:asciiTheme="minorHAnsi" w:hAnsiTheme="minorHAnsi" w:cstheme="minorHAnsi"/>
        </w:rPr>
      </w:pPr>
    </w:p>
    <w:p w14:paraId="50069A99" w14:textId="77777777" w:rsidR="00F43B50" w:rsidRPr="00170148" w:rsidRDefault="00F43B50" w:rsidP="00DF593F">
      <w:pPr>
        <w:rPr>
          <w:rFonts w:asciiTheme="minorHAnsi" w:hAnsiTheme="minorHAnsi" w:cstheme="minorHAnsi"/>
        </w:rPr>
      </w:pPr>
    </w:p>
    <w:sectPr w:rsidR="00F43B50" w:rsidRPr="00170148" w:rsidSect="00ED1971">
      <w:headerReference w:type="default" r:id="rId96"/>
      <w:footerReference w:type="first" r:id="rId97"/>
      <w:pgSz w:w="11906" w:h="16838"/>
      <w:pgMar w:top="1701"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2B70AE" w14:textId="77777777" w:rsidR="00A45FD5" w:rsidRDefault="00A45FD5" w:rsidP="00AF1F11">
      <w:pPr>
        <w:spacing w:after="0" w:line="240" w:lineRule="auto"/>
      </w:pPr>
      <w:r>
        <w:separator/>
      </w:r>
    </w:p>
  </w:endnote>
  <w:endnote w:type="continuationSeparator" w:id="0">
    <w:p w14:paraId="30FCCA68" w14:textId="77777777" w:rsidR="00A45FD5" w:rsidRDefault="00A45FD5" w:rsidP="00AF1F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ource Sans Pro">
    <w:charset w:val="00"/>
    <w:family w:val="swiss"/>
    <w:pitch w:val="variable"/>
    <w:sig w:usb0="600002F7" w:usb1="02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ource Sans Pro Black">
    <w:charset w:val="00"/>
    <w:family w:val="swiss"/>
    <w:pitch w:val="variable"/>
    <w:sig w:usb0="600002F7" w:usb1="02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F8C4B" w14:textId="2E95F5EF" w:rsidR="00ED1971" w:rsidRDefault="00ED1971">
    <w:pPr>
      <w:pStyle w:val="Bunntekst"/>
    </w:pPr>
    <w:r w:rsidRPr="00ED1971">
      <w:rPr>
        <w:rFonts w:asciiTheme="minorHAnsi" w:hAnsiTheme="minorHAnsi" w:cstheme="minorHAnsi"/>
        <w:noProof/>
      </w:rPr>
      <mc:AlternateContent>
        <mc:Choice Requires="wpg">
          <w:drawing>
            <wp:anchor distT="0" distB="0" distL="114300" distR="114300" simplePos="0" relativeHeight="251659264" behindDoc="0" locked="0" layoutInCell="1" allowOverlap="1" wp14:anchorId="4A089FC0" wp14:editId="4F0538E3">
              <wp:simplePos x="0" y="0"/>
              <wp:positionH relativeFrom="margin">
                <wp:posOffset>3243942</wp:posOffset>
              </wp:positionH>
              <wp:positionV relativeFrom="paragraph">
                <wp:posOffset>-195943</wp:posOffset>
              </wp:positionV>
              <wp:extent cx="2899911" cy="402500"/>
              <wp:effectExtent l="0" t="0" r="0" b="0"/>
              <wp:wrapNone/>
              <wp:docPr id="127" name="Grafikk 2">
                <a:extLst xmlns:a="http://schemas.openxmlformats.org/drawingml/2006/main">
                  <a:ext uri="{FF2B5EF4-FFF2-40B4-BE49-F238E27FC236}">
                    <a16:creationId xmlns:a16="http://schemas.microsoft.com/office/drawing/2014/main" id="{17835FCA-00B0-4DDA-8CF8-00E5ABC5F5C6}"/>
                  </a:ext>
                </a:extLst>
              </wp:docPr>
              <wp:cNvGraphicFramePr/>
              <a:graphic xmlns:a="http://schemas.openxmlformats.org/drawingml/2006/main">
                <a:graphicData uri="http://schemas.microsoft.com/office/word/2010/wordprocessingGroup">
                  <wpg:wgp>
                    <wpg:cNvGrpSpPr/>
                    <wpg:grpSpPr>
                      <a:xfrm>
                        <a:off x="0" y="0"/>
                        <a:ext cx="2899911" cy="402500"/>
                        <a:chOff x="0" y="0"/>
                        <a:chExt cx="3119678" cy="433424"/>
                      </a:xfrm>
                    </wpg:grpSpPr>
                    <wpg:grpSp>
                      <wpg:cNvPr id="1904965709" name="Grafikk 2">
                        <a:extLst>
                          <a:ext uri="{FF2B5EF4-FFF2-40B4-BE49-F238E27FC236}">
                            <a16:creationId xmlns:a16="http://schemas.microsoft.com/office/drawing/2014/main" id="{316AD5AA-85C9-4B72-A0C5-389EB3CA2B84}"/>
                          </a:ext>
                        </a:extLst>
                      </wpg:cNvPr>
                      <wpg:cNvGrpSpPr/>
                      <wpg:grpSpPr>
                        <a:xfrm>
                          <a:off x="838161" y="0"/>
                          <a:ext cx="2281517" cy="433424"/>
                          <a:chOff x="838161" y="0"/>
                          <a:chExt cx="2281517" cy="433424"/>
                        </a:xfrm>
                        <a:solidFill>
                          <a:srgbClr val="012A4C"/>
                        </a:solidFill>
                      </wpg:grpSpPr>
                      <wps:wsp>
                        <wps:cNvPr id="708694874" name="Frihåndsform: figur 708694874">
                          <a:extLst>
                            <a:ext uri="{FF2B5EF4-FFF2-40B4-BE49-F238E27FC236}">
                              <a16:creationId xmlns:a16="http://schemas.microsoft.com/office/drawing/2014/main" id="{9AD8C7E0-1391-4AF7-A2DF-8C1D39E89050}"/>
                            </a:ext>
                          </a:extLst>
                        </wps:cNvPr>
                        <wps:cNvSpPr/>
                        <wps:spPr>
                          <a:xfrm>
                            <a:off x="847515" y="14967"/>
                            <a:ext cx="99157" cy="135951"/>
                          </a:xfrm>
                          <a:custGeom>
                            <a:avLst/>
                            <a:gdLst>
                              <a:gd name="connsiteX0" fmla="*/ 34300 w 99157"/>
                              <a:gd name="connsiteY0" fmla="*/ 0 h 135951"/>
                              <a:gd name="connsiteX1" fmla="*/ 0 w 99157"/>
                              <a:gd name="connsiteY1" fmla="*/ 0 h 135951"/>
                              <a:gd name="connsiteX2" fmla="*/ 0 w 99157"/>
                              <a:gd name="connsiteY2" fmla="*/ 135952 h 135951"/>
                              <a:gd name="connsiteX3" fmla="*/ 34924 w 99157"/>
                              <a:gd name="connsiteY3" fmla="*/ 135952 h 135951"/>
                              <a:gd name="connsiteX4" fmla="*/ 62363 w 99157"/>
                              <a:gd name="connsiteY4" fmla="*/ 131586 h 135951"/>
                              <a:gd name="connsiteX5" fmla="*/ 82319 w 99157"/>
                              <a:gd name="connsiteY5" fmla="*/ 117866 h 135951"/>
                              <a:gd name="connsiteX6" fmla="*/ 94792 w 99157"/>
                              <a:gd name="connsiteY6" fmla="*/ 96039 h 135951"/>
                              <a:gd name="connsiteX7" fmla="*/ 99158 w 99157"/>
                              <a:gd name="connsiteY7" fmla="*/ 67352 h 135951"/>
                              <a:gd name="connsiteX8" fmla="*/ 82943 w 99157"/>
                              <a:gd name="connsiteY8" fmla="*/ 17462 h 135951"/>
                              <a:gd name="connsiteX9" fmla="*/ 34300 w 99157"/>
                              <a:gd name="connsiteY9" fmla="*/ 0 h 135951"/>
                              <a:gd name="connsiteX10" fmla="*/ 79825 w 99157"/>
                              <a:gd name="connsiteY10" fmla="*/ 67352 h 135951"/>
                              <a:gd name="connsiteX11" fmla="*/ 67976 w 99157"/>
                              <a:gd name="connsiteY11" fmla="*/ 106641 h 135951"/>
                              <a:gd name="connsiteX12" fmla="*/ 33052 w 99157"/>
                              <a:gd name="connsiteY12" fmla="*/ 120361 h 135951"/>
                              <a:gd name="connsiteX13" fmla="*/ 18085 w 99157"/>
                              <a:gd name="connsiteY13" fmla="*/ 120361 h 135951"/>
                              <a:gd name="connsiteX14" fmla="*/ 18085 w 99157"/>
                              <a:gd name="connsiteY14" fmla="*/ 14344 h 135951"/>
                              <a:gd name="connsiteX15" fmla="*/ 33052 w 99157"/>
                              <a:gd name="connsiteY15" fmla="*/ 14344 h 135951"/>
                              <a:gd name="connsiteX16" fmla="*/ 67976 w 99157"/>
                              <a:gd name="connsiteY16" fmla="*/ 27440 h 135951"/>
                              <a:gd name="connsiteX17" fmla="*/ 79825 w 99157"/>
                              <a:gd name="connsiteY17" fmla="*/ 67352 h 1359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99157" h="135951">
                                <a:moveTo>
                                  <a:pt x="34300" y="0"/>
                                </a:moveTo>
                                <a:lnTo>
                                  <a:pt x="0" y="0"/>
                                </a:lnTo>
                                <a:lnTo>
                                  <a:pt x="0" y="135952"/>
                                </a:lnTo>
                                <a:lnTo>
                                  <a:pt x="34924" y="135952"/>
                                </a:lnTo>
                                <a:cubicBezTo>
                                  <a:pt x="44902" y="135952"/>
                                  <a:pt x="54256" y="134081"/>
                                  <a:pt x="62363" y="131586"/>
                                </a:cubicBezTo>
                                <a:cubicBezTo>
                                  <a:pt x="70470" y="128468"/>
                                  <a:pt x="76707" y="124103"/>
                                  <a:pt x="82319" y="117866"/>
                                </a:cubicBezTo>
                                <a:cubicBezTo>
                                  <a:pt x="87932" y="112254"/>
                                  <a:pt x="91674" y="104770"/>
                                  <a:pt x="94792" y="96039"/>
                                </a:cubicBezTo>
                                <a:cubicBezTo>
                                  <a:pt x="97287" y="87308"/>
                                  <a:pt x="99158" y="77954"/>
                                  <a:pt x="99158" y="67352"/>
                                </a:cubicBezTo>
                                <a:cubicBezTo>
                                  <a:pt x="99158" y="45525"/>
                                  <a:pt x="93545" y="28687"/>
                                  <a:pt x="82943" y="17462"/>
                                </a:cubicBezTo>
                                <a:cubicBezTo>
                                  <a:pt x="71718" y="5613"/>
                                  <a:pt x="55503" y="0"/>
                                  <a:pt x="34300" y="0"/>
                                </a:cubicBezTo>
                                <a:close/>
                                <a:moveTo>
                                  <a:pt x="79825" y="67352"/>
                                </a:moveTo>
                                <a:cubicBezTo>
                                  <a:pt x="79825" y="84190"/>
                                  <a:pt x="76083" y="97287"/>
                                  <a:pt x="67976" y="106641"/>
                                </a:cubicBezTo>
                                <a:cubicBezTo>
                                  <a:pt x="60492" y="115995"/>
                                  <a:pt x="48643" y="120361"/>
                                  <a:pt x="33052" y="120361"/>
                                </a:cubicBezTo>
                                <a:lnTo>
                                  <a:pt x="18085" y="120361"/>
                                </a:lnTo>
                                <a:lnTo>
                                  <a:pt x="18085" y="14344"/>
                                </a:lnTo>
                                <a:lnTo>
                                  <a:pt x="33052" y="14344"/>
                                </a:lnTo>
                                <a:cubicBezTo>
                                  <a:pt x="48643" y="14344"/>
                                  <a:pt x="60492" y="18709"/>
                                  <a:pt x="67976" y="27440"/>
                                </a:cubicBezTo>
                                <a:cubicBezTo>
                                  <a:pt x="76083" y="37418"/>
                                  <a:pt x="79825" y="50514"/>
                                  <a:pt x="79825" y="67352"/>
                                </a:cubicBezTo>
                                <a:close/>
                              </a:path>
                            </a:pathLst>
                          </a:custGeom>
                          <a:solidFill>
                            <a:srgbClr val="012A4C"/>
                          </a:solidFill>
                          <a:ln w="6236" cap="flat">
                            <a:noFill/>
                            <a:prstDash val="solid"/>
                            <a:miter/>
                          </a:ln>
                        </wps:spPr>
                        <wps:bodyPr rtlCol="0" anchor="ctr"/>
                      </wps:wsp>
                      <wps:wsp>
                        <wps:cNvPr id="636640396" name="Frihåndsform: figur 636640396">
                          <a:extLst>
                            <a:ext uri="{FF2B5EF4-FFF2-40B4-BE49-F238E27FC236}">
                              <a16:creationId xmlns:a16="http://schemas.microsoft.com/office/drawing/2014/main" id="{E7129570-0891-418C-BA99-11E65D70D069}"/>
                            </a:ext>
                          </a:extLst>
                        </wps:cNvPr>
                        <wps:cNvSpPr/>
                        <wps:spPr>
                          <a:xfrm>
                            <a:off x="972865" y="49891"/>
                            <a:ext cx="18085" cy="101028"/>
                          </a:xfrm>
                          <a:custGeom>
                            <a:avLst/>
                            <a:gdLst>
                              <a:gd name="connsiteX0" fmla="*/ 0 w 18085"/>
                              <a:gd name="connsiteY0" fmla="*/ 0 h 101028"/>
                              <a:gd name="connsiteX1" fmla="*/ 18086 w 18085"/>
                              <a:gd name="connsiteY1" fmla="*/ 0 h 101028"/>
                              <a:gd name="connsiteX2" fmla="*/ 18086 w 18085"/>
                              <a:gd name="connsiteY2" fmla="*/ 101028 h 101028"/>
                              <a:gd name="connsiteX3" fmla="*/ 0 w 18085"/>
                              <a:gd name="connsiteY3" fmla="*/ 101028 h 101028"/>
                            </a:gdLst>
                            <a:ahLst/>
                            <a:cxnLst>
                              <a:cxn ang="0">
                                <a:pos x="connsiteX0" y="connsiteY0"/>
                              </a:cxn>
                              <a:cxn ang="0">
                                <a:pos x="connsiteX1" y="connsiteY1"/>
                              </a:cxn>
                              <a:cxn ang="0">
                                <a:pos x="connsiteX2" y="connsiteY2"/>
                              </a:cxn>
                              <a:cxn ang="0">
                                <a:pos x="connsiteX3" y="connsiteY3"/>
                              </a:cxn>
                            </a:cxnLst>
                            <a:rect l="l" t="t" r="r" b="b"/>
                            <a:pathLst>
                              <a:path w="18085" h="101028">
                                <a:moveTo>
                                  <a:pt x="0" y="0"/>
                                </a:moveTo>
                                <a:lnTo>
                                  <a:pt x="18086" y="0"/>
                                </a:lnTo>
                                <a:lnTo>
                                  <a:pt x="18086" y="101028"/>
                                </a:lnTo>
                                <a:lnTo>
                                  <a:pt x="0" y="101028"/>
                                </a:lnTo>
                                <a:close/>
                              </a:path>
                            </a:pathLst>
                          </a:custGeom>
                          <a:solidFill>
                            <a:srgbClr val="012A4C"/>
                          </a:solidFill>
                          <a:ln w="6236" cap="flat">
                            <a:noFill/>
                            <a:prstDash val="solid"/>
                            <a:miter/>
                          </a:ln>
                        </wps:spPr>
                        <wps:bodyPr rtlCol="0" anchor="ctr"/>
                      </wps:wsp>
                      <wps:wsp>
                        <wps:cNvPr id="1733280829" name="Frihåndsform: figur 1733280829">
                          <a:extLst>
                            <a:ext uri="{FF2B5EF4-FFF2-40B4-BE49-F238E27FC236}">
                              <a16:creationId xmlns:a16="http://schemas.microsoft.com/office/drawing/2014/main" id="{84D21069-0D12-44C1-BF7E-31B1C363A5B5}"/>
                            </a:ext>
                          </a:extLst>
                        </wps:cNvPr>
                        <wps:cNvSpPr/>
                        <wps:spPr>
                          <a:xfrm>
                            <a:off x="969747" y="8107"/>
                            <a:ext cx="24945" cy="22450"/>
                          </a:xfrm>
                          <a:custGeom>
                            <a:avLst/>
                            <a:gdLst>
                              <a:gd name="connsiteX0" fmla="*/ 12473 w 24945"/>
                              <a:gd name="connsiteY0" fmla="*/ 22451 h 22450"/>
                              <a:gd name="connsiteX1" fmla="*/ 21203 w 24945"/>
                              <a:gd name="connsiteY1" fmla="*/ 19333 h 22450"/>
                              <a:gd name="connsiteX2" fmla="*/ 24945 w 24945"/>
                              <a:gd name="connsiteY2" fmla="*/ 11225 h 22450"/>
                              <a:gd name="connsiteX3" fmla="*/ 21203 w 24945"/>
                              <a:gd name="connsiteY3" fmla="*/ 3118 h 22450"/>
                              <a:gd name="connsiteX4" fmla="*/ 12473 w 24945"/>
                              <a:gd name="connsiteY4" fmla="*/ 0 h 22450"/>
                              <a:gd name="connsiteX5" fmla="*/ 3742 w 24945"/>
                              <a:gd name="connsiteY5" fmla="*/ 3118 h 22450"/>
                              <a:gd name="connsiteX6" fmla="*/ 0 w 24945"/>
                              <a:gd name="connsiteY6" fmla="*/ 11225 h 22450"/>
                              <a:gd name="connsiteX7" fmla="*/ 3742 w 24945"/>
                              <a:gd name="connsiteY7" fmla="*/ 19333 h 22450"/>
                              <a:gd name="connsiteX8" fmla="*/ 12473 w 24945"/>
                              <a:gd name="connsiteY8" fmla="*/ 22451 h 2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945" h="22450">
                                <a:moveTo>
                                  <a:pt x="12473" y="22451"/>
                                </a:moveTo>
                                <a:cubicBezTo>
                                  <a:pt x="16214" y="22451"/>
                                  <a:pt x="18709" y="21203"/>
                                  <a:pt x="21203" y="19333"/>
                                </a:cubicBezTo>
                                <a:cubicBezTo>
                                  <a:pt x="23698" y="17462"/>
                                  <a:pt x="24945" y="14344"/>
                                  <a:pt x="24945" y="11225"/>
                                </a:cubicBezTo>
                                <a:cubicBezTo>
                                  <a:pt x="24945" y="7484"/>
                                  <a:pt x="23698" y="4989"/>
                                  <a:pt x="21203" y="3118"/>
                                </a:cubicBezTo>
                                <a:cubicBezTo>
                                  <a:pt x="18709" y="1247"/>
                                  <a:pt x="15591" y="0"/>
                                  <a:pt x="12473" y="0"/>
                                </a:cubicBezTo>
                                <a:cubicBezTo>
                                  <a:pt x="9354" y="0"/>
                                  <a:pt x="6236" y="1247"/>
                                  <a:pt x="3742" y="3118"/>
                                </a:cubicBezTo>
                                <a:cubicBezTo>
                                  <a:pt x="1247" y="4989"/>
                                  <a:pt x="0" y="8107"/>
                                  <a:pt x="0" y="11225"/>
                                </a:cubicBezTo>
                                <a:cubicBezTo>
                                  <a:pt x="0" y="14344"/>
                                  <a:pt x="1247" y="17462"/>
                                  <a:pt x="3742" y="19333"/>
                                </a:cubicBezTo>
                                <a:cubicBezTo>
                                  <a:pt x="5612" y="21203"/>
                                  <a:pt x="8731" y="22451"/>
                                  <a:pt x="12473" y="22451"/>
                                </a:cubicBezTo>
                                <a:close/>
                              </a:path>
                            </a:pathLst>
                          </a:custGeom>
                          <a:solidFill>
                            <a:srgbClr val="012A4C"/>
                          </a:solidFill>
                          <a:ln w="6236" cap="flat">
                            <a:noFill/>
                            <a:prstDash val="solid"/>
                            <a:miter/>
                          </a:ln>
                        </wps:spPr>
                        <wps:bodyPr rtlCol="0" anchor="ctr"/>
                      </wps:wsp>
                      <wps:wsp>
                        <wps:cNvPr id="2006090960" name="Frihåndsform: figur 2006090960">
                          <a:extLst>
                            <a:ext uri="{FF2B5EF4-FFF2-40B4-BE49-F238E27FC236}">
                              <a16:creationId xmlns:a16="http://schemas.microsoft.com/office/drawing/2014/main" id="{507E12B3-356B-42E5-803C-E54738951BAD}"/>
                            </a:ext>
                          </a:extLst>
                        </wps:cNvPr>
                        <wps:cNvSpPr/>
                        <wps:spPr>
                          <a:xfrm>
                            <a:off x="1024003" y="47396"/>
                            <a:ext cx="56750" cy="103522"/>
                          </a:xfrm>
                          <a:custGeom>
                            <a:avLst/>
                            <a:gdLst>
                              <a:gd name="connsiteX0" fmla="*/ 44278 w 56750"/>
                              <a:gd name="connsiteY0" fmla="*/ 0 h 103522"/>
                              <a:gd name="connsiteX1" fmla="*/ 28063 w 56750"/>
                              <a:gd name="connsiteY1" fmla="*/ 5613 h 103522"/>
                              <a:gd name="connsiteX2" fmla="*/ 16215 w 56750"/>
                              <a:gd name="connsiteY2" fmla="*/ 19956 h 103522"/>
                              <a:gd name="connsiteX3" fmla="*/ 14967 w 56750"/>
                              <a:gd name="connsiteY3" fmla="*/ 3118 h 103522"/>
                              <a:gd name="connsiteX4" fmla="*/ 14967 w 56750"/>
                              <a:gd name="connsiteY4" fmla="*/ 2495 h 103522"/>
                              <a:gd name="connsiteX5" fmla="*/ 0 w 56750"/>
                              <a:gd name="connsiteY5" fmla="*/ 2495 h 103522"/>
                              <a:gd name="connsiteX6" fmla="*/ 0 w 56750"/>
                              <a:gd name="connsiteY6" fmla="*/ 103523 h 103522"/>
                              <a:gd name="connsiteX7" fmla="*/ 18085 w 56750"/>
                              <a:gd name="connsiteY7" fmla="*/ 103523 h 103522"/>
                              <a:gd name="connsiteX8" fmla="*/ 18085 w 56750"/>
                              <a:gd name="connsiteY8" fmla="*/ 38665 h 103522"/>
                              <a:gd name="connsiteX9" fmla="*/ 29935 w 56750"/>
                              <a:gd name="connsiteY9" fmla="*/ 21203 h 103522"/>
                              <a:gd name="connsiteX10" fmla="*/ 43031 w 56750"/>
                              <a:gd name="connsiteY10" fmla="*/ 16214 h 103522"/>
                              <a:gd name="connsiteX11" fmla="*/ 48020 w 56750"/>
                              <a:gd name="connsiteY11" fmla="*/ 16838 h 103522"/>
                              <a:gd name="connsiteX12" fmla="*/ 52385 w 56750"/>
                              <a:gd name="connsiteY12" fmla="*/ 18085 h 103522"/>
                              <a:gd name="connsiteX13" fmla="*/ 53009 w 56750"/>
                              <a:gd name="connsiteY13" fmla="*/ 18085 h 103522"/>
                              <a:gd name="connsiteX14" fmla="*/ 56751 w 56750"/>
                              <a:gd name="connsiteY14" fmla="*/ 1871 h 103522"/>
                              <a:gd name="connsiteX15" fmla="*/ 56127 w 56750"/>
                              <a:gd name="connsiteY15" fmla="*/ 1871 h 103522"/>
                              <a:gd name="connsiteX16" fmla="*/ 44278 w 56750"/>
                              <a:gd name="connsiteY16" fmla="*/ 0 h 10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56750" h="103522">
                                <a:moveTo>
                                  <a:pt x="44278" y="0"/>
                                </a:moveTo>
                                <a:cubicBezTo>
                                  <a:pt x="38665" y="0"/>
                                  <a:pt x="33053" y="1871"/>
                                  <a:pt x="28063" y="5613"/>
                                </a:cubicBezTo>
                                <a:cubicBezTo>
                                  <a:pt x="23074" y="9354"/>
                                  <a:pt x="19333" y="13720"/>
                                  <a:pt x="16215" y="19956"/>
                                </a:cubicBezTo>
                                <a:lnTo>
                                  <a:pt x="14967" y="3118"/>
                                </a:lnTo>
                                <a:lnTo>
                                  <a:pt x="14967" y="2495"/>
                                </a:lnTo>
                                <a:lnTo>
                                  <a:pt x="0" y="2495"/>
                                </a:lnTo>
                                <a:lnTo>
                                  <a:pt x="0" y="103523"/>
                                </a:lnTo>
                                <a:lnTo>
                                  <a:pt x="18085" y="103523"/>
                                </a:lnTo>
                                <a:lnTo>
                                  <a:pt x="18085" y="38665"/>
                                </a:lnTo>
                                <a:cubicBezTo>
                                  <a:pt x="21204" y="30558"/>
                                  <a:pt x="25569" y="24322"/>
                                  <a:pt x="29935" y="21203"/>
                                </a:cubicBezTo>
                                <a:cubicBezTo>
                                  <a:pt x="34300" y="18085"/>
                                  <a:pt x="38665" y="16214"/>
                                  <a:pt x="43031" y="16214"/>
                                </a:cubicBezTo>
                                <a:cubicBezTo>
                                  <a:pt x="44902" y="16214"/>
                                  <a:pt x="46772" y="16214"/>
                                  <a:pt x="48020" y="16838"/>
                                </a:cubicBezTo>
                                <a:cubicBezTo>
                                  <a:pt x="49267" y="16838"/>
                                  <a:pt x="51138" y="17462"/>
                                  <a:pt x="52385" y="18085"/>
                                </a:cubicBezTo>
                                <a:lnTo>
                                  <a:pt x="53009" y="18085"/>
                                </a:lnTo>
                                <a:lnTo>
                                  <a:pt x="56751" y="1871"/>
                                </a:lnTo>
                                <a:lnTo>
                                  <a:pt x="56127" y="1871"/>
                                </a:lnTo>
                                <a:cubicBezTo>
                                  <a:pt x="52385" y="624"/>
                                  <a:pt x="48644" y="0"/>
                                  <a:pt x="44278" y="0"/>
                                </a:cubicBezTo>
                                <a:close/>
                              </a:path>
                            </a:pathLst>
                          </a:custGeom>
                          <a:solidFill>
                            <a:srgbClr val="012A4C"/>
                          </a:solidFill>
                          <a:ln w="6236" cap="flat">
                            <a:noFill/>
                            <a:prstDash val="solid"/>
                            <a:miter/>
                          </a:ln>
                        </wps:spPr>
                        <wps:bodyPr rtlCol="0" anchor="ctr"/>
                      </wps:wsp>
                      <wps:wsp>
                        <wps:cNvPr id="1052403789" name="Frihåndsform: figur 1052403789">
                          <a:extLst>
                            <a:ext uri="{FF2B5EF4-FFF2-40B4-BE49-F238E27FC236}">
                              <a16:creationId xmlns:a16="http://schemas.microsoft.com/office/drawing/2014/main" id="{B5E4724B-6BE9-48D8-AE33-A0C677DDE5CF}"/>
                            </a:ext>
                          </a:extLst>
                        </wps:cNvPr>
                        <wps:cNvSpPr/>
                        <wps:spPr>
                          <a:xfrm>
                            <a:off x="1085742" y="48020"/>
                            <a:ext cx="85437" cy="105393"/>
                          </a:xfrm>
                          <a:custGeom>
                            <a:avLst/>
                            <a:gdLst>
                              <a:gd name="connsiteX0" fmla="*/ 28687 w 85437"/>
                              <a:gd name="connsiteY0" fmla="*/ 101652 h 105393"/>
                              <a:gd name="connsiteX1" fmla="*/ 48020 w 85437"/>
                              <a:gd name="connsiteY1" fmla="*/ 105394 h 105393"/>
                              <a:gd name="connsiteX2" fmla="*/ 66729 w 85437"/>
                              <a:gd name="connsiteY2" fmla="*/ 102276 h 105393"/>
                              <a:gd name="connsiteX3" fmla="*/ 81696 w 85437"/>
                              <a:gd name="connsiteY3" fmla="*/ 94792 h 105393"/>
                              <a:gd name="connsiteX4" fmla="*/ 82319 w 85437"/>
                              <a:gd name="connsiteY4" fmla="*/ 94792 h 105393"/>
                              <a:gd name="connsiteX5" fmla="*/ 75459 w 85437"/>
                              <a:gd name="connsiteY5" fmla="*/ 82319 h 105393"/>
                              <a:gd name="connsiteX6" fmla="*/ 74836 w 85437"/>
                              <a:gd name="connsiteY6" fmla="*/ 82943 h 105393"/>
                              <a:gd name="connsiteX7" fmla="*/ 63611 w 85437"/>
                              <a:gd name="connsiteY7" fmla="*/ 88556 h 105393"/>
                              <a:gd name="connsiteX8" fmla="*/ 50514 w 85437"/>
                              <a:gd name="connsiteY8" fmla="*/ 90427 h 105393"/>
                              <a:gd name="connsiteX9" fmla="*/ 27440 w 85437"/>
                              <a:gd name="connsiteY9" fmla="*/ 81072 h 105393"/>
                              <a:gd name="connsiteX10" fmla="*/ 17462 w 85437"/>
                              <a:gd name="connsiteY10" fmla="*/ 56750 h 105393"/>
                              <a:gd name="connsiteX11" fmla="*/ 84814 w 85437"/>
                              <a:gd name="connsiteY11" fmla="*/ 56750 h 105393"/>
                              <a:gd name="connsiteX12" fmla="*/ 84814 w 85437"/>
                              <a:gd name="connsiteY12" fmla="*/ 56127 h 105393"/>
                              <a:gd name="connsiteX13" fmla="*/ 85438 w 85437"/>
                              <a:gd name="connsiteY13" fmla="*/ 51761 h 105393"/>
                              <a:gd name="connsiteX14" fmla="*/ 85438 w 85437"/>
                              <a:gd name="connsiteY14" fmla="*/ 46772 h 105393"/>
                              <a:gd name="connsiteX15" fmla="*/ 82943 w 85437"/>
                              <a:gd name="connsiteY15" fmla="*/ 27440 h 105393"/>
                              <a:gd name="connsiteX16" fmla="*/ 74836 w 85437"/>
                              <a:gd name="connsiteY16" fmla="*/ 12473 h 105393"/>
                              <a:gd name="connsiteX17" fmla="*/ 62363 w 85437"/>
                              <a:gd name="connsiteY17" fmla="*/ 3118 h 105393"/>
                              <a:gd name="connsiteX18" fmla="*/ 44902 w 85437"/>
                              <a:gd name="connsiteY18" fmla="*/ 0 h 105393"/>
                              <a:gd name="connsiteX19" fmla="*/ 28063 w 85437"/>
                              <a:gd name="connsiteY19" fmla="*/ 3742 h 105393"/>
                              <a:gd name="connsiteX20" fmla="*/ 13720 w 85437"/>
                              <a:gd name="connsiteY20" fmla="*/ 14344 h 105393"/>
                              <a:gd name="connsiteX21" fmla="*/ 3742 w 85437"/>
                              <a:gd name="connsiteY21" fmla="*/ 31182 h 105393"/>
                              <a:gd name="connsiteX22" fmla="*/ 0 w 85437"/>
                              <a:gd name="connsiteY22" fmla="*/ 53632 h 105393"/>
                              <a:gd name="connsiteX23" fmla="*/ 3742 w 85437"/>
                              <a:gd name="connsiteY23" fmla="*/ 76083 h 105393"/>
                              <a:gd name="connsiteX24" fmla="*/ 14343 w 85437"/>
                              <a:gd name="connsiteY24" fmla="*/ 92921 h 105393"/>
                              <a:gd name="connsiteX25" fmla="*/ 28687 w 85437"/>
                              <a:gd name="connsiteY25" fmla="*/ 101652 h 105393"/>
                              <a:gd name="connsiteX26" fmla="*/ 17462 w 85437"/>
                              <a:gd name="connsiteY26" fmla="*/ 43654 h 105393"/>
                              <a:gd name="connsiteX27" fmla="*/ 20580 w 85437"/>
                              <a:gd name="connsiteY27" fmla="*/ 31182 h 105393"/>
                              <a:gd name="connsiteX28" fmla="*/ 26816 w 85437"/>
                              <a:gd name="connsiteY28" fmla="*/ 21827 h 105393"/>
                              <a:gd name="connsiteX29" fmla="*/ 35547 w 85437"/>
                              <a:gd name="connsiteY29" fmla="*/ 15591 h 105393"/>
                              <a:gd name="connsiteX30" fmla="*/ 45525 w 85437"/>
                              <a:gd name="connsiteY30" fmla="*/ 13720 h 105393"/>
                              <a:gd name="connsiteX31" fmla="*/ 62987 w 85437"/>
                              <a:gd name="connsiteY31" fmla="*/ 21203 h 105393"/>
                              <a:gd name="connsiteX32" fmla="*/ 69223 w 85437"/>
                              <a:gd name="connsiteY32" fmla="*/ 43031 h 105393"/>
                              <a:gd name="connsiteX33" fmla="*/ 17462 w 85437"/>
                              <a:gd name="connsiteY33" fmla="*/ 43031 h 105393"/>
                              <a:gd name="connsiteX34" fmla="*/ 17462 w 85437"/>
                              <a:gd name="connsiteY34" fmla="*/ 43654 h 1053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85437" h="105393">
                                <a:moveTo>
                                  <a:pt x="28687" y="101652"/>
                                </a:moveTo>
                                <a:cubicBezTo>
                                  <a:pt x="34300" y="104146"/>
                                  <a:pt x="41160" y="105394"/>
                                  <a:pt x="48020" y="105394"/>
                                </a:cubicBezTo>
                                <a:cubicBezTo>
                                  <a:pt x="54880" y="105394"/>
                                  <a:pt x="61116" y="104146"/>
                                  <a:pt x="66729" y="102276"/>
                                </a:cubicBezTo>
                                <a:cubicBezTo>
                                  <a:pt x="72341" y="100405"/>
                                  <a:pt x="77330" y="97910"/>
                                  <a:pt x="81696" y="94792"/>
                                </a:cubicBezTo>
                                <a:lnTo>
                                  <a:pt x="82319" y="94792"/>
                                </a:lnTo>
                                <a:lnTo>
                                  <a:pt x="75459" y="82319"/>
                                </a:lnTo>
                                <a:lnTo>
                                  <a:pt x="74836" y="82943"/>
                                </a:lnTo>
                                <a:cubicBezTo>
                                  <a:pt x="71094" y="85438"/>
                                  <a:pt x="67352" y="87308"/>
                                  <a:pt x="63611" y="88556"/>
                                </a:cubicBezTo>
                                <a:cubicBezTo>
                                  <a:pt x="59868" y="89803"/>
                                  <a:pt x="55503" y="90427"/>
                                  <a:pt x="50514" y="90427"/>
                                </a:cubicBezTo>
                                <a:cubicBezTo>
                                  <a:pt x="41160" y="90427"/>
                                  <a:pt x="33676" y="87308"/>
                                  <a:pt x="27440" y="81072"/>
                                </a:cubicBezTo>
                                <a:cubicBezTo>
                                  <a:pt x="21827" y="74836"/>
                                  <a:pt x="18709" y="66729"/>
                                  <a:pt x="17462" y="56750"/>
                                </a:cubicBezTo>
                                <a:lnTo>
                                  <a:pt x="84814" y="56750"/>
                                </a:lnTo>
                                <a:lnTo>
                                  <a:pt x="84814" y="56127"/>
                                </a:lnTo>
                                <a:cubicBezTo>
                                  <a:pt x="84814" y="54880"/>
                                  <a:pt x="85438" y="53632"/>
                                  <a:pt x="85438" y="51761"/>
                                </a:cubicBezTo>
                                <a:lnTo>
                                  <a:pt x="85438" y="46772"/>
                                </a:lnTo>
                                <a:cubicBezTo>
                                  <a:pt x="85438" y="39912"/>
                                  <a:pt x="84814" y="33052"/>
                                  <a:pt x="82943" y="27440"/>
                                </a:cubicBezTo>
                                <a:cubicBezTo>
                                  <a:pt x="81072" y="21827"/>
                                  <a:pt x="78577" y="16838"/>
                                  <a:pt x="74836" y="12473"/>
                                </a:cubicBezTo>
                                <a:cubicBezTo>
                                  <a:pt x="71718" y="8107"/>
                                  <a:pt x="67352" y="4989"/>
                                  <a:pt x="62363" y="3118"/>
                                </a:cubicBezTo>
                                <a:cubicBezTo>
                                  <a:pt x="57374" y="624"/>
                                  <a:pt x="51761" y="0"/>
                                  <a:pt x="44902" y="0"/>
                                </a:cubicBezTo>
                                <a:cubicBezTo>
                                  <a:pt x="39289" y="0"/>
                                  <a:pt x="33676" y="1247"/>
                                  <a:pt x="28063" y="3742"/>
                                </a:cubicBezTo>
                                <a:cubicBezTo>
                                  <a:pt x="22451" y="6236"/>
                                  <a:pt x="17462" y="9978"/>
                                  <a:pt x="13720" y="14344"/>
                                </a:cubicBezTo>
                                <a:cubicBezTo>
                                  <a:pt x="9354" y="18709"/>
                                  <a:pt x="6236" y="24322"/>
                                  <a:pt x="3742" y="31182"/>
                                </a:cubicBezTo>
                                <a:cubicBezTo>
                                  <a:pt x="1247" y="38042"/>
                                  <a:pt x="0" y="45525"/>
                                  <a:pt x="0" y="53632"/>
                                </a:cubicBezTo>
                                <a:cubicBezTo>
                                  <a:pt x="0" y="61740"/>
                                  <a:pt x="1247" y="69223"/>
                                  <a:pt x="3742" y="76083"/>
                                </a:cubicBezTo>
                                <a:cubicBezTo>
                                  <a:pt x="6236" y="82319"/>
                                  <a:pt x="9978" y="87932"/>
                                  <a:pt x="14343" y="92921"/>
                                </a:cubicBezTo>
                                <a:cubicBezTo>
                                  <a:pt x="18085" y="96039"/>
                                  <a:pt x="23074" y="99157"/>
                                  <a:pt x="28687" y="101652"/>
                                </a:cubicBezTo>
                                <a:close/>
                                <a:moveTo>
                                  <a:pt x="17462" y="43654"/>
                                </a:moveTo>
                                <a:cubicBezTo>
                                  <a:pt x="18085" y="39289"/>
                                  <a:pt x="19332" y="34923"/>
                                  <a:pt x="20580" y="31182"/>
                                </a:cubicBezTo>
                                <a:cubicBezTo>
                                  <a:pt x="22451" y="27440"/>
                                  <a:pt x="24322" y="24322"/>
                                  <a:pt x="26816" y="21827"/>
                                </a:cubicBezTo>
                                <a:cubicBezTo>
                                  <a:pt x="29311" y="19333"/>
                                  <a:pt x="32429" y="17462"/>
                                  <a:pt x="35547" y="15591"/>
                                </a:cubicBezTo>
                                <a:cubicBezTo>
                                  <a:pt x="38665" y="14344"/>
                                  <a:pt x="41783" y="13720"/>
                                  <a:pt x="45525" y="13720"/>
                                </a:cubicBezTo>
                                <a:cubicBezTo>
                                  <a:pt x="53009" y="13720"/>
                                  <a:pt x="59245" y="16214"/>
                                  <a:pt x="62987" y="21203"/>
                                </a:cubicBezTo>
                                <a:cubicBezTo>
                                  <a:pt x="67352" y="26193"/>
                                  <a:pt x="69223" y="33676"/>
                                  <a:pt x="69223" y="43031"/>
                                </a:cubicBezTo>
                                <a:lnTo>
                                  <a:pt x="17462" y="43031"/>
                                </a:lnTo>
                                <a:lnTo>
                                  <a:pt x="17462" y="43654"/>
                                </a:lnTo>
                                <a:close/>
                              </a:path>
                            </a:pathLst>
                          </a:custGeom>
                          <a:solidFill>
                            <a:srgbClr val="012A4C"/>
                          </a:solidFill>
                          <a:ln w="6236" cap="flat">
                            <a:noFill/>
                            <a:prstDash val="solid"/>
                            <a:miter/>
                          </a:ln>
                        </wps:spPr>
                        <wps:bodyPr rtlCol="0" anchor="ctr"/>
                      </wps:wsp>
                      <wps:wsp>
                        <wps:cNvPr id="984388409" name="Frihåndsform: figur 984388409">
                          <a:extLst>
                            <a:ext uri="{FF2B5EF4-FFF2-40B4-BE49-F238E27FC236}">
                              <a16:creationId xmlns:a16="http://schemas.microsoft.com/office/drawing/2014/main" id="{58CECE6D-13D2-4DBB-BB42-A8CF533861C7}"/>
                            </a:ext>
                          </a:extLst>
                        </wps:cNvPr>
                        <wps:cNvSpPr/>
                        <wps:spPr>
                          <a:xfrm>
                            <a:off x="1194878" y="3118"/>
                            <a:ext cx="84813" cy="147800"/>
                          </a:xfrm>
                          <a:custGeom>
                            <a:avLst/>
                            <a:gdLst>
                              <a:gd name="connsiteX0" fmla="*/ 64858 w 84813"/>
                              <a:gd name="connsiteY0" fmla="*/ 147801 h 147800"/>
                              <a:gd name="connsiteX1" fmla="*/ 84814 w 84813"/>
                              <a:gd name="connsiteY1" fmla="*/ 147801 h 147800"/>
                              <a:gd name="connsiteX2" fmla="*/ 46149 w 84813"/>
                              <a:gd name="connsiteY2" fmla="*/ 87308 h 147800"/>
                              <a:gd name="connsiteX3" fmla="*/ 79825 w 84813"/>
                              <a:gd name="connsiteY3" fmla="*/ 48020 h 147800"/>
                              <a:gd name="connsiteX4" fmla="*/ 80449 w 84813"/>
                              <a:gd name="connsiteY4" fmla="*/ 46772 h 147800"/>
                              <a:gd name="connsiteX5" fmla="*/ 59868 w 84813"/>
                              <a:gd name="connsiteY5" fmla="*/ 46772 h 147800"/>
                              <a:gd name="connsiteX6" fmla="*/ 17462 w 84813"/>
                              <a:gd name="connsiteY6" fmla="*/ 99157 h 147800"/>
                              <a:gd name="connsiteX7" fmla="*/ 17462 w 84813"/>
                              <a:gd name="connsiteY7" fmla="*/ 0 h 147800"/>
                              <a:gd name="connsiteX8" fmla="*/ 0 w 84813"/>
                              <a:gd name="connsiteY8" fmla="*/ 0 h 147800"/>
                              <a:gd name="connsiteX9" fmla="*/ 0 w 84813"/>
                              <a:gd name="connsiteY9" fmla="*/ 147801 h 147800"/>
                              <a:gd name="connsiteX10" fmla="*/ 17462 w 84813"/>
                              <a:gd name="connsiteY10" fmla="*/ 147801 h 147800"/>
                              <a:gd name="connsiteX11" fmla="*/ 17462 w 84813"/>
                              <a:gd name="connsiteY11" fmla="*/ 120985 h 147800"/>
                              <a:gd name="connsiteX12" fmla="*/ 35547 w 84813"/>
                              <a:gd name="connsiteY12" fmla="*/ 100405 h 147800"/>
                              <a:gd name="connsiteX13" fmla="*/ 64858 w 84813"/>
                              <a:gd name="connsiteY13" fmla="*/ 147801 h 147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84813" h="147800">
                                <a:moveTo>
                                  <a:pt x="64858" y="147801"/>
                                </a:moveTo>
                                <a:lnTo>
                                  <a:pt x="84814" y="147801"/>
                                </a:lnTo>
                                <a:lnTo>
                                  <a:pt x="46149" y="87308"/>
                                </a:lnTo>
                                <a:lnTo>
                                  <a:pt x="79825" y="48020"/>
                                </a:lnTo>
                                <a:lnTo>
                                  <a:pt x="80449" y="46772"/>
                                </a:lnTo>
                                <a:lnTo>
                                  <a:pt x="59868" y="46772"/>
                                </a:lnTo>
                                <a:lnTo>
                                  <a:pt x="17462" y="99157"/>
                                </a:lnTo>
                                <a:lnTo>
                                  <a:pt x="17462" y="0"/>
                                </a:lnTo>
                                <a:lnTo>
                                  <a:pt x="0" y="0"/>
                                </a:lnTo>
                                <a:lnTo>
                                  <a:pt x="0" y="147801"/>
                                </a:lnTo>
                                <a:lnTo>
                                  <a:pt x="17462" y="147801"/>
                                </a:lnTo>
                                <a:lnTo>
                                  <a:pt x="17462" y="120985"/>
                                </a:lnTo>
                                <a:lnTo>
                                  <a:pt x="35547" y="100405"/>
                                </a:lnTo>
                                <a:lnTo>
                                  <a:pt x="64858" y="147801"/>
                                </a:lnTo>
                                <a:close/>
                              </a:path>
                            </a:pathLst>
                          </a:custGeom>
                          <a:solidFill>
                            <a:srgbClr val="012A4C"/>
                          </a:solidFill>
                          <a:ln w="6236" cap="flat">
                            <a:noFill/>
                            <a:prstDash val="solid"/>
                            <a:miter/>
                          </a:ln>
                        </wps:spPr>
                        <wps:bodyPr rtlCol="0" anchor="ctr"/>
                      </wps:wsp>
                      <wps:wsp>
                        <wps:cNvPr id="2134453826" name="Frihåndsform: figur 2134453826">
                          <a:extLst>
                            <a:ext uri="{FF2B5EF4-FFF2-40B4-BE49-F238E27FC236}">
                              <a16:creationId xmlns:a16="http://schemas.microsoft.com/office/drawing/2014/main" id="{43D554ED-78EC-4A3B-9B6D-1E6F17C5B781}"/>
                            </a:ext>
                          </a:extLst>
                        </wps:cNvPr>
                        <wps:cNvSpPr/>
                        <wps:spPr>
                          <a:xfrm>
                            <a:off x="1280316" y="21827"/>
                            <a:ext cx="63610" cy="131586"/>
                          </a:xfrm>
                          <a:custGeom>
                            <a:avLst/>
                            <a:gdLst>
                              <a:gd name="connsiteX0" fmla="*/ 14967 w 63610"/>
                              <a:gd name="connsiteY0" fmla="*/ 97910 h 131586"/>
                              <a:gd name="connsiteX1" fmla="*/ 16214 w 63610"/>
                              <a:gd name="connsiteY1" fmla="*/ 111630 h 131586"/>
                              <a:gd name="connsiteX2" fmla="*/ 21203 w 63610"/>
                              <a:gd name="connsiteY2" fmla="*/ 122232 h 131586"/>
                              <a:gd name="connsiteX3" fmla="*/ 30558 w 63610"/>
                              <a:gd name="connsiteY3" fmla="*/ 129092 h 131586"/>
                              <a:gd name="connsiteX4" fmla="*/ 44278 w 63610"/>
                              <a:gd name="connsiteY4" fmla="*/ 131586 h 131586"/>
                              <a:gd name="connsiteX5" fmla="*/ 54256 w 63610"/>
                              <a:gd name="connsiteY5" fmla="*/ 130339 h 131586"/>
                              <a:gd name="connsiteX6" fmla="*/ 62987 w 63610"/>
                              <a:gd name="connsiteY6" fmla="*/ 127844 h 131586"/>
                              <a:gd name="connsiteX7" fmla="*/ 63611 w 63610"/>
                              <a:gd name="connsiteY7" fmla="*/ 127844 h 131586"/>
                              <a:gd name="connsiteX8" fmla="*/ 59868 w 63610"/>
                              <a:gd name="connsiteY8" fmla="*/ 114125 h 131586"/>
                              <a:gd name="connsiteX9" fmla="*/ 59245 w 63610"/>
                              <a:gd name="connsiteY9" fmla="*/ 114125 h 131586"/>
                              <a:gd name="connsiteX10" fmla="*/ 53632 w 63610"/>
                              <a:gd name="connsiteY10" fmla="*/ 115996 h 131586"/>
                              <a:gd name="connsiteX11" fmla="*/ 48020 w 63610"/>
                              <a:gd name="connsiteY11" fmla="*/ 116619 h 131586"/>
                              <a:gd name="connsiteX12" fmla="*/ 36794 w 63610"/>
                              <a:gd name="connsiteY12" fmla="*/ 111630 h 131586"/>
                              <a:gd name="connsiteX13" fmla="*/ 33676 w 63610"/>
                              <a:gd name="connsiteY13" fmla="*/ 97910 h 131586"/>
                              <a:gd name="connsiteX14" fmla="*/ 33676 w 63610"/>
                              <a:gd name="connsiteY14" fmla="*/ 43031 h 131586"/>
                              <a:gd name="connsiteX15" fmla="*/ 60492 w 63610"/>
                              <a:gd name="connsiteY15" fmla="*/ 43031 h 131586"/>
                              <a:gd name="connsiteX16" fmla="*/ 60492 w 63610"/>
                              <a:gd name="connsiteY16" fmla="*/ 28063 h 131586"/>
                              <a:gd name="connsiteX17" fmla="*/ 33052 w 63610"/>
                              <a:gd name="connsiteY17" fmla="*/ 28063 h 131586"/>
                              <a:gd name="connsiteX18" fmla="*/ 33052 w 63610"/>
                              <a:gd name="connsiteY18" fmla="*/ 0 h 131586"/>
                              <a:gd name="connsiteX19" fmla="*/ 17462 w 63610"/>
                              <a:gd name="connsiteY19" fmla="*/ 0 h 131586"/>
                              <a:gd name="connsiteX20" fmla="*/ 15591 w 63610"/>
                              <a:gd name="connsiteY20" fmla="*/ 28063 h 131586"/>
                              <a:gd name="connsiteX21" fmla="*/ 0 w 63610"/>
                              <a:gd name="connsiteY21" fmla="*/ 29311 h 131586"/>
                              <a:gd name="connsiteX22" fmla="*/ 0 w 63610"/>
                              <a:gd name="connsiteY22" fmla="*/ 43031 h 131586"/>
                              <a:gd name="connsiteX23" fmla="*/ 14967 w 63610"/>
                              <a:gd name="connsiteY23" fmla="*/ 43031 h 131586"/>
                              <a:gd name="connsiteX24" fmla="*/ 14967 w 63610"/>
                              <a:gd name="connsiteY24" fmla="*/ 97910 h 131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3610" h="131586">
                                <a:moveTo>
                                  <a:pt x="14967" y="97910"/>
                                </a:moveTo>
                                <a:cubicBezTo>
                                  <a:pt x="14967" y="102899"/>
                                  <a:pt x="15591" y="107265"/>
                                  <a:pt x="16214" y="111630"/>
                                </a:cubicBezTo>
                                <a:cubicBezTo>
                                  <a:pt x="17462" y="115996"/>
                                  <a:pt x="18709" y="119737"/>
                                  <a:pt x="21203" y="122232"/>
                                </a:cubicBezTo>
                                <a:cubicBezTo>
                                  <a:pt x="23698" y="125350"/>
                                  <a:pt x="26816" y="127221"/>
                                  <a:pt x="30558" y="129092"/>
                                </a:cubicBezTo>
                                <a:cubicBezTo>
                                  <a:pt x="34300" y="130963"/>
                                  <a:pt x="38665" y="131586"/>
                                  <a:pt x="44278" y="131586"/>
                                </a:cubicBezTo>
                                <a:cubicBezTo>
                                  <a:pt x="47396" y="131586"/>
                                  <a:pt x="50514" y="130963"/>
                                  <a:pt x="54256" y="130339"/>
                                </a:cubicBezTo>
                                <a:cubicBezTo>
                                  <a:pt x="57374" y="129715"/>
                                  <a:pt x="60492" y="128468"/>
                                  <a:pt x="62987" y="127844"/>
                                </a:cubicBezTo>
                                <a:lnTo>
                                  <a:pt x="63611" y="127844"/>
                                </a:lnTo>
                                <a:lnTo>
                                  <a:pt x="59868" y="114125"/>
                                </a:lnTo>
                                <a:lnTo>
                                  <a:pt x="59245" y="114125"/>
                                </a:lnTo>
                                <a:lnTo>
                                  <a:pt x="53632" y="115996"/>
                                </a:lnTo>
                                <a:cubicBezTo>
                                  <a:pt x="51761" y="116619"/>
                                  <a:pt x="49891" y="116619"/>
                                  <a:pt x="48020" y="116619"/>
                                </a:cubicBezTo>
                                <a:cubicBezTo>
                                  <a:pt x="42407" y="116619"/>
                                  <a:pt x="38665" y="114748"/>
                                  <a:pt x="36794" y="111630"/>
                                </a:cubicBezTo>
                                <a:cubicBezTo>
                                  <a:pt x="34923" y="108512"/>
                                  <a:pt x="33676" y="103523"/>
                                  <a:pt x="33676" y="97910"/>
                                </a:cubicBezTo>
                                <a:lnTo>
                                  <a:pt x="33676" y="43031"/>
                                </a:lnTo>
                                <a:lnTo>
                                  <a:pt x="60492" y="43031"/>
                                </a:lnTo>
                                <a:lnTo>
                                  <a:pt x="60492" y="28063"/>
                                </a:lnTo>
                                <a:lnTo>
                                  <a:pt x="33052" y="28063"/>
                                </a:lnTo>
                                <a:lnTo>
                                  <a:pt x="33052" y="0"/>
                                </a:lnTo>
                                <a:lnTo>
                                  <a:pt x="17462" y="0"/>
                                </a:lnTo>
                                <a:lnTo>
                                  <a:pt x="15591" y="28063"/>
                                </a:lnTo>
                                <a:lnTo>
                                  <a:pt x="0" y="29311"/>
                                </a:lnTo>
                                <a:lnTo>
                                  <a:pt x="0" y="43031"/>
                                </a:lnTo>
                                <a:lnTo>
                                  <a:pt x="14967" y="43031"/>
                                </a:lnTo>
                                <a:lnTo>
                                  <a:pt x="14967" y="97910"/>
                                </a:lnTo>
                                <a:close/>
                              </a:path>
                            </a:pathLst>
                          </a:custGeom>
                          <a:solidFill>
                            <a:srgbClr val="012A4C"/>
                          </a:solidFill>
                          <a:ln w="6236" cap="flat">
                            <a:noFill/>
                            <a:prstDash val="solid"/>
                            <a:miter/>
                          </a:ln>
                        </wps:spPr>
                        <wps:bodyPr rtlCol="0" anchor="ctr"/>
                      </wps:wsp>
                      <wps:wsp>
                        <wps:cNvPr id="1182627738" name="Frihåndsform: figur 1182627738">
                          <a:extLst>
                            <a:ext uri="{FF2B5EF4-FFF2-40B4-BE49-F238E27FC236}">
                              <a16:creationId xmlns:a16="http://schemas.microsoft.com/office/drawing/2014/main" id="{F6635BF4-70C2-44EC-96DA-B17B75EA75BA}"/>
                            </a:ext>
                          </a:extLst>
                        </wps:cNvPr>
                        <wps:cNvSpPr/>
                        <wps:spPr>
                          <a:xfrm>
                            <a:off x="1350786" y="46773"/>
                            <a:ext cx="94792" cy="107264"/>
                          </a:xfrm>
                          <a:custGeom>
                            <a:avLst/>
                            <a:gdLst>
                              <a:gd name="connsiteX0" fmla="*/ 91050 w 94792"/>
                              <a:gd name="connsiteY0" fmla="*/ 76083 h 107264"/>
                              <a:gd name="connsiteX1" fmla="*/ 94792 w 94792"/>
                              <a:gd name="connsiteY1" fmla="*/ 53632 h 107264"/>
                              <a:gd name="connsiteX2" fmla="*/ 91050 w 94792"/>
                              <a:gd name="connsiteY2" fmla="*/ 31182 h 107264"/>
                              <a:gd name="connsiteX3" fmla="*/ 80449 w 94792"/>
                              <a:gd name="connsiteY3" fmla="*/ 14344 h 107264"/>
                              <a:gd name="connsiteX4" fmla="*/ 65481 w 94792"/>
                              <a:gd name="connsiteY4" fmla="*/ 3742 h 107264"/>
                              <a:gd name="connsiteX5" fmla="*/ 47396 w 94792"/>
                              <a:gd name="connsiteY5" fmla="*/ 0 h 107264"/>
                              <a:gd name="connsiteX6" fmla="*/ 29311 w 94792"/>
                              <a:gd name="connsiteY6" fmla="*/ 3742 h 107264"/>
                              <a:gd name="connsiteX7" fmla="*/ 14343 w 94792"/>
                              <a:gd name="connsiteY7" fmla="*/ 14344 h 107264"/>
                              <a:gd name="connsiteX8" fmla="*/ 3742 w 94792"/>
                              <a:gd name="connsiteY8" fmla="*/ 31182 h 107264"/>
                              <a:gd name="connsiteX9" fmla="*/ 0 w 94792"/>
                              <a:gd name="connsiteY9" fmla="*/ 53632 h 107264"/>
                              <a:gd name="connsiteX10" fmla="*/ 3742 w 94792"/>
                              <a:gd name="connsiteY10" fmla="*/ 76083 h 107264"/>
                              <a:gd name="connsiteX11" fmla="*/ 14343 w 94792"/>
                              <a:gd name="connsiteY11" fmla="*/ 92921 h 107264"/>
                              <a:gd name="connsiteX12" fmla="*/ 29311 w 94792"/>
                              <a:gd name="connsiteY12" fmla="*/ 103523 h 107264"/>
                              <a:gd name="connsiteX13" fmla="*/ 47396 w 94792"/>
                              <a:gd name="connsiteY13" fmla="*/ 107265 h 107264"/>
                              <a:gd name="connsiteX14" fmla="*/ 65481 w 94792"/>
                              <a:gd name="connsiteY14" fmla="*/ 103523 h 107264"/>
                              <a:gd name="connsiteX15" fmla="*/ 80449 w 94792"/>
                              <a:gd name="connsiteY15" fmla="*/ 92921 h 107264"/>
                              <a:gd name="connsiteX16" fmla="*/ 91050 w 94792"/>
                              <a:gd name="connsiteY16" fmla="*/ 76083 h 107264"/>
                              <a:gd name="connsiteX17" fmla="*/ 76083 w 94792"/>
                              <a:gd name="connsiteY17" fmla="*/ 53632 h 107264"/>
                              <a:gd name="connsiteX18" fmla="*/ 74212 w 94792"/>
                              <a:gd name="connsiteY18" fmla="*/ 69223 h 107264"/>
                              <a:gd name="connsiteX19" fmla="*/ 68599 w 94792"/>
                              <a:gd name="connsiteY19" fmla="*/ 81072 h 107264"/>
                              <a:gd name="connsiteX20" fmla="*/ 59868 w 94792"/>
                              <a:gd name="connsiteY20" fmla="*/ 88556 h 107264"/>
                              <a:gd name="connsiteX21" fmla="*/ 48643 w 94792"/>
                              <a:gd name="connsiteY21" fmla="*/ 91050 h 107264"/>
                              <a:gd name="connsiteX22" fmla="*/ 37418 w 94792"/>
                              <a:gd name="connsiteY22" fmla="*/ 88556 h 107264"/>
                              <a:gd name="connsiteX23" fmla="*/ 28687 w 94792"/>
                              <a:gd name="connsiteY23" fmla="*/ 81072 h 107264"/>
                              <a:gd name="connsiteX24" fmla="*/ 23074 w 94792"/>
                              <a:gd name="connsiteY24" fmla="*/ 69223 h 107264"/>
                              <a:gd name="connsiteX25" fmla="*/ 21204 w 94792"/>
                              <a:gd name="connsiteY25" fmla="*/ 53632 h 107264"/>
                              <a:gd name="connsiteX26" fmla="*/ 23074 w 94792"/>
                              <a:gd name="connsiteY26" fmla="*/ 38042 h 107264"/>
                              <a:gd name="connsiteX27" fmla="*/ 28687 w 94792"/>
                              <a:gd name="connsiteY27" fmla="*/ 26193 h 107264"/>
                              <a:gd name="connsiteX28" fmla="*/ 37418 w 94792"/>
                              <a:gd name="connsiteY28" fmla="*/ 18709 h 107264"/>
                              <a:gd name="connsiteX29" fmla="*/ 48643 w 94792"/>
                              <a:gd name="connsiteY29" fmla="*/ 16214 h 107264"/>
                              <a:gd name="connsiteX30" fmla="*/ 59868 w 94792"/>
                              <a:gd name="connsiteY30" fmla="*/ 18709 h 107264"/>
                              <a:gd name="connsiteX31" fmla="*/ 68599 w 94792"/>
                              <a:gd name="connsiteY31" fmla="*/ 26193 h 107264"/>
                              <a:gd name="connsiteX32" fmla="*/ 74212 w 94792"/>
                              <a:gd name="connsiteY32" fmla="*/ 38042 h 107264"/>
                              <a:gd name="connsiteX33" fmla="*/ 76083 w 94792"/>
                              <a:gd name="connsiteY33" fmla="*/ 53632 h 107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94792" h="107264">
                                <a:moveTo>
                                  <a:pt x="91050" y="76083"/>
                                </a:moveTo>
                                <a:cubicBezTo>
                                  <a:pt x="93545" y="69223"/>
                                  <a:pt x="94792" y="61740"/>
                                  <a:pt x="94792" y="53632"/>
                                </a:cubicBezTo>
                                <a:cubicBezTo>
                                  <a:pt x="94792" y="45525"/>
                                  <a:pt x="93545" y="37418"/>
                                  <a:pt x="91050" y="31182"/>
                                </a:cubicBezTo>
                                <a:cubicBezTo>
                                  <a:pt x="88556" y="24322"/>
                                  <a:pt x="84814" y="18709"/>
                                  <a:pt x="80449" y="14344"/>
                                </a:cubicBezTo>
                                <a:cubicBezTo>
                                  <a:pt x="76083" y="9978"/>
                                  <a:pt x="71094" y="6236"/>
                                  <a:pt x="65481" y="3742"/>
                                </a:cubicBezTo>
                                <a:cubicBezTo>
                                  <a:pt x="59868" y="1247"/>
                                  <a:pt x="53632" y="0"/>
                                  <a:pt x="47396" y="0"/>
                                </a:cubicBezTo>
                                <a:cubicBezTo>
                                  <a:pt x="41160" y="0"/>
                                  <a:pt x="34923" y="1247"/>
                                  <a:pt x="29311" y="3742"/>
                                </a:cubicBezTo>
                                <a:cubicBezTo>
                                  <a:pt x="23698" y="6236"/>
                                  <a:pt x="18709" y="9354"/>
                                  <a:pt x="14343" y="14344"/>
                                </a:cubicBezTo>
                                <a:cubicBezTo>
                                  <a:pt x="9978" y="18709"/>
                                  <a:pt x="6860" y="24322"/>
                                  <a:pt x="3742" y="31182"/>
                                </a:cubicBezTo>
                                <a:cubicBezTo>
                                  <a:pt x="1247" y="38042"/>
                                  <a:pt x="0" y="45525"/>
                                  <a:pt x="0" y="53632"/>
                                </a:cubicBezTo>
                                <a:cubicBezTo>
                                  <a:pt x="0" y="61740"/>
                                  <a:pt x="1247" y="69223"/>
                                  <a:pt x="3742" y="76083"/>
                                </a:cubicBezTo>
                                <a:cubicBezTo>
                                  <a:pt x="6236" y="82943"/>
                                  <a:pt x="9978" y="88556"/>
                                  <a:pt x="14343" y="92921"/>
                                </a:cubicBezTo>
                                <a:cubicBezTo>
                                  <a:pt x="18709" y="97287"/>
                                  <a:pt x="23698" y="101028"/>
                                  <a:pt x="29311" y="103523"/>
                                </a:cubicBezTo>
                                <a:cubicBezTo>
                                  <a:pt x="34923" y="106017"/>
                                  <a:pt x="41160" y="107265"/>
                                  <a:pt x="47396" y="107265"/>
                                </a:cubicBezTo>
                                <a:cubicBezTo>
                                  <a:pt x="53632" y="107265"/>
                                  <a:pt x="59868" y="106017"/>
                                  <a:pt x="65481" y="103523"/>
                                </a:cubicBezTo>
                                <a:cubicBezTo>
                                  <a:pt x="71094" y="101028"/>
                                  <a:pt x="76083" y="97910"/>
                                  <a:pt x="80449" y="92921"/>
                                </a:cubicBezTo>
                                <a:cubicBezTo>
                                  <a:pt x="84814" y="88556"/>
                                  <a:pt x="87932" y="82943"/>
                                  <a:pt x="91050" y="76083"/>
                                </a:cubicBezTo>
                                <a:close/>
                                <a:moveTo>
                                  <a:pt x="76083" y="53632"/>
                                </a:moveTo>
                                <a:cubicBezTo>
                                  <a:pt x="76083" y="59245"/>
                                  <a:pt x="75459" y="64234"/>
                                  <a:pt x="74212" y="69223"/>
                                </a:cubicBezTo>
                                <a:cubicBezTo>
                                  <a:pt x="72965" y="73589"/>
                                  <a:pt x="71094" y="77954"/>
                                  <a:pt x="68599" y="81072"/>
                                </a:cubicBezTo>
                                <a:cubicBezTo>
                                  <a:pt x="66105" y="84190"/>
                                  <a:pt x="62987" y="86685"/>
                                  <a:pt x="59868" y="88556"/>
                                </a:cubicBezTo>
                                <a:cubicBezTo>
                                  <a:pt x="56127" y="90427"/>
                                  <a:pt x="52385" y="91050"/>
                                  <a:pt x="48643" y="91050"/>
                                </a:cubicBezTo>
                                <a:cubicBezTo>
                                  <a:pt x="44278" y="91050"/>
                                  <a:pt x="40536" y="90427"/>
                                  <a:pt x="37418" y="88556"/>
                                </a:cubicBezTo>
                                <a:cubicBezTo>
                                  <a:pt x="33676" y="86685"/>
                                  <a:pt x="31182" y="84190"/>
                                  <a:pt x="28687" y="81072"/>
                                </a:cubicBezTo>
                                <a:cubicBezTo>
                                  <a:pt x="26193" y="77954"/>
                                  <a:pt x="24322" y="73589"/>
                                  <a:pt x="23074" y="69223"/>
                                </a:cubicBezTo>
                                <a:cubicBezTo>
                                  <a:pt x="21827" y="64858"/>
                                  <a:pt x="21204" y="59245"/>
                                  <a:pt x="21204" y="53632"/>
                                </a:cubicBezTo>
                                <a:cubicBezTo>
                                  <a:pt x="21204" y="48020"/>
                                  <a:pt x="21827" y="42407"/>
                                  <a:pt x="23074" y="38042"/>
                                </a:cubicBezTo>
                                <a:cubicBezTo>
                                  <a:pt x="24322" y="33676"/>
                                  <a:pt x="26193" y="29311"/>
                                  <a:pt x="28687" y="26193"/>
                                </a:cubicBezTo>
                                <a:cubicBezTo>
                                  <a:pt x="31182" y="23074"/>
                                  <a:pt x="34300" y="19956"/>
                                  <a:pt x="37418" y="18709"/>
                                </a:cubicBezTo>
                                <a:cubicBezTo>
                                  <a:pt x="41160" y="16838"/>
                                  <a:pt x="44902" y="16214"/>
                                  <a:pt x="48643" y="16214"/>
                                </a:cubicBezTo>
                                <a:cubicBezTo>
                                  <a:pt x="53009" y="16214"/>
                                  <a:pt x="56750" y="16838"/>
                                  <a:pt x="59868" y="18709"/>
                                </a:cubicBezTo>
                                <a:cubicBezTo>
                                  <a:pt x="63611" y="20580"/>
                                  <a:pt x="66105" y="23074"/>
                                  <a:pt x="68599" y="26193"/>
                                </a:cubicBezTo>
                                <a:cubicBezTo>
                                  <a:pt x="71094" y="29311"/>
                                  <a:pt x="72965" y="33676"/>
                                  <a:pt x="74212" y="38042"/>
                                </a:cubicBezTo>
                                <a:cubicBezTo>
                                  <a:pt x="75459" y="43031"/>
                                  <a:pt x="76083" y="48020"/>
                                  <a:pt x="76083" y="53632"/>
                                </a:cubicBezTo>
                                <a:close/>
                              </a:path>
                            </a:pathLst>
                          </a:custGeom>
                          <a:solidFill>
                            <a:srgbClr val="012A4C"/>
                          </a:solidFill>
                          <a:ln w="6236" cap="flat">
                            <a:noFill/>
                            <a:prstDash val="solid"/>
                            <a:miter/>
                          </a:ln>
                        </wps:spPr>
                        <wps:bodyPr rtlCol="0" anchor="ctr"/>
                      </wps:wsp>
                      <wps:wsp>
                        <wps:cNvPr id="384783902" name="Frihåndsform: figur 384783902">
                          <a:extLst>
                            <a:ext uri="{FF2B5EF4-FFF2-40B4-BE49-F238E27FC236}">
                              <a16:creationId xmlns:a16="http://schemas.microsoft.com/office/drawing/2014/main" id="{CA59F9FD-F066-417C-B9D5-E124571609C6}"/>
                            </a:ext>
                          </a:extLst>
                        </wps:cNvPr>
                        <wps:cNvSpPr/>
                        <wps:spPr>
                          <a:xfrm>
                            <a:off x="1471147" y="47396"/>
                            <a:ext cx="56750" cy="103522"/>
                          </a:xfrm>
                          <a:custGeom>
                            <a:avLst/>
                            <a:gdLst>
                              <a:gd name="connsiteX0" fmla="*/ 44278 w 56750"/>
                              <a:gd name="connsiteY0" fmla="*/ 0 h 103522"/>
                              <a:gd name="connsiteX1" fmla="*/ 28063 w 56750"/>
                              <a:gd name="connsiteY1" fmla="*/ 5613 h 103522"/>
                              <a:gd name="connsiteX2" fmla="*/ 16215 w 56750"/>
                              <a:gd name="connsiteY2" fmla="*/ 19956 h 103522"/>
                              <a:gd name="connsiteX3" fmla="*/ 14967 w 56750"/>
                              <a:gd name="connsiteY3" fmla="*/ 3118 h 103522"/>
                              <a:gd name="connsiteX4" fmla="*/ 14967 w 56750"/>
                              <a:gd name="connsiteY4" fmla="*/ 2495 h 103522"/>
                              <a:gd name="connsiteX5" fmla="*/ 0 w 56750"/>
                              <a:gd name="connsiteY5" fmla="*/ 2495 h 103522"/>
                              <a:gd name="connsiteX6" fmla="*/ 0 w 56750"/>
                              <a:gd name="connsiteY6" fmla="*/ 103523 h 103522"/>
                              <a:gd name="connsiteX7" fmla="*/ 18085 w 56750"/>
                              <a:gd name="connsiteY7" fmla="*/ 103523 h 103522"/>
                              <a:gd name="connsiteX8" fmla="*/ 18085 w 56750"/>
                              <a:gd name="connsiteY8" fmla="*/ 38665 h 103522"/>
                              <a:gd name="connsiteX9" fmla="*/ 29934 w 56750"/>
                              <a:gd name="connsiteY9" fmla="*/ 21203 h 103522"/>
                              <a:gd name="connsiteX10" fmla="*/ 43031 w 56750"/>
                              <a:gd name="connsiteY10" fmla="*/ 16214 h 103522"/>
                              <a:gd name="connsiteX11" fmla="*/ 48020 w 56750"/>
                              <a:gd name="connsiteY11" fmla="*/ 16838 h 103522"/>
                              <a:gd name="connsiteX12" fmla="*/ 52385 w 56750"/>
                              <a:gd name="connsiteY12" fmla="*/ 18085 h 103522"/>
                              <a:gd name="connsiteX13" fmla="*/ 53009 w 56750"/>
                              <a:gd name="connsiteY13" fmla="*/ 18085 h 103522"/>
                              <a:gd name="connsiteX14" fmla="*/ 56751 w 56750"/>
                              <a:gd name="connsiteY14" fmla="*/ 1871 h 103522"/>
                              <a:gd name="connsiteX15" fmla="*/ 56127 w 56750"/>
                              <a:gd name="connsiteY15" fmla="*/ 1871 h 103522"/>
                              <a:gd name="connsiteX16" fmla="*/ 44278 w 56750"/>
                              <a:gd name="connsiteY16" fmla="*/ 0 h 10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56750" h="103522">
                                <a:moveTo>
                                  <a:pt x="44278" y="0"/>
                                </a:moveTo>
                                <a:cubicBezTo>
                                  <a:pt x="38665" y="0"/>
                                  <a:pt x="33052" y="1871"/>
                                  <a:pt x="28063" y="5613"/>
                                </a:cubicBezTo>
                                <a:cubicBezTo>
                                  <a:pt x="23074" y="9354"/>
                                  <a:pt x="19333" y="13720"/>
                                  <a:pt x="16215" y="19956"/>
                                </a:cubicBezTo>
                                <a:lnTo>
                                  <a:pt x="14967" y="3118"/>
                                </a:lnTo>
                                <a:lnTo>
                                  <a:pt x="14967" y="2495"/>
                                </a:lnTo>
                                <a:lnTo>
                                  <a:pt x="0" y="2495"/>
                                </a:lnTo>
                                <a:lnTo>
                                  <a:pt x="0" y="103523"/>
                                </a:lnTo>
                                <a:lnTo>
                                  <a:pt x="18085" y="103523"/>
                                </a:lnTo>
                                <a:lnTo>
                                  <a:pt x="18085" y="38665"/>
                                </a:lnTo>
                                <a:cubicBezTo>
                                  <a:pt x="21204" y="30558"/>
                                  <a:pt x="25569" y="24322"/>
                                  <a:pt x="29934" y="21203"/>
                                </a:cubicBezTo>
                                <a:cubicBezTo>
                                  <a:pt x="34300" y="18085"/>
                                  <a:pt x="38665" y="16214"/>
                                  <a:pt x="43031" y="16214"/>
                                </a:cubicBezTo>
                                <a:cubicBezTo>
                                  <a:pt x="44902" y="16214"/>
                                  <a:pt x="46772" y="16214"/>
                                  <a:pt x="48020" y="16838"/>
                                </a:cubicBezTo>
                                <a:cubicBezTo>
                                  <a:pt x="49267" y="16838"/>
                                  <a:pt x="51138" y="17462"/>
                                  <a:pt x="52385" y="18085"/>
                                </a:cubicBezTo>
                                <a:lnTo>
                                  <a:pt x="53009" y="18085"/>
                                </a:lnTo>
                                <a:lnTo>
                                  <a:pt x="56751" y="1871"/>
                                </a:lnTo>
                                <a:lnTo>
                                  <a:pt x="56127" y="1871"/>
                                </a:lnTo>
                                <a:cubicBezTo>
                                  <a:pt x="52385" y="624"/>
                                  <a:pt x="48643" y="0"/>
                                  <a:pt x="44278" y="0"/>
                                </a:cubicBezTo>
                                <a:close/>
                              </a:path>
                            </a:pathLst>
                          </a:custGeom>
                          <a:solidFill>
                            <a:srgbClr val="012A4C"/>
                          </a:solidFill>
                          <a:ln w="6236" cap="flat">
                            <a:noFill/>
                            <a:prstDash val="solid"/>
                            <a:miter/>
                          </a:ln>
                        </wps:spPr>
                        <wps:bodyPr rtlCol="0" anchor="ctr"/>
                      </wps:wsp>
                      <wps:wsp>
                        <wps:cNvPr id="1462711529" name="Frihåndsform: figur 1462711529">
                          <a:extLst>
                            <a:ext uri="{FF2B5EF4-FFF2-40B4-BE49-F238E27FC236}">
                              <a16:creationId xmlns:a16="http://schemas.microsoft.com/office/drawing/2014/main" id="{576E6514-9590-4090-8572-28FE5BF6C6A9}"/>
                            </a:ext>
                          </a:extLst>
                        </wps:cNvPr>
                        <wps:cNvSpPr/>
                        <wps:spPr>
                          <a:xfrm>
                            <a:off x="1531016" y="47396"/>
                            <a:ext cx="79200" cy="106017"/>
                          </a:xfrm>
                          <a:custGeom>
                            <a:avLst/>
                            <a:gdLst>
                              <a:gd name="connsiteX0" fmla="*/ 0 w 79200"/>
                              <a:gd name="connsiteY0" fmla="*/ 77330 h 106017"/>
                              <a:gd name="connsiteX1" fmla="*/ 8731 w 79200"/>
                              <a:gd name="connsiteY1" fmla="*/ 98534 h 106017"/>
                              <a:gd name="connsiteX2" fmla="*/ 29934 w 79200"/>
                              <a:gd name="connsiteY2" fmla="*/ 106017 h 106017"/>
                              <a:gd name="connsiteX3" fmla="*/ 48019 w 79200"/>
                              <a:gd name="connsiteY3" fmla="*/ 101652 h 106017"/>
                              <a:gd name="connsiteX4" fmla="*/ 62987 w 79200"/>
                              <a:gd name="connsiteY4" fmla="*/ 91674 h 106017"/>
                              <a:gd name="connsiteX5" fmla="*/ 64234 w 79200"/>
                              <a:gd name="connsiteY5" fmla="*/ 103523 h 106017"/>
                              <a:gd name="connsiteX6" fmla="*/ 79201 w 79200"/>
                              <a:gd name="connsiteY6" fmla="*/ 103523 h 106017"/>
                              <a:gd name="connsiteX7" fmla="*/ 79201 w 79200"/>
                              <a:gd name="connsiteY7" fmla="*/ 41783 h 106017"/>
                              <a:gd name="connsiteX8" fmla="*/ 71094 w 79200"/>
                              <a:gd name="connsiteY8" fmla="*/ 11225 h 106017"/>
                              <a:gd name="connsiteX9" fmla="*/ 44278 w 79200"/>
                              <a:gd name="connsiteY9" fmla="*/ 0 h 106017"/>
                              <a:gd name="connsiteX10" fmla="*/ 21827 w 79200"/>
                              <a:gd name="connsiteY10" fmla="*/ 4365 h 106017"/>
                              <a:gd name="connsiteX11" fmla="*/ 4365 w 79200"/>
                              <a:gd name="connsiteY11" fmla="*/ 13096 h 106017"/>
                              <a:gd name="connsiteX12" fmla="*/ 3742 w 79200"/>
                              <a:gd name="connsiteY12" fmla="*/ 13720 h 106017"/>
                              <a:gd name="connsiteX13" fmla="*/ 11225 w 79200"/>
                              <a:gd name="connsiteY13" fmla="*/ 26816 h 106017"/>
                              <a:gd name="connsiteX14" fmla="*/ 11849 w 79200"/>
                              <a:gd name="connsiteY14" fmla="*/ 26193 h 106017"/>
                              <a:gd name="connsiteX15" fmla="*/ 25569 w 79200"/>
                              <a:gd name="connsiteY15" fmla="*/ 18709 h 106017"/>
                              <a:gd name="connsiteX16" fmla="*/ 41783 w 79200"/>
                              <a:gd name="connsiteY16" fmla="*/ 15591 h 106017"/>
                              <a:gd name="connsiteX17" fmla="*/ 51761 w 79200"/>
                              <a:gd name="connsiteY17" fmla="*/ 17462 h 106017"/>
                              <a:gd name="connsiteX18" fmla="*/ 57998 w 79200"/>
                              <a:gd name="connsiteY18" fmla="*/ 23074 h 106017"/>
                              <a:gd name="connsiteX19" fmla="*/ 61116 w 79200"/>
                              <a:gd name="connsiteY19" fmla="*/ 31182 h 106017"/>
                              <a:gd name="connsiteX20" fmla="*/ 61739 w 79200"/>
                              <a:gd name="connsiteY20" fmla="*/ 39912 h 106017"/>
                              <a:gd name="connsiteX21" fmla="*/ 15591 w 79200"/>
                              <a:gd name="connsiteY21" fmla="*/ 52385 h 106017"/>
                              <a:gd name="connsiteX22" fmla="*/ 0 w 79200"/>
                              <a:gd name="connsiteY22" fmla="*/ 77330 h 106017"/>
                              <a:gd name="connsiteX23" fmla="*/ 19956 w 79200"/>
                              <a:gd name="connsiteY23" fmla="*/ 67352 h 106017"/>
                              <a:gd name="connsiteX24" fmla="*/ 27440 w 79200"/>
                              <a:gd name="connsiteY24" fmla="*/ 60492 h 106017"/>
                              <a:gd name="connsiteX25" fmla="*/ 41160 w 79200"/>
                              <a:gd name="connsiteY25" fmla="*/ 55503 h 106017"/>
                              <a:gd name="connsiteX26" fmla="*/ 61739 w 79200"/>
                              <a:gd name="connsiteY26" fmla="*/ 51761 h 106017"/>
                              <a:gd name="connsiteX27" fmla="*/ 61739 w 79200"/>
                              <a:gd name="connsiteY27" fmla="*/ 78578 h 106017"/>
                              <a:gd name="connsiteX28" fmla="*/ 48643 w 79200"/>
                              <a:gd name="connsiteY28" fmla="*/ 88556 h 106017"/>
                              <a:gd name="connsiteX29" fmla="*/ 35547 w 79200"/>
                              <a:gd name="connsiteY29" fmla="*/ 91674 h 106017"/>
                              <a:gd name="connsiteX30" fmla="*/ 23074 w 79200"/>
                              <a:gd name="connsiteY30" fmla="*/ 87932 h 106017"/>
                              <a:gd name="connsiteX31" fmla="*/ 18085 w 79200"/>
                              <a:gd name="connsiteY31" fmla="*/ 76083 h 106017"/>
                              <a:gd name="connsiteX32" fmla="*/ 19956 w 79200"/>
                              <a:gd name="connsiteY32" fmla="*/ 67352 h 1060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79200" h="106017">
                                <a:moveTo>
                                  <a:pt x="0" y="77330"/>
                                </a:moveTo>
                                <a:cubicBezTo>
                                  <a:pt x="0" y="86685"/>
                                  <a:pt x="3118" y="93545"/>
                                  <a:pt x="8731" y="98534"/>
                                </a:cubicBezTo>
                                <a:cubicBezTo>
                                  <a:pt x="14343" y="103523"/>
                                  <a:pt x="21827" y="106017"/>
                                  <a:pt x="29934" y="106017"/>
                                </a:cubicBezTo>
                                <a:cubicBezTo>
                                  <a:pt x="36171" y="106017"/>
                                  <a:pt x="42407" y="104770"/>
                                  <a:pt x="48019" y="101652"/>
                                </a:cubicBezTo>
                                <a:cubicBezTo>
                                  <a:pt x="53632" y="99157"/>
                                  <a:pt x="58621" y="95416"/>
                                  <a:pt x="62987" y="91674"/>
                                </a:cubicBezTo>
                                <a:lnTo>
                                  <a:pt x="64234" y="103523"/>
                                </a:lnTo>
                                <a:lnTo>
                                  <a:pt x="79201" y="103523"/>
                                </a:lnTo>
                                <a:lnTo>
                                  <a:pt x="79201" y="41783"/>
                                </a:lnTo>
                                <a:cubicBezTo>
                                  <a:pt x="79201" y="29311"/>
                                  <a:pt x="76083" y="19333"/>
                                  <a:pt x="71094" y="11225"/>
                                </a:cubicBezTo>
                                <a:cubicBezTo>
                                  <a:pt x="65481" y="3742"/>
                                  <a:pt x="56127" y="0"/>
                                  <a:pt x="44278" y="0"/>
                                </a:cubicBezTo>
                                <a:cubicBezTo>
                                  <a:pt x="36171" y="0"/>
                                  <a:pt x="28687" y="1247"/>
                                  <a:pt x="21827" y="4365"/>
                                </a:cubicBezTo>
                                <a:cubicBezTo>
                                  <a:pt x="14967" y="7484"/>
                                  <a:pt x="9354" y="9978"/>
                                  <a:pt x="4365" y="13096"/>
                                </a:cubicBezTo>
                                <a:lnTo>
                                  <a:pt x="3742" y="13720"/>
                                </a:lnTo>
                                <a:lnTo>
                                  <a:pt x="11225" y="26816"/>
                                </a:lnTo>
                                <a:lnTo>
                                  <a:pt x="11849" y="26193"/>
                                </a:lnTo>
                                <a:cubicBezTo>
                                  <a:pt x="15591" y="23698"/>
                                  <a:pt x="20580" y="21203"/>
                                  <a:pt x="25569" y="18709"/>
                                </a:cubicBezTo>
                                <a:cubicBezTo>
                                  <a:pt x="30558" y="16838"/>
                                  <a:pt x="36171" y="15591"/>
                                  <a:pt x="41783" y="15591"/>
                                </a:cubicBezTo>
                                <a:cubicBezTo>
                                  <a:pt x="45525" y="15591"/>
                                  <a:pt x="49267" y="16214"/>
                                  <a:pt x="51761" y="17462"/>
                                </a:cubicBezTo>
                                <a:cubicBezTo>
                                  <a:pt x="54256" y="18709"/>
                                  <a:pt x="56127" y="20580"/>
                                  <a:pt x="57998" y="23074"/>
                                </a:cubicBezTo>
                                <a:cubicBezTo>
                                  <a:pt x="59245" y="25569"/>
                                  <a:pt x="60492" y="28063"/>
                                  <a:pt x="61116" y="31182"/>
                                </a:cubicBezTo>
                                <a:cubicBezTo>
                                  <a:pt x="61739" y="33676"/>
                                  <a:pt x="61739" y="36794"/>
                                  <a:pt x="61739" y="39912"/>
                                </a:cubicBezTo>
                                <a:cubicBezTo>
                                  <a:pt x="40536" y="42407"/>
                                  <a:pt x="24945" y="46149"/>
                                  <a:pt x="15591" y="52385"/>
                                </a:cubicBezTo>
                                <a:cubicBezTo>
                                  <a:pt x="4989" y="57374"/>
                                  <a:pt x="0" y="66105"/>
                                  <a:pt x="0" y="77330"/>
                                </a:cubicBezTo>
                                <a:close/>
                                <a:moveTo>
                                  <a:pt x="19956" y="67352"/>
                                </a:moveTo>
                                <a:cubicBezTo>
                                  <a:pt x="21203" y="64858"/>
                                  <a:pt x="23698" y="62363"/>
                                  <a:pt x="27440" y="60492"/>
                                </a:cubicBezTo>
                                <a:cubicBezTo>
                                  <a:pt x="31182" y="58621"/>
                                  <a:pt x="35547" y="56750"/>
                                  <a:pt x="41160" y="55503"/>
                                </a:cubicBezTo>
                                <a:cubicBezTo>
                                  <a:pt x="46772" y="54256"/>
                                  <a:pt x="53632" y="53009"/>
                                  <a:pt x="61739" y="51761"/>
                                </a:cubicBezTo>
                                <a:lnTo>
                                  <a:pt x="61739" y="78578"/>
                                </a:lnTo>
                                <a:cubicBezTo>
                                  <a:pt x="57374" y="82943"/>
                                  <a:pt x="52385" y="86061"/>
                                  <a:pt x="48643" y="88556"/>
                                </a:cubicBezTo>
                                <a:cubicBezTo>
                                  <a:pt x="44278" y="91050"/>
                                  <a:pt x="39912" y="91674"/>
                                  <a:pt x="35547" y="91674"/>
                                </a:cubicBezTo>
                                <a:cubicBezTo>
                                  <a:pt x="30558" y="91674"/>
                                  <a:pt x="26816" y="90427"/>
                                  <a:pt x="23074" y="87932"/>
                                </a:cubicBezTo>
                                <a:cubicBezTo>
                                  <a:pt x="19956" y="85438"/>
                                  <a:pt x="18085" y="81696"/>
                                  <a:pt x="18085" y="76083"/>
                                </a:cubicBezTo>
                                <a:cubicBezTo>
                                  <a:pt x="17462" y="72965"/>
                                  <a:pt x="18085" y="69847"/>
                                  <a:pt x="19956" y="67352"/>
                                </a:cubicBezTo>
                                <a:close/>
                              </a:path>
                            </a:pathLst>
                          </a:custGeom>
                          <a:solidFill>
                            <a:srgbClr val="012A4C"/>
                          </a:solidFill>
                          <a:ln w="6236" cap="flat">
                            <a:noFill/>
                            <a:prstDash val="solid"/>
                            <a:miter/>
                          </a:ln>
                        </wps:spPr>
                        <wps:bodyPr rtlCol="0" anchor="ctr"/>
                      </wps:wsp>
                      <wps:wsp>
                        <wps:cNvPr id="82768534" name="Frihåndsform: figur 82768534">
                          <a:extLst>
                            <a:ext uri="{FF2B5EF4-FFF2-40B4-BE49-F238E27FC236}">
                              <a16:creationId xmlns:a16="http://schemas.microsoft.com/office/drawing/2014/main" id="{0664B0C2-5416-456A-BB4C-9BEE2ACAD040}"/>
                            </a:ext>
                          </a:extLst>
                        </wps:cNvPr>
                        <wps:cNvSpPr/>
                        <wps:spPr>
                          <a:xfrm>
                            <a:off x="1626431" y="21827"/>
                            <a:ext cx="62986" cy="131586"/>
                          </a:xfrm>
                          <a:custGeom>
                            <a:avLst/>
                            <a:gdLst>
                              <a:gd name="connsiteX0" fmla="*/ 43654 w 62986"/>
                              <a:gd name="connsiteY0" fmla="*/ 131586 h 131586"/>
                              <a:gd name="connsiteX1" fmla="*/ 53632 w 62986"/>
                              <a:gd name="connsiteY1" fmla="*/ 130339 h 131586"/>
                              <a:gd name="connsiteX2" fmla="*/ 62363 w 62986"/>
                              <a:gd name="connsiteY2" fmla="*/ 127844 h 131586"/>
                              <a:gd name="connsiteX3" fmla="*/ 62987 w 62986"/>
                              <a:gd name="connsiteY3" fmla="*/ 127844 h 131586"/>
                              <a:gd name="connsiteX4" fmla="*/ 59245 w 62986"/>
                              <a:gd name="connsiteY4" fmla="*/ 114125 h 131586"/>
                              <a:gd name="connsiteX5" fmla="*/ 58621 w 62986"/>
                              <a:gd name="connsiteY5" fmla="*/ 114125 h 131586"/>
                              <a:gd name="connsiteX6" fmla="*/ 53009 w 62986"/>
                              <a:gd name="connsiteY6" fmla="*/ 115996 h 131586"/>
                              <a:gd name="connsiteX7" fmla="*/ 47396 w 62986"/>
                              <a:gd name="connsiteY7" fmla="*/ 116619 h 131586"/>
                              <a:gd name="connsiteX8" fmla="*/ 36171 w 62986"/>
                              <a:gd name="connsiteY8" fmla="*/ 111630 h 131586"/>
                              <a:gd name="connsiteX9" fmla="*/ 33052 w 62986"/>
                              <a:gd name="connsiteY9" fmla="*/ 97910 h 131586"/>
                              <a:gd name="connsiteX10" fmla="*/ 33052 w 62986"/>
                              <a:gd name="connsiteY10" fmla="*/ 43031 h 131586"/>
                              <a:gd name="connsiteX11" fmla="*/ 59868 w 62986"/>
                              <a:gd name="connsiteY11" fmla="*/ 43031 h 131586"/>
                              <a:gd name="connsiteX12" fmla="*/ 59868 w 62986"/>
                              <a:gd name="connsiteY12" fmla="*/ 28063 h 131586"/>
                              <a:gd name="connsiteX13" fmla="*/ 33052 w 62986"/>
                              <a:gd name="connsiteY13" fmla="*/ 28063 h 131586"/>
                              <a:gd name="connsiteX14" fmla="*/ 33052 w 62986"/>
                              <a:gd name="connsiteY14" fmla="*/ 0 h 131586"/>
                              <a:gd name="connsiteX15" fmla="*/ 17462 w 62986"/>
                              <a:gd name="connsiteY15" fmla="*/ 0 h 131586"/>
                              <a:gd name="connsiteX16" fmla="*/ 15591 w 62986"/>
                              <a:gd name="connsiteY16" fmla="*/ 28063 h 131586"/>
                              <a:gd name="connsiteX17" fmla="*/ 0 w 62986"/>
                              <a:gd name="connsiteY17" fmla="*/ 29311 h 131586"/>
                              <a:gd name="connsiteX18" fmla="*/ 0 w 62986"/>
                              <a:gd name="connsiteY18" fmla="*/ 43031 h 131586"/>
                              <a:gd name="connsiteX19" fmla="*/ 14967 w 62986"/>
                              <a:gd name="connsiteY19" fmla="*/ 43031 h 131586"/>
                              <a:gd name="connsiteX20" fmla="*/ 14967 w 62986"/>
                              <a:gd name="connsiteY20" fmla="*/ 97910 h 131586"/>
                              <a:gd name="connsiteX21" fmla="*/ 16214 w 62986"/>
                              <a:gd name="connsiteY21" fmla="*/ 111630 h 131586"/>
                              <a:gd name="connsiteX22" fmla="*/ 21203 w 62986"/>
                              <a:gd name="connsiteY22" fmla="*/ 122232 h 131586"/>
                              <a:gd name="connsiteX23" fmla="*/ 30558 w 62986"/>
                              <a:gd name="connsiteY23" fmla="*/ 129092 h 131586"/>
                              <a:gd name="connsiteX24" fmla="*/ 43654 w 62986"/>
                              <a:gd name="connsiteY24" fmla="*/ 131586 h 131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2986" h="131586">
                                <a:moveTo>
                                  <a:pt x="43654" y="131586"/>
                                </a:moveTo>
                                <a:cubicBezTo>
                                  <a:pt x="46772" y="131586"/>
                                  <a:pt x="49891" y="130963"/>
                                  <a:pt x="53632" y="130339"/>
                                </a:cubicBezTo>
                                <a:cubicBezTo>
                                  <a:pt x="56750" y="129715"/>
                                  <a:pt x="59868" y="128468"/>
                                  <a:pt x="62363" y="127844"/>
                                </a:cubicBezTo>
                                <a:lnTo>
                                  <a:pt x="62987" y="127844"/>
                                </a:lnTo>
                                <a:lnTo>
                                  <a:pt x="59245" y="114125"/>
                                </a:lnTo>
                                <a:lnTo>
                                  <a:pt x="58621" y="114125"/>
                                </a:lnTo>
                                <a:lnTo>
                                  <a:pt x="53009" y="115996"/>
                                </a:lnTo>
                                <a:cubicBezTo>
                                  <a:pt x="51138" y="116619"/>
                                  <a:pt x="49267" y="116619"/>
                                  <a:pt x="47396" y="116619"/>
                                </a:cubicBezTo>
                                <a:cubicBezTo>
                                  <a:pt x="41783" y="116619"/>
                                  <a:pt x="38041" y="114748"/>
                                  <a:pt x="36171" y="111630"/>
                                </a:cubicBezTo>
                                <a:cubicBezTo>
                                  <a:pt x="34300" y="108512"/>
                                  <a:pt x="33052" y="103523"/>
                                  <a:pt x="33052" y="97910"/>
                                </a:cubicBezTo>
                                <a:lnTo>
                                  <a:pt x="33052" y="43031"/>
                                </a:lnTo>
                                <a:lnTo>
                                  <a:pt x="59868" y="43031"/>
                                </a:lnTo>
                                <a:lnTo>
                                  <a:pt x="59868" y="28063"/>
                                </a:lnTo>
                                <a:lnTo>
                                  <a:pt x="33052" y="28063"/>
                                </a:lnTo>
                                <a:lnTo>
                                  <a:pt x="33052" y="0"/>
                                </a:lnTo>
                                <a:lnTo>
                                  <a:pt x="17462" y="0"/>
                                </a:lnTo>
                                <a:lnTo>
                                  <a:pt x="15591" y="28063"/>
                                </a:lnTo>
                                <a:lnTo>
                                  <a:pt x="0" y="29311"/>
                                </a:lnTo>
                                <a:lnTo>
                                  <a:pt x="0" y="43031"/>
                                </a:lnTo>
                                <a:lnTo>
                                  <a:pt x="14967" y="43031"/>
                                </a:lnTo>
                                <a:lnTo>
                                  <a:pt x="14967" y="97910"/>
                                </a:lnTo>
                                <a:cubicBezTo>
                                  <a:pt x="14967" y="102899"/>
                                  <a:pt x="15591" y="107265"/>
                                  <a:pt x="16214" y="111630"/>
                                </a:cubicBezTo>
                                <a:cubicBezTo>
                                  <a:pt x="17462" y="115996"/>
                                  <a:pt x="18709" y="119737"/>
                                  <a:pt x="21203" y="122232"/>
                                </a:cubicBezTo>
                                <a:cubicBezTo>
                                  <a:pt x="23698" y="125350"/>
                                  <a:pt x="26816" y="127221"/>
                                  <a:pt x="30558" y="129092"/>
                                </a:cubicBezTo>
                                <a:cubicBezTo>
                                  <a:pt x="33676" y="130963"/>
                                  <a:pt x="38041" y="131586"/>
                                  <a:pt x="43654" y="131586"/>
                                </a:cubicBezTo>
                                <a:close/>
                              </a:path>
                            </a:pathLst>
                          </a:custGeom>
                          <a:solidFill>
                            <a:srgbClr val="012A4C"/>
                          </a:solidFill>
                          <a:ln w="6236" cap="flat">
                            <a:noFill/>
                            <a:prstDash val="solid"/>
                            <a:miter/>
                          </a:ln>
                        </wps:spPr>
                        <wps:bodyPr rtlCol="0" anchor="ctr"/>
                      </wps:wsp>
                      <wps:wsp>
                        <wps:cNvPr id="1802962140" name="Frihåndsform: figur 1802962140">
                          <a:extLst>
                            <a:ext uri="{FF2B5EF4-FFF2-40B4-BE49-F238E27FC236}">
                              <a16:creationId xmlns:a16="http://schemas.microsoft.com/office/drawing/2014/main" id="{30FE377E-5E2A-478C-A878-12028C086BE7}"/>
                            </a:ext>
                          </a:extLst>
                        </wps:cNvPr>
                        <wps:cNvSpPr/>
                        <wps:spPr>
                          <a:xfrm>
                            <a:off x="1698149" y="48644"/>
                            <a:ext cx="85437" cy="105393"/>
                          </a:xfrm>
                          <a:custGeom>
                            <a:avLst/>
                            <a:gdLst>
                              <a:gd name="connsiteX0" fmla="*/ 13096 w 85437"/>
                              <a:gd name="connsiteY0" fmla="*/ 91050 h 105393"/>
                              <a:gd name="connsiteX1" fmla="*/ 28687 w 85437"/>
                              <a:gd name="connsiteY1" fmla="*/ 101652 h 105393"/>
                              <a:gd name="connsiteX2" fmla="*/ 48020 w 85437"/>
                              <a:gd name="connsiteY2" fmla="*/ 105394 h 105393"/>
                              <a:gd name="connsiteX3" fmla="*/ 66729 w 85437"/>
                              <a:gd name="connsiteY3" fmla="*/ 102276 h 105393"/>
                              <a:gd name="connsiteX4" fmla="*/ 81696 w 85437"/>
                              <a:gd name="connsiteY4" fmla="*/ 94792 h 105393"/>
                              <a:gd name="connsiteX5" fmla="*/ 82319 w 85437"/>
                              <a:gd name="connsiteY5" fmla="*/ 94792 h 105393"/>
                              <a:gd name="connsiteX6" fmla="*/ 75459 w 85437"/>
                              <a:gd name="connsiteY6" fmla="*/ 82319 h 105393"/>
                              <a:gd name="connsiteX7" fmla="*/ 74836 w 85437"/>
                              <a:gd name="connsiteY7" fmla="*/ 82943 h 105393"/>
                              <a:gd name="connsiteX8" fmla="*/ 63611 w 85437"/>
                              <a:gd name="connsiteY8" fmla="*/ 88556 h 105393"/>
                              <a:gd name="connsiteX9" fmla="*/ 50514 w 85437"/>
                              <a:gd name="connsiteY9" fmla="*/ 90427 h 105393"/>
                              <a:gd name="connsiteX10" fmla="*/ 27440 w 85437"/>
                              <a:gd name="connsiteY10" fmla="*/ 81072 h 105393"/>
                              <a:gd name="connsiteX11" fmla="*/ 17462 w 85437"/>
                              <a:gd name="connsiteY11" fmla="*/ 56750 h 105393"/>
                              <a:gd name="connsiteX12" fmla="*/ 84814 w 85437"/>
                              <a:gd name="connsiteY12" fmla="*/ 56750 h 105393"/>
                              <a:gd name="connsiteX13" fmla="*/ 84814 w 85437"/>
                              <a:gd name="connsiteY13" fmla="*/ 56127 h 105393"/>
                              <a:gd name="connsiteX14" fmla="*/ 85438 w 85437"/>
                              <a:gd name="connsiteY14" fmla="*/ 51761 h 105393"/>
                              <a:gd name="connsiteX15" fmla="*/ 85438 w 85437"/>
                              <a:gd name="connsiteY15" fmla="*/ 46772 h 105393"/>
                              <a:gd name="connsiteX16" fmla="*/ 82943 w 85437"/>
                              <a:gd name="connsiteY16" fmla="*/ 27440 h 105393"/>
                              <a:gd name="connsiteX17" fmla="*/ 74836 w 85437"/>
                              <a:gd name="connsiteY17" fmla="*/ 12473 h 105393"/>
                              <a:gd name="connsiteX18" fmla="*/ 62363 w 85437"/>
                              <a:gd name="connsiteY18" fmla="*/ 3118 h 105393"/>
                              <a:gd name="connsiteX19" fmla="*/ 44902 w 85437"/>
                              <a:gd name="connsiteY19" fmla="*/ 0 h 105393"/>
                              <a:gd name="connsiteX20" fmla="*/ 28063 w 85437"/>
                              <a:gd name="connsiteY20" fmla="*/ 3742 h 105393"/>
                              <a:gd name="connsiteX21" fmla="*/ 13720 w 85437"/>
                              <a:gd name="connsiteY21" fmla="*/ 14344 h 105393"/>
                              <a:gd name="connsiteX22" fmla="*/ 3742 w 85437"/>
                              <a:gd name="connsiteY22" fmla="*/ 31182 h 105393"/>
                              <a:gd name="connsiteX23" fmla="*/ 0 w 85437"/>
                              <a:gd name="connsiteY23" fmla="*/ 53632 h 105393"/>
                              <a:gd name="connsiteX24" fmla="*/ 3742 w 85437"/>
                              <a:gd name="connsiteY24" fmla="*/ 76083 h 105393"/>
                              <a:gd name="connsiteX25" fmla="*/ 13096 w 85437"/>
                              <a:gd name="connsiteY25" fmla="*/ 91050 h 105393"/>
                              <a:gd name="connsiteX26" fmla="*/ 16838 w 85437"/>
                              <a:gd name="connsiteY26" fmla="*/ 43031 h 105393"/>
                              <a:gd name="connsiteX27" fmla="*/ 19956 w 85437"/>
                              <a:gd name="connsiteY27" fmla="*/ 30558 h 105393"/>
                              <a:gd name="connsiteX28" fmla="*/ 26193 w 85437"/>
                              <a:gd name="connsiteY28" fmla="*/ 21203 h 105393"/>
                              <a:gd name="connsiteX29" fmla="*/ 34923 w 85437"/>
                              <a:gd name="connsiteY29" fmla="*/ 14967 h 105393"/>
                              <a:gd name="connsiteX30" fmla="*/ 44902 w 85437"/>
                              <a:gd name="connsiteY30" fmla="*/ 13096 h 105393"/>
                              <a:gd name="connsiteX31" fmla="*/ 62363 w 85437"/>
                              <a:gd name="connsiteY31" fmla="*/ 20580 h 105393"/>
                              <a:gd name="connsiteX32" fmla="*/ 68599 w 85437"/>
                              <a:gd name="connsiteY32" fmla="*/ 42407 h 105393"/>
                              <a:gd name="connsiteX33" fmla="*/ 16838 w 85437"/>
                              <a:gd name="connsiteY33" fmla="*/ 42407 h 105393"/>
                              <a:gd name="connsiteX34" fmla="*/ 16838 w 85437"/>
                              <a:gd name="connsiteY34" fmla="*/ 43031 h 1053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85437" h="105393">
                                <a:moveTo>
                                  <a:pt x="13096" y="91050"/>
                                </a:moveTo>
                                <a:cubicBezTo>
                                  <a:pt x="17462" y="95416"/>
                                  <a:pt x="22451" y="99157"/>
                                  <a:pt x="28687" y="101652"/>
                                </a:cubicBezTo>
                                <a:cubicBezTo>
                                  <a:pt x="34300" y="104146"/>
                                  <a:pt x="41160" y="105394"/>
                                  <a:pt x="48020" y="105394"/>
                                </a:cubicBezTo>
                                <a:cubicBezTo>
                                  <a:pt x="54880" y="105394"/>
                                  <a:pt x="61116" y="104146"/>
                                  <a:pt x="66729" y="102276"/>
                                </a:cubicBezTo>
                                <a:cubicBezTo>
                                  <a:pt x="72341" y="100405"/>
                                  <a:pt x="77330" y="97910"/>
                                  <a:pt x="81696" y="94792"/>
                                </a:cubicBezTo>
                                <a:lnTo>
                                  <a:pt x="82319" y="94792"/>
                                </a:lnTo>
                                <a:lnTo>
                                  <a:pt x="75459" y="82319"/>
                                </a:lnTo>
                                <a:lnTo>
                                  <a:pt x="74836" y="82943"/>
                                </a:lnTo>
                                <a:cubicBezTo>
                                  <a:pt x="71094" y="85438"/>
                                  <a:pt x="67352" y="87308"/>
                                  <a:pt x="63611" y="88556"/>
                                </a:cubicBezTo>
                                <a:cubicBezTo>
                                  <a:pt x="59868" y="89803"/>
                                  <a:pt x="55503" y="90427"/>
                                  <a:pt x="50514" y="90427"/>
                                </a:cubicBezTo>
                                <a:cubicBezTo>
                                  <a:pt x="41160" y="90427"/>
                                  <a:pt x="33676" y="87308"/>
                                  <a:pt x="27440" y="81072"/>
                                </a:cubicBezTo>
                                <a:cubicBezTo>
                                  <a:pt x="21827" y="74836"/>
                                  <a:pt x="18709" y="66729"/>
                                  <a:pt x="17462" y="56750"/>
                                </a:cubicBezTo>
                                <a:lnTo>
                                  <a:pt x="84814" y="56750"/>
                                </a:lnTo>
                                <a:lnTo>
                                  <a:pt x="84814" y="56127"/>
                                </a:lnTo>
                                <a:cubicBezTo>
                                  <a:pt x="84814" y="54880"/>
                                  <a:pt x="85438" y="53632"/>
                                  <a:pt x="85438" y="51761"/>
                                </a:cubicBezTo>
                                <a:lnTo>
                                  <a:pt x="85438" y="46772"/>
                                </a:lnTo>
                                <a:cubicBezTo>
                                  <a:pt x="85438" y="39912"/>
                                  <a:pt x="84814" y="33052"/>
                                  <a:pt x="82943" y="27440"/>
                                </a:cubicBezTo>
                                <a:cubicBezTo>
                                  <a:pt x="81072" y="21827"/>
                                  <a:pt x="78577" y="16838"/>
                                  <a:pt x="74836" y="12473"/>
                                </a:cubicBezTo>
                                <a:cubicBezTo>
                                  <a:pt x="71718" y="8107"/>
                                  <a:pt x="67352" y="4989"/>
                                  <a:pt x="62363" y="3118"/>
                                </a:cubicBezTo>
                                <a:cubicBezTo>
                                  <a:pt x="57374" y="624"/>
                                  <a:pt x="51761" y="0"/>
                                  <a:pt x="44902" y="0"/>
                                </a:cubicBezTo>
                                <a:cubicBezTo>
                                  <a:pt x="39289" y="0"/>
                                  <a:pt x="33676" y="1247"/>
                                  <a:pt x="28063" y="3742"/>
                                </a:cubicBezTo>
                                <a:cubicBezTo>
                                  <a:pt x="22451" y="6236"/>
                                  <a:pt x="17462" y="9978"/>
                                  <a:pt x="13720" y="14344"/>
                                </a:cubicBezTo>
                                <a:cubicBezTo>
                                  <a:pt x="9354" y="18709"/>
                                  <a:pt x="6236" y="24322"/>
                                  <a:pt x="3742" y="31182"/>
                                </a:cubicBezTo>
                                <a:cubicBezTo>
                                  <a:pt x="1247" y="38042"/>
                                  <a:pt x="0" y="45525"/>
                                  <a:pt x="0" y="53632"/>
                                </a:cubicBezTo>
                                <a:cubicBezTo>
                                  <a:pt x="0" y="61740"/>
                                  <a:pt x="1247" y="69223"/>
                                  <a:pt x="3742" y="76083"/>
                                </a:cubicBezTo>
                                <a:cubicBezTo>
                                  <a:pt x="4989" y="80448"/>
                                  <a:pt x="8731" y="86061"/>
                                  <a:pt x="13096" y="91050"/>
                                </a:cubicBezTo>
                                <a:close/>
                                <a:moveTo>
                                  <a:pt x="16838" y="43031"/>
                                </a:moveTo>
                                <a:cubicBezTo>
                                  <a:pt x="17462" y="38665"/>
                                  <a:pt x="18709" y="34300"/>
                                  <a:pt x="19956" y="30558"/>
                                </a:cubicBezTo>
                                <a:cubicBezTo>
                                  <a:pt x="21827" y="26816"/>
                                  <a:pt x="23698" y="23698"/>
                                  <a:pt x="26193" y="21203"/>
                                </a:cubicBezTo>
                                <a:cubicBezTo>
                                  <a:pt x="28687" y="18709"/>
                                  <a:pt x="31805" y="16838"/>
                                  <a:pt x="34923" y="14967"/>
                                </a:cubicBezTo>
                                <a:cubicBezTo>
                                  <a:pt x="38041" y="13720"/>
                                  <a:pt x="41160" y="13096"/>
                                  <a:pt x="44902" y="13096"/>
                                </a:cubicBezTo>
                                <a:cubicBezTo>
                                  <a:pt x="52385" y="13096"/>
                                  <a:pt x="58621" y="15591"/>
                                  <a:pt x="62363" y="20580"/>
                                </a:cubicBezTo>
                                <a:cubicBezTo>
                                  <a:pt x="66729" y="25569"/>
                                  <a:pt x="68599" y="33052"/>
                                  <a:pt x="68599" y="42407"/>
                                </a:cubicBezTo>
                                <a:lnTo>
                                  <a:pt x="16838" y="42407"/>
                                </a:lnTo>
                                <a:lnTo>
                                  <a:pt x="16838" y="43031"/>
                                </a:lnTo>
                                <a:close/>
                              </a:path>
                            </a:pathLst>
                          </a:custGeom>
                          <a:solidFill>
                            <a:srgbClr val="012A4C"/>
                          </a:solidFill>
                          <a:ln w="6236" cap="flat">
                            <a:noFill/>
                            <a:prstDash val="solid"/>
                            <a:miter/>
                          </a:ln>
                        </wps:spPr>
                        <wps:bodyPr rtlCol="0" anchor="ctr"/>
                      </wps:wsp>
                      <wps:wsp>
                        <wps:cNvPr id="767840092" name="Frihåndsform: figur 767840092">
                          <a:extLst>
                            <a:ext uri="{FF2B5EF4-FFF2-40B4-BE49-F238E27FC236}">
                              <a16:creationId xmlns:a16="http://schemas.microsoft.com/office/drawing/2014/main" id="{EB7ED8DA-19AE-42E4-B2A5-23206DCA417B}"/>
                            </a:ext>
                          </a:extLst>
                        </wps:cNvPr>
                        <wps:cNvSpPr/>
                        <wps:spPr>
                          <a:xfrm>
                            <a:off x="1792941" y="21827"/>
                            <a:ext cx="63610" cy="131586"/>
                          </a:xfrm>
                          <a:custGeom>
                            <a:avLst/>
                            <a:gdLst>
                              <a:gd name="connsiteX0" fmla="*/ 58621 w 63610"/>
                              <a:gd name="connsiteY0" fmla="*/ 114125 h 131586"/>
                              <a:gd name="connsiteX1" fmla="*/ 53009 w 63610"/>
                              <a:gd name="connsiteY1" fmla="*/ 115996 h 131586"/>
                              <a:gd name="connsiteX2" fmla="*/ 47396 w 63610"/>
                              <a:gd name="connsiteY2" fmla="*/ 116619 h 131586"/>
                              <a:gd name="connsiteX3" fmla="*/ 36171 w 63610"/>
                              <a:gd name="connsiteY3" fmla="*/ 111630 h 131586"/>
                              <a:gd name="connsiteX4" fmla="*/ 33052 w 63610"/>
                              <a:gd name="connsiteY4" fmla="*/ 97910 h 131586"/>
                              <a:gd name="connsiteX5" fmla="*/ 33052 w 63610"/>
                              <a:gd name="connsiteY5" fmla="*/ 43031 h 131586"/>
                              <a:gd name="connsiteX6" fmla="*/ 59868 w 63610"/>
                              <a:gd name="connsiteY6" fmla="*/ 43031 h 131586"/>
                              <a:gd name="connsiteX7" fmla="*/ 59868 w 63610"/>
                              <a:gd name="connsiteY7" fmla="*/ 28063 h 131586"/>
                              <a:gd name="connsiteX8" fmla="*/ 33052 w 63610"/>
                              <a:gd name="connsiteY8" fmla="*/ 28063 h 131586"/>
                              <a:gd name="connsiteX9" fmla="*/ 33052 w 63610"/>
                              <a:gd name="connsiteY9" fmla="*/ 0 h 131586"/>
                              <a:gd name="connsiteX10" fmla="*/ 17462 w 63610"/>
                              <a:gd name="connsiteY10" fmla="*/ 0 h 131586"/>
                              <a:gd name="connsiteX11" fmla="*/ 15591 w 63610"/>
                              <a:gd name="connsiteY11" fmla="*/ 28063 h 131586"/>
                              <a:gd name="connsiteX12" fmla="*/ 0 w 63610"/>
                              <a:gd name="connsiteY12" fmla="*/ 29311 h 131586"/>
                              <a:gd name="connsiteX13" fmla="*/ 0 w 63610"/>
                              <a:gd name="connsiteY13" fmla="*/ 43031 h 131586"/>
                              <a:gd name="connsiteX14" fmla="*/ 14967 w 63610"/>
                              <a:gd name="connsiteY14" fmla="*/ 43031 h 131586"/>
                              <a:gd name="connsiteX15" fmla="*/ 14967 w 63610"/>
                              <a:gd name="connsiteY15" fmla="*/ 97910 h 131586"/>
                              <a:gd name="connsiteX16" fmla="*/ 16214 w 63610"/>
                              <a:gd name="connsiteY16" fmla="*/ 111630 h 131586"/>
                              <a:gd name="connsiteX17" fmla="*/ 21203 w 63610"/>
                              <a:gd name="connsiteY17" fmla="*/ 122232 h 131586"/>
                              <a:gd name="connsiteX18" fmla="*/ 30558 w 63610"/>
                              <a:gd name="connsiteY18" fmla="*/ 129092 h 131586"/>
                              <a:gd name="connsiteX19" fmla="*/ 44278 w 63610"/>
                              <a:gd name="connsiteY19" fmla="*/ 131586 h 131586"/>
                              <a:gd name="connsiteX20" fmla="*/ 54256 w 63610"/>
                              <a:gd name="connsiteY20" fmla="*/ 130339 h 131586"/>
                              <a:gd name="connsiteX21" fmla="*/ 62987 w 63610"/>
                              <a:gd name="connsiteY21" fmla="*/ 127844 h 131586"/>
                              <a:gd name="connsiteX22" fmla="*/ 63610 w 63610"/>
                              <a:gd name="connsiteY22" fmla="*/ 127844 h 131586"/>
                              <a:gd name="connsiteX23" fmla="*/ 59868 w 63610"/>
                              <a:gd name="connsiteY23" fmla="*/ 114125 h 131586"/>
                              <a:gd name="connsiteX24" fmla="*/ 58621 w 63610"/>
                              <a:gd name="connsiteY24" fmla="*/ 114125 h 131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3610" h="131586">
                                <a:moveTo>
                                  <a:pt x="58621" y="114125"/>
                                </a:moveTo>
                                <a:lnTo>
                                  <a:pt x="53009" y="115996"/>
                                </a:lnTo>
                                <a:cubicBezTo>
                                  <a:pt x="51137" y="116619"/>
                                  <a:pt x="49267" y="116619"/>
                                  <a:pt x="47396" y="116619"/>
                                </a:cubicBezTo>
                                <a:cubicBezTo>
                                  <a:pt x="41783" y="116619"/>
                                  <a:pt x="38041" y="114748"/>
                                  <a:pt x="36171" y="111630"/>
                                </a:cubicBezTo>
                                <a:cubicBezTo>
                                  <a:pt x="34300" y="108512"/>
                                  <a:pt x="33052" y="103523"/>
                                  <a:pt x="33052" y="97910"/>
                                </a:cubicBezTo>
                                <a:lnTo>
                                  <a:pt x="33052" y="43031"/>
                                </a:lnTo>
                                <a:lnTo>
                                  <a:pt x="59868" y="43031"/>
                                </a:lnTo>
                                <a:lnTo>
                                  <a:pt x="59868" y="28063"/>
                                </a:lnTo>
                                <a:lnTo>
                                  <a:pt x="33052" y="28063"/>
                                </a:lnTo>
                                <a:lnTo>
                                  <a:pt x="33052" y="0"/>
                                </a:lnTo>
                                <a:lnTo>
                                  <a:pt x="17462" y="0"/>
                                </a:lnTo>
                                <a:lnTo>
                                  <a:pt x="15591" y="28063"/>
                                </a:lnTo>
                                <a:lnTo>
                                  <a:pt x="0" y="29311"/>
                                </a:lnTo>
                                <a:lnTo>
                                  <a:pt x="0" y="43031"/>
                                </a:lnTo>
                                <a:lnTo>
                                  <a:pt x="14967" y="43031"/>
                                </a:lnTo>
                                <a:lnTo>
                                  <a:pt x="14967" y="97910"/>
                                </a:lnTo>
                                <a:cubicBezTo>
                                  <a:pt x="14967" y="102899"/>
                                  <a:pt x="15591" y="107265"/>
                                  <a:pt x="16214" y="111630"/>
                                </a:cubicBezTo>
                                <a:cubicBezTo>
                                  <a:pt x="17462" y="115996"/>
                                  <a:pt x="18709" y="119737"/>
                                  <a:pt x="21203" y="122232"/>
                                </a:cubicBezTo>
                                <a:cubicBezTo>
                                  <a:pt x="23698" y="125350"/>
                                  <a:pt x="26816" y="127221"/>
                                  <a:pt x="30558" y="129092"/>
                                </a:cubicBezTo>
                                <a:cubicBezTo>
                                  <a:pt x="34300" y="130963"/>
                                  <a:pt x="38665" y="131586"/>
                                  <a:pt x="44278" y="131586"/>
                                </a:cubicBezTo>
                                <a:cubicBezTo>
                                  <a:pt x="47396" y="131586"/>
                                  <a:pt x="50514" y="130963"/>
                                  <a:pt x="54256" y="130339"/>
                                </a:cubicBezTo>
                                <a:cubicBezTo>
                                  <a:pt x="57374" y="129715"/>
                                  <a:pt x="60492" y="128468"/>
                                  <a:pt x="62987" y="127844"/>
                                </a:cubicBezTo>
                                <a:lnTo>
                                  <a:pt x="63610" y="127844"/>
                                </a:lnTo>
                                <a:lnTo>
                                  <a:pt x="59868" y="114125"/>
                                </a:lnTo>
                                <a:lnTo>
                                  <a:pt x="58621" y="114125"/>
                                </a:lnTo>
                                <a:close/>
                              </a:path>
                            </a:pathLst>
                          </a:custGeom>
                          <a:solidFill>
                            <a:srgbClr val="012A4C"/>
                          </a:solidFill>
                          <a:ln w="6236" cap="flat">
                            <a:noFill/>
                            <a:prstDash val="solid"/>
                            <a:miter/>
                          </a:ln>
                        </wps:spPr>
                        <wps:bodyPr rtlCol="0" anchor="ctr"/>
                      </wps:wsp>
                      <wps:wsp>
                        <wps:cNvPr id="2039027659" name="Frihåndsform: figur 2039027659">
                          <a:extLst>
                            <a:ext uri="{FF2B5EF4-FFF2-40B4-BE49-F238E27FC236}">
                              <a16:creationId xmlns:a16="http://schemas.microsoft.com/office/drawing/2014/main" id="{ABE79CC3-FEB6-437E-BCF9-6EE45DA1221B}"/>
                            </a:ext>
                          </a:extLst>
                        </wps:cNvPr>
                        <wps:cNvSpPr/>
                        <wps:spPr>
                          <a:xfrm>
                            <a:off x="1905195" y="0"/>
                            <a:ext cx="61739" cy="150295"/>
                          </a:xfrm>
                          <a:custGeom>
                            <a:avLst/>
                            <a:gdLst>
                              <a:gd name="connsiteX0" fmla="*/ 54256 w 61739"/>
                              <a:gd name="connsiteY0" fmla="*/ 49891 h 150295"/>
                              <a:gd name="connsiteX1" fmla="*/ 33052 w 61739"/>
                              <a:gd name="connsiteY1" fmla="*/ 49891 h 150295"/>
                              <a:gd name="connsiteX2" fmla="*/ 33052 w 61739"/>
                              <a:gd name="connsiteY2" fmla="*/ 34300 h 150295"/>
                              <a:gd name="connsiteX3" fmla="*/ 46149 w 61739"/>
                              <a:gd name="connsiteY3" fmla="*/ 15591 h 150295"/>
                              <a:gd name="connsiteX4" fmla="*/ 57374 w 61739"/>
                              <a:gd name="connsiteY4" fmla="*/ 18085 h 150295"/>
                              <a:gd name="connsiteX5" fmla="*/ 57998 w 61739"/>
                              <a:gd name="connsiteY5" fmla="*/ 18085 h 150295"/>
                              <a:gd name="connsiteX6" fmla="*/ 61739 w 61739"/>
                              <a:gd name="connsiteY6" fmla="*/ 4365 h 150295"/>
                              <a:gd name="connsiteX7" fmla="*/ 61739 w 61739"/>
                              <a:gd name="connsiteY7" fmla="*/ 3742 h 150295"/>
                              <a:gd name="connsiteX8" fmla="*/ 61116 w 61739"/>
                              <a:gd name="connsiteY8" fmla="*/ 3742 h 150295"/>
                              <a:gd name="connsiteX9" fmla="*/ 53008 w 61739"/>
                              <a:gd name="connsiteY9" fmla="*/ 1247 h 150295"/>
                              <a:gd name="connsiteX10" fmla="*/ 43654 w 61739"/>
                              <a:gd name="connsiteY10" fmla="*/ 0 h 150295"/>
                              <a:gd name="connsiteX11" fmla="*/ 21203 w 61739"/>
                              <a:gd name="connsiteY11" fmla="*/ 9354 h 150295"/>
                              <a:gd name="connsiteX12" fmla="*/ 13720 w 61739"/>
                              <a:gd name="connsiteY12" fmla="*/ 34300 h 150295"/>
                              <a:gd name="connsiteX13" fmla="*/ 13720 w 61739"/>
                              <a:gd name="connsiteY13" fmla="*/ 49267 h 150295"/>
                              <a:gd name="connsiteX14" fmla="*/ 0 w 61739"/>
                              <a:gd name="connsiteY14" fmla="*/ 50514 h 150295"/>
                              <a:gd name="connsiteX15" fmla="*/ 0 w 61739"/>
                              <a:gd name="connsiteY15" fmla="*/ 64234 h 150295"/>
                              <a:gd name="connsiteX16" fmla="*/ 13720 w 61739"/>
                              <a:gd name="connsiteY16" fmla="*/ 64234 h 150295"/>
                              <a:gd name="connsiteX17" fmla="*/ 13720 w 61739"/>
                              <a:gd name="connsiteY17" fmla="*/ 150295 h 150295"/>
                              <a:gd name="connsiteX18" fmla="*/ 31805 w 61739"/>
                              <a:gd name="connsiteY18" fmla="*/ 150295 h 150295"/>
                              <a:gd name="connsiteX19" fmla="*/ 31805 w 61739"/>
                              <a:gd name="connsiteY19" fmla="*/ 64858 h 150295"/>
                              <a:gd name="connsiteX20" fmla="*/ 53008 w 61739"/>
                              <a:gd name="connsiteY20" fmla="*/ 64858 h 150295"/>
                              <a:gd name="connsiteX21" fmla="*/ 53008 w 61739"/>
                              <a:gd name="connsiteY21" fmla="*/ 49891 h 150295"/>
                              <a:gd name="connsiteX22" fmla="*/ 54256 w 61739"/>
                              <a:gd name="connsiteY22" fmla="*/ 49891 h 150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61739" h="150295">
                                <a:moveTo>
                                  <a:pt x="54256" y="49891"/>
                                </a:moveTo>
                                <a:lnTo>
                                  <a:pt x="33052" y="49891"/>
                                </a:lnTo>
                                <a:lnTo>
                                  <a:pt x="33052" y="34300"/>
                                </a:lnTo>
                                <a:cubicBezTo>
                                  <a:pt x="33052" y="21827"/>
                                  <a:pt x="37418" y="15591"/>
                                  <a:pt x="46149" y="15591"/>
                                </a:cubicBezTo>
                                <a:cubicBezTo>
                                  <a:pt x="49890" y="15591"/>
                                  <a:pt x="53633" y="16214"/>
                                  <a:pt x="57374" y="18085"/>
                                </a:cubicBezTo>
                                <a:lnTo>
                                  <a:pt x="57998" y="18085"/>
                                </a:lnTo>
                                <a:lnTo>
                                  <a:pt x="61739" y="4365"/>
                                </a:lnTo>
                                <a:lnTo>
                                  <a:pt x="61739" y="3742"/>
                                </a:lnTo>
                                <a:lnTo>
                                  <a:pt x="61116" y="3742"/>
                                </a:lnTo>
                                <a:cubicBezTo>
                                  <a:pt x="58621" y="2495"/>
                                  <a:pt x="56126" y="1871"/>
                                  <a:pt x="53008" y="1247"/>
                                </a:cubicBezTo>
                                <a:cubicBezTo>
                                  <a:pt x="49890" y="624"/>
                                  <a:pt x="47396" y="0"/>
                                  <a:pt x="43654" y="0"/>
                                </a:cubicBezTo>
                                <a:cubicBezTo>
                                  <a:pt x="33676" y="0"/>
                                  <a:pt x="26193" y="3118"/>
                                  <a:pt x="21203" y="9354"/>
                                </a:cubicBezTo>
                                <a:cubicBezTo>
                                  <a:pt x="16215" y="15591"/>
                                  <a:pt x="13720" y="23698"/>
                                  <a:pt x="13720" y="34300"/>
                                </a:cubicBezTo>
                                <a:lnTo>
                                  <a:pt x="13720" y="49267"/>
                                </a:lnTo>
                                <a:lnTo>
                                  <a:pt x="0" y="50514"/>
                                </a:lnTo>
                                <a:lnTo>
                                  <a:pt x="0" y="64234"/>
                                </a:lnTo>
                                <a:lnTo>
                                  <a:pt x="13720" y="64234"/>
                                </a:lnTo>
                                <a:lnTo>
                                  <a:pt x="13720" y="150295"/>
                                </a:lnTo>
                                <a:lnTo>
                                  <a:pt x="31805" y="150295"/>
                                </a:lnTo>
                                <a:lnTo>
                                  <a:pt x="31805" y="64858"/>
                                </a:lnTo>
                                <a:lnTo>
                                  <a:pt x="53008" y="64858"/>
                                </a:lnTo>
                                <a:lnTo>
                                  <a:pt x="53008" y="49891"/>
                                </a:lnTo>
                                <a:lnTo>
                                  <a:pt x="54256" y="49891"/>
                                </a:lnTo>
                                <a:close/>
                              </a:path>
                            </a:pathLst>
                          </a:custGeom>
                          <a:solidFill>
                            <a:srgbClr val="012A4C"/>
                          </a:solidFill>
                          <a:ln w="6236" cap="flat">
                            <a:noFill/>
                            <a:prstDash val="solid"/>
                            <a:miter/>
                          </a:ln>
                        </wps:spPr>
                        <wps:bodyPr rtlCol="0" anchor="ctr"/>
                      </wps:wsp>
                      <wps:wsp>
                        <wps:cNvPr id="924826300" name="Frihåndsform: figur 924826300">
                          <a:extLst>
                            <a:ext uri="{FF2B5EF4-FFF2-40B4-BE49-F238E27FC236}">
                              <a16:creationId xmlns:a16="http://schemas.microsoft.com/office/drawing/2014/main" id="{EFFD7648-A7DE-4B4F-AA78-2399FE8EBBB6}"/>
                            </a:ext>
                          </a:extLst>
                        </wps:cNvPr>
                        <wps:cNvSpPr/>
                        <wps:spPr>
                          <a:xfrm>
                            <a:off x="1967557" y="46773"/>
                            <a:ext cx="94792" cy="107264"/>
                          </a:xfrm>
                          <a:custGeom>
                            <a:avLst/>
                            <a:gdLst>
                              <a:gd name="connsiteX0" fmla="*/ 14344 w 94792"/>
                              <a:gd name="connsiteY0" fmla="*/ 92921 h 107264"/>
                              <a:gd name="connsiteX1" fmla="*/ 29311 w 94792"/>
                              <a:gd name="connsiteY1" fmla="*/ 103523 h 107264"/>
                              <a:gd name="connsiteX2" fmla="*/ 47397 w 94792"/>
                              <a:gd name="connsiteY2" fmla="*/ 107265 h 107264"/>
                              <a:gd name="connsiteX3" fmla="*/ 65481 w 94792"/>
                              <a:gd name="connsiteY3" fmla="*/ 103523 h 107264"/>
                              <a:gd name="connsiteX4" fmla="*/ 80449 w 94792"/>
                              <a:gd name="connsiteY4" fmla="*/ 92921 h 107264"/>
                              <a:gd name="connsiteX5" fmla="*/ 91051 w 94792"/>
                              <a:gd name="connsiteY5" fmla="*/ 76083 h 107264"/>
                              <a:gd name="connsiteX6" fmla="*/ 94792 w 94792"/>
                              <a:gd name="connsiteY6" fmla="*/ 53632 h 107264"/>
                              <a:gd name="connsiteX7" fmla="*/ 91051 w 94792"/>
                              <a:gd name="connsiteY7" fmla="*/ 31182 h 107264"/>
                              <a:gd name="connsiteX8" fmla="*/ 80449 w 94792"/>
                              <a:gd name="connsiteY8" fmla="*/ 14344 h 107264"/>
                              <a:gd name="connsiteX9" fmla="*/ 65481 w 94792"/>
                              <a:gd name="connsiteY9" fmla="*/ 3742 h 107264"/>
                              <a:gd name="connsiteX10" fmla="*/ 47397 w 94792"/>
                              <a:gd name="connsiteY10" fmla="*/ 0 h 107264"/>
                              <a:gd name="connsiteX11" fmla="*/ 29311 w 94792"/>
                              <a:gd name="connsiteY11" fmla="*/ 3742 h 107264"/>
                              <a:gd name="connsiteX12" fmla="*/ 14344 w 94792"/>
                              <a:gd name="connsiteY12" fmla="*/ 14344 h 107264"/>
                              <a:gd name="connsiteX13" fmla="*/ 3742 w 94792"/>
                              <a:gd name="connsiteY13" fmla="*/ 31182 h 107264"/>
                              <a:gd name="connsiteX14" fmla="*/ 0 w 94792"/>
                              <a:gd name="connsiteY14" fmla="*/ 53632 h 107264"/>
                              <a:gd name="connsiteX15" fmla="*/ 3742 w 94792"/>
                              <a:gd name="connsiteY15" fmla="*/ 76083 h 107264"/>
                              <a:gd name="connsiteX16" fmla="*/ 14344 w 94792"/>
                              <a:gd name="connsiteY16" fmla="*/ 92921 h 107264"/>
                              <a:gd name="connsiteX17" fmla="*/ 18709 w 94792"/>
                              <a:gd name="connsiteY17" fmla="*/ 53632 h 107264"/>
                              <a:gd name="connsiteX18" fmla="*/ 20580 w 94792"/>
                              <a:gd name="connsiteY18" fmla="*/ 38042 h 107264"/>
                              <a:gd name="connsiteX19" fmla="*/ 26193 w 94792"/>
                              <a:gd name="connsiteY19" fmla="*/ 26193 h 107264"/>
                              <a:gd name="connsiteX20" fmla="*/ 34924 w 94792"/>
                              <a:gd name="connsiteY20" fmla="*/ 18709 h 107264"/>
                              <a:gd name="connsiteX21" fmla="*/ 46149 w 94792"/>
                              <a:gd name="connsiteY21" fmla="*/ 16214 h 107264"/>
                              <a:gd name="connsiteX22" fmla="*/ 57375 w 94792"/>
                              <a:gd name="connsiteY22" fmla="*/ 18709 h 107264"/>
                              <a:gd name="connsiteX23" fmla="*/ 66106 w 94792"/>
                              <a:gd name="connsiteY23" fmla="*/ 26193 h 107264"/>
                              <a:gd name="connsiteX24" fmla="*/ 71718 w 94792"/>
                              <a:gd name="connsiteY24" fmla="*/ 38042 h 107264"/>
                              <a:gd name="connsiteX25" fmla="*/ 73589 w 94792"/>
                              <a:gd name="connsiteY25" fmla="*/ 53632 h 107264"/>
                              <a:gd name="connsiteX26" fmla="*/ 71718 w 94792"/>
                              <a:gd name="connsiteY26" fmla="*/ 69223 h 107264"/>
                              <a:gd name="connsiteX27" fmla="*/ 66106 w 94792"/>
                              <a:gd name="connsiteY27" fmla="*/ 81072 h 107264"/>
                              <a:gd name="connsiteX28" fmla="*/ 57375 w 94792"/>
                              <a:gd name="connsiteY28" fmla="*/ 88556 h 107264"/>
                              <a:gd name="connsiteX29" fmla="*/ 46149 w 94792"/>
                              <a:gd name="connsiteY29" fmla="*/ 91050 h 107264"/>
                              <a:gd name="connsiteX30" fmla="*/ 34924 w 94792"/>
                              <a:gd name="connsiteY30" fmla="*/ 88556 h 107264"/>
                              <a:gd name="connsiteX31" fmla="*/ 26193 w 94792"/>
                              <a:gd name="connsiteY31" fmla="*/ 81072 h 107264"/>
                              <a:gd name="connsiteX32" fmla="*/ 20580 w 94792"/>
                              <a:gd name="connsiteY32" fmla="*/ 69223 h 107264"/>
                              <a:gd name="connsiteX33" fmla="*/ 18709 w 94792"/>
                              <a:gd name="connsiteY33" fmla="*/ 53632 h 107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94792" h="107264">
                                <a:moveTo>
                                  <a:pt x="14344" y="92921"/>
                                </a:moveTo>
                                <a:cubicBezTo>
                                  <a:pt x="18709" y="97287"/>
                                  <a:pt x="23698" y="101028"/>
                                  <a:pt x="29311" y="103523"/>
                                </a:cubicBezTo>
                                <a:cubicBezTo>
                                  <a:pt x="34924" y="106017"/>
                                  <a:pt x="41160" y="107265"/>
                                  <a:pt x="47397" y="107265"/>
                                </a:cubicBezTo>
                                <a:cubicBezTo>
                                  <a:pt x="53633" y="107265"/>
                                  <a:pt x="59869" y="106017"/>
                                  <a:pt x="65481" y="103523"/>
                                </a:cubicBezTo>
                                <a:cubicBezTo>
                                  <a:pt x="71094" y="101028"/>
                                  <a:pt x="76084" y="97910"/>
                                  <a:pt x="80449" y="92921"/>
                                </a:cubicBezTo>
                                <a:cubicBezTo>
                                  <a:pt x="84815" y="88556"/>
                                  <a:pt x="87933" y="82943"/>
                                  <a:pt x="91051" y="76083"/>
                                </a:cubicBezTo>
                                <a:cubicBezTo>
                                  <a:pt x="93545" y="69223"/>
                                  <a:pt x="94792" y="61740"/>
                                  <a:pt x="94792" y="53632"/>
                                </a:cubicBezTo>
                                <a:cubicBezTo>
                                  <a:pt x="94792" y="45525"/>
                                  <a:pt x="93545" y="37418"/>
                                  <a:pt x="91051" y="31182"/>
                                </a:cubicBezTo>
                                <a:cubicBezTo>
                                  <a:pt x="88556" y="24322"/>
                                  <a:pt x="84815" y="18709"/>
                                  <a:pt x="80449" y="14344"/>
                                </a:cubicBezTo>
                                <a:cubicBezTo>
                                  <a:pt x="76084" y="9978"/>
                                  <a:pt x="71094" y="6236"/>
                                  <a:pt x="65481" y="3742"/>
                                </a:cubicBezTo>
                                <a:cubicBezTo>
                                  <a:pt x="59869" y="1247"/>
                                  <a:pt x="53633" y="0"/>
                                  <a:pt x="47397" y="0"/>
                                </a:cubicBezTo>
                                <a:cubicBezTo>
                                  <a:pt x="41160" y="0"/>
                                  <a:pt x="34924" y="1247"/>
                                  <a:pt x="29311" y="3742"/>
                                </a:cubicBezTo>
                                <a:cubicBezTo>
                                  <a:pt x="23698" y="6236"/>
                                  <a:pt x="18709" y="9354"/>
                                  <a:pt x="14344" y="14344"/>
                                </a:cubicBezTo>
                                <a:cubicBezTo>
                                  <a:pt x="9979" y="18709"/>
                                  <a:pt x="6861" y="24322"/>
                                  <a:pt x="3742" y="31182"/>
                                </a:cubicBezTo>
                                <a:cubicBezTo>
                                  <a:pt x="1248" y="38042"/>
                                  <a:pt x="0" y="45525"/>
                                  <a:pt x="0" y="53632"/>
                                </a:cubicBezTo>
                                <a:cubicBezTo>
                                  <a:pt x="0" y="61740"/>
                                  <a:pt x="1248" y="69223"/>
                                  <a:pt x="3742" y="76083"/>
                                </a:cubicBezTo>
                                <a:cubicBezTo>
                                  <a:pt x="6236" y="82943"/>
                                  <a:pt x="9979" y="88556"/>
                                  <a:pt x="14344" y="92921"/>
                                </a:cubicBezTo>
                                <a:close/>
                                <a:moveTo>
                                  <a:pt x="18709" y="53632"/>
                                </a:moveTo>
                                <a:cubicBezTo>
                                  <a:pt x="18709" y="48020"/>
                                  <a:pt x="19333" y="42407"/>
                                  <a:pt x="20580" y="38042"/>
                                </a:cubicBezTo>
                                <a:cubicBezTo>
                                  <a:pt x="21827" y="33676"/>
                                  <a:pt x="23698" y="29311"/>
                                  <a:pt x="26193" y="26193"/>
                                </a:cubicBezTo>
                                <a:cubicBezTo>
                                  <a:pt x="28688" y="23074"/>
                                  <a:pt x="31806" y="19956"/>
                                  <a:pt x="34924" y="18709"/>
                                </a:cubicBezTo>
                                <a:cubicBezTo>
                                  <a:pt x="38666" y="16838"/>
                                  <a:pt x="42407" y="16214"/>
                                  <a:pt x="46149" y="16214"/>
                                </a:cubicBezTo>
                                <a:cubicBezTo>
                                  <a:pt x="50515" y="16214"/>
                                  <a:pt x="54256" y="16838"/>
                                  <a:pt x="57375" y="18709"/>
                                </a:cubicBezTo>
                                <a:cubicBezTo>
                                  <a:pt x="61116" y="20580"/>
                                  <a:pt x="63611" y="23074"/>
                                  <a:pt x="66106" y="26193"/>
                                </a:cubicBezTo>
                                <a:cubicBezTo>
                                  <a:pt x="68599" y="29311"/>
                                  <a:pt x="70471" y="33676"/>
                                  <a:pt x="71718" y="38042"/>
                                </a:cubicBezTo>
                                <a:cubicBezTo>
                                  <a:pt x="72965" y="42407"/>
                                  <a:pt x="73589" y="48020"/>
                                  <a:pt x="73589" y="53632"/>
                                </a:cubicBezTo>
                                <a:cubicBezTo>
                                  <a:pt x="73589" y="59245"/>
                                  <a:pt x="72965" y="64234"/>
                                  <a:pt x="71718" y="69223"/>
                                </a:cubicBezTo>
                                <a:cubicBezTo>
                                  <a:pt x="70471" y="73589"/>
                                  <a:pt x="68599" y="77954"/>
                                  <a:pt x="66106" y="81072"/>
                                </a:cubicBezTo>
                                <a:cubicBezTo>
                                  <a:pt x="63611" y="84190"/>
                                  <a:pt x="60493" y="86685"/>
                                  <a:pt x="57375" y="88556"/>
                                </a:cubicBezTo>
                                <a:cubicBezTo>
                                  <a:pt x="53633" y="90427"/>
                                  <a:pt x="49891" y="91050"/>
                                  <a:pt x="46149" y="91050"/>
                                </a:cubicBezTo>
                                <a:cubicBezTo>
                                  <a:pt x="41784" y="91050"/>
                                  <a:pt x="38042" y="90427"/>
                                  <a:pt x="34924" y="88556"/>
                                </a:cubicBezTo>
                                <a:cubicBezTo>
                                  <a:pt x="31182" y="86685"/>
                                  <a:pt x="28688" y="84190"/>
                                  <a:pt x="26193" y="81072"/>
                                </a:cubicBezTo>
                                <a:cubicBezTo>
                                  <a:pt x="23698" y="77954"/>
                                  <a:pt x="21827" y="73589"/>
                                  <a:pt x="20580" y="69223"/>
                                </a:cubicBezTo>
                                <a:cubicBezTo>
                                  <a:pt x="19333" y="64858"/>
                                  <a:pt x="18709" y="59869"/>
                                  <a:pt x="18709" y="53632"/>
                                </a:cubicBezTo>
                                <a:close/>
                              </a:path>
                            </a:pathLst>
                          </a:custGeom>
                          <a:solidFill>
                            <a:srgbClr val="012A4C"/>
                          </a:solidFill>
                          <a:ln w="6236" cap="flat">
                            <a:noFill/>
                            <a:prstDash val="solid"/>
                            <a:miter/>
                          </a:ln>
                        </wps:spPr>
                        <wps:bodyPr rtlCol="0" anchor="ctr"/>
                      </wps:wsp>
                      <wps:wsp>
                        <wps:cNvPr id="494926992" name="Frihåndsform: figur 494926992">
                          <a:extLst>
                            <a:ext uri="{FF2B5EF4-FFF2-40B4-BE49-F238E27FC236}">
                              <a16:creationId xmlns:a16="http://schemas.microsoft.com/office/drawing/2014/main" id="{35B668D4-2321-4E88-8367-314E826DEE9E}"/>
                            </a:ext>
                          </a:extLst>
                        </wps:cNvPr>
                        <wps:cNvSpPr/>
                        <wps:spPr>
                          <a:xfrm>
                            <a:off x="2085424" y="47396"/>
                            <a:ext cx="56126" cy="103522"/>
                          </a:xfrm>
                          <a:custGeom>
                            <a:avLst/>
                            <a:gdLst>
                              <a:gd name="connsiteX0" fmla="*/ 47396 w 56126"/>
                              <a:gd name="connsiteY0" fmla="*/ 16838 h 103522"/>
                              <a:gd name="connsiteX1" fmla="*/ 51762 w 56126"/>
                              <a:gd name="connsiteY1" fmla="*/ 18085 h 103522"/>
                              <a:gd name="connsiteX2" fmla="*/ 52385 w 56126"/>
                              <a:gd name="connsiteY2" fmla="*/ 18085 h 103522"/>
                              <a:gd name="connsiteX3" fmla="*/ 56127 w 56126"/>
                              <a:gd name="connsiteY3" fmla="*/ 1871 h 103522"/>
                              <a:gd name="connsiteX4" fmla="*/ 55503 w 56126"/>
                              <a:gd name="connsiteY4" fmla="*/ 1871 h 103522"/>
                              <a:gd name="connsiteX5" fmla="*/ 44278 w 56126"/>
                              <a:gd name="connsiteY5" fmla="*/ 0 h 103522"/>
                              <a:gd name="connsiteX6" fmla="*/ 28063 w 56126"/>
                              <a:gd name="connsiteY6" fmla="*/ 5613 h 103522"/>
                              <a:gd name="connsiteX7" fmla="*/ 16214 w 56126"/>
                              <a:gd name="connsiteY7" fmla="*/ 19956 h 103522"/>
                              <a:gd name="connsiteX8" fmla="*/ 14967 w 56126"/>
                              <a:gd name="connsiteY8" fmla="*/ 3118 h 103522"/>
                              <a:gd name="connsiteX9" fmla="*/ 14967 w 56126"/>
                              <a:gd name="connsiteY9" fmla="*/ 2495 h 103522"/>
                              <a:gd name="connsiteX10" fmla="*/ 0 w 56126"/>
                              <a:gd name="connsiteY10" fmla="*/ 2495 h 103522"/>
                              <a:gd name="connsiteX11" fmla="*/ 0 w 56126"/>
                              <a:gd name="connsiteY11" fmla="*/ 103523 h 103522"/>
                              <a:gd name="connsiteX12" fmla="*/ 18085 w 56126"/>
                              <a:gd name="connsiteY12" fmla="*/ 103523 h 103522"/>
                              <a:gd name="connsiteX13" fmla="*/ 18085 w 56126"/>
                              <a:gd name="connsiteY13" fmla="*/ 38665 h 103522"/>
                              <a:gd name="connsiteX14" fmla="*/ 29935 w 56126"/>
                              <a:gd name="connsiteY14" fmla="*/ 21203 h 103522"/>
                              <a:gd name="connsiteX15" fmla="*/ 43031 w 56126"/>
                              <a:gd name="connsiteY15" fmla="*/ 16214 h 103522"/>
                              <a:gd name="connsiteX16" fmla="*/ 47396 w 56126"/>
                              <a:gd name="connsiteY16" fmla="*/ 16838 h 10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56126" h="103522">
                                <a:moveTo>
                                  <a:pt x="47396" y="16838"/>
                                </a:moveTo>
                                <a:cubicBezTo>
                                  <a:pt x="48644" y="16838"/>
                                  <a:pt x="50514" y="17462"/>
                                  <a:pt x="51762" y="18085"/>
                                </a:cubicBezTo>
                                <a:lnTo>
                                  <a:pt x="52385" y="18085"/>
                                </a:lnTo>
                                <a:lnTo>
                                  <a:pt x="56127" y="1871"/>
                                </a:lnTo>
                                <a:lnTo>
                                  <a:pt x="55503" y="1871"/>
                                </a:lnTo>
                                <a:cubicBezTo>
                                  <a:pt x="52385" y="624"/>
                                  <a:pt x="48644" y="0"/>
                                  <a:pt x="44278" y="0"/>
                                </a:cubicBezTo>
                                <a:cubicBezTo>
                                  <a:pt x="38666" y="0"/>
                                  <a:pt x="33053" y="1871"/>
                                  <a:pt x="28063" y="5613"/>
                                </a:cubicBezTo>
                                <a:cubicBezTo>
                                  <a:pt x="23075" y="9354"/>
                                  <a:pt x="19332" y="13720"/>
                                  <a:pt x="16214" y="19956"/>
                                </a:cubicBezTo>
                                <a:lnTo>
                                  <a:pt x="14967" y="3118"/>
                                </a:lnTo>
                                <a:lnTo>
                                  <a:pt x="14967" y="2495"/>
                                </a:lnTo>
                                <a:lnTo>
                                  <a:pt x="0" y="2495"/>
                                </a:lnTo>
                                <a:lnTo>
                                  <a:pt x="0" y="103523"/>
                                </a:lnTo>
                                <a:lnTo>
                                  <a:pt x="18085" y="103523"/>
                                </a:lnTo>
                                <a:lnTo>
                                  <a:pt x="18085" y="38665"/>
                                </a:lnTo>
                                <a:cubicBezTo>
                                  <a:pt x="21204" y="30558"/>
                                  <a:pt x="25569" y="24322"/>
                                  <a:pt x="29935" y="21203"/>
                                </a:cubicBezTo>
                                <a:cubicBezTo>
                                  <a:pt x="34300" y="18085"/>
                                  <a:pt x="38666" y="16214"/>
                                  <a:pt x="43031" y="16214"/>
                                </a:cubicBezTo>
                                <a:cubicBezTo>
                                  <a:pt x="44278" y="16214"/>
                                  <a:pt x="46149" y="16838"/>
                                  <a:pt x="47396" y="16838"/>
                                </a:cubicBezTo>
                                <a:close/>
                              </a:path>
                            </a:pathLst>
                          </a:custGeom>
                          <a:solidFill>
                            <a:srgbClr val="012A4C"/>
                          </a:solidFill>
                          <a:ln w="6236" cap="flat">
                            <a:noFill/>
                            <a:prstDash val="solid"/>
                            <a:miter/>
                          </a:ln>
                        </wps:spPr>
                        <wps:bodyPr rtlCol="0" anchor="ctr"/>
                      </wps:wsp>
                      <wps:wsp>
                        <wps:cNvPr id="321789981" name="Frihåndsform: figur 321789981">
                          <a:extLst>
                            <a:ext uri="{FF2B5EF4-FFF2-40B4-BE49-F238E27FC236}">
                              <a16:creationId xmlns:a16="http://schemas.microsoft.com/office/drawing/2014/main" id="{9759BEBD-CC37-4206-8C53-03743D144592}"/>
                            </a:ext>
                          </a:extLst>
                        </wps:cNvPr>
                        <wps:cNvSpPr/>
                        <wps:spPr>
                          <a:xfrm>
                            <a:off x="2185205" y="0"/>
                            <a:ext cx="61739" cy="150295"/>
                          </a:xfrm>
                          <a:custGeom>
                            <a:avLst/>
                            <a:gdLst>
                              <a:gd name="connsiteX0" fmla="*/ 33053 w 61739"/>
                              <a:gd name="connsiteY0" fmla="*/ 34300 h 150295"/>
                              <a:gd name="connsiteX1" fmla="*/ 46149 w 61739"/>
                              <a:gd name="connsiteY1" fmla="*/ 15591 h 150295"/>
                              <a:gd name="connsiteX2" fmla="*/ 57375 w 61739"/>
                              <a:gd name="connsiteY2" fmla="*/ 18085 h 150295"/>
                              <a:gd name="connsiteX3" fmla="*/ 57998 w 61739"/>
                              <a:gd name="connsiteY3" fmla="*/ 18085 h 150295"/>
                              <a:gd name="connsiteX4" fmla="*/ 61740 w 61739"/>
                              <a:gd name="connsiteY4" fmla="*/ 4365 h 150295"/>
                              <a:gd name="connsiteX5" fmla="*/ 61740 w 61739"/>
                              <a:gd name="connsiteY5" fmla="*/ 3742 h 150295"/>
                              <a:gd name="connsiteX6" fmla="*/ 61116 w 61739"/>
                              <a:gd name="connsiteY6" fmla="*/ 3742 h 150295"/>
                              <a:gd name="connsiteX7" fmla="*/ 53009 w 61739"/>
                              <a:gd name="connsiteY7" fmla="*/ 1247 h 150295"/>
                              <a:gd name="connsiteX8" fmla="*/ 43654 w 61739"/>
                              <a:gd name="connsiteY8" fmla="*/ 0 h 150295"/>
                              <a:gd name="connsiteX9" fmla="*/ 21204 w 61739"/>
                              <a:gd name="connsiteY9" fmla="*/ 9354 h 150295"/>
                              <a:gd name="connsiteX10" fmla="*/ 13720 w 61739"/>
                              <a:gd name="connsiteY10" fmla="*/ 34300 h 150295"/>
                              <a:gd name="connsiteX11" fmla="*/ 13720 w 61739"/>
                              <a:gd name="connsiteY11" fmla="*/ 49267 h 150295"/>
                              <a:gd name="connsiteX12" fmla="*/ 0 w 61739"/>
                              <a:gd name="connsiteY12" fmla="*/ 50514 h 150295"/>
                              <a:gd name="connsiteX13" fmla="*/ 0 w 61739"/>
                              <a:gd name="connsiteY13" fmla="*/ 64234 h 150295"/>
                              <a:gd name="connsiteX14" fmla="*/ 13720 w 61739"/>
                              <a:gd name="connsiteY14" fmla="*/ 64234 h 150295"/>
                              <a:gd name="connsiteX15" fmla="*/ 13720 w 61739"/>
                              <a:gd name="connsiteY15" fmla="*/ 150295 h 150295"/>
                              <a:gd name="connsiteX16" fmla="*/ 31805 w 61739"/>
                              <a:gd name="connsiteY16" fmla="*/ 150295 h 150295"/>
                              <a:gd name="connsiteX17" fmla="*/ 31805 w 61739"/>
                              <a:gd name="connsiteY17" fmla="*/ 64858 h 150295"/>
                              <a:gd name="connsiteX18" fmla="*/ 53009 w 61739"/>
                              <a:gd name="connsiteY18" fmla="*/ 64858 h 150295"/>
                              <a:gd name="connsiteX19" fmla="*/ 53009 w 61739"/>
                              <a:gd name="connsiteY19" fmla="*/ 49891 h 150295"/>
                              <a:gd name="connsiteX20" fmla="*/ 31805 w 61739"/>
                              <a:gd name="connsiteY20" fmla="*/ 49891 h 150295"/>
                              <a:gd name="connsiteX21" fmla="*/ 31805 w 61739"/>
                              <a:gd name="connsiteY21" fmla="*/ 34300 h 150295"/>
                              <a:gd name="connsiteX22" fmla="*/ 33053 w 61739"/>
                              <a:gd name="connsiteY22" fmla="*/ 34300 h 150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61739" h="150295">
                                <a:moveTo>
                                  <a:pt x="33053" y="34300"/>
                                </a:moveTo>
                                <a:cubicBezTo>
                                  <a:pt x="33053" y="21827"/>
                                  <a:pt x="37418" y="15591"/>
                                  <a:pt x="46149" y="15591"/>
                                </a:cubicBezTo>
                                <a:cubicBezTo>
                                  <a:pt x="49891" y="15591"/>
                                  <a:pt x="53632" y="16214"/>
                                  <a:pt x="57375" y="18085"/>
                                </a:cubicBezTo>
                                <a:lnTo>
                                  <a:pt x="57998" y="18085"/>
                                </a:lnTo>
                                <a:lnTo>
                                  <a:pt x="61740" y="4365"/>
                                </a:lnTo>
                                <a:lnTo>
                                  <a:pt x="61740" y="3742"/>
                                </a:lnTo>
                                <a:lnTo>
                                  <a:pt x="61116" y="3742"/>
                                </a:lnTo>
                                <a:cubicBezTo>
                                  <a:pt x="58622" y="2495"/>
                                  <a:pt x="56127" y="1871"/>
                                  <a:pt x="53009" y="1247"/>
                                </a:cubicBezTo>
                                <a:cubicBezTo>
                                  <a:pt x="49891" y="624"/>
                                  <a:pt x="47396" y="0"/>
                                  <a:pt x="43654" y="0"/>
                                </a:cubicBezTo>
                                <a:cubicBezTo>
                                  <a:pt x="33676" y="0"/>
                                  <a:pt x="26193" y="3118"/>
                                  <a:pt x="21204" y="9354"/>
                                </a:cubicBezTo>
                                <a:cubicBezTo>
                                  <a:pt x="16214" y="15591"/>
                                  <a:pt x="13720" y="23698"/>
                                  <a:pt x="13720" y="34300"/>
                                </a:cubicBezTo>
                                <a:lnTo>
                                  <a:pt x="13720" y="49267"/>
                                </a:lnTo>
                                <a:lnTo>
                                  <a:pt x="0" y="50514"/>
                                </a:lnTo>
                                <a:lnTo>
                                  <a:pt x="0" y="64234"/>
                                </a:lnTo>
                                <a:lnTo>
                                  <a:pt x="13720" y="64234"/>
                                </a:lnTo>
                                <a:lnTo>
                                  <a:pt x="13720" y="150295"/>
                                </a:lnTo>
                                <a:lnTo>
                                  <a:pt x="31805" y="150295"/>
                                </a:lnTo>
                                <a:lnTo>
                                  <a:pt x="31805" y="64858"/>
                                </a:lnTo>
                                <a:lnTo>
                                  <a:pt x="53009" y="64858"/>
                                </a:lnTo>
                                <a:lnTo>
                                  <a:pt x="53009" y="49891"/>
                                </a:lnTo>
                                <a:lnTo>
                                  <a:pt x="31805" y="49891"/>
                                </a:lnTo>
                                <a:lnTo>
                                  <a:pt x="31805" y="34300"/>
                                </a:lnTo>
                                <a:lnTo>
                                  <a:pt x="33053" y="34300"/>
                                </a:lnTo>
                                <a:close/>
                              </a:path>
                            </a:pathLst>
                          </a:custGeom>
                          <a:solidFill>
                            <a:srgbClr val="012A4C"/>
                          </a:solidFill>
                          <a:ln w="6236" cap="flat">
                            <a:noFill/>
                            <a:prstDash val="solid"/>
                            <a:miter/>
                          </a:ln>
                        </wps:spPr>
                        <wps:bodyPr rtlCol="0" anchor="ctr"/>
                      </wps:wsp>
                      <wps:wsp>
                        <wps:cNvPr id="238000857" name="Frihåndsform: figur 238000857">
                          <a:extLst>
                            <a:ext uri="{FF2B5EF4-FFF2-40B4-BE49-F238E27FC236}">
                              <a16:creationId xmlns:a16="http://schemas.microsoft.com/office/drawing/2014/main" id="{3E95C348-65D1-413F-94FE-323A236F33B3}"/>
                            </a:ext>
                          </a:extLst>
                        </wps:cNvPr>
                        <wps:cNvSpPr/>
                        <wps:spPr>
                          <a:xfrm>
                            <a:off x="2246945" y="46773"/>
                            <a:ext cx="94791" cy="107264"/>
                          </a:xfrm>
                          <a:custGeom>
                            <a:avLst/>
                            <a:gdLst>
                              <a:gd name="connsiteX0" fmla="*/ 80449 w 94791"/>
                              <a:gd name="connsiteY0" fmla="*/ 14344 h 107264"/>
                              <a:gd name="connsiteX1" fmla="*/ 65481 w 94791"/>
                              <a:gd name="connsiteY1" fmla="*/ 3742 h 107264"/>
                              <a:gd name="connsiteX2" fmla="*/ 47396 w 94791"/>
                              <a:gd name="connsiteY2" fmla="*/ 0 h 107264"/>
                              <a:gd name="connsiteX3" fmla="*/ 29310 w 94791"/>
                              <a:gd name="connsiteY3" fmla="*/ 3742 h 107264"/>
                              <a:gd name="connsiteX4" fmla="*/ 14344 w 94791"/>
                              <a:gd name="connsiteY4" fmla="*/ 14344 h 107264"/>
                              <a:gd name="connsiteX5" fmla="*/ 3742 w 94791"/>
                              <a:gd name="connsiteY5" fmla="*/ 31182 h 107264"/>
                              <a:gd name="connsiteX6" fmla="*/ 0 w 94791"/>
                              <a:gd name="connsiteY6" fmla="*/ 53632 h 107264"/>
                              <a:gd name="connsiteX7" fmla="*/ 3742 w 94791"/>
                              <a:gd name="connsiteY7" fmla="*/ 76083 h 107264"/>
                              <a:gd name="connsiteX8" fmla="*/ 14344 w 94791"/>
                              <a:gd name="connsiteY8" fmla="*/ 92921 h 107264"/>
                              <a:gd name="connsiteX9" fmla="*/ 29310 w 94791"/>
                              <a:gd name="connsiteY9" fmla="*/ 103523 h 107264"/>
                              <a:gd name="connsiteX10" fmla="*/ 47396 w 94791"/>
                              <a:gd name="connsiteY10" fmla="*/ 107265 h 107264"/>
                              <a:gd name="connsiteX11" fmla="*/ 65481 w 94791"/>
                              <a:gd name="connsiteY11" fmla="*/ 103523 h 107264"/>
                              <a:gd name="connsiteX12" fmla="*/ 80449 w 94791"/>
                              <a:gd name="connsiteY12" fmla="*/ 92921 h 107264"/>
                              <a:gd name="connsiteX13" fmla="*/ 91050 w 94791"/>
                              <a:gd name="connsiteY13" fmla="*/ 76083 h 107264"/>
                              <a:gd name="connsiteX14" fmla="*/ 94792 w 94791"/>
                              <a:gd name="connsiteY14" fmla="*/ 53632 h 107264"/>
                              <a:gd name="connsiteX15" fmla="*/ 91050 w 94791"/>
                              <a:gd name="connsiteY15" fmla="*/ 31182 h 107264"/>
                              <a:gd name="connsiteX16" fmla="*/ 80449 w 94791"/>
                              <a:gd name="connsiteY16" fmla="*/ 14344 h 107264"/>
                              <a:gd name="connsiteX17" fmla="*/ 76083 w 94791"/>
                              <a:gd name="connsiteY17" fmla="*/ 53632 h 107264"/>
                              <a:gd name="connsiteX18" fmla="*/ 74212 w 94791"/>
                              <a:gd name="connsiteY18" fmla="*/ 69223 h 107264"/>
                              <a:gd name="connsiteX19" fmla="*/ 68599 w 94791"/>
                              <a:gd name="connsiteY19" fmla="*/ 81072 h 107264"/>
                              <a:gd name="connsiteX20" fmla="*/ 59868 w 94791"/>
                              <a:gd name="connsiteY20" fmla="*/ 88556 h 107264"/>
                              <a:gd name="connsiteX21" fmla="*/ 48644 w 94791"/>
                              <a:gd name="connsiteY21" fmla="*/ 91050 h 107264"/>
                              <a:gd name="connsiteX22" fmla="*/ 37418 w 94791"/>
                              <a:gd name="connsiteY22" fmla="*/ 88556 h 107264"/>
                              <a:gd name="connsiteX23" fmla="*/ 28687 w 94791"/>
                              <a:gd name="connsiteY23" fmla="*/ 81072 h 107264"/>
                              <a:gd name="connsiteX24" fmla="*/ 23074 w 94791"/>
                              <a:gd name="connsiteY24" fmla="*/ 69223 h 107264"/>
                              <a:gd name="connsiteX25" fmla="*/ 21204 w 94791"/>
                              <a:gd name="connsiteY25" fmla="*/ 53632 h 107264"/>
                              <a:gd name="connsiteX26" fmla="*/ 23074 w 94791"/>
                              <a:gd name="connsiteY26" fmla="*/ 38042 h 107264"/>
                              <a:gd name="connsiteX27" fmla="*/ 28687 w 94791"/>
                              <a:gd name="connsiteY27" fmla="*/ 26193 h 107264"/>
                              <a:gd name="connsiteX28" fmla="*/ 37418 w 94791"/>
                              <a:gd name="connsiteY28" fmla="*/ 18709 h 107264"/>
                              <a:gd name="connsiteX29" fmla="*/ 48644 w 94791"/>
                              <a:gd name="connsiteY29" fmla="*/ 16214 h 107264"/>
                              <a:gd name="connsiteX30" fmla="*/ 59868 w 94791"/>
                              <a:gd name="connsiteY30" fmla="*/ 18709 h 107264"/>
                              <a:gd name="connsiteX31" fmla="*/ 68599 w 94791"/>
                              <a:gd name="connsiteY31" fmla="*/ 26193 h 107264"/>
                              <a:gd name="connsiteX32" fmla="*/ 74212 w 94791"/>
                              <a:gd name="connsiteY32" fmla="*/ 38042 h 107264"/>
                              <a:gd name="connsiteX33" fmla="*/ 76083 w 94791"/>
                              <a:gd name="connsiteY33" fmla="*/ 53632 h 107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94791" h="107264">
                                <a:moveTo>
                                  <a:pt x="80449" y="14344"/>
                                </a:moveTo>
                                <a:cubicBezTo>
                                  <a:pt x="76083" y="9978"/>
                                  <a:pt x="71094" y="6236"/>
                                  <a:pt x="65481" y="3742"/>
                                </a:cubicBezTo>
                                <a:cubicBezTo>
                                  <a:pt x="59868" y="1247"/>
                                  <a:pt x="53632" y="0"/>
                                  <a:pt x="47396" y="0"/>
                                </a:cubicBezTo>
                                <a:cubicBezTo>
                                  <a:pt x="41160" y="0"/>
                                  <a:pt x="34923" y="1247"/>
                                  <a:pt x="29310" y="3742"/>
                                </a:cubicBezTo>
                                <a:cubicBezTo>
                                  <a:pt x="23698" y="6236"/>
                                  <a:pt x="18709" y="9354"/>
                                  <a:pt x="14344" y="14344"/>
                                </a:cubicBezTo>
                                <a:cubicBezTo>
                                  <a:pt x="9978" y="18709"/>
                                  <a:pt x="6860" y="24322"/>
                                  <a:pt x="3742" y="31182"/>
                                </a:cubicBezTo>
                                <a:cubicBezTo>
                                  <a:pt x="1247" y="38042"/>
                                  <a:pt x="0" y="45525"/>
                                  <a:pt x="0" y="53632"/>
                                </a:cubicBezTo>
                                <a:cubicBezTo>
                                  <a:pt x="0" y="61740"/>
                                  <a:pt x="1247" y="69223"/>
                                  <a:pt x="3742" y="76083"/>
                                </a:cubicBezTo>
                                <a:cubicBezTo>
                                  <a:pt x="6236" y="82943"/>
                                  <a:pt x="9978" y="88556"/>
                                  <a:pt x="14344" y="92921"/>
                                </a:cubicBezTo>
                                <a:cubicBezTo>
                                  <a:pt x="18709" y="97287"/>
                                  <a:pt x="23698" y="101028"/>
                                  <a:pt x="29310" y="103523"/>
                                </a:cubicBezTo>
                                <a:cubicBezTo>
                                  <a:pt x="34923" y="106017"/>
                                  <a:pt x="41160" y="107265"/>
                                  <a:pt x="47396" y="107265"/>
                                </a:cubicBezTo>
                                <a:cubicBezTo>
                                  <a:pt x="53632" y="107265"/>
                                  <a:pt x="59868" y="106017"/>
                                  <a:pt x="65481" y="103523"/>
                                </a:cubicBezTo>
                                <a:cubicBezTo>
                                  <a:pt x="71094" y="101028"/>
                                  <a:pt x="76083" y="97910"/>
                                  <a:pt x="80449" y="92921"/>
                                </a:cubicBezTo>
                                <a:cubicBezTo>
                                  <a:pt x="84814" y="88556"/>
                                  <a:pt x="87932" y="82943"/>
                                  <a:pt x="91050" y="76083"/>
                                </a:cubicBezTo>
                                <a:cubicBezTo>
                                  <a:pt x="93545" y="69223"/>
                                  <a:pt x="94792" y="61740"/>
                                  <a:pt x="94792" y="53632"/>
                                </a:cubicBezTo>
                                <a:cubicBezTo>
                                  <a:pt x="94792" y="45525"/>
                                  <a:pt x="93545" y="37418"/>
                                  <a:pt x="91050" y="31182"/>
                                </a:cubicBezTo>
                                <a:cubicBezTo>
                                  <a:pt x="88555" y="24945"/>
                                  <a:pt x="84814" y="19333"/>
                                  <a:pt x="80449" y="14344"/>
                                </a:cubicBezTo>
                                <a:close/>
                                <a:moveTo>
                                  <a:pt x="76083" y="53632"/>
                                </a:moveTo>
                                <a:cubicBezTo>
                                  <a:pt x="76083" y="59245"/>
                                  <a:pt x="75459" y="64234"/>
                                  <a:pt x="74212" y="69223"/>
                                </a:cubicBezTo>
                                <a:cubicBezTo>
                                  <a:pt x="72965" y="73589"/>
                                  <a:pt x="71094" y="77954"/>
                                  <a:pt x="68599" y="81072"/>
                                </a:cubicBezTo>
                                <a:cubicBezTo>
                                  <a:pt x="66105" y="84190"/>
                                  <a:pt x="62987" y="86685"/>
                                  <a:pt x="59868" y="88556"/>
                                </a:cubicBezTo>
                                <a:cubicBezTo>
                                  <a:pt x="56127" y="90427"/>
                                  <a:pt x="52385" y="91050"/>
                                  <a:pt x="48644" y="91050"/>
                                </a:cubicBezTo>
                                <a:cubicBezTo>
                                  <a:pt x="44278" y="91050"/>
                                  <a:pt x="40536" y="90427"/>
                                  <a:pt x="37418" y="88556"/>
                                </a:cubicBezTo>
                                <a:cubicBezTo>
                                  <a:pt x="33676" y="86685"/>
                                  <a:pt x="31182" y="84190"/>
                                  <a:pt x="28687" y="81072"/>
                                </a:cubicBezTo>
                                <a:cubicBezTo>
                                  <a:pt x="26192" y="77954"/>
                                  <a:pt x="24322" y="73589"/>
                                  <a:pt x="23074" y="69223"/>
                                </a:cubicBezTo>
                                <a:cubicBezTo>
                                  <a:pt x="21827" y="64858"/>
                                  <a:pt x="21204" y="59245"/>
                                  <a:pt x="21204" y="53632"/>
                                </a:cubicBezTo>
                                <a:cubicBezTo>
                                  <a:pt x="21204" y="48020"/>
                                  <a:pt x="21827" y="42407"/>
                                  <a:pt x="23074" y="38042"/>
                                </a:cubicBezTo>
                                <a:cubicBezTo>
                                  <a:pt x="24322" y="33676"/>
                                  <a:pt x="26192" y="29311"/>
                                  <a:pt x="28687" y="26193"/>
                                </a:cubicBezTo>
                                <a:cubicBezTo>
                                  <a:pt x="31182" y="23074"/>
                                  <a:pt x="34300" y="19956"/>
                                  <a:pt x="37418" y="18709"/>
                                </a:cubicBezTo>
                                <a:cubicBezTo>
                                  <a:pt x="41160" y="16838"/>
                                  <a:pt x="44901" y="16214"/>
                                  <a:pt x="48644" y="16214"/>
                                </a:cubicBezTo>
                                <a:cubicBezTo>
                                  <a:pt x="53009" y="16214"/>
                                  <a:pt x="56750" y="16838"/>
                                  <a:pt x="59868" y="18709"/>
                                </a:cubicBezTo>
                                <a:cubicBezTo>
                                  <a:pt x="63610" y="20580"/>
                                  <a:pt x="66105" y="23074"/>
                                  <a:pt x="68599" y="26193"/>
                                </a:cubicBezTo>
                                <a:cubicBezTo>
                                  <a:pt x="71094" y="29311"/>
                                  <a:pt x="72965" y="33676"/>
                                  <a:pt x="74212" y="38042"/>
                                </a:cubicBezTo>
                                <a:cubicBezTo>
                                  <a:pt x="75459" y="43031"/>
                                  <a:pt x="76083" y="48020"/>
                                  <a:pt x="76083" y="53632"/>
                                </a:cubicBezTo>
                                <a:close/>
                              </a:path>
                            </a:pathLst>
                          </a:custGeom>
                          <a:solidFill>
                            <a:srgbClr val="012A4C"/>
                          </a:solidFill>
                          <a:ln w="6236" cap="flat">
                            <a:noFill/>
                            <a:prstDash val="solid"/>
                            <a:miter/>
                          </a:ln>
                        </wps:spPr>
                        <wps:bodyPr rtlCol="0" anchor="ctr"/>
                      </wps:wsp>
                      <wps:wsp>
                        <wps:cNvPr id="1573333363" name="Frihåndsform: figur 1573333363">
                          <a:extLst>
                            <a:ext uri="{FF2B5EF4-FFF2-40B4-BE49-F238E27FC236}">
                              <a16:creationId xmlns:a16="http://schemas.microsoft.com/office/drawing/2014/main" id="{241DD7B9-DDF2-4C44-9563-FFF379460131}"/>
                            </a:ext>
                          </a:extLst>
                        </wps:cNvPr>
                        <wps:cNvSpPr/>
                        <wps:spPr>
                          <a:xfrm>
                            <a:off x="2367306" y="47396"/>
                            <a:ext cx="56126" cy="103522"/>
                          </a:xfrm>
                          <a:custGeom>
                            <a:avLst/>
                            <a:gdLst>
                              <a:gd name="connsiteX0" fmla="*/ 17461 w 56126"/>
                              <a:gd name="connsiteY0" fmla="*/ 38665 h 103522"/>
                              <a:gd name="connsiteX1" fmla="*/ 29310 w 56126"/>
                              <a:gd name="connsiteY1" fmla="*/ 21203 h 103522"/>
                              <a:gd name="connsiteX2" fmla="*/ 42407 w 56126"/>
                              <a:gd name="connsiteY2" fmla="*/ 16214 h 103522"/>
                              <a:gd name="connsiteX3" fmla="*/ 47396 w 56126"/>
                              <a:gd name="connsiteY3" fmla="*/ 16838 h 103522"/>
                              <a:gd name="connsiteX4" fmla="*/ 51761 w 56126"/>
                              <a:gd name="connsiteY4" fmla="*/ 18085 h 103522"/>
                              <a:gd name="connsiteX5" fmla="*/ 52384 w 56126"/>
                              <a:gd name="connsiteY5" fmla="*/ 18085 h 103522"/>
                              <a:gd name="connsiteX6" fmla="*/ 56127 w 56126"/>
                              <a:gd name="connsiteY6" fmla="*/ 1871 h 103522"/>
                              <a:gd name="connsiteX7" fmla="*/ 55503 w 56126"/>
                              <a:gd name="connsiteY7" fmla="*/ 1871 h 103522"/>
                              <a:gd name="connsiteX8" fmla="*/ 44278 w 56126"/>
                              <a:gd name="connsiteY8" fmla="*/ 0 h 103522"/>
                              <a:gd name="connsiteX9" fmla="*/ 28063 w 56126"/>
                              <a:gd name="connsiteY9" fmla="*/ 5613 h 103522"/>
                              <a:gd name="connsiteX10" fmla="*/ 16214 w 56126"/>
                              <a:gd name="connsiteY10" fmla="*/ 19956 h 103522"/>
                              <a:gd name="connsiteX11" fmla="*/ 14967 w 56126"/>
                              <a:gd name="connsiteY11" fmla="*/ 3118 h 103522"/>
                              <a:gd name="connsiteX12" fmla="*/ 14967 w 56126"/>
                              <a:gd name="connsiteY12" fmla="*/ 2495 h 103522"/>
                              <a:gd name="connsiteX13" fmla="*/ 0 w 56126"/>
                              <a:gd name="connsiteY13" fmla="*/ 2495 h 103522"/>
                              <a:gd name="connsiteX14" fmla="*/ 0 w 56126"/>
                              <a:gd name="connsiteY14" fmla="*/ 103523 h 103522"/>
                              <a:gd name="connsiteX15" fmla="*/ 18085 w 56126"/>
                              <a:gd name="connsiteY15" fmla="*/ 103523 h 103522"/>
                              <a:gd name="connsiteX16" fmla="*/ 17461 w 56126"/>
                              <a:gd name="connsiteY16" fmla="*/ 38665 h 103522"/>
                              <a:gd name="connsiteX17" fmla="*/ 17461 w 56126"/>
                              <a:gd name="connsiteY17" fmla="*/ 38665 h 10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6126" h="103522">
                                <a:moveTo>
                                  <a:pt x="17461" y="38665"/>
                                </a:moveTo>
                                <a:cubicBezTo>
                                  <a:pt x="20579" y="30558"/>
                                  <a:pt x="24945" y="24322"/>
                                  <a:pt x="29310" y="21203"/>
                                </a:cubicBezTo>
                                <a:cubicBezTo>
                                  <a:pt x="33676" y="18085"/>
                                  <a:pt x="38041" y="16214"/>
                                  <a:pt x="42407" y="16214"/>
                                </a:cubicBezTo>
                                <a:cubicBezTo>
                                  <a:pt x="44278" y="16214"/>
                                  <a:pt x="46148" y="16214"/>
                                  <a:pt x="47396" y="16838"/>
                                </a:cubicBezTo>
                                <a:cubicBezTo>
                                  <a:pt x="48643" y="16838"/>
                                  <a:pt x="50514" y="17462"/>
                                  <a:pt x="51761" y="18085"/>
                                </a:cubicBezTo>
                                <a:lnTo>
                                  <a:pt x="52384" y="18085"/>
                                </a:lnTo>
                                <a:lnTo>
                                  <a:pt x="56127" y="1871"/>
                                </a:lnTo>
                                <a:lnTo>
                                  <a:pt x="55503" y="1871"/>
                                </a:lnTo>
                                <a:cubicBezTo>
                                  <a:pt x="52384" y="624"/>
                                  <a:pt x="48643" y="0"/>
                                  <a:pt x="44278" y="0"/>
                                </a:cubicBezTo>
                                <a:cubicBezTo>
                                  <a:pt x="38665" y="0"/>
                                  <a:pt x="33052" y="1871"/>
                                  <a:pt x="28063" y="5613"/>
                                </a:cubicBezTo>
                                <a:cubicBezTo>
                                  <a:pt x="23074" y="9354"/>
                                  <a:pt x="19332" y="13720"/>
                                  <a:pt x="16214" y="19956"/>
                                </a:cubicBezTo>
                                <a:lnTo>
                                  <a:pt x="14967" y="3118"/>
                                </a:lnTo>
                                <a:lnTo>
                                  <a:pt x="14967" y="2495"/>
                                </a:lnTo>
                                <a:lnTo>
                                  <a:pt x="0" y="2495"/>
                                </a:lnTo>
                                <a:lnTo>
                                  <a:pt x="0" y="103523"/>
                                </a:lnTo>
                                <a:lnTo>
                                  <a:pt x="18085" y="103523"/>
                                </a:lnTo>
                                <a:lnTo>
                                  <a:pt x="17461" y="38665"/>
                                </a:lnTo>
                                <a:lnTo>
                                  <a:pt x="17461" y="38665"/>
                                </a:lnTo>
                                <a:close/>
                              </a:path>
                            </a:pathLst>
                          </a:custGeom>
                          <a:solidFill>
                            <a:srgbClr val="012A4C"/>
                          </a:solidFill>
                          <a:ln w="6236" cap="flat">
                            <a:noFill/>
                            <a:prstDash val="solid"/>
                            <a:miter/>
                          </a:ln>
                        </wps:spPr>
                        <wps:bodyPr rtlCol="0" anchor="ctr"/>
                      </wps:wsp>
                      <wps:wsp>
                        <wps:cNvPr id="845626025" name="Frihåndsform: figur 845626025">
                          <a:extLst>
                            <a:ext uri="{FF2B5EF4-FFF2-40B4-BE49-F238E27FC236}">
                              <a16:creationId xmlns:a16="http://schemas.microsoft.com/office/drawing/2014/main" id="{C67F77B9-5B5C-45B6-8673-63F49A2EE83B}"/>
                            </a:ext>
                          </a:extLst>
                        </wps:cNvPr>
                        <wps:cNvSpPr/>
                        <wps:spPr>
                          <a:xfrm>
                            <a:off x="2429669" y="49891"/>
                            <a:ext cx="92297" cy="101651"/>
                          </a:xfrm>
                          <a:custGeom>
                            <a:avLst/>
                            <a:gdLst>
                              <a:gd name="connsiteX0" fmla="*/ 54879 w 92297"/>
                              <a:gd name="connsiteY0" fmla="*/ 57374 h 101651"/>
                              <a:gd name="connsiteX1" fmla="*/ 50514 w 92297"/>
                              <a:gd name="connsiteY1" fmla="*/ 72341 h 101651"/>
                              <a:gd name="connsiteX2" fmla="*/ 46148 w 92297"/>
                              <a:gd name="connsiteY2" fmla="*/ 86061 h 101651"/>
                              <a:gd name="connsiteX3" fmla="*/ 41783 w 92297"/>
                              <a:gd name="connsiteY3" fmla="*/ 72341 h 101651"/>
                              <a:gd name="connsiteX4" fmla="*/ 37418 w 92297"/>
                              <a:gd name="connsiteY4" fmla="*/ 57374 h 101651"/>
                              <a:gd name="connsiteX5" fmla="*/ 18709 w 92297"/>
                              <a:gd name="connsiteY5" fmla="*/ 624 h 101651"/>
                              <a:gd name="connsiteX6" fmla="*/ 18709 w 92297"/>
                              <a:gd name="connsiteY6" fmla="*/ 0 h 101651"/>
                              <a:gd name="connsiteX7" fmla="*/ 0 w 92297"/>
                              <a:gd name="connsiteY7" fmla="*/ 0 h 101651"/>
                              <a:gd name="connsiteX8" fmla="*/ 36170 w 92297"/>
                              <a:gd name="connsiteY8" fmla="*/ 101028 h 101651"/>
                              <a:gd name="connsiteX9" fmla="*/ 36170 w 92297"/>
                              <a:gd name="connsiteY9" fmla="*/ 101652 h 101651"/>
                              <a:gd name="connsiteX10" fmla="*/ 56750 w 92297"/>
                              <a:gd name="connsiteY10" fmla="*/ 101652 h 101651"/>
                              <a:gd name="connsiteX11" fmla="*/ 92297 w 92297"/>
                              <a:gd name="connsiteY11" fmla="*/ 1247 h 101651"/>
                              <a:gd name="connsiteX12" fmla="*/ 92297 w 92297"/>
                              <a:gd name="connsiteY12" fmla="*/ 624 h 101651"/>
                              <a:gd name="connsiteX13" fmla="*/ 74212 w 92297"/>
                              <a:gd name="connsiteY13" fmla="*/ 624 h 101651"/>
                              <a:gd name="connsiteX14" fmla="*/ 54879 w 92297"/>
                              <a:gd name="connsiteY14" fmla="*/ 57374 h 1016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92297" h="101651">
                                <a:moveTo>
                                  <a:pt x="54879" y="57374"/>
                                </a:moveTo>
                                <a:lnTo>
                                  <a:pt x="50514" y="72341"/>
                                </a:lnTo>
                                <a:cubicBezTo>
                                  <a:pt x="49266" y="77330"/>
                                  <a:pt x="47396" y="81696"/>
                                  <a:pt x="46148" y="86061"/>
                                </a:cubicBezTo>
                                <a:cubicBezTo>
                                  <a:pt x="44901" y="81696"/>
                                  <a:pt x="43030" y="76707"/>
                                  <a:pt x="41783" y="72341"/>
                                </a:cubicBezTo>
                                <a:cubicBezTo>
                                  <a:pt x="39912" y="67352"/>
                                  <a:pt x="38665" y="62363"/>
                                  <a:pt x="37418" y="57374"/>
                                </a:cubicBezTo>
                                <a:lnTo>
                                  <a:pt x="18709" y="624"/>
                                </a:lnTo>
                                <a:lnTo>
                                  <a:pt x="18709" y="0"/>
                                </a:lnTo>
                                <a:lnTo>
                                  <a:pt x="0" y="0"/>
                                </a:lnTo>
                                <a:lnTo>
                                  <a:pt x="36170" y="101028"/>
                                </a:lnTo>
                                <a:lnTo>
                                  <a:pt x="36170" y="101652"/>
                                </a:lnTo>
                                <a:lnTo>
                                  <a:pt x="56750" y="101652"/>
                                </a:lnTo>
                                <a:lnTo>
                                  <a:pt x="92297" y="1247"/>
                                </a:lnTo>
                                <a:lnTo>
                                  <a:pt x="92297" y="624"/>
                                </a:lnTo>
                                <a:lnTo>
                                  <a:pt x="74212" y="624"/>
                                </a:lnTo>
                                <a:lnTo>
                                  <a:pt x="54879" y="57374"/>
                                </a:lnTo>
                                <a:close/>
                              </a:path>
                            </a:pathLst>
                          </a:custGeom>
                          <a:solidFill>
                            <a:srgbClr val="012A4C"/>
                          </a:solidFill>
                          <a:ln w="6236" cap="flat">
                            <a:noFill/>
                            <a:prstDash val="solid"/>
                            <a:miter/>
                          </a:ln>
                        </wps:spPr>
                        <wps:bodyPr rtlCol="0" anchor="ctr"/>
                      </wps:wsp>
                      <wps:wsp>
                        <wps:cNvPr id="1934005678" name="Frihåndsform: figur 1934005678">
                          <a:extLst>
                            <a:ext uri="{FF2B5EF4-FFF2-40B4-BE49-F238E27FC236}">
                              <a16:creationId xmlns:a16="http://schemas.microsoft.com/office/drawing/2014/main" id="{DB0A3B03-455A-4E29-A735-067FA0FDFE57}"/>
                            </a:ext>
                          </a:extLst>
                        </wps:cNvPr>
                        <wps:cNvSpPr/>
                        <wps:spPr>
                          <a:xfrm>
                            <a:off x="2530074" y="47396"/>
                            <a:ext cx="79200" cy="106641"/>
                          </a:xfrm>
                          <a:custGeom>
                            <a:avLst/>
                            <a:gdLst>
                              <a:gd name="connsiteX0" fmla="*/ 43654 w 79200"/>
                              <a:gd name="connsiteY0" fmla="*/ 0 h 106641"/>
                              <a:gd name="connsiteX1" fmla="*/ 21204 w 79200"/>
                              <a:gd name="connsiteY1" fmla="*/ 4365 h 106641"/>
                              <a:gd name="connsiteX2" fmla="*/ 3742 w 79200"/>
                              <a:gd name="connsiteY2" fmla="*/ 13096 h 106641"/>
                              <a:gd name="connsiteX3" fmla="*/ 3118 w 79200"/>
                              <a:gd name="connsiteY3" fmla="*/ 13720 h 106641"/>
                              <a:gd name="connsiteX4" fmla="*/ 10601 w 79200"/>
                              <a:gd name="connsiteY4" fmla="*/ 26816 h 106641"/>
                              <a:gd name="connsiteX5" fmla="*/ 11225 w 79200"/>
                              <a:gd name="connsiteY5" fmla="*/ 26193 h 106641"/>
                              <a:gd name="connsiteX6" fmla="*/ 24945 w 79200"/>
                              <a:gd name="connsiteY6" fmla="*/ 18709 h 106641"/>
                              <a:gd name="connsiteX7" fmla="*/ 41160 w 79200"/>
                              <a:gd name="connsiteY7" fmla="*/ 15591 h 106641"/>
                              <a:gd name="connsiteX8" fmla="*/ 51137 w 79200"/>
                              <a:gd name="connsiteY8" fmla="*/ 17462 h 106641"/>
                              <a:gd name="connsiteX9" fmla="*/ 57374 w 79200"/>
                              <a:gd name="connsiteY9" fmla="*/ 23074 h 106641"/>
                              <a:gd name="connsiteX10" fmla="*/ 60492 w 79200"/>
                              <a:gd name="connsiteY10" fmla="*/ 31182 h 106641"/>
                              <a:gd name="connsiteX11" fmla="*/ 61115 w 79200"/>
                              <a:gd name="connsiteY11" fmla="*/ 39912 h 106641"/>
                              <a:gd name="connsiteX12" fmla="*/ 14967 w 79200"/>
                              <a:gd name="connsiteY12" fmla="*/ 52385 h 106641"/>
                              <a:gd name="connsiteX13" fmla="*/ 0 w 79200"/>
                              <a:gd name="connsiteY13" fmla="*/ 77954 h 106641"/>
                              <a:gd name="connsiteX14" fmla="*/ 8731 w 79200"/>
                              <a:gd name="connsiteY14" fmla="*/ 99157 h 106641"/>
                              <a:gd name="connsiteX15" fmla="*/ 29934 w 79200"/>
                              <a:gd name="connsiteY15" fmla="*/ 106641 h 106641"/>
                              <a:gd name="connsiteX16" fmla="*/ 48019 w 79200"/>
                              <a:gd name="connsiteY16" fmla="*/ 102276 h 106641"/>
                              <a:gd name="connsiteX17" fmla="*/ 62987 w 79200"/>
                              <a:gd name="connsiteY17" fmla="*/ 92297 h 106641"/>
                              <a:gd name="connsiteX18" fmla="*/ 64234 w 79200"/>
                              <a:gd name="connsiteY18" fmla="*/ 104146 h 106641"/>
                              <a:gd name="connsiteX19" fmla="*/ 79201 w 79200"/>
                              <a:gd name="connsiteY19" fmla="*/ 104146 h 106641"/>
                              <a:gd name="connsiteX20" fmla="*/ 79201 w 79200"/>
                              <a:gd name="connsiteY20" fmla="*/ 42407 h 106641"/>
                              <a:gd name="connsiteX21" fmla="*/ 71094 w 79200"/>
                              <a:gd name="connsiteY21" fmla="*/ 11849 h 106641"/>
                              <a:gd name="connsiteX22" fmla="*/ 43654 w 79200"/>
                              <a:gd name="connsiteY22" fmla="*/ 0 h 106641"/>
                              <a:gd name="connsiteX23" fmla="*/ 19332 w 79200"/>
                              <a:gd name="connsiteY23" fmla="*/ 67352 h 106641"/>
                              <a:gd name="connsiteX24" fmla="*/ 26816 w 79200"/>
                              <a:gd name="connsiteY24" fmla="*/ 60492 h 106641"/>
                              <a:gd name="connsiteX25" fmla="*/ 40536 w 79200"/>
                              <a:gd name="connsiteY25" fmla="*/ 55503 h 106641"/>
                              <a:gd name="connsiteX26" fmla="*/ 61115 w 79200"/>
                              <a:gd name="connsiteY26" fmla="*/ 51761 h 106641"/>
                              <a:gd name="connsiteX27" fmla="*/ 61115 w 79200"/>
                              <a:gd name="connsiteY27" fmla="*/ 78578 h 106641"/>
                              <a:gd name="connsiteX28" fmla="*/ 48019 w 79200"/>
                              <a:gd name="connsiteY28" fmla="*/ 88556 h 106641"/>
                              <a:gd name="connsiteX29" fmla="*/ 34923 w 79200"/>
                              <a:gd name="connsiteY29" fmla="*/ 91674 h 106641"/>
                              <a:gd name="connsiteX30" fmla="*/ 22451 w 79200"/>
                              <a:gd name="connsiteY30" fmla="*/ 87932 h 106641"/>
                              <a:gd name="connsiteX31" fmla="*/ 17461 w 79200"/>
                              <a:gd name="connsiteY31" fmla="*/ 76083 h 106641"/>
                              <a:gd name="connsiteX32" fmla="*/ 19332 w 79200"/>
                              <a:gd name="connsiteY32" fmla="*/ 67352 h 1066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79200" h="106641">
                                <a:moveTo>
                                  <a:pt x="43654" y="0"/>
                                </a:moveTo>
                                <a:cubicBezTo>
                                  <a:pt x="35547" y="0"/>
                                  <a:pt x="28063" y="1247"/>
                                  <a:pt x="21204" y="4365"/>
                                </a:cubicBezTo>
                                <a:cubicBezTo>
                                  <a:pt x="14343" y="7484"/>
                                  <a:pt x="8731" y="9978"/>
                                  <a:pt x="3742" y="13096"/>
                                </a:cubicBezTo>
                                <a:lnTo>
                                  <a:pt x="3118" y="13720"/>
                                </a:lnTo>
                                <a:lnTo>
                                  <a:pt x="10601" y="26816"/>
                                </a:lnTo>
                                <a:lnTo>
                                  <a:pt x="11225" y="26193"/>
                                </a:lnTo>
                                <a:cubicBezTo>
                                  <a:pt x="14967" y="23698"/>
                                  <a:pt x="19956" y="21203"/>
                                  <a:pt x="24945" y="18709"/>
                                </a:cubicBezTo>
                                <a:cubicBezTo>
                                  <a:pt x="29934" y="16838"/>
                                  <a:pt x="35547" y="15591"/>
                                  <a:pt x="41160" y="15591"/>
                                </a:cubicBezTo>
                                <a:cubicBezTo>
                                  <a:pt x="44901" y="15591"/>
                                  <a:pt x="48643" y="16214"/>
                                  <a:pt x="51137" y="17462"/>
                                </a:cubicBezTo>
                                <a:cubicBezTo>
                                  <a:pt x="53632" y="18709"/>
                                  <a:pt x="55503" y="20580"/>
                                  <a:pt x="57374" y="23074"/>
                                </a:cubicBezTo>
                                <a:cubicBezTo>
                                  <a:pt x="58622" y="25569"/>
                                  <a:pt x="59868" y="28063"/>
                                  <a:pt x="60492" y="31182"/>
                                </a:cubicBezTo>
                                <a:cubicBezTo>
                                  <a:pt x="61115" y="33676"/>
                                  <a:pt x="61115" y="36794"/>
                                  <a:pt x="61115" y="39912"/>
                                </a:cubicBezTo>
                                <a:cubicBezTo>
                                  <a:pt x="39913" y="42407"/>
                                  <a:pt x="24322" y="46149"/>
                                  <a:pt x="14967" y="52385"/>
                                </a:cubicBezTo>
                                <a:cubicBezTo>
                                  <a:pt x="4989" y="58621"/>
                                  <a:pt x="0" y="66729"/>
                                  <a:pt x="0" y="77954"/>
                                </a:cubicBezTo>
                                <a:cubicBezTo>
                                  <a:pt x="0" y="87308"/>
                                  <a:pt x="3118" y="94168"/>
                                  <a:pt x="8731" y="99157"/>
                                </a:cubicBezTo>
                                <a:cubicBezTo>
                                  <a:pt x="14343" y="104146"/>
                                  <a:pt x="21827" y="106641"/>
                                  <a:pt x="29934" y="106641"/>
                                </a:cubicBezTo>
                                <a:cubicBezTo>
                                  <a:pt x="36170" y="106641"/>
                                  <a:pt x="42407" y="105394"/>
                                  <a:pt x="48019" y="102276"/>
                                </a:cubicBezTo>
                                <a:cubicBezTo>
                                  <a:pt x="53632" y="99781"/>
                                  <a:pt x="58622" y="96039"/>
                                  <a:pt x="62987" y="92297"/>
                                </a:cubicBezTo>
                                <a:lnTo>
                                  <a:pt x="64234" y="104146"/>
                                </a:lnTo>
                                <a:lnTo>
                                  <a:pt x="79201" y="104146"/>
                                </a:lnTo>
                                <a:lnTo>
                                  <a:pt x="79201" y="42407"/>
                                </a:lnTo>
                                <a:cubicBezTo>
                                  <a:pt x="79201" y="29934"/>
                                  <a:pt x="76083" y="19956"/>
                                  <a:pt x="71094" y="11849"/>
                                </a:cubicBezTo>
                                <a:cubicBezTo>
                                  <a:pt x="64858" y="3742"/>
                                  <a:pt x="56127" y="0"/>
                                  <a:pt x="43654" y="0"/>
                                </a:cubicBezTo>
                                <a:close/>
                                <a:moveTo>
                                  <a:pt x="19332" y="67352"/>
                                </a:moveTo>
                                <a:cubicBezTo>
                                  <a:pt x="20579" y="64858"/>
                                  <a:pt x="23074" y="62363"/>
                                  <a:pt x="26816" y="60492"/>
                                </a:cubicBezTo>
                                <a:cubicBezTo>
                                  <a:pt x="30558" y="58621"/>
                                  <a:pt x="34923" y="56750"/>
                                  <a:pt x="40536" y="55503"/>
                                </a:cubicBezTo>
                                <a:cubicBezTo>
                                  <a:pt x="46149" y="54256"/>
                                  <a:pt x="53009" y="53009"/>
                                  <a:pt x="61115" y="51761"/>
                                </a:cubicBezTo>
                                <a:lnTo>
                                  <a:pt x="61115" y="78578"/>
                                </a:lnTo>
                                <a:cubicBezTo>
                                  <a:pt x="56750" y="82943"/>
                                  <a:pt x="51761" y="86061"/>
                                  <a:pt x="48019" y="88556"/>
                                </a:cubicBezTo>
                                <a:cubicBezTo>
                                  <a:pt x="43654" y="91050"/>
                                  <a:pt x="39288" y="91674"/>
                                  <a:pt x="34923" y="91674"/>
                                </a:cubicBezTo>
                                <a:cubicBezTo>
                                  <a:pt x="29934" y="91674"/>
                                  <a:pt x="26192" y="90427"/>
                                  <a:pt x="22451" y="87932"/>
                                </a:cubicBezTo>
                                <a:cubicBezTo>
                                  <a:pt x="19332" y="85438"/>
                                  <a:pt x="17461" y="81696"/>
                                  <a:pt x="17461" y="76083"/>
                                </a:cubicBezTo>
                                <a:cubicBezTo>
                                  <a:pt x="16838" y="72965"/>
                                  <a:pt x="17461" y="69847"/>
                                  <a:pt x="19332" y="67352"/>
                                </a:cubicBezTo>
                                <a:close/>
                              </a:path>
                            </a:pathLst>
                          </a:custGeom>
                          <a:solidFill>
                            <a:srgbClr val="012A4C"/>
                          </a:solidFill>
                          <a:ln w="6236" cap="flat">
                            <a:noFill/>
                            <a:prstDash val="solid"/>
                            <a:miter/>
                          </a:ln>
                        </wps:spPr>
                        <wps:bodyPr rtlCol="0" anchor="ctr"/>
                      </wps:wsp>
                      <wps:wsp>
                        <wps:cNvPr id="719385035" name="Frihåndsform: figur 719385035">
                          <a:extLst>
                            <a:ext uri="{FF2B5EF4-FFF2-40B4-BE49-F238E27FC236}">
                              <a16:creationId xmlns:a16="http://schemas.microsoft.com/office/drawing/2014/main" id="{6AE1048E-85E0-413C-AF1C-DF9BD474F5C3}"/>
                            </a:ext>
                          </a:extLst>
                        </wps:cNvPr>
                        <wps:cNvSpPr/>
                        <wps:spPr>
                          <a:xfrm>
                            <a:off x="2639209" y="3118"/>
                            <a:ext cx="29310" cy="150918"/>
                          </a:xfrm>
                          <a:custGeom>
                            <a:avLst/>
                            <a:gdLst>
                              <a:gd name="connsiteX0" fmla="*/ 25569 w 29310"/>
                              <a:gd name="connsiteY0" fmla="*/ 134704 h 150918"/>
                              <a:gd name="connsiteX1" fmla="*/ 23698 w 29310"/>
                              <a:gd name="connsiteY1" fmla="*/ 135328 h 150918"/>
                              <a:gd name="connsiteX2" fmla="*/ 22451 w 29310"/>
                              <a:gd name="connsiteY2" fmla="*/ 135328 h 150918"/>
                              <a:gd name="connsiteX3" fmla="*/ 19332 w 29310"/>
                              <a:gd name="connsiteY3" fmla="*/ 134081 h 150918"/>
                              <a:gd name="connsiteX4" fmla="*/ 18085 w 29310"/>
                              <a:gd name="connsiteY4" fmla="*/ 128468 h 150918"/>
                              <a:gd name="connsiteX5" fmla="*/ 18085 w 29310"/>
                              <a:gd name="connsiteY5" fmla="*/ 0 h 150918"/>
                              <a:gd name="connsiteX6" fmla="*/ 0 w 29310"/>
                              <a:gd name="connsiteY6" fmla="*/ 0 h 150918"/>
                              <a:gd name="connsiteX7" fmla="*/ 0 w 29310"/>
                              <a:gd name="connsiteY7" fmla="*/ 127221 h 150918"/>
                              <a:gd name="connsiteX8" fmla="*/ 4365 w 29310"/>
                              <a:gd name="connsiteY8" fmla="*/ 144683 h 150918"/>
                              <a:gd name="connsiteX9" fmla="*/ 18709 w 29310"/>
                              <a:gd name="connsiteY9" fmla="*/ 150919 h 150918"/>
                              <a:gd name="connsiteX10" fmla="*/ 24322 w 29310"/>
                              <a:gd name="connsiteY10" fmla="*/ 150295 h 150918"/>
                              <a:gd name="connsiteX11" fmla="*/ 28687 w 29310"/>
                              <a:gd name="connsiteY11" fmla="*/ 149048 h 150918"/>
                              <a:gd name="connsiteX12" fmla="*/ 29310 w 29310"/>
                              <a:gd name="connsiteY12" fmla="*/ 149048 h 150918"/>
                              <a:gd name="connsiteX13" fmla="*/ 26816 w 29310"/>
                              <a:gd name="connsiteY13" fmla="*/ 135328 h 150918"/>
                              <a:gd name="connsiteX14" fmla="*/ 25569 w 29310"/>
                              <a:gd name="connsiteY14" fmla="*/ 134704 h 1509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9310" h="150918">
                                <a:moveTo>
                                  <a:pt x="25569" y="134704"/>
                                </a:moveTo>
                                <a:cubicBezTo>
                                  <a:pt x="24322" y="135328"/>
                                  <a:pt x="23698" y="135328"/>
                                  <a:pt x="23698" y="135328"/>
                                </a:cubicBezTo>
                                <a:lnTo>
                                  <a:pt x="22451" y="135328"/>
                                </a:lnTo>
                                <a:cubicBezTo>
                                  <a:pt x="21204" y="135328"/>
                                  <a:pt x="20579" y="134704"/>
                                  <a:pt x="19332" y="134081"/>
                                </a:cubicBezTo>
                                <a:cubicBezTo>
                                  <a:pt x="18709" y="132834"/>
                                  <a:pt x="18085" y="131586"/>
                                  <a:pt x="18085" y="128468"/>
                                </a:cubicBezTo>
                                <a:lnTo>
                                  <a:pt x="18085" y="0"/>
                                </a:lnTo>
                                <a:lnTo>
                                  <a:pt x="0" y="0"/>
                                </a:lnTo>
                                <a:lnTo>
                                  <a:pt x="0" y="127221"/>
                                </a:lnTo>
                                <a:cubicBezTo>
                                  <a:pt x="0" y="134704"/>
                                  <a:pt x="1247" y="140317"/>
                                  <a:pt x="4365" y="144683"/>
                                </a:cubicBezTo>
                                <a:cubicBezTo>
                                  <a:pt x="7483" y="148424"/>
                                  <a:pt x="11849" y="150919"/>
                                  <a:pt x="18709" y="150919"/>
                                </a:cubicBezTo>
                                <a:cubicBezTo>
                                  <a:pt x="21204" y="150919"/>
                                  <a:pt x="23074" y="150919"/>
                                  <a:pt x="24322" y="150295"/>
                                </a:cubicBezTo>
                                <a:cubicBezTo>
                                  <a:pt x="25569" y="150295"/>
                                  <a:pt x="27440" y="149672"/>
                                  <a:pt x="28687" y="149048"/>
                                </a:cubicBezTo>
                                <a:lnTo>
                                  <a:pt x="29310" y="149048"/>
                                </a:lnTo>
                                <a:lnTo>
                                  <a:pt x="26816" y="135328"/>
                                </a:lnTo>
                                <a:lnTo>
                                  <a:pt x="25569" y="134704"/>
                                </a:lnTo>
                                <a:close/>
                              </a:path>
                            </a:pathLst>
                          </a:custGeom>
                          <a:solidFill>
                            <a:srgbClr val="012A4C"/>
                          </a:solidFill>
                          <a:ln w="6236" cap="flat">
                            <a:noFill/>
                            <a:prstDash val="solid"/>
                            <a:miter/>
                          </a:ln>
                        </wps:spPr>
                        <wps:bodyPr rtlCol="0" anchor="ctr"/>
                      </wps:wsp>
                      <wps:wsp>
                        <wps:cNvPr id="376512555" name="Frihåndsform: figur 376512555">
                          <a:extLst>
                            <a:ext uri="{FF2B5EF4-FFF2-40B4-BE49-F238E27FC236}">
                              <a16:creationId xmlns:a16="http://schemas.microsoft.com/office/drawing/2014/main" id="{4F4AC5ED-1050-4C2F-AECF-35EE1E59AC18}"/>
                            </a:ext>
                          </a:extLst>
                        </wps:cNvPr>
                        <wps:cNvSpPr/>
                        <wps:spPr>
                          <a:xfrm>
                            <a:off x="2680369" y="21827"/>
                            <a:ext cx="63610" cy="131586"/>
                          </a:xfrm>
                          <a:custGeom>
                            <a:avLst/>
                            <a:gdLst>
                              <a:gd name="connsiteX0" fmla="*/ 58622 w 63610"/>
                              <a:gd name="connsiteY0" fmla="*/ 114125 h 131586"/>
                              <a:gd name="connsiteX1" fmla="*/ 53009 w 63610"/>
                              <a:gd name="connsiteY1" fmla="*/ 115996 h 131586"/>
                              <a:gd name="connsiteX2" fmla="*/ 47396 w 63610"/>
                              <a:gd name="connsiteY2" fmla="*/ 116619 h 131586"/>
                              <a:gd name="connsiteX3" fmla="*/ 36171 w 63610"/>
                              <a:gd name="connsiteY3" fmla="*/ 111630 h 131586"/>
                              <a:gd name="connsiteX4" fmla="*/ 33053 w 63610"/>
                              <a:gd name="connsiteY4" fmla="*/ 97910 h 131586"/>
                              <a:gd name="connsiteX5" fmla="*/ 33053 w 63610"/>
                              <a:gd name="connsiteY5" fmla="*/ 43031 h 131586"/>
                              <a:gd name="connsiteX6" fmla="*/ 59868 w 63610"/>
                              <a:gd name="connsiteY6" fmla="*/ 43031 h 131586"/>
                              <a:gd name="connsiteX7" fmla="*/ 59868 w 63610"/>
                              <a:gd name="connsiteY7" fmla="*/ 28063 h 131586"/>
                              <a:gd name="connsiteX8" fmla="*/ 33053 w 63610"/>
                              <a:gd name="connsiteY8" fmla="*/ 28063 h 131586"/>
                              <a:gd name="connsiteX9" fmla="*/ 33053 w 63610"/>
                              <a:gd name="connsiteY9" fmla="*/ 0 h 131586"/>
                              <a:gd name="connsiteX10" fmla="*/ 17462 w 63610"/>
                              <a:gd name="connsiteY10" fmla="*/ 0 h 131586"/>
                              <a:gd name="connsiteX11" fmla="*/ 15591 w 63610"/>
                              <a:gd name="connsiteY11" fmla="*/ 28063 h 131586"/>
                              <a:gd name="connsiteX12" fmla="*/ 0 w 63610"/>
                              <a:gd name="connsiteY12" fmla="*/ 29311 h 131586"/>
                              <a:gd name="connsiteX13" fmla="*/ 0 w 63610"/>
                              <a:gd name="connsiteY13" fmla="*/ 43031 h 131586"/>
                              <a:gd name="connsiteX14" fmla="*/ 14967 w 63610"/>
                              <a:gd name="connsiteY14" fmla="*/ 43031 h 131586"/>
                              <a:gd name="connsiteX15" fmla="*/ 14967 w 63610"/>
                              <a:gd name="connsiteY15" fmla="*/ 97910 h 131586"/>
                              <a:gd name="connsiteX16" fmla="*/ 16214 w 63610"/>
                              <a:gd name="connsiteY16" fmla="*/ 111630 h 131586"/>
                              <a:gd name="connsiteX17" fmla="*/ 21204 w 63610"/>
                              <a:gd name="connsiteY17" fmla="*/ 122232 h 131586"/>
                              <a:gd name="connsiteX18" fmla="*/ 30558 w 63610"/>
                              <a:gd name="connsiteY18" fmla="*/ 129092 h 131586"/>
                              <a:gd name="connsiteX19" fmla="*/ 44278 w 63610"/>
                              <a:gd name="connsiteY19" fmla="*/ 131586 h 131586"/>
                              <a:gd name="connsiteX20" fmla="*/ 54256 w 63610"/>
                              <a:gd name="connsiteY20" fmla="*/ 130339 h 131586"/>
                              <a:gd name="connsiteX21" fmla="*/ 62987 w 63610"/>
                              <a:gd name="connsiteY21" fmla="*/ 127844 h 131586"/>
                              <a:gd name="connsiteX22" fmla="*/ 63610 w 63610"/>
                              <a:gd name="connsiteY22" fmla="*/ 127844 h 131586"/>
                              <a:gd name="connsiteX23" fmla="*/ 59868 w 63610"/>
                              <a:gd name="connsiteY23" fmla="*/ 114125 h 131586"/>
                              <a:gd name="connsiteX24" fmla="*/ 58622 w 63610"/>
                              <a:gd name="connsiteY24" fmla="*/ 114125 h 131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3610" h="131586">
                                <a:moveTo>
                                  <a:pt x="58622" y="114125"/>
                                </a:moveTo>
                                <a:lnTo>
                                  <a:pt x="53009" y="115996"/>
                                </a:lnTo>
                                <a:cubicBezTo>
                                  <a:pt x="51137" y="116619"/>
                                  <a:pt x="49267" y="116619"/>
                                  <a:pt x="47396" y="116619"/>
                                </a:cubicBezTo>
                                <a:cubicBezTo>
                                  <a:pt x="41783" y="116619"/>
                                  <a:pt x="38041" y="114748"/>
                                  <a:pt x="36171" y="111630"/>
                                </a:cubicBezTo>
                                <a:cubicBezTo>
                                  <a:pt x="34300" y="108512"/>
                                  <a:pt x="33053" y="103523"/>
                                  <a:pt x="33053" y="97910"/>
                                </a:cubicBezTo>
                                <a:lnTo>
                                  <a:pt x="33053" y="43031"/>
                                </a:lnTo>
                                <a:lnTo>
                                  <a:pt x="59868" y="43031"/>
                                </a:lnTo>
                                <a:lnTo>
                                  <a:pt x="59868" y="28063"/>
                                </a:lnTo>
                                <a:lnTo>
                                  <a:pt x="33053" y="28063"/>
                                </a:lnTo>
                                <a:lnTo>
                                  <a:pt x="33053" y="0"/>
                                </a:lnTo>
                                <a:lnTo>
                                  <a:pt x="17462" y="0"/>
                                </a:lnTo>
                                <a:lnTo>
                                  <a:pt x="15591" y="28063"/>
                                </a:lnTo>
                                <a:lnTo>
                                  <a:pt x="0" y="29311"/>
                                </a:lnTo>
                                <a:lnTo>
                                  <a:pt x="0" y="43031"/>
                                </a:lnTo>
                                <a:lnTo>
                                  <a:pt x="14967" y="43031"/>
                                </a:lnTo>
                                <a:lnTo>
                                  <a:pt x="14967" y="97910"/>
                                </a:lnTo>
                                <a:cubicBezTo>
                                  <a:pt x="14967" y="102899"/>
                                  <a:pt x="15591" y="107265"/>
                                  <a:pt x="16214" y="111630"/>
                                </a:cubicBezTo>
                                <a:cubicBezTo>
                                  <a:pt x="17462" y="115996"/>
                                  <a:pt x="18709" y="119737"/>
                                  <a:pt x="21204" y="122232"/>
                                </a:cubicBezTo>
                                <a:cubicBezTo>
                                  <a:pt x="23698" y="125350"/>
                                  <a:pt x="26816" y="127221"/>
                                  <a:pt x="30558" y="129092"/>
                                </a:cubicBezTo>
                                <a:cubicBezTo>
                                  <a:pt x="34300" y="130963"/>
                                  <a:pt x="38665" y="131586"/>
                                  <a:pt x="44278" y="131586"/>
                                </a:cubicBezTo>
                                <a:cubicBezTo>
                                  <a:pt x="47396" y="131586"/>
                                  <a:pt x="50514" y="130963"/>
                                  <a:pt x="54256" y="130339"/>
                                </a:cubicBezTo>
                                <a:cubicBezTo>
                                  <a:pt x="57374" y="129715"/>
                                  <a:pt x="60492" y="128468"/>
                                  <a:pt x="62987" y="127844"/>
                                </a:cubicBezTo>
                                <a:lnTo>
                                  <a:pt x="63610" y="127844"/>
                                </a:lnTo>
                                <a:lnTo>
                                  <a:pt x="59868" y="114125"/>
                                </a:lnTo>
                                <a:lnTo>
                                  <a:pt x="58622" y="114125"/>
                                </a:lnTo>
                                <a:close/>
                              </a:path>
                            </a:pathLst>
                          </a:custGeom>
                          <a:solidFill>
                            <a:srgbClr val="012A4C"/>
                          </a:solidFill>
                          <a:ln w="6236" cap="flat">
                            <a:noFill/>
                            <a:prstDash val="solid"/>
                            <a:miter/>
                          </a:ln>
                        </wps:spPr>
                        <wps:bodyPr rtlCol="0" anchor="ctr"/>
                      </wps:wsp>
                      <wps:wsp>
                        <wps:cNvPr id="1265007496" name="Frihåndsform: figur 1265007496">
                          <a:extLst>
                            <a:ext uri="{FF2B5EF4-FFF2-40B4-BE49-F238E27FC236}">
                              <a16:creationId xmlns:a16="http://schemas.microsoft.com/office/drawing/2014/main" id="{000CA515-04D8-4544-B26C-C954171521E7}"/>
                            </a:ext>
                          </a:extLst>
                        </wps:cNvPr>
                        <wps:cNvSpPr/>
                        <wps:spPr>
                          <a:xfrm>
                            <a:off x="2761441" y="47396"/>
                            <a:ext cx="81072" cy="104146"/>
                          </a:xfrm>
                          <a:custGeom>
                            <a:avLst/>
                            <a:gdLst>
                              <a:gd name="connsiteX0" fmla="*/ 49891 w 81072"/>
                              <a:gd name="connsiteY0" fmla="*/ 0 h 104146"/>
                              <a:gd name="connsiteX1" fmla="*/ 31182 w 81072"/>
                              <a:gd name="connsiteY1" fmla="*/ 4989 h 104146"/>
                              <a:gd name="connsiteX2" fmla="*/ 16214 w 81072"/>
                              <a:gd name="connsiteY2" fmla="*/ 16838 h 104146"/>
                              <a:gd name="connsiteX3" fmla="*/ 14967 w 81072"/>
                              <a:gd name="connsiteY3" fmla="*/ 2495 h 104146"/>
                              <a:gd name="connsiteX4" fmla="*/ 0 w 81072"/>
                              <a:gd name="connsiteY4" fmla="*/ 2495 h 104146"/>
                              <a:gd name="connsiteX5" fmla="*/ 0 w 81072"/>
                              <a:gd name="connsiteY5" fmla="*/ 103523 h 104146"/>
                              <a:gd name="connsiteX6" fmla="*/ 18085 w 81072"/>
                              <a:gd name="connsiteY6" fmla="*/ 103523 h 104146"/>
                              <a:gd name="connsiteX7" fmla="*/ 18085 w 81072"/>
                              <a:gd name="connsiteY7" fmla="*/ 31182 h 104146"/>
                              <a:gd name="connsiteX8" fmla="*/ 31182 w 81072"/>
                              <a:gd name="connsiteY8" fmla="*/ 19956 h 104146"/>
                              <a:gd name="connsiteX9" fmla="*/ 44901 w 81072"/>
                              <a:gd name="connsiteY9" fmla="*/ 16214 h 104146"/>
                              <a:gd name="connsiteX10" fmla="*/ 58622 w 81072"/>
                              <a:gd name="connsiteY10" fmla="*/ 22451 h 104146"/>
                              <a:gd name="connsiteX11" fmla="*/ 62987 w 81072"/>
                              <a:gd name="connsiteY11" fmla="*/ 42407 h 104146"/>
                              <a:gd name="connsiteX12" fmla="*/ 62987 w 81072"/>
                              <a:gd name="connsiteY12" fmla="*/ 104146 h 104146"/>
                              <a:gd name="connsiteX13" fmla="*/ 81072 w 81072"/>
                              <a:gd name="connsiteY13" fmla="*/ 104146 h 104146"/>
                              <a:gd name="connsiteX14" fmla="*/ 81072 w 81072"/>
                              <a:gd name="connsiteY14" fmla="*/ 39912 h 104146"/>
                              <a:gd name="connsiteX15" fmla="*/ 73589 w 81072"/>
                              <a:gd name="connsiteY15" fmla="*/ 10602 h 104146"/>
                              <a:gd name="connsiteX16" fmla="*/ 49891 w 81072"/>
                              <a:gd name="connsiteY16" fmla="*/ 0 h 104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1072" h="104146">
                                <a:moveTo>
                                  <a:pt x="49891" y="0"/>
                                </a:moveTo>
                                <a:cubicBezTo>
                                  <a:pt x="43031" y="0"/>
                                  <a:pt x="36794" y="1871"/>
                                  <a:pt x="31182" y="4989"/>
                                </a:cubicBezTo>
                                <a:cubicBezTo>
                                  <a:pt x="26192" y="8107"/>
                                  <a:pt x="21204" y="11849"/>
                                  <a:pt x="16214" y="16838"/>
                                </a:cubicBezTo>
                                <a:lnTo>
                                  <a:pt x="14967" y="2495"/>
                                </a:lnTo>
                                <a:lnTo>
                                  <a:pt x="0" y="2495"/>
                                </a:lnTo>
                                <a:lnTo>
                                  <a:pt x="0" y="103523"/>
                                </a:lnTo>
                                <a:lnTo>
                                  <a:pt x="18085" y="103523"/>
                                </a:lnTo>
                                <a:lnTo>
                                  <a:pt x="18085" y="31182"/>
                                </a:lnTo>
                                <a:cubicBezTo>
                                  <a:pt x="23074" y="26193"/>
                                  <a:pt x="27440" y="22451"/>
                                  <a:pt x="31182" y="19956"/>
                                </a:cubicBezTo>
                                <a:cubicBezTo>
                                  <a:pt x="34923" y="17462"/>
                                  <a:pt x="39289" y="16214"/>
                                  <a:pt x="44901" y="16214"/>
                                </a:cubicBezTo>
                                <a:cubicBezTo>
                                  <a:pt x="51137" y="16214"/>
                                  <a:pt x="56127" y="18085"/>
                                  <a:pt x="58622" y="22451"/>
                                </a:cubicBezTo>
                                <a:cubicBezTo>
                                  <a:pt x="61740" y="26816"/>
                                  <a:pt x="62987" y="33052"/>
                                  <a:pt x="62987" y="42407"/>
                                </a:cubicBezTo>
                                <a:lnTo>
                                  <a:pt x="62987" y="104146"/>
                                </a:lnTo>
                                <a:lnTo>
                                  <a:pt x="81072" y="104146"/>
                                </a:lnTo>
                                <a:lnTo>
                                  <a:pt x="81072" y="39912"/>
                                </a:lnTo>
                                <a:cubicBezTo>
                                  <a:pt x="81072" y="26816"/>
                                  <a:pt x="78577" y="16838"/>
                                  <a:pt x="73589" y="10602"/>
                                </a:cubicBezTo>
                                <a:cubicBezTo>
                                  <a:pt x="68599" y="3118"/>
                                  <a:pt x="60492" y="0"/>
                                  <a:pt x="49891" y="0"/>
                                </a:cubicBezTo>
                                <a:close/>
                              </a:path>
                            </a:pathLst>
                          </a:custGeom>
                          <a:solidFill>
                            <a:srgbClr val="012A4C"/>
                          </a:solidFill>
                          <a:ln w="6236" cap="flat">
                            <a:noFill/>
                            <a:prstDash val="solid"/>
                            <a:miter/>
                          </a:ln>
                        </wps:spPr>
                        <wps:bodyPr rtlCol="0" anchor="ctr"/>
                      </wps:wsp>
                      <wps:wsp>
                        <wps:cNvPr id="342111258" name="Frihåndsform: figur 342111258">
                          <a:extLst>
                            <a:ext uri="{FF2B5EF4-FFF2-40B4-BE49-F238E27FC236}">
                              <a16:creationId xmlns:a16="http://schemas.microsoft.com/office/drawing/2014/main" id="{A7109A6C-9F73-4847-A6A1-C24C11460344}"/>
                            </a:ext>
                          </a:extLst>
                        </wps:cNvPr>
                        <wps:cNvSpPr/>
                        <wps:spPr>
                          <a:xfrm>
                            <a:off x="2873695" y="49891"/>
                            <a:ext cx="18085" cy="101028"/>
                          </a:xfrm>
                          <a:custGeom>
                            <a:avLst/>
                            <a:gdLst>
                              <a:gd name="connsiteX0" fmla="*/ 0 w 18085"/>
                              <a:gd name="connsiteY0" fmla="*/ 0 h 101028"/>
                              <a:gd name="connsiteX1" fmla="*/ 18086 w 18085"/>
                              <a:gd name="connsiteY1" fmla="*/ 0 h 101028"/>
                              <a:gd name="connsiteX2" fmla="*/ 18086 w 18085"/>
                              <a:gd name="connsiteY2" fmla="*/ 101028 h 101028"/>
                              <a:gd name="connsiteX3" fmla="*/ 0 w 18085"/>
                              <a:gd name="connsiteY3" fmla="*/ 101028 h 101028"/>
                            </a:gdLst>
                            <a:ahLst/>
                            <a:cxnLst>
                              <a:cxn ang="0">
                                <a:pos x="connsiteX0" y="connsiteY0"/>
                              </a:cxn>
                              <a:cxn ang="0">
                                <a:pos x="connsiteX1" y="connsiteY1"/>
                              </a:cxn>
                              <a:cxn ang="0">
                                <a:pos x="connsiteX2" y="connsiteY2"/>
                              </a:cxn>
                              <a:cxn ang="0">
                                <a:pos x="connsiteX3" y="connsiteY3"/>
                              </a:cxn>
                            </a:cxnLst>
                            <a:rect l="l" t="t" r="r" b="b"/>
                            <a:pathLst>
                              <a:path w="18085" h="101028">
                                <a:moveTo>
                                  <a:pt x="0" y="0"/>
                                </a:moveTo>
                                <a:lnTo>
                                  <a:pt x="18086" y="0"/>
                                </a:lnTo>
                                <a:lnTo>
                                  <a:pt x="18086" y="101028"/>
                                </a:lnTo>
                                <a:lnTo>
                                  <a:pt x="0" y="101028"/>
                                </a:lnTo>
                                <a:close/>
                              </a:path>
                            </a:pathLst>
                          </a:custGeom>
                          <a:solidFill>
                            <a:srgbClr val="012A4C"/>
                          </a:solidFill>
                          <a:ln w="6236" cap="flat">
                            <a:noFill/>
                            <a:prstDash val="solid"/>
                            <a:miter/>
                          </a:ln>
                        </wps:spPr>
                        <wps:bodyPr rtlCol="0" anchor="ctr"/>
                      </wps:wsp>
                      <wps:wsp>
                        <wps:cNvPr id="1373858900" name="Frihåndsform: figur 1373858900">
                          <a:extLst>
                            <a:ext uri="{FF2B5EF4-FFF2-40B4-BE49-F238E27FC236}">
                              <a16:creationId xmlns:a16="http://schemas.microsoft.com/office/drawing/2014/main" id="{2B16FCB2-D1B8-4644-B795-579D7C382297}"/>
                            </a:ext>
                          </a:extLst>
                        </wps:cNvPr>
                        <wps:cNvSpPr/>
                        <wps:spPr>
                          <a:xfrm>
                            <a:off x="2870576" y="7484"/>
                            <a:ext cx="24945" cy="22450"/>
                          </a:xfrm>
                          <a:custGeom>
                            <a:avLst/>
                            <a:gdLst>
                              <a:gd name="connsiteX0" fmla="*/ 12473 w 24945"/>
                              <a:gd name="connsiteY0" fmla="*/ 0 h 22450"/>
                              <a:gd name="connsiteX1" fmla="*/ 3742 w 24945"/>
                              <a:gd name="connsiteY1" fmla="*/ 3118 h 22450"/>
                              <a:gd name="connsiteX2" fmla="*/ 0 w 24945"/>
                              <a:gd name="connsiteY2" fmla="*/ 11225 h 22450"/>
                              <a:gd name="connsiteX3" fmla="*/ 3742 w 24945"/>
                              <a:gd name="connsiteY3" fmla="*/ 19333 h 22450"/>
                              <a:gd name="connsiteX4" fmla="*/ 12473 w 24945"/>
                              <a:gd name="connsiteY4" fmla="*/ 22451 h 22450"/>
                              <a:gd name="connsiteX5" fmla="*/ 21204 w 24945"/>
                              <a:gd name="connsiteY5" fmla="*/ 19333 h 22450"/>
                              <a:gd name="connsiteX6" fmla="*/ 24945 w 24945"/>
                              <a:gd name="connsiteY6" fmla="*/ 11225 h 22450"/>
                              <a:gd name="connsiteX7" fmla="*/ 21204 w 24945"/>
                              <a:gd name="connsiteY7" fmla="*/ 3118 h 22450"/>
                              <a:gd name="connsiteX8" fmla="*/ 12473 w 24945"/>
                              <a:gd name="connsiteY8" fmla="*/ 0 h 2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945" h="22450">
                                <a:moveTo>
                                  <a:pt x="12473" y="0"/>
                                </a:moveTo>
                                <a:cubicBezTo>
                                  <a:pt x="8731" y="0"/>
                                  <a:pt x="6236" y="1247"/>
                                  <a:pt x="3742" y="3118"/>
                                </a:cubicBezTo>
                                <a:cubicBezTo>
                                  <a:pt x="1247" y="4989"/>
                                  <a:pt x="0" y="8107"/>
                                  <a:pt x="0" y="11225"/>
                                </a:cubicBezTo>
                                <a:cubicBezTo>
                                  <a:pt x="0" y="14344"/>
                                  <a:pt x="1247" y="17462"/>
                                  <a:pt x="3742" y="19333"/>
                                </a:cubicBezTo>
                                <a:cubicBezTo>
                                  <a:pt x="6236" y="21203"/>
                                  <a:pt x="9354" y="22451"/>
                                  <a:pt x="12473" y="22451"/>
                                </a:cubicBezTo>
                                <a:cubicBezTo>
                                  <a:pt x="16214" y="22451"/>
                                  <a:pt x="18709" y="21203"/>
                                  <a:pt x="21204" y="19333"/>
                                </a:cubicBezTo>
                                <a:cubicBezTo>
                                  <a:pt x="23698" y="17462"/>
                                  <a:pt x="24945" y="14344"/>
                                  <a:pt x="24945" y="11225"/>
                                </a:cubicBezTo>
                                <a:cubicBezTo>
                                  <a:pt x="24945" y="7484"/>
                                  <a:pt x="23698" y="4989"/>
                                  <a:pt x="21204" y="3118"/>
                                </a:cubicBezTo>
                                <a:cubicBezTo>
                                  <a:pt x="18709" y="1247"/>
                                  <a:pt x="16214" y="0"/>
                                  <a:pt x="12473" y="0"/>
                                </a:cubicBezTo>
                                <a:close/>
                              </a:path>
                            </a:pathLst>
                          </a:custGeom>
                          <a:solidFill>
                            <a:srgbClr val="012A4C"/>
                          </a:solidFill>
                          <a:ln w="6236" cap="flat">
                            <a:noFill/>
                            <a:prstDash val="solid"/>
                            <a:miter/>
                          </a:ln>
                        </wps:spPr>
                        <wps:bodyPr rtlCol="0" anchor="ctr"/>
                      </wps:wsp>
                      <wps:wsp>
                        <wps:cNvPr id="1103706868" name="Frihåndsform: figur 1103706868">
                          <a:extLst>
                            <a:ext uri="{FF2B5EF4-FFF2-40B4-BE49-F238E27FC236}">
                              <a16:creationId xmlns:a16="http://schemas.microsoft.com/office/drawing/2014/main" id="{026C5D23-621E-492C-9527-58C00E022EEC}"/>
                            </a:ext>
                          </a:extLst>
                        </wps:cNvPr>
                        <wps:cNvSpPr/>
                        <wps:spPr>
                          <a:xfrm>
                            <a:off x="2924832" y="47396"/>
                            <a:ext cx="81072" cy="104146"/>
                          </a:xfrm>
                          <a:custGeom>
                            <a:avLst/>
                            <a:gdLst>
                              <a:gd name="connsiteX0" fmla="*/ 49891 w 81072"/>
                              <a:gd name="connsiteY0" fmla="*/ 0 h 104146"/>
                              <a:gd name="connsiteX1" fmla="*/ 31182 w 81072"/>
                              <a:gd name="connsiteY1" fmla="*/ 4989 h 104146"/>
                              <a:gd name="connsiteX2" fmla="*/ 16215 w 81072"/>
                              <a:gd name="connsiteY2" fmla="*/ 16838 h 104146"/>
                              <a:gd name="connsiteX3" fmla="*/ 14967 w 81072"/>
                              <a:gd name="connsiteY3" fmla="*/ 2495 h 104146"/>
                              <a:gd name="connsiteX4" fmla="*/ 0 w 81072"/>
                              <a:gd name="connsiteY4" fmla="*/ 2495 h 104146"/>
                              <a:gd name="connsiteX5" fmla="*/ 0 w 81072"/>
                              <a:gd name="connsiteY5" fmla="*/ 103523 h 104146"/>
                              <a:gd name="connsiteX6" fmla="*/ 18085 w 81072"/>
                              <a:gd name="connsiteY6" fmla="*/ 103523 h 104146"/>
                              <a:gd name="connsiteX7" fmla="*/ 18085 w 81072"/>
                              <a:gd name="connsiteY7" fmla="*/ 31182 h 104146"/>
                              <a:gd name="connsiteX8" fmla="*/ 31182 w 81072"/>
                              <a:gd name="connsiteY8" fmla="*/ 19956 h 104146"/>
                              <a:gd name="connsiteX9" fmla="*/ 44902 w 81072"/>
                              <a:gd name="connsiteY9" fmla="*/ 16214 h 104146"/>
                              <a:gd name="connsiteX10" fmla="*/ 58622 w 81072"/>
                              <a:gd name="connsiteY10" fmla="*/ 22451 h 104146"/>
                              <a:gd name="connsiteX11" fmla="*/ 62987 w 81072"/>
                              <a:gd name="connsiteY11" fmla="*/ 42407 h 104146"/>
                              <a:gd name="connsiteX12" fmla="*/ 62987 w 81072"/>
                              <a:gd name="connsiteY12" fmla="*/ 104146 h 104146"/>
                              <a:gd name="connsiteX13" fmla="*/ 81072 w 81072"/>
                              <a:gd name="connsiteY13" fmla="*/ 104146 h 104146"/>
                              <a:gd name="connsiteX14" fmla="*/ 81072 w 81072"/>
                              <a:gd name="connsiteY14" fmla="*/ 39912 h 104146"/>
                              <a:gd name="connsiteX15" fmla="*/ 73589 w 81072"/>
                              <a:gd name="connsiteY15" fmla="*/ 10602 h 104146"/>
                              <a:gd name="connsiteX16" fmla="*/ 49891 w 81072"/>
                              <a:gd name="connsiteY16" fmla="*/ 0 h 104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1072" h="104146">
                                <a:moveTo>
                                  <a:pt x="49891" y="0"/>
                                </a:moveTo>
                                <a:cubicBezTo>
                                  <a:pt x="43031" y="0"/>
                                  <a:pt x="36794" y="1871"/>
                                  <a:pt x="31182" y="4989"/>
                                </a:cubicBezTo>
                                <a:cubicBezTo>
                                  <a:pt x="26193" y="8107"/>
                                  <a:pt x="21204" y="11849"/>
                                  <a:pt x="16215" y="16838"/>
                                </a:cubicBezTo>
                                <a:lnTo>
                                  <a:pt x="14967" y="2495"/>
                                </a:lnTo>
                                <a:lnTo>
                                  <a:pt x="0" y="2495"/>
                                </a:lnTo>
                                <a:lnTo>
                                  <a:pt x="0" y="103523"/>
                                </a:lnTo>
                                <a:lnTo>
                                  <a:pt x="18085" y="103523"/>
                                </a:lnTo>
                                <a:lnTo>
                                  <a:pt x="18085" y="31182"/>
                                </a:lnTo>
                                <a:cubicBezTo>
                                  <a:pt x="23075" y="26193"/>
                                  <a:pt x="27440" y="22451"/>
                                  <a:pt x="31182" y="19956"/>
                                </a:cubicBezTo>
                                <a:cubicBezTo>
                                  <a:pt x="34924" y="17462"/>
                                  <a:pt x="39289" y="16214"/>
                                  <a:pt x="44902" y="16214"/>
                                </a:cubicBezTo>
                                <a:cubicBezTo>
                                  <a:pt x="51138" y="16214"/>
                                  <a:pt x="56127" y="18085"/>
                                  <a:pt x="58622" y="22451"/>
                                </a:cubicBezTo>
                                <a:cubicBezTo>
                                  <a:pt x="61740" y="26816"/>
                                  <a:pt x="62987" y="33052"/>
                                  <a:pt x="62987" y="42407"/>
                                </a:cubicBezTo>
                                <a:lnTo>
                                  <a:pt x="62987" y="104146"/>
                                </a:lnTo>
                                <a:lnTo>
                                  <a:pt x="81072" y="104146"/>
                                </a:lnTo>
                                <a:lnTo>
                                  <a:pt x="81072" y="39912"/>
                                </a:lnTo>
                                <a:cubicBezTo>
                                  <a:pt x="81072" y="26816"/>
                                  <a:pt x="78578" y="16838"/>
                                  <a:pt x="73589" y="10602"/>
                                </a:cubicBezTo>
                                <a:cubicBezTo>
                                  <a:pt x="68599" y="3118"/>
                                  <a:pt x="60493" y="0"/>
                                  <a:pt x="49891" y="0"/>
                                </a:cubicBezTo>
                                <a:close/>
                              </a:path>
                            </a:pathLst>
                          </a:custGeom>
                          <a:solidFill>
                            <a:srgbClr val="012A4C"/>
                          </a:solidFill>
                          <a:ln w="6236" cap="flat">
                            <a:noFill/>
                            <a:prstDash val="solid"/>
                            <a:miter/>
                          </a:ln>
                        </wps:spPr>
                        <wps:bodyPr rtlCol="0" anchor="ctr"/>
                      </wps:wsp>
                      <wps:wsp>
                        <wps:cNvPr id="593638476" name="Frihåndsform: figur 593638476">
                          <a:extLst>
                            <a:ext uri="{FF2B5EF4-FFF2-40B4-BE49-F238E27FC236}">
                              <a16:creationId xmlns:a16="http://schemas.microsoft.com/office/drawing/2014/main" id="{2C0158F0-62FE-4872-9BDA-5541E1882DEF}"/>
                            </a:ext>
                          </a:extLst>
                        </wps:cNvPr>
                        <wps:cNvSpPr/>
                        <wps:spPr>
                          <a:xfrm>
                            <a:off x="3026484" y="47396"/>
                            <a:ext cx="93194" cy="150295"/>
                          </a:xfrm>
                          <a:custGeom>
                            <a:avLst/>
                            <a:gdLst>
                              <a:gd name="connsiteX0" fmla="*/ 85437 w 93194"/>
                              <a:gd name="connsiteY0" fmla="*/ 96039 h 150295"/>
                              <a:gd name="connsiteX1" fmla="*/ 58622 w 93194"/>
                              <a:gd name="connsiteY1" fmla="*/ 90427 h 150295"/>
                              <a:gd name="connsiteX2" fmla="*/ 39289 w 93194"/>
                              <a:gd name="connsiteY2" fmla="*/ 90427 h 150295"/>
                              <a:gd name="connsiteX3" fmla="*/ 25569 w 93194"/>
                              <a:gd name="connsiteY3" fmla="*/ 87308 h 150295"/>
                              <a:gd name="connsiteX4" fmla="*/ 21827 w 93194"/>
                              <a:gd name="connsiteY4" fmla="*/ 79825 h 150295"/>
                              <a:gd name="connsiteX5" fmla="*/ 23698 w 93194"/>
                              <a:gd name="connsiteY5" fmla="*/ 72965 h 150295"/>
                              <a:gd name="connsiteX6" fmla="*/ 28063 w 93194"/>
                              <a:gd name="connsiteY6" fmla="*/ 68599 h 150295"/>
                              <a:gd name="connsiteX7" fmla="*/ 34923 w 93194"/>
                              <a:gd name="connsiteY7" fmla="*/ 71094 h 150295"/>
                              <a:gd name="connsiteX8" fmla="*/ 42407 w 93194"/>
                              <a:gd name="connsiteY8" fmla="*/ 72341 h 150295"/>
                              <a:gd name="connsiteX9" fmla="*/ 56750 w 93194"/>
                              <a:gd name="connsiteY9" fmla="*/ 69847 h 150295"/>
                              <a:gd name="connsiteX10" fmla="*/ 68599 w 93194"/>
                              <a:gd name="connsiteY10" fmla="*/ 62987 h 150295"/>
                              <a:gd name="connsiteX11" fmla="*/ 76707 w 93194"/>
                              <a:gd name="connsiteY11" fmla="*/ 51761 h 150295"/>
                              <a:gd name="connsiteX12" fmla="*/ 79825 w 93194"/>
                              <a:gd name="connsiteY12" fmla="*/ 36794 h 150295"/>
                              <a:gd name="connsiteX13" fmla="*/ 77330 w 93194"/>
                              <a:gd name="connsiteY13" fmla="*/ 24945 h 150295"/>
                              <a:gd name="connsiteX14" fmla="*/ 72341 w 93194"/>
                              <a:gd name="connsiteY14" fmla="*/ 16838 h 150295"/>
                              <a:gd name="connsiteX15" fmla="*/ 92298 w 93194"/>
                              <a:gd name="connsiteY15" fmla="*/ 16838 h 150295"/>
                              <a:gd name="connsiteX16" fmla="*/ 92298 w 93194"/>
                              <a:gd name="connsiteY16" fmla="*/ 2495 h 150295"/>
                              <a:gd name="connsiteX17" fmla="*/ 56750 w 93194"/>
                              <a:gd name="connsiteY17" fmla="*/ 2495 h 150295"/>
                              <a:gd name="connsiteX18" fmla="*/ 50514 w 93194"/>
                              <a:gd name="connsiteY18" fmla="*/ 624 h 150295"/>
                              <a:gd name="connsiteX19" fmla="*/ 42407 w 93194"/>
                              <a:gd name="connsiteY19" fmla="*/ 0 h 150295"/>
                              <a:gd name="connsiteX20" fmla="*/ 27440 w 93194"/>
                              <a:gd name="connsiteY20" fmla="*/ 2495 h 150295"/>
                              <a:gd name="connsiteX21" fmla="*/ 14967 w 93194"/>
                              <a:gd name="connsiteY21" fmla="*/ 9978 h 150295"/>
                              <a:gd name="connsiteX22" fmla="*/ 6860 w 93194"/>
                              <a:gd name="connsiteY22" fmla="*/ 21203 h 150295"/>
                              <a:gd name="connsiteX23" fmla="*/ 3742 w 93194"/>
                              <a:gd name="connsiteY23" fmla="*/ 36171 h 150295"/>
                              <a:gd name="connsiteX24" fmla="*/ 8108 w 93194"/>
                              <a:gd name="connsiteY24" fmla="*/ 52385 h 150295"/>
                              <a:gd name="connsiteX25" fmla="*/ 16838 w 93194"/>
                              <a:gd name="connsiteY25" fmla="*/ 63610 h 150295"/>
                              <a:gd name="connsiteX26" fmla="*/ 16838 w 93194"/>
                              <a:gd name="connsiteY26" fmla="*/ 63610 h 150295"/>
                              <a:gd name="connsiteX27" fmla="*/ 9354 w 93194"/>
                              <a:gd name="connsiteY27" fmla="*/ 71094 h 150295"/>
                              <a:gd name="connsiteX28" fmla="*/ 5613 w 93194"/>
                              <a:gd name="connsiteY28" fmla="*/ 82319 h 150295"/>
                              <a:gd name="connsiteX29" fmla="*/ 8108 w 93194"/>
                              <a:gd name="connsiteY29" fmla="*/ 92921 h 150295"/>
                              <a:gd name="connsiteX30" fmla="*/ 14344 w 93194"/>
                              <a:gd name="connsiteY30" fmla="*/ 99157 h 150295"/>
                              <a:gd name="connsiteX31" fmla="*/ 14344 w 93194"/>
                              <a:gd name="connsiteY31" fmla="*/ 99157 h 150295"/>
                              <a:gd name="connsiteX32" fmla="*/ 3742 w 93194"/>
                              <a:gd name="connsiteY32" fmla="*/ 109759 h 150295"/>
                              <a:gd name="connsiteX33" fmla="*/ 0 w 93194"/>
                              <a:gd name="connsiteY33" fmla="*/ 122232 h 150295"/>
                              <a:gd name="connsiteX34" fmla="*/ 3118 w 93194"/>
                              <a:gd name="connsiteY34" fmla="*/ 134081 h 150295"/>
                              <a:gd name="connsiteX35" fmla="*/ 11849 w 93194"/>
                              <a:gd name="connsiteY35" fmla="*/ 142812 h 150295"/>
                              <a:gd name="connsiteX36" fmla="*/ 24945 w 93194"/>
                              <a:gd name="connsiteY36" fmla="*/ 148424 h 150295"/>
                              <a:gd name="connsiteX37" fmla="*/ 41783 w 93194"/>
                              <a:gd name="connsiteY37" fmla="*/ 150295 h 150295"/>
                              <a:gd name="connsiteX38" fmla="*/ 62987 w 93194"/>
                              <a:gd name="connsiteY38" fmla="*/ 147177 h 150295"/>
                              <a:gd name="connsiteX39" fmla="*/ 79201 w 93194"/>
                              <a:gd name="connsiteY39" fmla="*/ 139693 h 150295"/>
                              <a:gd name="connsiteX40" fmla="*/ 89180 w 93194"/>
                              <a:gd name="connsiteY40" fmla="*/ 128468 h 150295"/>
                              <a:gd name="connsiteX41" fmla="*/ 92921 w 93194"/>
                              <a:gd name="connsiteY41" fmla="*/ 114748 h 150295"/>
                              <a:gd name="connsiteX42" fmla="*/ 85437 w 93194"/>
                              <a:gd name="connsiteY42" fmla="*/ 96039 h 150295"/>
                              <a:gd name="connsiteX43" fmla="*/ 22451 w 93194"/>
                              <a:gd name="connsiteY43" fmla="*/ 36171 h 150295"/>
                              <a:gd name="connsiteX44" fmla="*/ 28687 w 93194"/>
                              <a:gd name="connsiteY44" fmla="*/ 19333 h 150295"/>
                              <a:gd name="connsiteX45" fmla="*/ 43031 w 93194"/>
                              <a:gd name="connsiteY45" fmla="*/ 13720 h 150295"/>
                              <a:gd name="connsiteX46" fmla="*/ 57374 w 93194"/>
                              <a:gd name="connsiteY46" fmla="*/ 19333 h 150295"/>
                              <a:gd name="connsiteX47" fmla="*/ 63610 w 93194"/>
                              <a:gd name="connsiteY47" fmla="*/ 36171 h 150295"/>
                              <a:gd name="connsiteX48" fmla="*/ 61740 w 93194"/>
                              <a:gd name="connsiteY48" fmla="*/ 46149 h 150295"/>
                              <a:gd name="connsiteX49" fmla="*/ 57374 w 93194"/>
                              <a:gd name="connsiteY49" fmla="*/ 53632 h 150295"/>
                              <a:gd name="connsiteX50" fmla="*/ 50514 w 93194"/>
                              <a:gd name="connsiteY50" fmla="*/ 57998 h 150295"/>
                              <a:gd name="connsiteX51" fmla="*/ 34923 w 93194"/>
                              <a:gd name="connsiteY51" fmla="*/ 57998 h 150295"/>
                              <a:gd name="connsiteX52" fmla="*/ 28063 w 93194"/>
                              <a:gd name="connsiteY52" fmla="*/ 53632 h 150295"/>
                              <a:gd name="connsiteX53" fmla="*/ 23698 w 93194"/>
                              <a:gd name="connsiteY53" fmla="*/ 46149 h 150295"/>
                              <a:gd name="connsiteX54" fmla="*/ 22451 w 93194"/>
                              <a:gd name="connsiteY54" fmla="*/ 36171 h 150295"/>
                              <a:gd name="connsiteX55" fmla="*/ 76707 w 93194"/>
                              <a:gd name="connsiteY55" fmla="*/ 117243 h 150295"/>
                              <a:gd name="connsiteX56" fmla="*/ 74836 w 93194"/>
                              <a:gd name="connsiteY56" fmla="*/ 124726 h 150295"/>
                              <a:gd name="connsiteX57" fmla="*/ 68599 w 93194"/>
                              <a:gd name="connsiteY57" fmla="*/ 130963 h 150295"/>
                              <a:gd name="connsiteX58" fmla="*/ 58622 w 93194"/>
                              <a:gd name="connsiteY58" fmla="*/ 135328 h 150295"/>
                              <a:gd name="connsiteX59" fmla="*/ 45525 w 93194"/>
                              <a:gd name="connsiteY59" fmla="*/ 137199 h 150295"/>
                              <a:gd name="connsiteX60" fmla="*/ 24322 w 93194"/>
                              <a:gd name="connsiteY60" fmla="*/ 132834 h 150295"/>
                              <a:gd name="connsiteX61" fmla="*/ 16838 w 93194"/>
                              <a:gd name="connsiteY61" fmla="*/ 120361 h 150295"/>
                              <a:gd name="connsiteX62" fmla="*/ 19332 w 93194"/>
                              <a:gd name="connsiteY62" fmla="*/ 112254 h 150295"/>
                              <a:gd name="connsiteX63" fmla="*/ 26816 w 93194"/>
                              <a:gd name="connsiteY63" fmla="*/ 104146 h 150295"/>
                              <a:gd name="connsiteX64" fmla="*/ 33053 w 93194"/>
                              <a:gd name="connsiteY64" fmla="*/ 105394 h 150295"/>
                              <a:gd name="connsiteX65" fmla="*/ 39289 w 93194"/>
                              <a:gd name="connsiteY65" fmla="*/ 106017 h 150295"/>
                              <a:gd name="connsiteX66" fmla="*/ 56750 w 93194"/>
                              <a:gd name="connsiteY66" fmla="*/ 106017 h 150295"/>
                              <a:gd name="connsiteX67" fmla="*/ 71718 w 93194"/>
                              <a:gd name="connsiteY67" fmla="*/ 108512 h 150295"/>
                              <a:gd name="connsiteX68" fmla="*/ 76707 w 93194"/>
                              <a:gd name="connsiteY68" fmla="*/ 117243 h 150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93194" h="150295">
                                <a:moveTo>
                                  <a:pt x="85437" y="96039"/>
                                </a:moveTo>
                                <a:cubicBezTo>
                                  <a:pt x="79825" y="92297"/>
                                  <a:pt x="70471" y="90427"/>
                                  <a:pt x="58622" y="90427"/>
                                </a:cubicBezTo>
                                <a:lnTo>
                                  <a:pt x="39289" y="90427"/>
                                </a:lnTo>
                                <a:cubicBezTo>
                                  <a:pt x="32429" y="90427"/>
                                  <a:pt x="28063" y="89179"/>
                                  <a:pt x="25569" y="87308"/>
                                </a:cubicBezTo>
                                <a:cubicBezTo>
                                  <a:pt x="23074" y="85438"/>
                                  <a:pt x="21827" y="82943"/>
                                  <a:pt x="21827" y="79825"/>
                                </a:cubicBezTo>
                                <a:cubicBezTo>
                                  <a:pt x="21827" y="77330"/>
                                  <a:pt x="22451" y="74836"/>
                                  <a:pt x="23698" y="72965"/>
                                </a:cubicBezTo>
                                <a:cubicBezTo>
                                  <a:pt x="24945" y="71094"/>
                                  <a:pt x="26192" y="69847"/>
                                  <a:pt x="28063" y="68599"/>
                                </a:cubicBezTo>
                                <a:cubicBezTo>
                                  <a:pt x="30558" y="69847"/>
                                  <a:pt x="32429" y="70470"/>
                                  <a:pt x="34923" y="71094"/>
                                </a:cubicBezTo>
                                <a:cubicBezTo>
                                  <a:pt x="37418" y="71718"/>
                                  <a:pt x="39913" y="72341"/>
                                  <a:pt x="42407" y="72341"/>
                                </a:cubicBezTo>
                                <a:cubicBezTo>
                                  <a:pt x="47396" y="72341"/>
                                  <a:pt x="52385" y="71718"/>
                                  <a:pt x="56750" y="69847"/>
                                </a:cubicBezTo>
                                <a:cubicBezTo>
                                  <a:pt x="61116" y="67976"/>
                                  <a:pt x="65481" y="66105"/>
                                  <a:pt x="68599" y="62987"/>
                                </a:cubicBezTo>
                                <a:cubicBezTo>
                                  <a:pt x="71718" y="59869"/>
                                  <a:pt x="74836" y="56127"/>
                                  <a:pt x="76707" y="51761"/>
                                </a:cubicBezTo>
                                <a:cubicBezTo>
                                  <a:pt x="78577" y="47396"/>
                                  <a:pt x="79825" y="42407"/>
                                  <a:pt x="79825" y="36794"/>
                                </a:cubicBezTo>
                                <a:cubicBezTo>
                                  <a:pt x="79825" y="32429"/>
                                  <a:pt x="79201" y="28687"/>
                                  <a:pt x="77330" y="24945"/>
                                </a:cubicBezTo>
                                <a:cubicBezTo>
                                  <a:pt x="76083" y="21827"/>
                                  <a:pt x="74212" y="19333"/>
                                  <a:pt x="72341" y="16838"/>
                                </a:cubicBezTo>
                                <a:lnTo>
                                  <a:pt x="92298" y="16838"/>
                                </a:lnTo>
                                <a:lnTo>
                                  <a:pt x="92298" y="2495"/>
                                </a:lnTo>
                                <a:lnTo>
                                  <a:pt x="56750" y="2495"/>
                                </a:lnTo>
                                <a:cubicBezTo>
                                  <a:pt x="54880" y="1871"/>
                                  <a:pt x="52385" y="1247"/>
                                  <a:pt x="50514" y="624"/>
                                </a:cubicBezTo>
                                <a:cubicBezTo>
                                  <a:pt x="48019" y="0"/>
                                  <a:pt x="45525" y="0"/>
                                  <a:pt x="42407" y="0"/>
                                </a:cubicBezTo>
                                <a:cubicBezTo>
                                  <a:pt x="37418" y="0"/>
                                  <a:pt x="32429" y="624"/>
                                  <a:pt x="27440" y="2495"/>
                                </a:cubicBezTo>
                                <a:cubicBezTo>
                                  <a:pt x="23074" y="4365"/>
                                  <a:pt x="18709" y="6860"/>
                                  <a:pt x="14967" y="9978"/>
                                </a:cubicBezTo>
                                <a:cubicBezTo>
                                  <a:pt x="11226" y="13096"/>
                                  <a:pt x="8731" y="16838"/>
                                  <a:pt x="6860" y="21203"/>
                                </a:cubicBezTo>
                                <a:cubicBezTo>
                                  <a:pt x="4989" y="25569"/>
                                  <a:pt x="3742" y="30558"/>
                                  <a:pt x="3742" y="36171"/>
                                </a:cubicBezTo>
                                <a:cubicBezTo>
                                  <a:pt x="3742" y="42407"/>
                                  <a:pt x="4989" y="48020"/>
                                  <a:pt x="8108" y="52385"/>
                                </a:cubicBezTo>
                                <a:cubicBezTo>
                                  <a:pt x="10601" y="56750"/>
                                  <a:pt x="13720" y="60492"/>
                                  <a:pt x="16838" y="63610"/>
                                </a:cubicBezTo>
                                <a:lnTo>
                                  <a:pt x="16838" y="63610"/>
                                </a:lnTo>
                                <a:cubicBezTo>
                                  <a:pt x="14344" y="65481"/>
                                  <a:pt x="11849" y="67976"/>
                                  <a:pt x="9354" y="71094"/>
                                </a:cubicBezTo>
                                <a:cubicBezTo>
                                  <a:pt x="6860" y="74212"/>
                                  <a:pt x="5613" y="77954"/>
                                  <a:pt x="5613" y="82319"/>
                                </a:cubicBezTo>
                                <a:cubicBezTo>
                                  <a:pt x="5613" y="86685"/>
                                  <a:pt x="6236" y="89803"/>
                                  <a:pt x="8108" y="92921"/>
                                </a:cubicBezTo>
                                <a:cubicBezTo>
                                  <a:pt x="9978" y="95416"/>
                                  <a:pt x="11849" y="97910"/>
                                  <a:pt x="14344" y="99157"/>
                                </a:cubicBezTo>
                                <a:lnTo>
                                  <a:pt x="14344" y="99157"/>
                                </a:lnTo>
                                <a:cubicBezTo>
                                  <a:pt x="9978" y="102276"/>
                                  <a:pt x="6236" y="106017"/>
                                  <a:pt x="3742" y="109759"/>
                                </a:cubicBezTo>
                                <a:cubicBezTo>
                                  <a:pt x="1247" y="113501"/>
                                  <a:pt x="0" y="117866"/>
                                  <a:pt x="0" y="122232"/>
                                </a:cubicBezTo>
                                <a:cubicBezTo>
                                  <a:pt x="0" y="126597"/>
                                  <a:pt x="1247" y="130963"/>
                                  <a:pt x="3118" y="134081"/>
                                </a:cubicBezTo>
                                <a:cubicBezTo>
                                  <a:pt x="4989" y="137199"/>
                                  <a:pt x="8108" y="140317"/>
                                  <a:pt x="11849" y="142812"/>
                                </a:cubicBezTo>
                                <a:cubicBezTo>
                                  <a:pt x="15591" y="145306"/>
                                  <a:pt x="19956" y="147177"/>
                                  <a:pt x="24945" y="148424"/>
                                </a:cubicBezTo>
                                <a:cubicBezTo>
                                  <a:pt x="29935" y="149672"/>
                                  <a:pt x="35547" y="150295"/>
                                  <a:pt x="41783" y="150295"/>
                                </a:cubicBezTo>
                                <a:cubicBezTo>
                                  <a:pt x="49891" y="150295"/>
                                  <a:pt x="56750" y="149048"/>
                                  <a:pt x="62987" y="147177"/>
                                </a:cubicBezTo>
                                <a:cubicBezTo>
                                  <a:pt x="69223" y="145306"/>
                                  <a:pt x="74836" y="142812"/>
                                  <a:pt x="79201" y="139693"/>
                                </a:cubicBezTo>
                                <a:cubicBezTo>
                                  <a:pt x="83567" y="136575"/>
                                  <a:pt x="87308" y="132834"/>
                                  <a:pt x="89180" y="128468"/>
                                </a:cubicBezTo>
                                <a:cubicBezTo>
                                  <a:pt x="91674" y="124103"/>
                                  <a:pt x="92921" y="119737"/>
                                  <a:pt x="92921" y="114748"/>
                                </a:cubicBezTo>
                                <a:cubicBezTo>
                                  <a:pt x="94168" y="106017"/>
                                  <a:pt x="91050" y="99781"/>
                                  <a:pt x="85437" y="96039"/>
                                </a:cubicBezTo>
                                <a:close/>
                                <a:moveTo>
                                  <a:pt x="22451" y="36171"/>
                                </a:moveTo>
                                <a:cubicBezTo>
                                  <a:pt x="22451" y="28687"/>
                                  <a:pt x="24322" y="23074"/>
                                  <a:pt x="28687" y="19333"/>
                                </a:cubicBezTo>
                                <a:cubicBezTo>
                                  <a:pt x="32429" y="15591"/>
                                  <a:pt x="37418" y="13720"/>
                                  <a:pt x="43031" y="13720"/>
                                </a:cubicBezTo>
                                <a:cubicBezTo>
                                  <a:pt x="48644" y="13720"/>
                                  <a:pt x="53632" y="15591"/>
                                  <a:pt x="57374" y="19333"/>
                                </a:cubicBezTo>
                                <a:cubicBezTo>
                                  <a:pt x="61116" y="23074"/>
                                  <a:pt x="63610" y="28687"/>
                                  <a:pt x="63610" y="36171"/>
                                </a:cubicBezTo>
                                <a:cubicBezTo>
                                  <a:pt x="63610" y="39912"/>
                                  <a:pt x="62987" y="43031"/>
                                  <a:pt x="61740" y="46149"/>
                                </a:cubicBezTo>
                                <a:cubicBezTo>
                                  <a:pt x="60492" y="49267"/>
                                  <a:pt x="59245" y="51761"/>
                                  <a:pt x="57374" y="53632"/>
                                </a:cubicBezTo>
                                <a:cubicBezTo>
                                  <a:pt x="55503" y="55503"/>
                                  <a:pt x="53009" y="57374"/>
                                  <a:pt x="50514" y="57998"/>
                                </a:cubicBezTo>
                                <a:cubicBezTo>
                                  <a:pt x="45525" y="59869"/>
                                  <a:pt x="39913" y="59869"/>
                                  <a:pt x="34923" y="57998"/>
                                </a:cubicBezTo>
                                <a:cubicBezTo>
                                  <a:pt x="32429" y="56750"/>
                                  <a:pt x="29935" y="55503"/>
                                  <a:pt x="28063" y="53632"/>
                                </a:cubicBezTo>
                                <a:cubicBezTo>
                                  <a:pt x="26192" y="51761"/>
                                  <a:pt x="24322" y="49267"/>
                                  <a:pt x="23698" y="46149"/>
                                </a:cubicBezTo>
                                <a:cubicBezTo>
                                  <a:pt x="23074" y="43031"/>
                                  <a:pt x="22451" y="39912"/>
                                  <a:pt x="22451" y="36171"/>
                                </a:cubicBezTo>
                                <a:close/>
                                <a:moveTo>
                                  <a:pt x="76707" y="117243"/>
                                </a:moveTo>
                                <a:cubicBezTo>
                                  <a:pt x="76707" y="119737"/>
                                  <a:pt x="76083" y="122232"/>
                                  <a:pt x="74836" y="124726"/>
                                </a:cubicBezTo>
                                <a:cubicBezTo>
                                  <a:pt x="73589" y="127221"/>
                                  <a:pt x="71094" y="129092"/>
                                  <a:pt x="68599" y="130963"/>
                                </a:cubicBezTo>
                                <a:cubicBezTo>
                                  <a:pt x="66105" y="132834"/>
                                  <a:pt x="62363" y="134081"/>
                                  <a:pt x="58622" y="135328"/>
                                </a:cubicBezTo>
                                <a:cubicBezTo>
                                  <a:pt x="54880" y="136575"/>
                                  <a:pt x="50514" y="137199"/>
                                  <a:pt x="45525" y="137199"/>
                                </a:cubicBezTo>
                                <a:cubicBezTo>
                                  <a:pt x="36794" y="137199"/>
                                  <a:pt x="29310" y="135328"/>
                                  <a:pt x="24322" y="132834"/>
                                </a:cubicBezTo>
                                <a:cubicBezTo>
                                  <a:pt x="19332" y="129715"/>
                                  <a:pt x="16838" y="125974"/>
                                  <a:pt x="16838" y="120361"/>
                                </a:cubicBezTo>
                                <a:cubicBezTo>
                                  <a:pt x="16838" y="117866"/>
                                  <a:pt x="17462" y="114748"/>
                                  <a:pt x="19332" y="112254"/>
                                </a:cubicBezTo>
                                <a:cubicBezTo>
                                  <a:pt x="21204" y="109759"/>
                                  <a:pt x="23698" y="106641"/>
                                  <a:pt x="26816" y="104146"/>
                                </a:cubicBezTo>
                                <a:cubicBezTo>
                                  <a:pt x="28687" y="104770"/>
                                  <a:pt x="31182" y="105394"/>
                                  <a:pt x="33053" y="105394"/>
                                </a:cubicBezTo>
                                <a:cubicBezTo>
                                  <a:pt x="35547" y="105394"/>
                                  <a:pt x="37418" y="106017"/>
                                  <a:pt x="39289" y="106017"/>
                                </a:cubicBezTo>
                                <a:lnTo>
                                  <a:pt x="56750" y="106017"/>
                                </a:lnTo>
                                <a:cubicBezTo>
                                  <a:pt x="62987" y="106017"/>
                                  <a:pt x="67976" y="106641"/>
                                  <a:pt x="71718" y="108512"/>
                                </a:cubicBezTo>
                                <a:cubicBezTo>
                                  <a:pt x="74836" y="109759"/>
                                  <a:pt x="76707" y="112877"/>
                                  <a:pt x="76707" y="117243"/>
                                </a:cubicBezTo>
                                <a:close/>
                              </a:path>
                            </a:pathLst>
                          </a:custGeom>
                          <a:solidFill>
                            <a:srgbClr val="012A4C"/>
                          </a:solidFill>
                          <a:ln w="6236" cap="flat">
                            <a:noFill/>
                            <a:prstDash val="solid"/>
                            <a:miter/>
                          </a:ln>
                        </wps:spPr>
                        <wps:bodyPr rtlCol="0" anchor="ctr"/>
                      </wps:wsp>
                      <wps:wsp>
                        <wps:cNvPr id="259157588" name="Frihåndsform: figur 259157588">
                          <a:extLst>
                            <a:ext uri="{FF2B5EF4-FFF2-40B4-BE49-F238E27FC236}">
                              <a16:creationId xmlns:a16="http://schemas.microsoft.com/office/drawing/2014/main" id="{1E6654B2-3552-4BA6-B4B7-FE91612CD928}"/>
                            </a:ext>
                          </a:extLst>
                        </wps:cNvPr>
                        <wps:cNvSpPr/>
                        <wps:spPr>
                          <a:xfrm>
                            <a:off x="838161" y="282505"/>
                            <a:ext cx="94792" cy="107264"/>
                          </a:xfrm>
                          <a:custGeom>
                            <a:avLst/>
                            <a:gdLst>
                              <a:gd name="connsiteX0" fmla="*/ 80449 w 94792"/>
                              <a:gd name="connsiteY0" fmla="*/ 14344 h 107264"/>
                              <a:gd name="connsiteX1" fmla="*/ 65481 w 94792"/>
                              <a:gd name="connsiteY1" fmla="*/ 3742 h 107264"/>
                              <a:gd name="connsiteX2" fmla="*/ 47396 w 94792"/>
                              <a:gd name="connsiteY2" fmla="*/ 0 h 107264"/>
                              <a:gd name="connsiteX3" fmla="*/ 29311 w 94792"/>
                              <a:gd name="connsiteY3" fmla="*/ 3742 h 107264"/>
                              <a:gd name="connsiteX4" fmla="*/ 14343 w 94792"/>
                              <a:gd name="connsiteY4" fmla="*/ 14344 h 107264"/>
                              <a:gd name="connsiteX5" fmla="*/ 3742 w 94792"/>
                              <a:gd name="connsiteY5" fmla="*/ 31182 h 107264"/>
                              <a:gd name="connsiteX6" fmla="*/ 0 w 94792"/>
                              <a:gd name="connsiteY6" fmla="*/ 53632 h 107264"/>
                              <a:gd name="connsiteX7" fmla="*/ 3742 w 94792"/>
                              <a:gd name="connsiteY7" fmla="*/ 76083 h 107264"/>
                              <a:gd name="connsiteX8" fmla="*/ 14343 w 94792"/>
                              <a:gd name="connsiteY8" fmla="*/ 92921 h 107264"/>
                              <a:gd name="connsiteX9" fmla="*/ 29311 w 94792"/>
                              <a:gd name="connsiteY9" fmla="*/ 103523 h 107264"/>
                              <a:gd name="connsiteX10" fmla="*/ 47396 w 94792"/>
                              <a:gd name="connsiteY10" fmla="*/ 107265 h 107264"/>
                              <a:gd name="connsiteX11" fmla="*/ 65481 w 94792"/>
                              <a:gd name="connsiteY11" fmla="*/ 103523 h 107264"/>
                              <a:gd name="connsiteX12" fmla="*/ 80449 w 94792"/>
                              <a:gd name="connsiteY12" fmla="*/ 92921 h 107264"/>
                              <a:gd name="connsiteX13" fmla="*/ 91050 w 94792"/>
                              <a:gd name="connsiteY13" fmla="*/ 76083 h 107264"/>
                              <a:gd name="connsiteX14" fmla="*/ 94792 w 94792"/>
                              <a:gd name="connsiteY14" fmla="*/ 53632 h 107264"/>
                              <a:gd name="connsiteX15" fmla="*/ 91050 w 94792"/>
                              <a:gd name="connsiteY15" fmla="*/ 31182 h 107264"/>
                              <a:gd name="connsiteX16" fmla="*/ 80449 w 94792"/>
                              <a:gd name="connsiteY16" fmla="*/ 14344 h 107264"/>
                              <a:gd name="connsiteX17" fmla="*/ 75460 w 94792"/>
                              <a:gd name="connsiteY17" fmla="*/ 53632 h 107264"/>
                              <a:gd name="connsiteX18" fmla="*/ 73588 w 94792"/>
                              <a:gd name="connsiteY18" fmla="*/ 69223 h 107264"/>
                              <a:gd name="connsiteX19" fmla="*/ 67976 w 94792"/>
                              <a:gd name="connsiteY19" fmla="*/ 81072 h 107264"/>
                              <a:gd name="connsiteX20" fmla="*/ 59245 w 94792"/>
                              <a:gd name="connsiteY20" fmla="*/ 88556 h 107264"/>
                              <a:gd name="connsiteX21" fmla="*/ 48020 w 94792"/>
                              <a:gd name="connsiteY21" fmla="*/ 91050 h 107264"/>
                              <a:gd name="connsiteX22" fmla="*/ 36794 w 94792"/>
                              <a:gd name="connsiteY22" fmla="*/ 88556 h 107264"/>
                              <a:gd name="connsiteX23" fmla="*/ 28063 w 94792"/>
                              <a:gd name="connsiteY23" fmla="*/ 81072 h 107264"/>
                              <a:gd name="connsiteX24" fmla="*/ 22451 w 94792"/>
                              <a:gd name="connsiteY24" fmla="*/ 69223 h 107264"/>
                              <a:gd name="connsiteX25" fmla="*/ 20580 w 94792"/>
                              <a:gd name="connsiteY25" fmla="*/ 53632 h 107264"/>
                              <a:gd name="connsiteX26" fmla="*/ 22451 w 94792"/>
                              <a:gd name="connsiteY26" fmla="*/ 38042 h 107264"/>
                              <a:gd name="connsiteX27" fmla="*/ 28063 w 94792"/>
                              <a:gd name="connsiteY27" fmla="*/ 26193 h 107264"/>
                              <a:gd name="connsiteX28" fmla="*/ 36794 w 94792"/>
                              <a:gd name="connsiteY28" fmla="*/ 18709 h 107264"/>
                              <a:gd name="connsiteX29" fmla="*/ 48020 w 94792"/>
                              <a:gd name="connsiteY29" fmla="*/ 16214 h 107264"/>
                              <a:gd name="connsiteX30" fmla="*/ 59245 w 94792"/>
                              <a:gd name="connsiteY30" fmla="*/ 18709 h 107264"/>
                              <a:gd name="connsiteX31" fmla="*/ 67976 w 94792"/>
                              <a:gd name="connsiteY31" fmla="*/ 26193 h 107264"/>
                              <a:gd name="connsiteX32" fmla="*/ 73588 w 94792"/>
                              <a:gd name="connsiteY32" fmla="*/ 38042 h 107264"/>
                              <a:gd name="connsiteX33" fmla="*/ 75460 w 94792"/>
                              <a:gd name="connsiteY33" fmla="*/ 53632 h 107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94792" h="107264">
                                <a:moveTo>
                                  <a:pt x="80449" y="14344"/>
                                </a:moveTo>
                                <a:cubicBezTo>
                                  <a:pt x="76083" y="9978"/>
                                  <a:pt x="71094" y="6236"/>
                                  <a:pt x="65481" y="3742"/>
                                </a:cubicBezTo>
                                <a:cubicBezTo>
                                  <a:pt x="59869" y="1247"/>
                                  <a:pt x="53633" y="0"/>
                                  <a:pt x="47396" y="0"/>
                                </a:cubicBezTo>
                                <a:cubicBezTo>
                                  <a:pt x="41160" y="0"/>
                                  <a:pt x="34924" y="1247"/>
                                  <a:pt x="29311" y="3742"/>
                                </a:cubicBezTo>
                                <a:cubicBezTo>
                                  <a:pt x="23698" y="6236"/>
                                  <a:pt x="18709" y="9354"/>
                                  <a:pt x="14343" y="14344"/>
                                </a:cubicBezTo>
                                <a:cubicBezTo>
                                  <a:pt x="9978" y="18709"/>
                                  <a:pt x="6860" y="24322"/>
                                  <a:pt x="3742" y="31182"/>
                                </a:cubicBezTo>
                                <a:cubicBezTo>
                                  <a:pt x="1247" y="38042"/>
                                  <a:pt x="0" y="45525"/>
                                  <a:pt x="0" y="53632"/>
                                </a:cubicBezTo>
                                <a:cubicBezTo>
                                  <a:pt x="0" y="61740"/>
                                  <a:pt x="1247" y="69223"/>
                                  <a:pt x="3742" y="76083"/>
                                </a:cubicBezTo>
                                <a:cubicBezTo>
                                  <a:pt x="6236" y="82943"/>
                                  <a:pt x="9978" y="88556"/>
                                  <a:pt x="14343" y="92921"/>
                                </a:cubicBezTo>
                                <a:cubicBezTo>
                                  <a:pt x="18709" y="97287"/>
                                  <a:pt x="23698" y="101028"/>
                                  <a:pt x="29311" y="103523"/>
                                </a:cubicBezTo>
                                <a:cubicBezTo>
                                  <a:pt x="34924" y="106017"/>
                                  <a:pt x="41160" y="107265"/>
                                  <a:pt x="47396" y="107265"/>
                                </a:cubicBezTo>
                                <a:cubicBezTo>
                                  <a:pt x="53633" y="107265"/>
                                  <a:pt x="59869" y="106017"/>
                                  <a:pt x="65481" y="103523"/>
                                </a:cubicBezTo>
                                <a:cubicBezTo>
                                  <a:pt x="71094" y="101028"/>
                                  <a:pt x="76083" y="97910"/>
                                  <a:pt x="80449" y="92921"/>
                                </a:cubicBezTo>
                                <a:cubicBezTo>
                                  <a:pt x="84814" y="88556"/>
                                  <a:pt x="87932" y="82943"/>
                                  <a:pt x="91050" y="76083"/>
                                </a:cubicBezTo>
                                <a:cubicBezTo>
                                  <a:pt x="93545" y="69223"/>
                                  <a:pt x="94792" y="61740"/>
                                  <a:pt x="94792" y="53632"/>
                                </a:cubicBezTo>
                                <a:cubicBezTo>
                                  <a:pt x="94792" y="45525"/>
                                  <a:pt x="93545" y="37418"/>
                                  <a:pt x="91050" y="31182"/>
                                </a:cubicBezTo>
                                <a:cubicBezTo>
                                  <a:pt x="87932" y="24945"/>
                                  <a:pt x="84814" y="19333"/>
                                  <a:pt x="80449" y="14344"/>
                                </a:cubicBezTo>
                                <a:close/>
                                <a:moveTo>
                                  <a:pt x="75460" y="53632"/>
                                </a:moveTo>
                                <a:cubicBezTo>
                                  <a:pt x="75460" y="59245"/>
                                  <a:pt x="74836" y="64234"/>
                                  <a:pt x="73588" y="69223"/>
                                </a:cubicBezTo>
                                <a:cubicBezTo>
                                  <a:pt x="72342" y="73589"/>
                                  <a:pt x="70470" y="77954"/>
                                  <a:pt x="67976" y="81072"/>
                                </a:cubicBezTo>
                                <a:cubicBezTo>
                                  <a:pt x="65481" y="84190"/>
                                  <a:pt x="62363" y="86685"/>
                                  <a:pt x="59245" y="88556"/>
                                </a:cubicBezTo>
                                <a:cubicBezTo>
                                  <a:pt x="55503" y="90427"/>
                                  <a:pt x="51761" y="91050"/>
                                  <a:pt x="48020" y="91050"/>
                                </a:cubicBezTo>
                                <a:cubicBezTo>
                                  <a:pt x="43654" y="91050"/>
                                  <a:pt x="39913" y="90427"/>
                                  <a:pt x="36794" y="88556"/>
                                </a:cubicBezTo>
                                <a:cubicBezTo>
                                  <a:pt x="33052" y="86685"/>
                                  <a:pt x="30558" y="84190"/>
                                  <a:pt x="28063" y="81072"/>
                                </a:cubicBezTo>
                                <a:cubicBezTo>
                                  <a:pt x="25569" y="77954"/>
                                  <a:pt x="23698" y="73589"/>
                                  <a:pt x="22451" y="69223"/>
                                </a:cubicBezTo>
                                <a:cubicBezTo>
                                  <a:pt x="21204" y="64858"/>
                                  <a:pt x="20580" y="59245"/>
                                  <a:pt x="20580" y="53632"/>
                                </a:cubicBezTo>
                                <a:cubicBezTo>
                                  <a:pt x="20580" y="48020"/>
                                  <a:pt x="21204" y="42407"/>
                                  <a:pt x="22451" y="38042"/>
                                </a:cubicBezTo>
                                <a:cubicBezTo>
                                  <a:pt x="23698" y="33676"/>
                                  <a:pt x="25569" y="29311"/>
                                  <a:pt x="28063" y="26193"/>
                                </a:cubicBezTo>
                                <a:cubicBezTo>
                                  <a:pt x="30558" y="23074"/>
                                  <a:pt x="33676" y="19956"/>
                                  <a:pt x="36794" y="18709"/>
                                </a:cubicBezTo>
                                <a:cubicBezTo>
                                  <a:pt x="40536" y="16838"/>
                                  <a:pt x="44278" y="16214"/>
                                  <a:pt x="48020" y="16214"/>
                                </a:cubicBezTo>
                                <a:cubicBezTo>
                                  <a:pt x="52385" y="16214"/>
                                  <a:pt x="56127" y="16838"/>
                                  <a:pt x="59245" y="18709"/>
                                </a:cubicBezTo>
                                <a:cubicBezTo>
                                  <a:pt x="62987" y="20580"/>
                                  <a:pt x="65481" y="23074"/>
                                  <a:pt x="67976" y="26193"/>
                                </a:cubicBezTo>
                                <a:cubicBezTo>
                                  <a:pt x="70470" y="29311"/>
                                  <a:pt x="72342" y="33676"/>
                                  <a:pt x="73588" y="38042"/>
                                </a:cubicBezTo>
                                <a:cubicBezTo>
                                  <a:pt x="74836" y="43031"/>
                                  <a:pt x="75460" y="48020"/>
                                  <a:pt x="75460" y="53632"/>
                                </a:cubicBezTo>
                                <a:close/>
                              </a:path>
                            </a:pathLst>
                          </a:custGeom>
                          <a:solidFill>
                            <a:srgbClr val="012A4C"/>
                          </a:solidFill>
                          <a:ln w="6236" cap="flat">
                            <a:noFill/>
                            <a:prstDash val="solid"/>
                            <a:miter/>
                          </a:ln>
                        </wps:spPr>
                        <wps:bodyPr rtlCol="0" anchor="ctr"/>
                      </wps:wsp>
                      <wps:wsp>
                        <wps:cNvPr id="1780991423" name="Frihåndsform: figur 1780991423">
                          <a:extLst>
                            <a:ext uri="{FF2B5EF4-FFF2-40B4-BE49-F238E27FC236}">
                              <a16:creationId xmlns:a16="http://schemas.microsoft.com/office/drawing/2014/main" id="{128CC828-B47E-46B1-9F0C-4319A06B747D}"/>
                            </a:ext>
                          </a:extLst>
                        </wps:cNvPr>
                        <wps:cNvSpPr/>
                        <wps:spPr>
                          <a:xfrm>
                            <a:off x="948543" y="283129"/>
                            <a:ext cx="93460" cy="150295"/>
                          </a:xfrm>
                          <a:custGeom>
                            <a:avLst/>
                            <a:gdLst>
                              <a:gd name="connsiteX0" fmla="*/ 85438 w 93460"/>
                              <a:gd name="connsiteY0" fmla="*/ 96039 h 150295"/>
                              <a:gd name="connsiteX1" fmla="*/ 58622 w 93460"/>
                              <a:gd name="connsiteY1" fmla="*/ 90427 h 150295"/>
                              <a:gd name="connsiteX2" fmla="*/ 39289 w 93460"/>
                              <a:gd name="connsiteY2" fmla="*/ 90427 h 150295"/>
                              <a:gd name="connsiteX3" fmla="*/ 25569 w 93460"/>
                              <a:gd name="connsiteY3" fmla="*/ 87308 h 150295"/>
                              <a:gd name="connsiteX4" fmla="*/ 21827 w 93460"/>
                              <a:gd name="connsiteY4" fmla="*/ 79825 h 150295"/>
                              <a:gd name="connsiteX5" fmla="*/ 23698 w 93460"/>
                              <a:gd name="connsiteY5" fmla="*/ 72965 h 150295"/>
                              <a:gd name="connsiteX6" fmla="*/ 28063 w 93460"/>
                              <a:gd name="connsiteY6" fmla="*/ 68599 h 150295"/>
                              <a:gd name="connsiteX7" fmla="*/ 34923 w 93460"/>
                              <a:gd name="connsiteY7" fmla="*/ 71094 h 150295"/>
                              <a:gd name="connsiteX8" fmla="*/ 42407 w 93460"/>
                              <a:gd name="connsiteY8" fmla="*/ 72341 h 150295"/>
                              <a:gd name="connsiteX9" fmla="*/ 56750 w 93460"/>
                              <a:gd name="connsiteY9" fmla="*/ 69847 h 150295"/>
                              <a:gd name="connsiteX10" fmla="*/ 68599 w 93460"/>
                              <a:gd name="connsiteY10" fmla="*/ 62987 h 150295"/>
                              <a:gd name="connsiteX11" fmla="*/ 76707 w 93460"/>
                              <a:gd name="connsiteY11" fmla="*/ 51761 h 150295"/>
                              <a:gd name="connsiteX12" fmla="*/ 79825 w 93460"/>
                              <a:gd name="connsiteY12" fmla="*/ 36794 h 150295"/>
                              <a:gd name="connsiteX13" fmla="*/ 77330 w 93460"/>
                              <a:gd name="connsiteY13" fmla="*/ 24945 h 150295"/>
                              <a:gd name="connsiteX14" fmla="*/ 72341 w 93460"/>
                              <a:gd name="connsiteY14" fmla="*/ 16838 h 150295"/>
                              <a:gd name="connsiteX15" fmla="*/ 92297 w 93460"/>
                              <a:gd name="connsiteY15" fmla="*/ 16838 h 150295"/>
                              <a:gd name="connsiteX16" fmla="*/ 92297 w 93460"/>
                              <a:gd name="connsiteY16" fmla="*/ 2495 h 150295"/>
                              <a:gd name="connsiteX17" fmla="*/ 56750 w 93460"/>
                              <a:gd name="connsiteY17" fmla="*/ 2495 h 150295"/>
                              <a:gd name="connsiteX18" fmla="*/ 50514 w 93460"/>
                              <a:gd name="connsiteY18" fmla="*/ 624 h 150295"/>
                              <a:gd name="connsiteX19" fmla="*/ 42407 w 93460"/>
                              <a:gd name="connsiteY19" fmla="*/ 0 h 150295"/>
                              <a:gd name="connsiteX20" fmla="*/ 27440 w 93460"/>
                              <a:gd name="connsiteY20" fmla="*/ 2495 h 150295"/>
                              <a:gd name="connsiteX21" fmla="*/ 14967 w 93460"/>
                              <a:gd name="connsiteY21" fmla="*/ 9978 h 150295"/>
                              <a:gd name="connsiteX22" fmla="*/ 6860 w 93460"/>
                              <a:gd name="connsiteY22" fmla="*/ 21203 h 150295"/>
                              <a:gd name="connsiteX23" fmla="*/ 3742 w 93460"/>
                              <a:gd name="connsiteY23" fmla="*/ 36171 h 150295"/>
                              <a:gd name="connsiteX24" fmla="*/ 8107 w 93460"/>
                              <a:gd name="connsiteY24" fmla="*/ 52385 h 150295"/>
                              <a:gd name="connsiteX25" fmla="*/ 16838 w 93460"/>
                              <a:gd name="connsiteY25" fmla="*/ 63610 h 150295"/>
                              <a:gd name="connsiteX26" fmla="*/ 16838 w 93460"/>
                              <a:gd name="connsiteY26" fmla="*/ 63610 h 150295"/>
                              <a:gd name="connsiteX27" fmla="*/ 9354 w 93460"/>
                              <a:gd name="connsiteY27" fmla="*/ 71094 h 150295"/>
                              <a:gd name="connsiteX28" fmla="*/ 5613 w 93460"/>
                              <a:gd name="connsiteY28" fmla="*/ 82319 h 150295"/>
                              <a:gd name="connsiteX29" fmla="*/ 8107 w 93460"/>
                              <a:gd name="connsiteY29" fmla="*/ 92921 h 150295"/>
                              <a:gd name="connsiteX30" fmla="*/ 14343 w 93460"/>
                              <a:gd name="connsiteY30" fmla="*/ 99157 h 150295"/>
                              <a:gd name="connsiteX31" fmla="*/ 14343 w 93460"/>
                              <a:gd name="connsiteY31" fmla="*/ 99157 h 150295"/>
                              <a:gd name="connsiteX32" fmla="*/ 3742 w 93460"/>
                              <a:gd name="connsiteY32" fmla="*/ 109759 h 150295"/>
                              <a:gd name="connsiteX33" fmla="*/ 0 w 93460"/>
                              <a:gd name="connsiteY33" fmla="*/ 122232 h 150295"/>
                              <a:gd name="connsiteX34" fmla="*/ 3118 w 93460"/>
                              <a:gd name="connsiteY34" fmla="*/ 134081 h 150295"/>
                              <a:gd name="connsiteX35" fmla="*/ 11849 w 93460"/>
                              <a:gd name="connsiteY35" fmla="*/ 142812 h 150295"/>
                              <a:gd name="connsiteX36" fmla="*/ 24945 w 93460"/>
                              <a:gd name="connsiteY36" fmla="*/ 148424 h 150295"/>
                              <a:gd name="connsiteX37" fmla="*/ 41783 w 93460"/>
                              <a:gd name="connsiteY37" fmla="*/ 150295 h 150295"/>
                              <a:gd name="connsiteX38" fmla="*/ 62987 w 93460"/>
                              <a:gd name="connsiteY38" fmla="*/ 147177 h 150295"/>
                              <a:gd name="connsiteX39" fmla="*/ 79201 w 93460"/>
                              <a:gd name="connsiteY39" fmla="*/ 139694 h 150295"/>
                              <a:gd name="connsiteX40" fmla="*/ 89179 w 93460"/>
                              <a:gd name="connsiteY40" fmla="*/ 128468 h 150295"/>
                              <a:gd name="connsiteX41" fmla="*/ 92921 w 93460"/>
                              <a:gd name="connsiteY41" fmla="*/ 114748 h 150295"/>
                              <a:gd name="connsiteX42" fmla="*/ 85438 w 93460"/>
                              <a:gd name="connsiteY42" fmla="*/ 96039 h 150295"/>
                              <a:gd name="connsiteX43" fmla="*/ 23074 w 93460"/>
                              <a:gd name="connsiteY43" fmla="*/ 36171 h 150295"/>
                              <a:gd name="connsiteX44" fmla="*/ 29311 w 93460"/>
                              <a:gd name="connsiteY44" fmla="*/ 19333 h 150295"/>
                              <a:gd name="connsiteX45" fmla="*/ 43654 w 93460"/>
                              <a:gd name="connsiteY45" fmla="*/ 13720 h 150295"/>
                              <a:gd name="connsiteX46" fmla="*/ 57998 w 93460"/>
                              <a:gd name="connsiteY46" fmla="*/ 19333 h 150295"/>
                              <a:gd name="connsiteX47" fmla="*/ 64234 w 93460"/>
                              <a:gd name="connsiteY47" fmla="*/ 36171 h 150295"/>
                              <a:gd name="connsiteX48" fmla="*/ 62363 w 93460"/>
                              <a:gd name="connsiteY48" fmla="*/ 46149 h 150295"/>
                              <a:gd name="connsiteX49" fmla="*/ 57998 w 93460"/>
                              <a:gd name="connsiteY49" fmla="*/ 53632 h 150295"/>
                              <a:gd name="connsiteX50" fmla="*/ 51138 w 93460"/>
                              <a:gd name="connsiteY50" fmla="*/ 57998 h 150295"/>
                              <a:gd name="connsiteX51" fmla="*/ 35547 w 93460"/>
                              <a:gd name="connsiteY51" fmla="*/ 57998 h 150295"/>
                              <a:gd name="connsiteX52" fmla="*/ 28687 w 93460"/>
                              <a:gd name="connsiteY52" fmla="*/ 53632 h 150295"/>
                              <a:gd name="connsiteX53" fmla="*/ 24322 w 93460"/>
                              <a:gd name="connsiteY53" fmla="*/ 46149 h 150295"/>
                              <a:gd name="connsiteX54" fmla="*/ 23074 w 93460"/>
                              <a:gd name="connsiteY54" fmla="*/ 36171 h 150295"/>
                              <a:gd name="connsiteX55" fmla="*/ 76707 w 93460"/>
                              <a:gd name="connsiteY55" fmla="*/ 117243 h 150295"/>
                              <a:gd name="connsiteX56" fmla="*/ 74836 w 93460"/>
                              <a:gd name="connsiteY56" fmla="*/ 124726 h 150295"/>
                              <a:gd name="connsiteX57" fmla="*/ 68599 w 93460"/>
                              <a:gd name="connsiteY57" fmla="*/ 130963 h 150295"/>
                              <a:gd name="connsiteX58" fmla="*/ 58622 w 93460"/>
                              <a:gd name="connsiteY58" fmla="*/ 135328 h 150295"/>
                              <a:gd name="connsiteX59" fmla="*/ 45525 w 93460"/>
                              <a:gd name="connsiteY59" fmla="*/ 137199 h 150295"/>
                              <a:gd name="connsiteX60" fmla="*/ 24322 w 93460"/>
                              <a:gd name="connsiteY60" fmla="*/ 132834 h 150295"/>
                              <a:gd name="connsiteX61" fmla="*/ 16838 w 93460"/>
                              <a:gd name="connsiteY61" fmla="*/ 120361 h 150295"/>
                              <a:gd name="connsiteX62" fmla="*/ 19332 w 93460"/>
                              <a:gd name="connsiteY62" fmla="*/ 112254 h 150295"/>
                              <a:gd name="connsiteX63" fmla="*/ 26816 w 93460"/>
                              <a:gd name="connsiteY63" fmla="*/ 104146 h 150295"/>
                              <a:gd name="connsiteX64" fmla="*/ 33052 w 93460"/>
                              <a:gd name="connsiteY64" fmla="*/ 105394 h 150295"/>
                              <a:gd name="connsiteX65" fmla="*/ 39289 w 93460"/>
                              <a:gd name="connsiteY65" fmla="*/ 106017 h 150295"/>
                              <a:gd name="connsiteX66" fmla="*/ 56750 w 93460"/>
                              <a:gd name="connsiteY66" fmla="*/ 106017 h 150295"/>
                              <a:gd name="connsiteX67" fmla="*/ 71718 w 93460"/>
                              <a:gd name="connsiteY67" fmla="*/ 108512 h 150295"/>
                              <a:gd name="connsiteX68" fmla="*/ 76707 w 93460"/>
                              <a:gd name="connsiteY68" fmla="*/ 117243 h 150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93460" h="150295">
                                <a:moveTo>
                                  <a:pt x="85438" y="96039"/>
                                </a:moveTo>
                                <a:cubicBezTo>
                                  <a:pt x="79825" y="92298"/>
                                  <a:pt x="70470" y="90427"/>
                                  <a:pt x="58622" y="90427"/>
                                </a:cubicBezTo>
                                <a:lnTo>
                                  <a:pt x="39289" y="90427"/>
                                </a:lnTo>
                                <a:cubicBezTo>
                                  <a:pt x="32429" y="90427"/>
                                  <a:pt x="28063" y="89179"/>
                                  <a:pt x="25569" y="87308"/>
                                </a:cubicBezTo>
                                <a:cubicBezTo>
                                  <a:pt x="23074" y="85438"/>
                                  <a:pt x="21827" y="82943"/>
                                  <a:pt x="21827" y="79825"/>
                                </a:cubicBezTo>
                                <a:cubicBezTo>
                                  <a:pt x="21827" y="77330"/>
                                  <a:pt x="22451" y="74836"/>
                                  <a:pt x="23698" y="72965"/>
                                </a:cubicBezTo>
                                <a:cubicBezTo>
                                  <a:pt x="24945" y="71094"/>
                                  <a:pt x="26193" y="69847"/>
                                  <a:pt x="28063" y="68599"/>
                                </a:cubicBezTo>
                                <a:cubicBezTo>
                                  <a:pt x="30558" y="69847"/>
                                  <a:pt x="32429" y="70470"/>
                                  <a:pt x="34923" y="71094"/>
                                </a:cubicBezTo>
                                <a:cubicBezTo>
                                  <a:pt x="37418" y="71718"/>
                                  <a:pt x="39913" y="72341"/>
                                  <a:pt x="42407" y="72341"/>
                                </a:cubicBezTo>
                                <a:cubicBezTo>
                                  <a:pt x="47396" y="72341"/>
                                  <a:pt x="52385" y="71718"/>
                                  <a:pt x="56750" y="69847"/>
                                </a:cubicBezTo>
                                <a:cubicBezTo>
                                  <a:pt x="61116" y="67976"/>
                                  <a:pt x="65481" y="66105"/>
                                  <a:pt x="68599" y="62987"/>
                                </a:cubicBezTo>
                                <a:cubicBezTo>
                                  <a:pt x="71718" y="59869"/>
                                  <a:pt x="74836" y="56127"/>
                                  <a:pt x="76707" y="51761"/>
                                </a:cubicBezTo>
                                <a:cubicBezTo>
                                  <a:pt x="78577" y="47396"/>
                                  <a:pt x="79825" y="42407"/>
                                  <a:pt x="79825" y="36794"/>
                                </a:cubicBezTo>
                                <a:cubicBezTo>
                                  <a:pt x="79825" y="32429"/>
                                  <a:pt x="79201" y="28687"/>
                                  <a:pt x="77330" y="24945"/>
                                </a:cubicBezTo>
                                <a:cubicBezTo>
                                  <a:pt x="76083" y="21827"/>
                                  <a:pt x="74212" y="19333"/>
                                  <a:pt x="72341" y="16838"/>
                                </a:cubicBezTo>
                                <a:lnTo>
                                  <a:pt x="92297" y="16838"/>
                                </a:lnTo>
                                <a:lnTo>
                                  <a:pt x="92297" y="2495"/>
                                </a:lnTo>
                                <a:lnTo>
                                  <a:pt x="56750" y="2495"/>
                                </a:lnTo>
                                <a:cubicBezTo>
                                  <a:pt x="54880" y="1871"/>
                                  <a:pt x="52385" y="1247"/>
                                  <a:pt x="50514" y="624"/>
                                </a:cubicBezTo>
                                <a:cubicBezTo>
                                  <a:pt x="48020" y="0"/>
                                  <a:pt x="45525" y="0"/>
                                  <a:pt x="42407" y="0"/>
                                </a:cubicBezTo>
                                <a:cubicBezTo>
                                  <a:pt x="37418" y="0"/>
                                  <a:pt x="32429" y="624"/>
                                  <a:pt x="27440" y="2495"/>
                                </a:cubicBezTo>
                                <a:cubicBezTo>
                                  <a:pt x="23074" y="4365"/>
                                  <a:pt x="18709" y="6860"/>
                                  <a:pt x="14967" y="9978"/>
                                </a:cubicBezTo>
                                <a:cubicBezTo>
                                  <a:pt x="11225" y="13096"/>
                                  <a:pt x="8731" y="16838"/>
                                  <a:pt x="6860" y="21203"/>
                                </a:cubicBezTo>
                                <a:cubicBezTo>
                                  <a:pt x="4989" y="25569"/>
                                  <a:pt x="3742" y="30558"/>
                                  <a:pt x="3742" y="36171"/>
                                </a:cubicBezTo>
                                <a:cubicBezTo>
                                  <a:pt x="3742" y="42407"/>
                                  <a:pt x="4989" y="48020"/>
                                  <a:pt x="8107" y="52385"/>
                                </a:cubicBezTo>
                                <a:cubicBezTo>
                                  <a:pt x="10602" y="56750"/>
                                  <a:pt x="13720" y="60492"/>
                                  <a:pt x="16838" y="63610"/>
                                </a:cubicBezTo>
                                <a:lnTo>
                                  <a:pt x="16838" y="63610"/>
                                </a:lnTo>
                                <a:cubicBezTo>
                                  <a:pt x="14343" y="65481"/>
                                  <a:pt x="11849" y="67976"/>
                                  <a:pt x="9354" y="71094"/>
                                </a:cubicBezTo>
                                <a:cubicBezTo>
                                  <a:pt x="6860" y="74212"/>
                                  <a:pt x="5613" y="77954"/>
                                  <a:pt x="5613" y="82319"/>
                                </a:cubicBezTo>
                                <a:cubicBezTo>
                                  <a:pt x="5613" y="86685"/>
                                  <a:pt x="6236" y="89803"/>
                                  <a:pt x="8107" y="92921"/>
                                </a:cubicBezTo>
                                <a:cubicBezTo>
                                  <a:pt x="9978" y="95416"/>
                                  <a:pt x="11849" y="97910"/>
                                  <a:pt x="14343" y="99157"/>
                                </a:cubicBezTo>
                                <a:lnTo>
                                  <a:pt x="14343" y="99157"/>
                                </a:lnTo>
                                <a:cubicBezTo>
                                  <a:pt x="9978" y="102276"/>
                                  <a:pt x="6236" y="106017"/>
                                  <a:pt x="3742" y="109759"/>
                                </a:cubicBezTo>
                                <a:cubicBezTo>
                                  <a:pt x="1247" y="113501"/>
                                  <a:pt x="0" y="117866"/>
                                  <a:pt x="0" y="122232"/>
                                </a:cubicBezTo>
                                <a:cubicBezTo>
                                  <a:pt x="0" y="126597"/>
                                  <a:pt x="1247" y="130963"/>
                                  <a:pt x="3118" y="134081"/>
                                </a:cubicBezTo>
                                <a:cubicBezTo>
                                  <a:pt x="4989" y="137199"/>
                                  <a:pt x="8107" y="140317"/>
                                  <a:pt x="11849" y="142812"/>
                                </a:cubicBezTo>
                                <a:cubicBezTo>
                                  <a:pt x="15591" y="145306"/>
                                  <a:pt x="19956" y="147177"/>
                                  <a:pt x="24945" y="148424"/>
                                </a:cubicBezTo>
                                <a:cubicBezTo>
                                  <a:pt x="29934" y="149672"/>
                                  <a:pt x="35547" y="150295"/>
                                  <a:pt x="41783" y="150295"/>
                                </a:cubicBezTo>
                                <a:cubicBezTo>
                                  <a:pt x="49891" y="150295"/>
                                  <a:pt x="56750" y="149048"/>
                                  <a:pt x="62987" y="147177"/>
                                </a:cubicBezTo>
                                <a:cubicBezTo>
                                  <a:pt x="69223" y="145306"/>
                                  <a:pt x="74836" y="142812"/>
                                  <a:pt x="79201" y="139694"/>
                                </a:cubicBezTo>
                                <a:cubicBezTo>
                                  <a:pt x="83567" y="136575"/>
                                  <a:pt x="87308" y="132834"/>
                                  <a:pt x="89179" y="128468"/>
                                </a:cubicBezTo>
                                <a:cubicBezTo>
                                  <a:pt x="91674" y="124103"/>
                                  <a:pt x="92921" y="119737"/>
                                  <a:pt x="92921" y="114748"/>
                                </a:cubicBezTo>
                                <a:cubicBezTo>
                                  <a:pt x="94792" y="106017"/>
                                  <a:pt x="91674" y="99781"/>
                                  <a:pt x="85438" y="96039"/>
                                </a:cubicBezTo>
                                <a:close/>
                                <a:moveTo>
                                  <a:pt x="23074" y="36171"/>
                                </a:moveTo>
                                <a:cubicBezTo>
                                  <a:pt x="23074" y="28687"/>
                                  <a:pt x="24945" y="23074"/>
                                  <a:pt x="29311" y="19333"/>
                                </a:cubicBezTo>
                                <a:cubicBezTo>
                                  <a:pt x="33052" y="15591"/>
                                  <a:pt x="38041" y="13720"/>
                                  <a:pt x="43654" y="13720"/>
                                </a:cubicBezTo>
                                <a:cubicBezTo>
                                  <a:pt x="49267" y="13720"/>
                                  <a:pt x="54256" y="15591"/>
                                  <a:pt x="57998" y="19333"/>
                                </a:cubicBezTo>
                                <a:cubicBezTo>
                                  <a:pt x="61740" y="23074"/>
                                  <a:pt x="64234" y="28687"/>
                                  <a:pt x="64234" y="36171"/>
                                </a:cubicBezTo>
                                <a:cubicBezTo>
                                  <a:pt x="64234" y="39912"/>
                                  <a:pt x="63611" y="43031"/>
                                  <a:pt x="62363" y="46149"/>
                                </a:cubicBezTo>
                                <a:cubicBezTo>
                                  <a:pt x="61116" y="49267"/>
                                  <a:pt x="59868" y="51761"/>
                                  <a:pt x="57998" y="53632"/>
                                </a:cubicBezTo>
                                <a:cubicBezTo>
                                  <a:pt x="56127" y="55503"/>
                                  <a:pt x="53632" y="57374"/>
                                  <a:pt x="51138" y="57998"/>
                                </a:cubicBezTo>
                                <a:cubicBezTo>
                                  <a:pt x="46149" y="59869"/>
                                  <a:pt x="40536" y="59869"/>
                                  <a:pt x="35547" y="57998"/>
                                </a:cubicBezTo>
                                <a:cubicBezTo>
                                  <a:pt x="33052" y="56750"/>
                                  <a:pt x="30558" y="55503"/>
                                  <a:pt x="28687" y="53632"/>
                                </a:cubicBezTo>
                                <a:cubicBezTo>
                                  <a:pt x="26816" y="51761"/>
                                  <a:pt x="24945" y="49267"/>
                                  <a:pt x="24322" y="46149"/>
                                </a:cubicBezTo>
                                <a:cubicBezTo>
                                  <a:pt x="23698" y="43031"/>
                                  <a:pt x="23074" y="39912"/>
                                  <a:pt x="23074" y="36171"/>
                                </a:cubicBezTo>
                                <a:close/>
                                <a:moveTo>
                                  <a:pt x="76707" y="117243"/>
                                </a:moveTo>
                                <a:cubicBezTo>
                                  <a:pt x="76707" y="119737"/>
                                  <a:pt x="76083" y="122232"/>
                                  <a:pt x="74836" y="124726"/>
                                </a:cubicBezTo>
                                <a:cubicBezTo>
                                  <a:pt x="73588" y="127221"/>
                                  <a:pt x="71094" y="129092"/>
                                  <a:pt x="68599" y="130963"/>
                                </a:cubicBezTo>
                                <a:cubicBezTo>
                                  <a:pt x="66105" y="132834"/>
                                  <a:pt x="62363" y="134081"/>
                                  <a:pt x="58622" y="135328"/>
                                </a:cubicBezTo>
                                <a:cubicBezTo>
                                  <a:pt x="54880" y="136575"/>
                                  <a:pt x="50514" y="137199"/>
                                  <a:pt x="45525" y="137199"/>
                                </a:cubicBezTo>
                                <a:cubicBezTo>
                                  <a:pt x="36794" y="137199"/>
                                  <a:pt x="29311" y="135328"/>
                                  <a:pt x="24322" y="132834"/>
                                </a:cubicBezTo>
                                <a:cubicBezTo>
                                  <a:pt x="19332" y="129715"/>
                                  <a:pt x="16838" y="125974"/>
                                  <a:pt x="16838" y="120361"/>
                                </a:cubicBezTo>
                                <a:cubicBezTo>
                                  <a:pt x="16838" y="117866"/>
                                  <a:pt x="17462" y="114748"/>
                                  <a:pt x="19332" y="112254"/>
                                </a:cubicBezTo>
                                <a:cubicBezTo>
                                  <a:pt x="21204" y="109759"/>
                                  <a:pt x="23698" y="106641"/>
                                  <a:pt x="26816" y="104146"/>
                                </a:cubicBezTo>
                                <a:cubicBezTo>
                                  <a:pt x="28687" y="104770"/>
                                  <a:pt x="31182" y="105394"/>
                                  <a:pt x="33052" y="105394"/>
                                </a:cubicBezTo>
                                <a:cubicBezTo>
                                  <a:pt x="35547" y="105394"/>
                                  <a:pt x="37418" y="106017"/>
                                  <a:pt x="39289" y="106017"/>
                                </a:cubicBezTo>
                                <a:lnTo>
                                  <a:pt x="56750" y="106017"/>
                                </a:lnTo>
                                <a:cubicBezTo>
                                  <a:pt x="62987" y="106017"/>
                                  <a:pt x="67976" y="106641"/>
                                  <a:pt x="71718" y="108512"/>
                                </a:cubicBezTo>
                                <a:cubicBezTo>
                                  <a:pt x="75459" y="109759"/>
                                  <a:pt x="76707" y="112877"/>
                                  <a:pt x="76707" y="117243"/>
                                </a:cubicBezTo>
                                <a:close/>
                              </a:path>
                            </a:pathLst>
                          </a:custGeom>
                          <a:solidFill>
                            <a:srgbClr val="012A4C"/>
                          </a:solidFill>
                          <a:ln w="6236" cap="flat">
                            <a:noFill/>
                            <a:prstDash val="solid"/>
                            <a:miter/>
                          </a:ln>
                        </wps:spPr>
                        <wps:bodyPr rtlCol="0" anchor="ctr"/>
                      </wps:wsp>
                      <wps:wsp>
                        <wps:cNvPr id="224047389" name="Frihåndsform: figur 224047389">
                          <a:extLst>
                            <a:ext uri="{FF2B5EF4-FFF2-40B4-BE49-F238E27FC236}">
                              <a16:creationId xmlns:a16="http://schemas.microsoft.com/office/drawing/2014/main" id="{CB11D3CF-C10D-41C0-9250-D3B6D40611C7}"/>
                            </a:ext>
                          </a:extLst>
                        </wps:cNvPr>
                        <wps:cNvSpPr/>
                        <wps:spPr>
                          <a:xfrm>
                            <a:off x="1098215" y="280635"/>
                            <a:ext cx="94792" cy="111630"/>
                          </a:xfrm>
                          <a:custGeom>
                            <a:avLst/>
                            <a:gdLst>
                              <a:gd name="connsiteX0" fmla="*/ 86061 w 94792"/>
                              <a:gd name="connsiteY0" fmla="*/ 0 h 111630"/>
                              <a:gd name="connsiteX1" fmla="*/ 76083 w 94792"/>
                              <a:gd name="connsiteY1" fmla="*/ 12473 h 111630"/>
                              <a:gd name="connsiteX2" fmla="*/ 62987 w 94792"/>
                              <a:gd name="connsiteY2" fmla="*/ 4989 h 111630"/>
                              <a:gd name="connsiteX3" fmla="*/ 47396 w 94792"/>
                              <a:gd name="connsiteY3" fmla="*/ 2495 h 111630"/>
                              <a:gd name="connsiteX4" fmla="*/ 29311 w 94792"/>
                              <a:gd name="connsiteY4" fmla="*/ 6236 h 111630"/>
                              <a:gd name="connsiteX5" fmla="*/ 14343 w 94792"/>
                              <a:gd name="connsiteY5" fmla="*/ 16838 h 111630"/>
                              <a:gd name="connsiteX6" fmla="*/ 3742 w 94792"/>
                              <a:gd name="connsiteY6" fmla="*/ 33676 h 111630"/>
                              <a:gd name="connsiteX7" fmla="*/ 0 w 94792"/>
                              <a:gd name="connsiteY7" fmla="*/ 56127 h 111630"/>
                              <a:gd name="connsiteX8" fmla="*/ 3118 w 94792"/>
                              <a:gd name="connsiteY8" fmla="*/ 76083 h 111630"/>
                              <a:gd name="connsiteX9" fmla="*/ 11225 w 94792"/>
                              <a:gd name="connsiteY9" fmla="*/ 91050 h 111630"/>
                              <a:gd name="connsiteX10" fmla="*/ 0 w 94792"/>
                              <a:gd name="connsiteY10" fmla="*/ 104770 h 111630"/>
                              <a:gd name="connsiteX11" fmla="*/ 8731 w 94792"/>
                              <a:gd name="connsiteY11" fmla="*/ 111630 h 111630"/>
                              <a:gd name="connsiteX12" fmla="*/ 18709 w 94792"/>
                              <a:gd name="connsiteY12" fmla="*/ 99157 h 111630"/>
                              <a:gd name="connsiteX13" fmla="*/ 47396 w 94792"/>
                              <a:gd name="connsiteY13" fmla="*/ 109136 h 111630"/>
                              <a:gd name="connsiteX14" fmla="*/ 65481 w 94792"/>
                              <a:gd name="connsiteY14" fmla="*/ 105394 h 111630"/>
                              <a:gd name="connsiteX15" fmla="*/ 80449 w 94792"/>
                              <a:gd name="connsiteY15" fmla="*/ 94792 h 111630"/>
                              <a:gd name="connsiteX16" fmla="*/ 91050 w 94792"/>
                              <a:gd name="connsiteY16" fmla="*/ 77954 h 111630"/>
                              <a:gd name="connsiteX17" fmla="*/ 94792 w 94792"/>
                              <a:gd name="connsiteY17" fmla="*/ 55503 h 111630"/>
                              <a:gd name="connsiteX18" fmla="*/ 91674 w 94792"/>
                              <a:gd name="connsiteY18" fmla="*/ 35547 h 111630"/>
                              <a:gd name="connsiteX19" fmla="*/ 83567 w 94792"/>
                              <a:gd name="connsiteY19" fmla="*/ 19956 h 111630"/>
                              <a:gd name="connsiteX20" fmla="*/ 94792 w 94792"/>
                              <a:gd name="connsiteY20" fmla="*/ 6236 h 111630"/>
                              <a:gd name="connsiteX21" fmla="*/ 86061 w 94792"/>
                              <a:gd name="connsiteY21" fmla="*/ 0 h 111630"/>
                              <a:gd name="connsiteX22" fmla="*/ 65481 w 94792"/>
                              <a:gd name="connsiteY22" fmla="*/ 24945 h 111630"/>
                              <a:gd name="connsiteX23" fmla="*/ 22451 w 94792"/>
                              <a:gd name="connsiteY23" fmla="*/ 77330 h 111630"/>
                              <a:gd name="connsiteX24" fmla="*/ 18085 w 94792"/>
                              <a:gd name="connsiteY24" fmla="*/ 55503 h 111630"/>
                              <a:gd name="connsiteX25" fmla="*/ 20580 w 94792"/>
                              <a:gd name="connsiteY25" fmla="*/ 39912 h 111630"/>
                              <a:gd name="connsiteX26" fmla="*/ 26816 w 94792"/>
                              <a:gd name="connsiteY26" fmla="*/ 28063 h 111630"/>
                              <a:gd name="connsiteX27" fmla="*/ 36171 w 94792"/>
                              <a:gd name="connsiteY27" fmla="*/ 20580 h 111630"/>
                              <a:gd name="connsiteX28" fmla="*/ 48020 w 94792"/>
                              <a:gd name="connsiteY28" fmla="*/ 18085 h 111630"/>
                              <a:gd name="connsiteX29" fmla="*/ 65481 w 94792"/>
                              <a:gd name="connsiteY29" fmla="*/ 24945 h 111630"/>
                              <a:gd name="connsiteX30" fmla="*/ 76083 w 94792"/>
                              <a:gd name="connsiteY30" fmla="*/ 56127 h 111630"/>
                              <a:gd name="connsiteX31" fmla="*/ 74212 w 94792"/>
                              <a:gd name="connsiteY31" fmla="*/ 71094 h 111630"/>
                              <a:gd name="connsiteX32" fmla="*/ 67976 w 94792"/>
                              <a:gd name="connsiteY32" fmla="*/ 82943 h 111630"/>
                              <a:gd name="connsiteX33" fmla="*/ 58622 w 94792"/>
                              <a:gd name="connsiteY33" fmla="*/ 90427 h 111630"/>
                              <a:gd name="connsiteX34" fmla="*/ 46772 w 94792"/>
                              <a:gd name="connsiteY34" fmla="*/ 92921 h 111630"/>
                              <a:gd name="connsiteX35" fmla="*/ 28687 w 94792"/>
                              <a:gd name="connsiteY35" fmla="*/ 85438 h 111630"/>
                              <a:gd name="connsiteX36" fmla="*/ 71718 w 94792"/>
                              <a:gd name="connsiteY36" fmla="*/ 33052 h 111630"/>
                              <a:gd name="connsiteX37" fmla="*/ 76083 w 94792"/>
                              <a:gd name="connsiteY37" fmla="*/ 56127 h 1116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94792" h="111630">
                                <a:moveTo>
                                  <a:pt x="86061" y="0"/>
                                </a:moveTo>
                                <a:lnTo>
                                  <a:pt x="76083" y="12473"/>
                                </a:lnTo>
                                <a:cubicBezTo>
                                  <a:pt x="72341" y="9354"/>
                                  <a:pt x="67976" y="6860"/>
                                  <a:pt x="62987" y="4989"/>
                                </a:cubicBezTo>
                                <a:cubicBezTo>
                                  <a:pt x="57998" y="3118"/>
                                  <a:pt x="53009" y="2495"/>
                                  <a:pt x="47396" y="2495"/>
                                </a:cubicBezTo>
                                <a:cubicBezTo>
                                  <a:pt x="41160" y="2495"/>
                                  <a:pt x="34923" y="3742"/>
                                  <a:pt x="29311" y="6236"/>
                                </a:cubicBezTo>
                                <a:cubicBezTo>
                                  <a:pt x="23698" y="8731"/>
                                  <a:pt x="18709" y="11849"/>
                                  <a:pt x="14343" y="16838"/>
                                </a:cubicBezTo>
                                <a:cubicBezTo>
                                  <a:pt x="9978" y="21203"/>
                                  <a:pt x="6860" y="26816"/>
                                  <a:pt x="3742" y="33676"/>
                                </a:cubicBezTo>
                                <a:cubicBezTo>
                                  <a:pt x="1247" y="40536"/>
                                  <a:pt x="0" y="48020"/>
                                  <a:pt x="0" y="56127"/>
                                </a:cubicBezTo>
                                <a:cubicBezTo>
                                  <a:pt x="0" y="63610"/>
                                  <a:pt x="1247" y="70470"/>
                                  <a:pt x="3118" y="76083"/>
                                </a:cubicBezTo>
                                <a:cubicBezTo>
                                  <a:pt x="4989" y="81696"/>
                                  <a:pt x="7484" y="86685"/>
                                  <a:pt x="11225" y="91050"/>
                                </a:cubicBezTo>
                                <a:lnTo>
                                  <a:pt x="0" y="104770"/>
                                </a:lnTo>
                                <a:lnTo>
                                  <a:pt x="8731" y="111630"/>
                                </a:lnTo>
                                <a:lnTo>
                                  <a:pt x="18709" y="99157"/>
                                </a:lnTo>
                                <a:cubicBezTo>
                                  <a:pt x="26816" y="105394"/>
                                  <a:pt x="36794" y="109136"/>
                                  <a:pt x="47396" y="109136"/>
                                </a:cubicBezTo>
                                <a:cubicBezTo>
                                  <a:pt x="53632" y="109136"/>
                                  <a:pt x="59868" y="107888"/>
                                  <a:pt x="65481" y="105394"/>
                                </a:cubicBezTo>
                                <a:cubicBezTo>
                                  <a:pt x="71094" y="102899"/>
                                  <a:pt x="76083" y="99781"/>
                                  <a:pt x="80449" y="94792"/>
                                </a:cubicBezTo>
                                <a:cubicBezTo>
                                  <a:pt x="84814" y="90427"/>
                                  <a:pt x="87932" y="84814"/>
                                  <a:pt x="91050" y="77954"/>
                                </a:cubicBezTo>
                                <a:cubicBezTo>
                                  <a:pt x="93545" y="71094"/>
                                  <a:pt x="94792" y="63610"/>
                                  <a:pt x="94792" y="55503"/>
                                </a:cubicBezTo>
                                <a:cubicBezTo>
                                  <a:pt x="94792" y="48020"/>
                                  <a:pt x="93545" y="41160"/>
                                  <a:pt x="91674" y="35547"/>
                                </a:cubicBezTo>
                                <a:cubicBezTo>
                                  <a:pt x="89803" y="29934"/>
                                  <a:pt x="87308" y="24322"/>
                                  <a:pt x="83567" y="19956"/>
                                </a:cubicBezTo>
                                <a:lnTo>
                                  <a:pt x="94792" y="6236"/>
                                </a:lnTo>
                                <a:lnTo>
                                  <a:pt x="86061" y="0"/>
                                </a:lnTo>
                                <a:close/>
                                <a:moveTo>
                                  <a:pt x="65481" y="24945"/>
                                </a:moveTo>
                                <a:lnTo>
                                  <a:pt x="22451" y="77330"/>
                                </a:lnTo>
                                <a:cubicBezTo>
                                  <a:pt x="19332" y="71094"/>
                                  <a:pt x="18085" y="63610"/>
                                  <a:pt x="18085" y="55503"/>
                                </a:cubicBezTo>
                                <a:cubicBezTo>
                                  <a:pt x="18085" y="49891"/>
                                  <a:pt x="18709" y="44902"/>
                                  <a:pt x="20580" y="39912"/>
                                </a:cubicBezTo>
                                <a:cubicBezTo>
                                  <a:pt x="21827" y="35547"/>
                                  <a:pt x="24322" y="31182"/>
                                  <a:pt x="26816" y="28063"/>
                                </a:cubicBezTo>
                                <a:cubicBezTo>
                                  <a:pt x="29311" y="24945"/>
                                  <a:pt x="32429" y="22451"/>
                                  <a:pt x="36171" y="20580"/>
                                </a:cubicBezTo>
                                <a:cubicBezTo>
                                  <a:pt x="39913" y="18709"/>
                                  <a:pt x="43654" y="18085"/>
                                  <a:pt x="48020" y="18085"/>
                                </a:cubicBezTo>
                                <a:cubicBezTo>
                                  <a:pt x="54880" y="17462"/>
                                  <a:pt x="60492" y="19956"/>
                                  <a:pt x="65481" y="24945"/>
                                </a:cubicBezTo>
                                <a:close/>
                                <a:moveTo>
                                  <a:pt x="76083" y="56127"/>
                                </a:moveTo>
                                <a:cubicBezTo>
                                  <a:pt x="76083" y="61740"/>
                                  <a:pt x="75459" y="66729"/>
                                  <a:pt x="74212" y="71094"/>
                                </a:cubicBezTo>
                                <a:cubicBezTo>
                                  <a:pt x="72965" y="75459"/>
                                  <a:pt x="70470" y="79825"/>
                                  <a:pt x="67976" y="82943"/>
                                </a:cubicBezTo>
                                <a:cubicBezTo>
                                  <a:pt x="65481" y="86061"/>
                                  <a:pt x="62363" y="88556"/>
                                  <a:pt x="58622" y="90427"/>
                                </a:cubicBezTo>
                                <a:cubicBezTo>
                                  <a:pt x="54880" y="92298"/>
                                  <a:pt x="51138" y="92921"/>
                                  <a:pt x="46772" y="92921"/>
                                </a:cubicBezTo>
                                <a:cubicBezTo>
                                  <a:pt x="39913" y="92921"/>
                                  <a:pt x="33676" y="90427"/>
                                  <a:pt x="28687" y="85438"/>
                                </a:cubicBezTo>
                                <a:lnTo>
                                  <a:pt x="71718" y="33052"/>
                                </a:lnTo>
                                <a:cubicBezTo>
                                  <a:pt x="74836" y="40536"/>
                                  <a:pt x="76083" y="48020"/>
                                  <a:pt x="76083" y="56127"/>
                                </a:cubicBezTo>
                                <a:close/>
                              </a:path>
                            </a:pathLst>
                          </a:custGeom>
                          <a:solidFill>
                            <a:srgbClr val="012A4C"/>
                          </a:solidFill>
                          <a:ln w="6236" cap="flat">
                            <a:noFill/>
                            <a:prstDash val="solid"/>
                            <a:miter/>
                          </a:ln>
                        </wps:spPr>
                        <wps:bodyPr rtlCol="0" anchor="ctr"/>
                      </wps:wsp>
                      <wps:wsp>
                        <wps:cNvPr id="1845186900" name="Frihåndsform: figur 1845186900">
                          <a:extLst>
                            <a:ext uri="{FF2B5EF4-FFF2-40B4-BE49-F238E27FC236}">
                              <a16:creationId xmlns:a16="http://schemas.microsoft.com/office/drawing/2014/main" id="{C5CDD5CF-A054-462C-917E-8DD52217A91A}"/>
                            </a:ext>
                          </a:extLst>
                        </wps:cNvPr>
                        <wps:cNvSpPr/>
                        <wps:spPr>
                          <a:xfrm>
                            <a:off x="1217329" y="238851"/>
                            <a:ext cx="85437" cy="147800"/>
                          </a:xfrm>
                          <a:custGeom>
                            <a:avLst/>
                            <a:gdLst>
                              <a:gd name="connsiteX0" fmla="*/ 79825 w 85437"/>
                              <a:gd name="connsiteY0" fmla="*/ 48020 h 147800"/>
                              <a:gd name="connsiteX1" fmla="*/ 81072 w 85437"/>
                              <a:gd name="connsiteY1" fmla="*/ 46772 h 147800"/>
                              <a:gd name="connsiteX2" fmla="*/ 60492 w 85437"/>
                              <a:gd name="connsiteY2" fmla="*/ 46772 h 147800"/>
                              <a:gd name="connsiteX3" fmla="*/ 18085 w 85437"/>
                              <a:gd name="connsiteY3" fmla="*/ 99157 h 147800"/>
                              <a:gd name="connsiteX4" fmla="*/ 18085 w 85437"/>
                              <a:gd name="connsiteY4" fmla="*/ 0 h 147800"/>
                              <a:gd name="connsiteX5" fmla="*/ 0 w 85437"/>
                              <a:gd name="connsiteY5" fmla="*/ 0 h 147800"/>
                              <a:gd name="connsiteX6" fmla="*/ 0 w 85437"/>
                              <a:gd name="connsiteY6" fmla="*/ 147801 h 147800"/>
                              <a:gd name="connsiteX7" fmla="*/ 18085 w 85437"/>
                              <a:gd name="connsiteY7" fmla="*/ 147801 h 147800"/>
                              <a:gd name="connsiteX8" fmla="*/ 18085 w 85437"/>
                              <a:gd name="connsiteY8" fmla="*/ 120985 h 147800"/>
                              <a:gd name="connsiteX9" fmla="*/ 36171 w 85437"/>
                              <a:gd name="connsiteY9" fmla="*/ 100405 h 147800"/>
                              <a:gd name="connsiteX10" fmla="*/ 64858 w 85437"/>
                              <a:gd name="connsiteY10" fmla="*/ 147801 h 147800"/>
                              <a:gd name="connsiteX11" fmla="*/ 85438 w 85437"/>
                              <a:gd name="connsiteY11" fmla="*/ 147801 h 147800"/>
                              <a:gd name="connsiteX12" fmla="*/ 46772 w 85437"/>
                              <a:gd name="connsiteY12" fmla="*/ 87308 h 147800"/>
                              <a:gd name="connsiteX13" fmla="*/ 79825 w 85437"/>
                              <a:gd name="connsiteY13" fmla="*/ 48020 h 147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85437" h="147800">
                                <a:moveTo>
                                  <a:pt x="79825" y="48020"/>
                                </a:moveTo>
                                <a:lnTo>
                                  <a:pt x="81072" y="46772"/>
                                </a:lnTo>
                                <a:lnTo>
                                  <a:pt x="60492" y="46772"/>
                                </a:lnTo>
                                <a:lnTo>
                                  <a:pt x="18085" y="99157"/>
                                </a:lnTo>
                                <a:lnTo>
                                  <a:pt x="18085" y="0"/>
                                </a:lnTo>
                                <a:lnTo>
                                  <a:pt x="0" y="0"/>
                                </a:lnTo>
                                <a:lnTo>
                                  <a:pt x="0" y="147801"/>
                                </a:lnTo>
                                <a:lnTo>
                                  <a:pt x="18085" y="147801"/>
                                </a:lnTo>
                                <a:lnTo>
                                  <a:pt x="18085" y="120985"/>
                                </a:lnTo>
                                <a:lnTo>
                                  <a:pt x="36171" y="100405"/>
                                </a:lnTo>
                                <a:lnTo>
                                  <a:pt x="64858" y="147801"/>
                                </a:lnTo>
                                <a:lnTo>
                                  <a:pt x="85438" y="147801"/>
                                </a:lnTo>
                                <a:lnTo>
                                  <a:pt x="46772" y="87308"/>
                                </a:lnTo>
                                <a:lnTo>
                                  <a:pt x="79825" y="48020"/>
                                </a:lnTo>
                                <a:close/>
                              </a:path>
                            </a:pathLst>
                          </a:custGeom>
                          <a:solidFill>
                            <a:srgbClr val="012A4C"/>
                          </a:solidFill>
                          <a:ln w="6236" cap="flat">
                            <a:noFill/>
                            <a:prstDash val="solid"/>
                            <a:miter/>
                          </a:ln>
                        </wps:spPr>
                        <wps:bodyPr rtlCol="0" anchor="ctr"/>
                      </wps:wsp>
                      <wps:wsp>
                        <wps:cNvPr id="1324979697" name="Frihåndsform: figur 1324979697">
                          <a:extLst>
                            <a:ext uri="{FF2B5EF4-FFF2-40B4-BE49-F238E27FC236}">
                              <a16:creationId xmlns:a16="http://schemas.microsoft.com/office/drawing/2014/main" id="{64D99192-C096-4EA4-858A-7F4EB367B631}"/>
                            </a:ext>
                          </a:extLst>
                        </wps:cNvPr>
                        <wps:cNvSpPr/>
                        <wps:spPr>
                          <a:xfrm>
                            <a:off x="1307755" y="282505"/>
                            <a:ext cx="94792" cy="107264"/>
                          </a:xfrm>
                          <a:custGeom>
                            <a:avLst/>
                            <a:gdLst>
                              <a:gd name="connsiteX0" fmla="*/ 80449 w 94792"/>
                              <a:gd name="connsiteY0" fmla="*/ 14344 h 107264"/>
                              <a:gd name="connsiteX1" fmla="*/ 65481 w 94792"/>
                              <a:gd name="connsiteY1" fmla="*/ 3742 h 107264"/>
                              <a:gd name="connsiteX2" fmla="*/ 47396 w 94792"/>
                              <a:gd name="connsiteY2" fmla="*/ 0 h 107264"/>
                              <a:gd name="connsiteX3" fmla="*/ 29311 w 94792"/>
                              <a:gd name="connsiteY3" fmla="*/ 3742 h 107264"/>
                              <a:gd name="connsiteX4" fmla="*/ 14344 w 94792"/>
                              <a:gd name="connsiteY4" fmla="*/ 14344 h 107264"/>
                              <a:gd name="connsiteX5" fmla="*/ 3742 w 94792"/>
                              <a:gd name="connsiteY5" fmla="*/ 31182 h 107264"/>
                              <a:gd name="connsiteX6" fmla="*/ 0 w 94792"/>
                              <a:gd name="connsiteY6" fmla="*/ 53632 h 107264"/>
                              <a:gd name="connsiteX7" fmla="*/ 3742 w 94792"/>
                              <a:gd name="connsiteY7" fmla="*/ 76083 h 107264"/>
                              <a:gd name="connsiteX8" fmla="*/ 14344 w 94792"/>
                              <a:gd name="connsiteY8" fmla="*/ 92921 h 107264"/>
                              <a:gd name="connsiteX9" fmla="*/ 29311 w 94792"/>
                              <a:gd name="connsiteY9" fmla="*/ 103523 h 107264"/>
                              <a:gd name="connsiteX10" fmla="*/ 47396 w 94792"/>
                              <a:gd name="connsiteY10" fmla="*/ 107265 h 107264"/>
                              <a:gd name="connsiteX11" fmla="*/ 65481 w 94792"/>
                              <a:gd name="connsiteY11" fmla="*/ 103523 h 107264"/>
                              <a:gd name="connsiteX12" fmla="*/ 80449 w 94792"/>
                              <a:gd name="connsiteY12" fmla="*/ 92921 h 107264"/>
                              <a:gd name="connsiteX13" fmla="*/ 91050 w 94792"/>
                              <a:gd name="connsiteY13" fmla="*/ 76083 h 107264"/>
                              <a:gd name="connsiteX14" fmla="*/ 94792 w 94792"/>
                              <a:gd name="connsiteY14" fmla="*/ 53632 h 107264"/>
                              <a:gd name="connsiteX15" fmla="*/ 91050 w 94792"/>
                              <a:gd name="connsiteY15" fmla="*/ 31182 h 107264"/>
                              <a:gd name="connsiteX16" fmla="*/ 80449 w 94792"/>
                              <a:gd name="connsiteY16" fmla="*/ 14344 h 107264"/>
                              <a:gd name="connsiteX17" fmla="*/ 75460 w 94792"/>
                              <a:gd name="connsiteY17" fmla="*/ 53632 h 107264"/>
                              <a:gd name="connsiteX18" fmla="*/ 73589 w 94792"/>
                              <a:gd name="connsiteY18" fmla="*/ 69223 h 107264"/>
                              <a:gd name="connsiteX19" fmla="*/ 67976 w 94792"/>
                              <a:gd name="connsiteY19" fmla="*/ 81072 h 107264"/>
                              <a:gd name="connsiteX20" fmla="*/ 59245 w 94792"/>
                              <a:gd name="connsiteY20" fmla="*/ 88556 h 107264"/>
                              <a:gd name="connsiteX21" fmla="*/ 48020 w 94792"/>
                              <a:gd name="connsiteY21" fmla="*/ 91050 h 107264"/>
                              <a:gd name="connsiteX22" fmla="*/ 36794 w 94792"/>
                              <a:gd name="connsiteY22" fmla="*/ 88556 h 107264"/>
                              <a:gd name="connsiteX23" fmla="*/ 28063 w 94792"/>
                              <a:gd name="connsiteY23" fmla="*/ 81072 h 107264"/>
                              <a:gd name="connsiteX24" fmla="*/ 22451 w 94792"/>
                              <a:gd name="connsiteY24" fmla="*/ 69223 h 107264"/>
                              <a:gd name="connsiteX25" fmla="*/ 20580 w 94792"/>
                              <a:gd name="connsiteY25" fmla="*/ 53632 h 107264"/>
                              <a:gd name="connsiteX26" fmla="*/ 22451 w 94792"/>
                              <a:gd name="connsiteY26" fmla="*/ 38042 h 107264"/>
                              <a:gd name="connsiteX27" fmla="*/ 28063 w 94792"/>
                              <a:gd name="connsiteY27" fmla="*/ 26193 h 107264"/>
                              <a:gd name="connsiteX28" fmla="*/ 36794 w 94792"/>
                              <a:gd name="connsiteY28" fmla="*/ 18709 h 107264"/>
                              <a:gd name="connsiteX29" fmla="*/ 48020 w 94792"/>
                              <a:gd name="connsiteY29" fmla="*/ 16214 h 107264"/>
                              <a:gd name="connsiteX30" fmla="*/ 59245 w 94792"/>
                              <a:gd name="connsiteY30" fmla="*/ 18709 h 107264"/>
                              <a:gd name="connsiteX31" fmla="*/ 67976 w 94792"/>
                              <a:gd name="connsiteY31" fmla="*/ 26193 h 107264"/>
                              <a:gd name="connsiteX32" fmla="*/ 73589 w 94792"/>
                              <a:gd name="connsiteY32" fmla="*/ 38042 h 107264"/>
                              <a:gd name="connsiteX33" fmla="*/ 75460 w 94792"/>
                              <a:gd name="connsiteY33" fmla="*/ 53632 h 107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94792" h="107264">
                                <a:moveTo>
                                  <a:pt x="80449" y="14344"/>
                                </a:moveTo>
                                <a:cubicBezTo>
                                  <a:pt x="76083" y="9978"/>
                                  <a:pt x="71094" y="6236"/>
                                  <a:pt x="65481" y="3742"/>
                                </a:cubicBezTo>
                                <a:cubicBezTo>
                                  <a:pt x="59869" y="1247"/>
                                  <a:pt x="53633" y="0"/>
                                  <a:pt x="47396" y="0"/>
                                </a:cubicBezTo>
                                <a:cubicBezTo>
                                  <a:pt x="41160" y="0"/>
                                  <a:pt x="34924" y="1247"/>
                                  <a:pt x="29311" y="3742"/>
                                </a:cubicBezTo>
                                <a:cubicBezTo>
                                  <a:pt x="23698" y="6236"/>
                                  <a:pt x="18709" y="9354"/>
                                  <a:pt x="14344" y="14344"/>
                                </a:cubicBezTo>
                                <a:cubicBezTo>
                                  <a:pt x="9978" y="18709"/>
                                  <a:pt x="6860" y="24322"/>
                                  <a:pt x="3742" y="31182"/>
                                </a:cubicBezTo>
                                <a:cubicBezTo>
                                  <a:pt x="1247" y="38042"/>
                                  <a:pt x="0" y="45525"/>
                                  <a:pt x="0" y="53632"/>
                                </a:cubicBezTo>
                                <a:cubicBezTo>
                                  <a:pt x="0" y="61740"/>
                                  <a:pt x="1247" y="69223"/>
                                  <a:pt x="3742" y="76083"/>
                                </a:cubicBezTo>
                                <a:cubicBezTo>
                                  <a:pt x="6236" y="82943"/>
                                  <a:pt x="9978" y="88556"/>
                                  <a:pt x="14344" y="92921"/>
                                </a:cubicBezTo>
                                <a:cubicBezTo>
                                  <a:pt x="18709" y="97287"/>
                                  <a:pt x="23698" y="101028"/>
                                  <a:pt x="29311" y="103523"/>
                                </a:cubicBezTo>
                                <a:cubicBezTo>
                                  <a:pt x="34924" y="106017"/>
                                  <a:pt x="41160" y="107265"/>
                                  <a:pt x="47396" y="107265"/>
                                </a:cubicBezTo>
                                <a:cubicBezTo>
                                  <a:pt x="53633" y="107265"/>
                                  <a:pt x="59869" y="106017"/>
                                  <a:pt x="65481" y="103523"/>
                                </a:cubicBezTo>
                                <a:cubicBezTo>
                                  <a:pt x="71094" y="101028"/>
                                  <a:pt x="76083" y="97910"/>
                                  <a:pt x="80449" y="92921"/>
                                </a:cubicBezTo>
                                <a:cubicBezTo>
                                  <a:pt x="84814" y="88556"/>
                                  <a:pt x="87932" y="82943"/>
                                  <a:pt x="91050" y="76083"/>
                                </a:cubicBezTo>
                                <a:cubicBezTo>
                                  <a:pt x="93545" y="69223"/>
                                  <a:pt x="94792" y="61740"/>
                                  <a:pt x="94792" y="53632"/>
                                </a:cubicBezTo>
                                <a:cubicBezTo>
                                  <a:pt x="94792" y="45525"/>
                                  <a:pt x="93545" y="37418"/>
                                  <a:pt x="91050" y="31182"/>
                                </a:cubicBezTo>
                                <a:cubicBezTo>
                                  <a:pt x="87932" y="24945"/>
                                  <a:pt x="84814" y="19333"/>
                                  <a:pt x="80449" y="14344"/>
                                </a:cubicBezTo>
                                <a:close/>
                                <a:moveTo>
                                  <a:pt x="75460" y="53632"/>
                                </a:moveTo>
                                <a:cubicBezTo>
                                  <a:pt x="75460" y="59245"/>
                                  <a:pt x="74836" y="64234"/>
                                  <a:pt x="73589" y="69223"/>
                                </a:cubicBezTo>
                                <a:cubicBezTo>
                                  <a:pt x="72342" y="73589"/>
                                  <a:pt x="70471" y="77954"/>
                                  <a:pt x="67976" y="81072"/>
                                </a:cubicBezTo>
                                <a:cubicBezTo>
                                  <a:pt x="65481" y="84190"/>
                                  <a:pt x="62363" y="86685"/>
                                  <a:pt x="59245" y="88556"/>
                                </a:cubicBezTo>
                                <a:cubicBezTo>
                                  <a:pt x="55503" y="90427"/>
                                  <a:pt x="51762" y="91050"/>
                                  <a:pt x="48020" y="91050"/>
                                </a:cubicBezTo>
                                <a:cubicBezTo>
                                  <a:pt x="43654" y="91050"/>
                                  <a:pt x="39913" y="90427"/>
                                  <a:pt x="36794" y="88556"/>
                                </a:cubicBezTo>
                                <a:cubicBezTo>
                                  <a:pt x="33053" y="86685"/>
                                  <a:pt x="30558" y="84190"/>
                                  <a:pt x="28063" y="81072"/>
                                </a:cubicBezTo>
                                <a:cubicBezTo>
                                  <a:pt x="25569" y="77954"/>
                                  <a:pt x="23698" y="73589"/>
                                  <a:pt x="22451" y="69223"/>
                                </a:cubicBezTo>
                                <a:cubicBezTo>
                                  <a:pt x="21204" y="64858"/>
                                  <a:pt x="20580" y="59245"/>
                                  <a:pt x="20580" y="53632"/>
                                </a:cubicBezTo>
                                <a:cubicBezTo>
                                  <a:pt x="20580" y="48020"/>
                                  <a:pt x="21204" y="42407"/>
                                  <a:pt x="22451" y="38042"/>
                                </a:cubicBezTo>
                                <a:cubicBezTo>
                                  <a:pt x="23698" y="33676"/>
                                  <a:pt x="25569" y="29311"/>
                                  <a:pt x="28063" y="26193"/>
                                </a:cubicBezTo>
                                <a:cubicBezTo>
                                  <a:pt x="30558" y="23074"/>
                                  <a:pt x="33676" y="19956"/>
                                  <a:pt x="36794" y="18709"/>
                                </a:cubicBezTo>
                                <a:cubicBezTo>
                                  <a:pt x="40536" y="16838"/>
                                  <a:pt x="44278" y="16214"/>
                                  <a:pt x="48020" y="16214"/>
                                </a:cubicBezTo>
                                <a:cubicBezTo>
                                  <a:pt x="52385" y="16214"/>
                                  <a:pt x="56127" y="16838"/>
                                  <a:pt x="59245" y="18709"/>
                                </a:cubicBezTo>
                                <a:cubicBezTo>
                                  <a:pt x="62987" y="20580"/>
                                  <a:pt x="65481" y="23074"/>
                                  <a:pt x="67976" y="26193"/>
                                </a:cubicBezTo>
                                <a:cubicBezTo>
                                  <a:pt x="70471" y="29311"/>
                                  <a:pt x="72342" y="33676"/>
                                  <a:pt x="73589" y="38042"/>
                                </a:cubicBezTo>
                                <a:cubicBezTo>
                                  <a:pt x="74836" y="43031"/>
                                  <a:pt x="75460" y="48020"/>
                                  <a:pt x="75460" y="53632"/>
                                </a:cubicBezTo>
                                <a:close/>
                              </a:path>
                            </a:pathLst>
                          </a:custGeom>
                          <a:solidFill>
                            <a:srgbClr val="012A4C"/>
                          </a:solidFill>
                          <a:ln w="6236" cap="flat">
                            <a:noFill/>
                            <a:prstDash val="solid"/>
                            <a:miter/>
                          </a:ln>
                        </wps:spPr>
                        <wps:bodyPr rtlCol="0" anchor="ctr"/>
                      </wps:wsp>
                      <wps:wsp>
                        <wps:cNvPr id="1056616104" name="Frihåndsform: figur 1056616104">
                          <a:extLst>
                            <a:ext uri="{FF2B5EF4-FFF2-40B4-BE49-F238E27FC236}">
                              <a16:creationId xmlns:a16="http://schemas.microsoft.com/office/drawing/2014/main" id="{9B54661C-0E73-44B7-864B-F3CC07FD021D}"/>
                            </a:ext>
                          </a:extLst>
                        </wps:cNvPr>
                        <wps:cNvSpPr/>
                        <wps:spPr>
                          <a:xfrm>
                            <a:off x="1427492" y="283129"/>
                            <a:ext cx="81072" cy="103522"/>
                          </a:xfrm>
                          <a:custGeom>
                            <a:avLst/>
                            <a:gdLst>
                              <a:gd name="connsiteX0" fmla="*/ 49891 w 81072"/>
                              <a:gd name="connsiteY0" fmla="*/ 0 h 103522"/>
                              <a:gd name="connsiteX1" fmla="*/ 31182 w 81072"/>
                              <a:gd name="connsiteY1" fmla="*/ 4989 h 103522"/>
                              <a:gd name="connsiteX2" fmla="*/ 16215 w 81072"/>
                              <a:gd name="connsiteY2" fmla="*/ 16838 h 103522"/>
                              <a:gd name="connsiteX3" fmla="*/ 14967 w 81072"/>
                              <a:gd name="connsiteY3" fmla="*/ 2495 h 103522"/>
                              <a:gd name="connsiteX4" fmla="*/ 0 w 81072"/>
                              <a:gd name="connsiteY4" fmla="*/ 2495 h 103522"/>
                              <a:gd name="connsiteX5" fmla="*/ 0 w 81072"/>
                              <a:gd name="connsiteY5" fmla="*/ 103523 h 103522"/>
                              <a:gd name="connsiteX6" fmla="*/ 18085 w 81072"/>
                              <a:gd name="connsiteY6" fmla="*/ 103523 h 103522"/>
                              <a:gd name="connsiteX7" fmla="*/ 18085 w 81072"/>
                              <a:gd name="connsiteY7" fmla="*/ 30558 h 103522"/>
                              <a:gd name="connsiteX8" fmla="*/ 31182 w 81072"/>
                              <a:gd name="connsiteY8" fmla="*/ 19333 h 103522"/>
                              <a:gd name="connsiteX9" fmla="*/ 44902 w 81072"/>
                              <a:gd name="connsiteY9" fmla="*/ 15591 h 103522"/>
                              <a:gd name="connsiteX10" fmla="*/ 58622 w 81072"/>
                              <a:gd name="connsiteY10" fmla="*/ 21827 h 103522"/>
                              <a:gd name="connsiteX11" fmla="*/ 62987 w 81072"/>
                              <a:gd name="connsiteY11" fmla="*/ 41783 h 103522"/>
                              <a:gd name="connsiteX12" fmla="*/ 62987 w 81072"/>
                              <a:gd name="connsiteY12" fmla="*/ 103523 h 103522"/>
                              <a:gd name="connsiteX13" fmla="*/ 81072 w 81072"/>
                              <a:gd name="connsiteY13" fmla="*/ 103523 h 103522"/>
                              <a:gd name="connsiteX14" fmla="*/ 81072 w 81072"/>
                              <a:gd name="connsiteY14" fmla="*/ 39289 h 103522"/>
                              <a:gd name="connsiteX15" fmla="*/ 73588 w 81072"/>
                              <a:gd name="connsiteY15" fmla="*/ 9978 h 103522"/>
                              <a:gd name="connsiteX16" fmla="*/ 49891 w 81072"/>
                              <a:gd name="connsiteY16" fmla="*/ 0 h 10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1072" h="103522">
                                <a:moveTo>
                                  <a:pt x="49891" y="0"/>
                                </a:moveTo>
                                <a:cubicBezTo>
                                  <a:pt x="43031" y="0"/>
                                  <a:pt x="36794" y="1871"/>
                                  <a:pt x="31182" y="4989"/>
                                </a:cubicBezTo>
                                <a:cubicBezTo>
                                  <a:pt x="26193" y="8107"/>
                                  <a:pt x="21204" y="11849"/>
                                  <a:pt x="16215" y="16838"/>
                                </a:cubicBezTo>
                                <a:lnTo>
                                  <a:pt x="14967" y="2495"/>
                                </a:lnTo>
                                <a:lnTo>
                                  <a:pt x="0" y="2495"/>
                                </a:lnTo>
                                <a:lnTo>
                                  <a:pt x="0" y="103523"/>
                                </a:lnTo>
                                <a:lnTo>
                                  <a:pt x="18085" y="103523"/>
                                </a:lnTo>
                                <a:lnTo>
                                  <a:pt x="18085" y="30558"/>
                                </a:lnTo>
                                <a:cubicBezTo>
                                  <a:pt x="23074" y="25569"/>
                                  <a:pt x="27440" y="21827"/>
                                  <a:pt x="31182" y="19333"/>
                                </a:cubicBezTo>
                                <a:cubicBezTo>
                                  <a:pt x="34924" y="16838"/>
                                  <a:pt x="39289" y="15591"/>
                                  <a:pt x="44902" y="15591"/>
                                </a:cubicBezTo>
                                <a:cubicBezTo>
                                  <a:pt x="51138" y="15591"/>
                                  <a:pt x="56127" y="17462"/>
                                  <a:pt x="58622" y="21827"/>
                                </a:cubicBezTo>
                                <a:cubicBezTo>
                                  <a:pt x="61740" y="26193"/>
                                  <a:pt x="62987" y="32429"/>
                                  <a:pt x="62987" y="41783"/>
                                </a:cubicBezTo>
                                <a:lnTo>
                                  <a:pt x="62987" y="103523"/>
                                </a:lnTo>
                                <a:lnTo>
                                  <a:pt x="81072" y="103523"/>
                                </a:lnTo>
                                <a:lnTo>
                                  <a:pt x="81072" y="39289"/>
                                </a:lnTo>
                                <a:cubicBezTo>
                                  <a:pt x="81072" y="26193"/>
                                  <a:pt x="78578" y="16214"/>
                                  <a:pt x="73588" y="9978"/>
                                </a:cubicBezTo>
                                <a:cubicBezTo>
                                  <a:pt x="68599" y="3118"/>
                                  <a:pt x="60492" y="0"/>
                                  <a:pt x="49891" y="0"/>
                                </a:cubicBezTo>
                                <a:close/>
                              </a:path>
                            </a:pathLst>
                          </a:custGeom>
                          <a:solidFill>
                            <a:srgbClr val="012A4C"/>
                          </a:solidFill>
                          <a:ln w="6236" cap="flat">
                            <a:noFill/>
                            <a:prstDash val="solid"/>
                            <a:miter/>
                          </a:ln>
                        </wps:spPr>
                        <wps:bodyPr rtlCol="0" anchor="ctr"/>
                      </wps:wsp>
                      <wps:wsp>
                        <wps:cNvPr id="1812031545" name="Frihåndsform: figur 1812031545">
                          <a:extLst>
                            <a:ext uri="{FF2B5EF4-FFF2-40B4-BE49-F238E27FC236}">
                              <a16:creationId xmlns:a16="http://schemas.microsoft.com/office/drawing/2014/main" id="{50F3381C-280C-4033-93E7-571209826EA8}"/>
                            </a:ext>
                          </a:extLst>
                        </wps:cNvPr>
                        <wps:cNvSpPr/>
                        <wps:spPr>
                          <a:xfrm>
                            <a:off x="1531639" y="282505"/>
                            <a:ext cx="94792" cy="107264"/>
                          </a:xfrm>
                          <a:custGeom>
                            <a:avLst/>
                            <a:gdLst>
                              <a:gd name="connsiteX0" fmla="*/ 80449 w 94792"/>
                              <a:gd name="connsiteY0" fmla="*/ 14344 h 107264"/>
                              <a:gd name="connsiteX1" fmla="*/ 65481 w 94792"/>
                              <a:gd name="connsiteY1" fmla="*/ 3742 h 107264"/>
                              <a:gd name="connsiteX2" fmla="*/ 47396 w 94792"/>
                              <a:gd name="connsiteY2" fmla="*/ 0 h 107264"/>
                              <a:gd name="connsiteX3" fmla="*/ 29311 w 94792"/>
                              <a:gd name="connsiteY3" fmla="*/ 3742 h 107264"/>
                              <a:gd name="connsiteX4" fmla="*/ 14343 w 94792"/>
                              <a:gd name="connsiteY4" fmla="*/ 14344 h 107264"/>
                              <a:gd name="connsiteX5" fmla="*/ 3742 w 94792"/>
                              <a:gd name="connsiteY5" fmla="*/ 31182 h 107264"/>
                              <a:gd name="connsiteX6" fmla="*/ 0 w 94792"/>
                              <a:gd name="connsiteY6" fmla="*/ 53632 h 107264"/>
                              <a:gd name="connsiteX7" fmla="*/ 3742 w 94792"/>
                              <a:gd name="connsiteY7" fmla="*/ 76083 h 107264"/>
                              <a:gd name="connsiteX8" fmla="*/ 14343 w 94792"/>
                              <a:gd name="connsiteY8" fmla="*/ 92921 h 107264"/>
                              <a:gd name="connsiteX9" fmla="*/ 29311 w 94792"/>
                              <a:gd name="connsiteY9" fmla="*/ 103523 h 107264"/>
                              <a:gd name="connsiteX10" fmla="*/ 47396 w 94792"/>
                              <a:gd name="connsiteY10" fmla="*/ 107265 h 107264"/>
                              <a:gd name="connsiteX11" fmla="*/ 65481 w 94792"/>
                              <a:gd name="connsiteY11" fmla="*/ 103523 h 107264"/>
                              <a:gd name="connsiteX12" fmla="*/ 80449 w 94792"/>
                              <a:gd name="connsiteY12" fmla="*/ 92921 h 107264"/>
                              <a:gd name="connsiteX13" fmla="*/ 91050 w 94792"/>
                              <a:gd name="connsiteY13" fmla="*/ 76083 h 107264"/>
                              <a:gd name="connsiteX14" fmla="*/ 94792 w 94792"/>
                              <a:gd name="connsiteY14" fmla="*/ 53632 h 107264"/>
                              <a:gd name="connsiteX15" fmla="*/ 91050 w 94792"/>
                              <a:gd name="connsiteY15" fmla="*/ 31182 h 107264"/>
                              <a:gd name="connsiteX16" fmla="*/ 80449 w 94792"/>
                              <a:gd name="connsiteY16" fmla="*/ 14344 h 107264"/>
                              <a:gd name="connsiteX17" fmla="*/ 76083 w 94792"/>
                              <a:gd name="connsiteY17" fmla="*/ 53632 h 107264"/>
                              <a:gd name="connsiteX18" fmla="*/ 74212 w 94792"/>
                              <a:gd name="connsiteY18" fmla="*/ 69223 h 107264"/>
                              <a:gd name="connsiteX19" fmla="*/ 68599 w 94792"/>
                              <a:gd name="connsiteY19" fmla="*/ 81072 h 107264"/>
                              <a:gd name="connsiteX20" fmla="*/ 59868 w 94792"/>
                              <a:gd name="connsiteY20" fmla="*/ 88556 h 107264"/>
                              <a:gd name="connsiteX21" fmla="*/ 48643 w 94792"/>
                              <a:gd name="connsiteY21" fmla="*/ 91050 h 107264"/>
                              <a:gd name="connsiteX22" fmla="*/ 37418 w 94792"/>
                              <a:gd name="connsiteY22" fmla="*/ 88556 h 107264"/>
                              <a:gd name="connsiteX23" fmla="*/ 28687 w 94792"/>
                              <a:gd name="connsiteY23" fmla="*/ 81072 h 107264"/>
                              <a:gd name="connsiteX24" fmla="*/ 23074 w 94792"/>
                              <a:gd name="connsiteY24" fmla="*/ 69223 h 107264"/>
                              <a:gd name="connsiteX25" fmla="*/ 21204 w 94792"/>
                              <a:gd name="connsiteY25" fmla="*/ 53632 h 107264"/>
                              <a:gd name="connsiteX26" fmla="*/ 23074 w 94792"/>
                              <a:gd name="connsiteY26" fmla="*/ 38042 h 107264"/>
                              <a:gd name="connsiteX27" fmla="*/ 28687 w 94792"/>
                              <a:gd name="connsiteY27" fmla="*/ 26193 h 107264"/>
                              <a:gd name="connsiteX28" fmla="*/ 37418 w 94792"/>
                              <a:gd name="connsiteY28" fmla="*/ 18709 h 107264"/>
                              <a:gd name="connsiteX29" fmla="*/ 48643 w 94792"/>
                              <a:gd name="connsiteY29" fmla="*/ 16214 h 107264"/>
                              <a:gd name="connsiteX30" fmla="*/ 59868 w 94792"/>
                              <a:gd name="connsiteY30" fmla="*/ 18709 h 107264"/>
                              <a:gd name="connsiteX31" fmla="*/ 68599 w 94792"/>
                              <a:gd name="connsiteY31" fmla="*/ 26193 h 107264"/>
                              <a:gd name="connsiteX32" fmla="*/ 74212 w 94792"/>
                              <a:gd name="connsiteY32" fmla="*/ 38042 h 107264"/>
                              <a:gd name="connsiteX33" fmla="*/ 76083 w 94792"/>
                              <a:gd name="connsiteY33" fmla="*/ 53632 h 107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94792" h="107264">
                                <a:moveTo>
                                  <a:pt x="80449" y="14344"/>
                                </a:moveTo>
                                <a:cubicBezTo>
                                  <a:pt x="76083" y="9978"/>
                                  <a:pt x="71094" y="6236"/>
                                  <a:pt x="65481" y="3742"/>
                                </a:cubicBezTo>
                                <a:cubicBezTo>
                                  <a:pt x="59868" y="1247"/>
                                  <a:pt x="53632" y="0"/>
                                  <a:pt x="47396" y="0"/>
                                </a:cubicBezTo>
                                <a:cubicBezTo>
                                  <a:pt x="41160" y="0"/>
                                  <a:pt x="34923" y="1247"/>
                                  <a:pt x="29311" y="3742"/>
                                </a:cubicBezTo>
                                <a:cubicBezTo>
                                  <a:pt x="23698" y="6236"/>
                                  <a:pt x="18709" y="9354"/>
                                  <a:pt x="14343" y="14344"/>
                                </a:cubicBezTo>
                                <a:cubicBezTo>
                                  <a:pt x="9978" y="18709"/>
                                  <a:pt x="6860" y="24322"/>
                                  <a:pt x="3742" y="31182"/>
                                </a:cubicBezTo>
                                <a:cubicBezTo>
                                  <a:pt x="1247" y="38042"/>
                                  <a:pt x="0" y="45525"/>
                                  <a:pt x="0" y="53632"/>
                                </a:cubicBezTo>
                                <a:cubicBezTo>
                                  <a:pt x="0" y="61740"/>
                                  <a:pt x="1247" y="69223"/>
                                  <a:pt x="3742" y="76083"/>
                                </a:cubicBezTo>
                                <a:cubicBezTo>
                                  <a:pt x="6236" y="82943"/>
                                  <a:pt x="9978" y="88556"/>
                                  <a:pt x="14343" y="92921"/>
                                </a:cubicBezTo>
                                <a:cubicBezTo>
                                  <a:pt x="18709" y="97287"/>
                                  <a:pt x="23698" y="101028"/>
                                  <a:pt x="29311" y="103523"/>
                                </a:cubicBezTo>
                                <a:cubicBezTo>
                                  <a:pt x="34923" y="106017"/>
                                  <a:pt x="41160" y="107265"/>
                                  <a:pt x="47396" y="107265"/>
                                </a:cubicBezTo>
                                <a:cubicBezTo>
                                  <a:pt x="53632" y="107265"/>
                                  <a:pt x="59868" y="106017"/>
                                  <a:pt x="65481" y="103523"/>
                                </a:cubicBezTo>
                                <a:cubicBezTo>
                                  <a:pt x="71094" y="101028"/>
                                  <a:pt x="76083" y="97910"/>
                                  <a:pt x="80449" y="92921"/>
                                </a:cubicBezTo>
                                <a:cubicBezTo>
                                  <a:pt x="84814" y="88556"/>
                                  <a:pt x="87932" y="82943"/>
                                  <a:pt x="91050" y="76083"/>
                                </a:cubicBezTo>
                                <a:cubicBezTo>
                                  <a:pt x="93545" y="69223"/>
                                  <a:pt x="94792" y="61740"/>
                                  <a:pt x="94792" y="53632"/>
                                </a:cubicBezTo>
                                <a:cubicBezTo>
                                  <a:pt x="94792" y="45525"/>
                                  <a:pt x="93545" y="37418"/>
                                  <a:pt x="91050" y="31182"/>
                                </a:cubicBezTo>
                                <a:cubicBezTo>
                                  <a:pt x="88556" y="24945"/>
                                  <a:pt x="84814" y="19333"/>
                                  <a:pt x="80449" y="14344"/>
                                </a:cubicBezTo>
                                <a:close/>
                                <a:moveTo>
                                  <a:pt x="76083" y="53632"/>
                                </a:moveTo>
                                <a:cubicBezTo>
                                  <a:pt x="76083" y="59245"/>
                                  <a:pt x="75459" y="64234"/>
                                  <a:pt x="74212" y="69223"/>
                                </a:cubicBezTo>
                                <a:cubicBezTo>
                                  <a:pt x="72965" y="73589"/>
                                  <a:pt x="71094" y="77954"/>
                                  <a:pt x="68599" y="81072"/>
                                </a:cubicBezTo>
                                <a:cubicBezTo>
                                  <a:pt x="66105" y="84190"/>
                                  <a:pt x="62987" y="86685"/>
                                  <a:pt x="59868" y="88556"/>
                                </a:cubicBezTo>
                                <a:cubicBezTo>
                                  <a:pt x="56127" y="90427"/>
                                  <a:pt x="52385" y="91050"/>
                                  <a:pt x="48643" y="91050"/>
                                </a:cubicBezTo>
                                <a:cubicBezTo>
                                  <a:pt x="44278" y="91050"/>
                                  <a:pt x="40536" y="90427"/>
                                  <a:pt x="37418" y="88556"/>
                                </a:cubicBezTo>
                                <a:cubicBezTo>
                                  <a:pt x="33676" y="86685"/>
                                  <a:pt x="31182" y="84190"/>
                                  <a:pt x="28687" y="81072"/>
                                </a:cubicBezTo>
                                <a:cubicBezTo>
                                  <a:pt x="26193" y="77954"/>
                                  <a:pt x="24322" y="73589"/>
                                  <a:pt x="23074" y="69223"/>
                                </a:cubicBezTo>
                                <a:cubicBezTo>
                                  <a:pt x="21827" y="64858"/>
                                  <a:pt x="21204" y="59245"/>
                                  <a:pt x="21204" y="53632"/>
                                </a:cubicBezTo>
                                <a:cubicBezTo>
                                  <a:pt x="21204" y="48020"/>
                                  <a:pt x="21827" y="42407"/>
                                  <a:pt x="23074" y="38042"/>
                                </a:cubicBezTo>
                                <a:cubicBezTo>
                                  <a:pt x="24322" y="33676"/>
                                  <a:pt x="26193" y="29311"/>
                                  <a:pt x="28687" y="26193"/>
                                </a:cubicBezTo>
                                <a:cubicBezTo>
                                  <a:pt x="31182" y="23074"/>
                                  <a:pt x="34300" y="19956"/>
                                  <a:pt x="37418" y="18709"/>
                                </a:cubicBezTo>
                                <a:cubicBezTo>
                                  <a:pt x="41160" y="16838"/>
                                  <a:pt x="44902" y="16214"/>
                                  <a:pt x="48643" y="16214"/>
                                </a:cubicBezTo>
                                <a:cubicBezTo>
                                  <a:pt x="53009" y="16214"/>
                                  <a:pt x="56750" y="16838"/>
                                  <a:pt x="59868" y="18709"/>
                                </a:cubicBezTo>
                                <a:cubicBezTo>
                                  <a:pt x="63611" y="20580"/>
                                  <a:pt x="66105" y="23074"/>
                                  <a:pt x="68599" y="26193"/>
                                </a:cubicBezTo>
                                <a:cubicBezTo>
                                  <a:pt x="71094" y="29311"/>
                                  <a:pt x="72965" y="33676"/>
                                  <a:pt x="74212" y="38042"/>
                                </a:cubicBezTo>
                                <a:cubicBezTo>
                                  <a:pt x="75459" y="43031"/>
                                  <a:pt x="76083" y="48020"/>
                                  <a:pt x="76083" y="53632"/>
                                </a:cubicBezTo>
                                <a:close/>
                              </a:path>
                            </a:pathLst>
                          </a:custGeom>
                          <a:solidFill>
                            <a:srgbClr val="012A4C"/>
                          </a:solidFill>
                          <a:ln w="6236" cap="flat">
                            <a:noFill/>
                            <a:prstDash val="solid"/>
                            <a:miter/>
                          </a:ln>
                        </wps:spPr>
                        <wps:bodyPr rtlCol="0" anchor="ctr"/>
                      </wps:wsp>
                      <wps:wsp>
                        <wps:cNvPr id="1116590657" name="Frihåndsform: figur 1116590657">
                          <a:extLst>
                            <a:ext uri="{FF2B5EF4-FFF2-40B4-BE49-F238E27FC236}">
                              <a16:creationId xmlns:a16="http://schemas.microsoft.com/office/drawing/2014/main" id="{C9F042DE-AD25-49D6-A110-1EAF962ECCA3}"/>
                            </a:ext>
                          </a:extLst>
                        </wps:cNvPr>
                        <wps:cNvSpPr/>
                        <wps:spPr>
                          <a:xfrm>
                            <a:off x="1652624" y="283129"/>
                            <a:ext cx="139069" cy="104146"/>
                          </a:xfrm>
                          <a:custGeom>
                            <a:avLst/>
                            <a:gdLst>
                              <a:gd name="connsiteX0" fmla="*/ 107264 w 139069"/>
                              <a:gd name="connsiteY0" fmla="*/ 0 h 104146"/>
                              <a:gd name="connsiteX1" fmla="*/ 89803 w 139069"/>
                              <a:gd name="connsiteY1" fmla="*/ 5613 h 104146"/>
                              <a:gd name="connsiteX2" fmla="*/ 74836 w 139069"/>
                              <a:gd name="connsiteY2" fmla="*/ 18709 h 104146"/>
                              <a:gd name="connsiteX3" fmla="*/ 65481 w 139069"/>
                              <a:gd name="connsiteY3" fmla="*/ 5613 h 104146"/>
                              <a:gd name="connsiteX4" fmla="*/ 47396 w 139069"/>
                              <a:gd name="connsiteY4" fmla="*/ 624 h 104146"/>
                              <a:gd name="connsiteX5" fmla="*/ 30558 w 139069"/>
                              <a:gd name="connsiteY5" fmla="*/ 5613 h 104146"/>
                              <a:gd name="connsiteX6" fmla="*/ 16214 w 139069"/>
                              <a:gd name="connsiteY6" fmla="*/ 17462 h 104146"/>
                              <a:gd name="connsiteX7" fmla="*/ 14967 w 139069"/>
                              <a:gd name="connsiteY7" fmla="*/ 3118 h 104146"/>
                              <a:gd name="connsiteX8" fmla="*/ 0 w 139069"/>
                              <a:gd name="connsiteY8" fmla="*/ 3118 h 104146"/>
                              <a:gd name="connsiteX9" fmla="*/ 0 w 139069"/>
                              <a:gd name="connsiteY9" fmla="*/ 104146 h 104146"/>
                              <a:gd name="connsiteX10" fmla="*/ 18085 w 139069"/>
                              <a:gd name="connsiteY10" fmla="*/ 104146 h 104146"/>
                              <a:gd name="connsiteX11" fmla="*/ 18085 w 139069"/>
                              <a:gd name="connsiteY11" fmla="*/ 31182 h 104146"/>
                              <a:gd name="connsiteX12" fmla="*/ 42407 w 139069"/>
                              <a:gd name="connsiteY12" fmla="*/ 16214 h 104146"/>
                              <a:gd name="connsiteX13" fmla="*/ 56127 w 139069"/>
                              <a:gd name="connsiteY13" fmla="*/ 22451 h 104146"/>
                              <a:gd name="connsiteX14" fmla="*/ 60492 w 139069"/>
                              <a:gd name="connsiteY14" fmla="*/ 42407 h 104146"/>
                              <a:gd name="connsiteX15" fmla="*/ 60492 w 139069"/>
                              <a:gd name="connsiteY15" fmla="*/ 104146 h 104146"/>
                              <a:gd name="connsiteX16" fmla="*/ 78577 w 139069"/>
                              <a:gd name="connsiteY16" fmla="*/ 104146 h 104146"/>
                              <a:gd name="connsiteX17" fmla="*/ 78577 w 139069"/>
                              <a:gd name="connsiteY17" fmla="*/ 31182 h 104146"/>
                              <a:gd name="connsiteX18" fmla="*/ 102899 w 139069"/>
                              <a:gd name="connsiteY18" fmla="*/ 16214 h 104146"/>
                              <a:gd name="connsiteX19" fmla="*/ 116619 w 139069"/>
                              <a:gd name="connsiteY19" fmla="*/ 22451 h 104146"/>
                              <a:gd name="connsiteX20" fmla="*/ 120984 w 139069"/>
                              <a:gd name="connsiteY20" fmla="*/ 42407 h 104146"/>
                              <a:gd name="connsiteX21" fmla="*/ 120984 w 139069"/>
                              <a:gd name="connsiteY21" fmla="*/ 104146 h 104146"/>
                              <a:gd name="connsiteX22" fmla="*/ 139070 w 139069"/>
                              <a:gd name="connsiteY22" fmla="*/ 104146 h 104146"/>
                              <a:gd name="connsiteX23" fmla="*/ 139070 w 139069"/>
                              <a:gd name="connsiteY23" fmla="*/ 39912 h 104146"/>
                              <a:gd name="connsiteX24" fmla="*/ 131586 w 139069"/>
                              <a:gd name="connsiteY24" fmla="*/ 10602 h 104146"/>
                              <a:gd name="connsiteX25" fmla="*/ 107264 w 139069"/>
                              <a:gd name="connsiteY25" fmla="*/ 0 h 1041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39069" h="104146">
                                <a:moveTo>
                                  <a:pt x="107264" y="0"/>
                                </a:moveTo>
                                <a:cubicBezTo>
                                  <a:pt x="101028" y="0"/>
                                  <a:pt x="94792" y="1871"/>
                                  <a:pt x="89803" y="5613"/>
                                </a:cubicBezTo>
                                <a:cubicBezTo>
                                  <a:pt x="84814" y="8731"/>
                                  <a:pt x="79825" y="13096"/>
                                  <a:pt x="74836" y="18709"/>
                                </a:cubicBezTo>
                                <a:cubicBezTo>
                                  <a:pt x="72965" y="13096"/>
                                  <a:pt x="69846" y="8731"/>
                                  <a:pt x="65481" y="5613"/>
                                </a:cubicBezTo>
                                <a:cubicBezTo>
                                  <a:pt x="61116" y="1871"/>
                                  <a:pt x="54880" y="624"/>
                                  <a:pt x="47396" y="624"/>
                                </a:cubicBezTo>
                                <a:cubicBezTo>
                                  <a:pt x="41160" y="624"/>
                                  <a:pt x="35547" y="2495"/>
                                  <a:pt x="30558" y="5613"/>
                                </a:cubicBezTo>
                                <a:cubicBezTo>
                                  <a:pt x="25569" y="8731"/>
                                  <a:pt x="20580" y="12473"/>
                                  <a:pt x="16214" y="17462"/>
                                </a:cubicBezTo>
                                <a:lnTo>
                                  <a:pt x="14967" y="3118"/>
                                </a:lnTo>
                                <a:lnTo>
                                  <a:pt x="0" y="3118"/>
                                </a:lnTo>
                                <a:lnTo>
                                  <a:pt x="0" y="104146"/>
                                </a:lnTo>
                                <a:lnTo>
                                  <a:pt x="18085" y="104146"/>
                                </a:lnTo>
                                <a:lnTo>
                                  <a:pt x="18085" y="31182"/>
                                </a:lnTo>
                                <a:cubicBezTo>
                                  <a:pt x="26816" y="21203"/>
                                  <a:pt x="35547" y="16214"/>
                                  <a:pt x="42407" y="16214"/>
                                </a:cubicBezTo>
                                <a:cubicBezTo>
                                  <a:pt x="48643" y="16214"/>
                                  <a:pt x="53009" y="18085"/>
                                  <a:pt x="56127" y="22451"/>
                                </a:cubicBezTo>
                                <a:cubicBezTo>
                                  <a:pt x="59245" y="26816"/>
                                  <a:pt x="60492" y="33052"/>
                                  <a:pt x="60492" y="42407"/>
                                </a:cubicBezTo>
                                <a:lnTo>
                                  <a:pt x="60492" y="104146"/>
                                </a:lnTo>
                                <a:lnTo>
                                  <a:pt x="78577" y="104146"/>
                                </a:lnTo>
                                <a:lnTo>
                                  <a:pt x="78577" y="31182"/>
                                </a:lnTo>
                                <a:cubicBezTo>
                                  <a:pt x="87308" y="21203"/>
                                  <a:pt x="96039" y="16214"/>
                                  <a:pt x="102899" y="16214"/>
                                </a:cubicBezTo>
                                <a:cubicBezTo>
                                  <a:pt x="109136" y="16214"/>
                                  <a:pt x="113501" y="18085"/>
                                  <a:pt x="116619" y="22451"/>
                                </a:cubicBezTo>
                                <a:cubicBezTo>
                                  <a:pt x="119737" y="26816"/>
                                  <a:pt x="120984" y="33052"/>
                                  <a:pt x="120984" y="42407"/>
                                </a:cubicBezTo>
                                <a:lnTo>
                                  <a:pt x="120984" y="104146"/>
                                </a:lnTo>
                                <a:lnTo>
                                  <a:pt x="139070" y="104146"/>
                                </a:lnTo>
                                <a:lnTo>
                                  <a:pt x="139070" y="39912"/>
                                </a:lnTo>
                                <a:cubicBezTo>
                                  <a:pt x="139070" y="26816"/>
                                  <a:pt x="136575" y="16838"/>
                                  <a:pt x="131586" y="10602"/>
                                </a:cubicBezTo>
                                <a:cubicBezTo>
                                  <a:pt x="125350" y="3118"/>
                                  <a:pt x="117243" y="0"/>
                                  <a:pt x="107264" y="0"/>
                                </a:cubicBezTo>
                                <a:close/>
                              </a:path>
                            </a:pathLst>
                          </a:custGeom>
                          <a:solidFill>
                            <a:srgbClr val="012A4C"/>
                          </a:solidFill>
                          <a:ln w="6236" cap="flat">
                            <a:noFill/>
                            <a:prstDash val="solid"/>
                            <a:miter/>
                          </a:ln>
                        </wps:spPr>
                        <wps:bodyPr rtlCol="0" anchor="ctr"/>
                      </wps:wsp>
                      <wps:wsp>
                        <wps:cNvPr id="2067713363" name="Frihåndsform: figur 2067713363">
                          <a:extLst>
                            <a:ext uri="{FF2B5EF4-FFF2-40B4-BE49-F238E27FC236}">
                              <a16:creationId xmlns:a16="http://schemas.microsoft.com/office/drawing/2014/main" id="{B3416046-EACE-4014-83E4-212AD0BAA612}"/>
                            </a:ext>
                          </a:extLst>
                        </wps:cNvPr>
                        <wps:cNvSpPr/>
                        <wps:spPr>
                          <a:xfrm>
                            <a:off x="1822251" y="285624"/>
                            <a:ext cx="18085" cy="101028"/>
                          </a:xfrm>
                          <a:custGeom>
                            <a:avLst/>
                            <a:gdLst>
                              <a:gd name="connsiteX0" fmla="*/ 0 w 18085"/>
                              <a:gd name="connsiteY0" fmla="*/ 0 h 101028"/>
                              <a:gd name="connsiteX1" fmla="*/ 18085 w 18085"/>
                              <a:gd name="connsiteY1" fmla="*/ 0 h 101028"/>
                              <a:gd name="connsiteX2" fmla="*/ 18085 w 18085"/>
                              <a:gd name="connsiteY2" fmla="*/ 101028 h 101028"/>
                              <a:gd name="connsiteX3" fmla="*/ 0 w 18085"/>
                              <a:gd name="connsiteY3" fmla="*/ 101028 h 101028"/>
                            </a:gdLst>
                            <a:ahLst/>
                            <a:cxnLst>
                              <a:cxn ang="0">
                                <a:pos x="connsiteX0" y="connsiteY0"/>
                              </a:cxn>
                              <a:cxn ang="0">
                                <a:pos x="connsiteX1" y="connsiteY1"/>
                              </a:cxn>
                              <a:cxn ang="0">
                                <a:pos x="connsiteX2" y="connsiteY2"/>
                              </a:cxn>
                              <a:cxn ang="0">
                                <a:pos x="connsiteX3" y="connsiteY3"/>
                              </a:cxn>
                            </a:cxnLst>
                            <a:rect l="l" t="t" r="r" b="b"/>
                            <a:pathLst>
                              <a:path w="18085" h="101028">
                                <a:moveTo>
                                  <a:pt x="0" y="0"/>
                                </a:moveTo>
                                <a:lnTo>
                                  <a:pt x="18085" y="0"/>
                                </a:lnTo>
                                <a:lnTo>
                                  <a:pt x="18085" y="101028"/>
                                </a:lnTo>
                                <a:lnTo>
                                  <a:pt x="0" y="101028"/>
                                </a:lnTo>
                                <a:close/>
                              </a:path>
                            </a:pathLst>
                          </a:custGeom>
                          <a:solidFill>
                            <a:srgbClr val="012A4C"/>
                          </a:solidFill>
                          <a:ln w="6236" cap="flat">
                            <a:noFill/>
                            <a:prstDash val="solid"/>
                            <a:miter/>
                          </a:ln>
                        </wps:spPr>
                        <wps:bodyPr rtlCol="0" anchor="ctr"/>
                      </wps:wsp>
                      <wps:wsp>
                        <wps:cNvPr id="301720914" name="Frihåndsform: figur 301720914">
                          <a:extLst>
                            <a:ext uri="{FF2B5EF4-FFF2-40B4-BE49-F238E27FC236}">
                              <a16:creationId xmlns:a16="http://schemas.microsoft.com/office/drawing/2014/main" id="{1153BFAE-C66E-4578-A266-8B51AB42767D}"/>
                            </a:ext>
                          </a:extLst>
                        </wps:cNvPr>
                        <wps:cNvSpPr/>
                        <wps:spPr>
                          <a:xfrm>
                            <a:off x="1818510" y="243217"/>
                            <a:ext cx="24945" cy="22450"/>
                          </a:xfrm>
                          <a:custGeom>
                            <a:avLst/>
                            <a:gdLst>
                              <a:gd name="connsiteX0" fmla="*/ 12473 w 24945"/>
                              <a:gd name="connsiteY0" fmla="*/ 0 h 22450"/>
                              <a:gd name="connsiteX1" fmla="*/ 3742 w 24945"/>
                              <a:gd name="connsiteY1" fmla="*/ 3118 h 22450"/>
                              <a:gd name="connsiteX2" fmla="*/ 0 w 24945"/>
                              <a:gd name="connsiteY2" fmla="*/ 11225 h 22450"/>
                              <a:gd name="connsiteX3" fmla="*/ 3742 w 24945"/>
                              <a:gd name="connsiteY3" fmla="*/ 19333 h 22450"/>
                              <a:gd name="connsiteX4" fmla="*/ 12473 w 24945"/>
                              <a:gd name="connsiteY4" fmla="*/ 22451 h 22450"/>
                              <a:gd name="connsiteX5" fmla="*/ 21204 w 24945"/>
                              <a:gd name="connsiteY5" fmla="*/ 19333 h 22450"/>
                              <a:gd name="connsiteX6" fmla="*/ 24945 w 24945"/>
                              <a:gd name="connsiteY6" fmla="*/ 11225 h 22450"/>
                              <a:gd name="connsiteX7" fmla="*/ 21204 w 24945"/>
                              <a:gd name="connsiteY7" fmla="*/ 3118 h 22450"/>
                              <a:gd name="connsiteX8" fmla="*/ 12473 w 24945"/>
                              <a:gd name="connsiteY8" fmla="*/ 0 h 2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945" h="22450">
                                <a:moveTo>
                                  <a:pt x="12473" y="0"/>
                                </a:moveTo>
                                <a:cubicBezTo>
                                  <a:pt x="8731" y="0"/>
                                  <a:pt x="6236" y="1247"/>
                                  <a:pt x="3742" y="3118"/>
                                </a:cubicBezTo>
                                <a:cubicBezTo>
                                  <a:pt x="1247" y="4989"/>
                                  <a:pt x="0" y="8107"/>
                                  <a:pt x="0" y="11225"/>
                                </a:cubicBezTo>
                                <a:cubicBezTo>
                                  <a:pt x="0" y="14344"/>
                                  <a:pt x="1247" y="17462"/>
                                  <a:pt x="3742" y="19333"/>
                                </a:cubicBezTo>
                                <a:cubicBezTo>
                                  <a:pt x="6236" y="21203"/>
                                  <a:pt x="9354" y="22451"/>
                                  <a:pt x="12473" y="22451"/>
                                </a:cubicBezTo>
                                <a:cubicBezTo>
                                  <a:pt x="16214" y="22451"/>
                                  <a:pt x="18709" y="21203"/>
                                  <a:pt x="21204" y="19333"/>
                                </a:cubicBezTo>
                                <a:cubicBezTo>
                                  <a:pt x="23698" y="17462"/>
                                  <a:pt x="24945" y="14344"/>
                                  <a:pt x="24945" y="11225"/>
                                </a:cubicBezTo>
                                <a:cubicBezTo>
                                  <a:pt x="24945" y="7484"/>
                                  <a:pt x="23698" y="4989"/>
                                  <a:pt x="21204" y="3118"/>
                                </a:cubicBezTo>
                                <a:cubicBezTo>
                                  <a:pt x="19332" y="1247"/>
                                  <a:pt x="16214" y="0"/>
                                  <a:pt x="12473" y="0"/>
                                </a:cubicBezTo>
                                <a:close/>
                              </a:path>
                            </a:pathLst>
                          </a:custGeom>
                          <a:solidFill>
                            <a:srgbClr val="012A4C"/>
                          </a:solidFill>
                          <a:ln w="6236" cap="flat">
                            <a:noFill/>
                            <a:prstDash val="solid"/>
                            <a:miter/>
                          </a:ln>
                        </wps:spPr>
                        <wps:bodyPr rtlCol="0" anchor="ctr"/>
                      </wps:wsp>
                      <wps:wsp>
                        <wps:cNvPr id="1819475325" name="Frihåndsform: figur 1819475325">
                          <a:extLst>
                            <a:ext uri="{FF2B5EF4-FFF2-40B4-BE49-F238E27FC236}">
                              <a16:creationId xmlns:a16="http://schemas.microsoft.com/office/drawing/2014/main" id="{EA0169B1-56CB-4955-AE0F-898EB488C27D}"/>
                            </a:ext>
                          </a:extLst>
                        </wps:cNvPr>
                        <wps:cNvSpPr/>
                        <wps:spPr>
                          <a:xfrm>
                            <a:off x="1861540" y="283129"/>
                            <a:ext cx="75459" cy="106017"/>
                          </a:xfrm>
                          <a:custGeom>
                            <a:avLst/>
                            <a:gdLst>
                              <a:gd name="connsiteX0" fmla="*/ 64857 w 75459"/>
                              <a:gd name="connsiteY0" fmla="*/ 54880 h 106017"/>
                              <a:gd name="connsiteX1" fmla="*/ 54880 w 75459"/>
                              <a:gd name="connsiteY1" fmla="*/ 49267 h 106017"/>
                              <a:gd name="connsiteX2" fmla="*/ 44278 w 75459"/>
                              <a:gd name="connsiteY2" fmla="*/ 44901 h 106017"/>
                              <a:gd name="connsiteX3" fmla="*/ 36171 w 75459"/>
                              <a:gd name="connsiteY3" fmla="*/ 41783 h 106017"/>
                              <a:gd name="connsiteX4" fmla="*/ 29310 w 75459"/>
                              <a:gd name="connsiteY4" fmla="*/ 38042 h 106017"/>
                              <a:gd name="connsiteX5" fmla="*/ 24321 w 75459"/>
                              <a:gd name="connsiteY5" fmla="*/ 33676 h 106017"/>
                              <a:gd name="connsiteX6" fmla="*/ 22451 w 75459"/>
                              <a:gd name="connsiteY6" fmla="*/ 28063 h 106017"/>
                              <a:gd name="connsiteX7" fmla="*/ 26816 w 75459"/>
                              <a:gd name="connsiteY7" fmla="*/ 18709 h 106017"/>
                              <a:gd name="connsiteX8" fmla="*/ 40536 w 75459"/>
                              <a:gd name="connsiteY8" fmla="*/ 14344 h 106017"/>
                              <a:gd name="connsiteX9" fmla="*/ 52385 w 75459"/>
                              <a:gd name="connsiteY9" fmla="*/ 16838 h 106017"/>
                              <a:gd name="connsiteX10" fmla="*/ 62987 w 75459"/>
                              <a:gd name="connsiteY10" fmla="*/ 23074 h 106017"/>
                              <a:gd name="connsiteX11" fmla="*/ 63611 w 75459"/>
                              <a:gd name="connsiteY11" fmla="*/ 23698 h 106017"/>
                              <a:gd name="connsiteX12" fmla="*/ 72342 w 75459"/>
                              <a:gd name="connsiteY12" fmla="*/ 11849 h 106017"/>
                              <a:gd name="connsiteX13" fmla="*/ 71717 w 75459"/>
                              <a:gd name="connsiteY13" fmla="*/ 11225 h 106017"/>
                              <a:gd name="connsiteX14" fmla="*/ 57998 w 75459"/>
                              <a:gd name="connsiteY14" fmla="*/ 3118 h 106017"/>
                              <a:gd name="connsiteX15" fmla="*/ 40536 w 75459"/>
                              <a:gd name="connsiteY15" fmla="*/ 0 h 106017"/>
                              <a:gd name="connsiteX16" fmla="*/ 26192 w 75459"/>
                              <a:gd name="connsiteY16" fmla="*/ 2495 h 106017"/>
                              <a:gd name="connsiteX17" fmla="*/ 14967 w 75459"/>
                              <a:gd name="connsiteY17" fmla="*/ 8731 h 106017"/>
                              <a:gd name="connsiteX18" fmla="*/ 8107 w 75459"/>
                              <a:gd name="connsiteY18" fmla="*/ 18085 h 106017"/>
                              <a:gd name="connsiteX19" fmla="*/ 5612 w 75459"/>
                              <a:gd name="connsiteY19" fmla="*/ 29311 h 106017"/>
                              <a:gd name="connsiteX20" fmla="*/ 8107 w 75459"/>
                              <a:gd name="connsiteY20" fmla="*/ 40536 h 106017"/>
                              <a:gd name="connsiteX21" fmla="*/ 14967 w 75459"/>
                              <a:gd name="connsiteY21" fmla="*/ 48643 h 106017"/>
                              <a:gd name="connsiteX22" fmla="*/ 24945 w 75459"/>
                              <a:gd name="connsiteY22" fmla="*/ 54256 h 106017"/>
                              <a:gd name="connsiteX23" fmla="*/ 35547 w 75459"/>
                              <a:gd name="connsiteY23" fmla="*/ 58621 h 106017"/>
                              <a:gd name="connsiteX24" fmla="*/ 43654 w 75459"/>
                              <a:gd name="connsiteY24" fmla="*/ 61740 h 106017"/>
                              <a:gd name="connsiteX25" fmla="*/ 51138 w 75459"/>
                              <a:gd name="connsiteY25" fmla="*/ 65481 h 106017"/>
                              <a:gd name="connsiteX26" fmla="*/ 56126 w 75459"/>
                              <a:gd name="connsiteY26" fmla="*/ 70470 h 106017"/>
                              <a:gd name="connsiteX27" fmla="*/ 57998 w 75459"/>
                              <a:gd name="connsiteY27" fmla="*/ 76707 h 106017"/>
                              <a:gd name="connsiteX28" fmla="*/ 53008 w 75459"/>
                              <a:gd name="connsiteY28" fmla="*/ 87308 h 106017"/>
                              <a:gd name="connsiteX29" fmla="*/ 38665 w 75459"/>
                              <a:gd name="connsiteY29" fmla="*/ 91674 h 106017"/>
                              <a:gd name="connsiteX30" fmla="*/ 23074 w 75459"/>
                              <a:gd name="connsiteY30" fmla="*/ 88556 h 106017"/>
                              <a:gd name="connsiteX31" fmla="*/ 9978 w 75459"/>
                              <a:gd name="connsiteY31" fmla="*/ 79825 h 106017"/>
                              <a:gd name="connsiteX32" fmla="*/ 9354 w 75459"/>
                              <a:gd name="connsiteY32" fmla="*/ 79201 h 106017"/>
                              <a:gd name="connsiteX33" fmla="*/ 0 w 75459"/>
                              <a:gd name="connsiteY33" fmla="*/ 91674 h 106017"/>
                              <a:gd name="connsiteX34" fmla="*/ 623 w 75459"/>
                              <a:gd name="connsiteY34" fmla="*/ 92298 h 106017"/>
                              <a:gd name="connsiteX35" fmla="*/ 17462 w 75459"/>
                              <a:gd name="connsiteY35" fmla="*/ 102276 h 106017"/>
                              <a:gd name="connsiteX36" fmla="*/ 38041 w 75459"/>
                              <a:gd name="connsiteY36" fmla="*/ 106017 h 106017"/>
                              <a:gd name="connsiteX37" fmla="*/ 54256 w 75459"/>
                              <a:gd name="connsiteY37" fmla="*/ 103523 h 106017"/>
                              <a:gd name="connsiteX38" fmla="*/ 66105 w 75459"/>
                              <a:gd name="connsiteY38" fmla="*/ 96663 h 106017"/>
                              <a:gd name="connsiteX39" fmla="*/ 72965 w 75459"/>
                              <a:gd name="connsiteY39" fmla="*/ 86685 h 106017"/>
                              <a:gd name="connsiteX40" fmla="*/ 75460 w 75459"/>
                              <a:gd name="connsiteY40" fmla="*/ 74836 h 106017"/>
                              <a:gd name="connsiteX41" fmla="*/ 72342 w 75459"/>
                              <a:gd name="connsiteY41" fmla="*/ 62363 h 106017"/>
                              <a:gd name="connsiteX42" fmla="*/ 64857 w 75459"/>
                              <a:gd name="connsiteY42" fmla="*/ 54880 h 1060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75459" h="106017">
                                <a:moveTo>
                                  <a:pt x="64857" y="54880"/>
                                </a:moveTo>
                                <a:cubicBezTo>
                                  <a:pt x="61739" y="52385"/>
                                  <a:pt x="58621" y="50514"/>
                                  <a:pt x="54880" y="49267"/>
                                </a:cubicBezTo>
                                <a:cubicBezTo>
                                  <a:pt x="51138" y="48020"/>
                                  <a:pt x="47396" y="46149"/>
                                  <a:pt x="44278" y="44901"/>
                                </a:cubicBezTo>
                                <a:cubicBezTo>
                                  <a:pt x="41160" y="43654"/>
                                  <a:pt x="38665" y="43031"/>
                                  <a:pt x="36171" y="41783"/>
                                </a:cubicBezTo>
                                <a:cubicBezTo>
                                  <a:pt x="33676" y="40536"/>
                                  <a:pt x="31182" y="39912"/>
                                  <a:pt x="29310" y="38042"/>
                                </a:cubicBezTo>
                                <a:cubicBezTo>
                                  <a:pt x="27440" y="36794"/>
                                  <a:pt x="25569" y="35547"/>
                                  <a:pt x="24321" y="33676"/>
                                </a:cubicBezTo>
                                <a:cubicBezTo>
                                  <a:pt x="23074" y="31805"/>
                                  <a:pt x="22451" y="29934"/>
                                  <a:pt x="22451" y="28063"/>
                                </a:cubicBezTo>
                                <a:cubicBezTo>
                                  <a:pt x="22451" y="24322"/>
                                  <a:pt x="23698" y="21203"/>
                                  <a:pt x="26816" y="18709"/>
                                </a:cubicBezTo>
                                <a:cubicBezTo>
                                  <a:pt x="29934" y="16214"/>
                                  <a:pt x="34300" y="14344"/>
                                  <a:pt x="40536" y="14344"/>
                                </a:cubicBezTo>
                                <a:cubicBezTo>
                                  <a:pt x="44901" y="14344"/>
                                  <a:pt x="48643" y="14967"/>
                                  <a:pt x="52385" y="16838"/>
                                </a:cubicBezTo>
                                <a:cubicBezTo>
                                  <a:pt x="56126" y="18709"/>
                                  <a:pt x="59869" y="20580"/>
                                  <a:pt x="62987" y="23074"/>
                                </a:cubicBezTo>
                                <a:lnTo>
                                  <a:pt x="63611" y="23698"/>
                                </a:lnTo>
                                <a:lnTo>
                                  <a:pt x="72342" y="11849"/>
                                </a:lnTo>
                                <a:lnTo>
                                  <a:pt x="71717" y="11225"/>
                                </a:lnTo>
                                <a:cubicBezTo>
                                  <a:pt x="67976" y="8107"/>
                                  <a:pt x="62987" y="5613"/>
                                  <a:pt x="57998" y="3118"/>
                                </a:cubicBezTo>
                                <a:cubicBezTo>
                                  <a:pt x="52385" y="624"/>
                                  <a:pt x="46772" y="0"/>
                                  <a:pt x="40536" y="0"/>
                                </a:cubicBezTo>
                                <a:cubicBezTo>
                                  <a:pt x="34923" y="0"/>
                                  <a:pt x="29934" y="624"/>
                                  <a:pt x="26192" y="2495"/>
                                </a:cubicBezTo>
                                <a:cubicBezTo>
                                  <a:pt x="21827" y="3742"/>
                                  <a:pt x="18085" y="6236"/>
                                  <a:pt x="14967" y="8731"/>
                                </a:cubicBezTo>
                                <a:cubicBezTo>
                                  <a:pt x="11849" y="11225"/>
                                  <a:pt x="9354" y="14344"/>
                                  <a:pt x="8107" y="18085"/>
                                </a:cubicBezTo>
                                <a:cubicBezTo>
                                  <a:pt x="6860" y="21827"/>
                                  <a:pt x="5612" y="25569"/>
                                  <a:pt x="5612" y="29311"/>
                                </a:cubicBezTo>
                                <a:cubicBezTo>
                                  <a:pt x="5612" y="33676"/>
                                  <a:pt x="6236" y="37418"/>
                                  <a:pt x="8107" y="40536"/>
                                </a:cubicBezTo>
                                <a:cubicBezTo>
                                  <a:pt x="9978" y="43654"/>
                                  <a:pt x="12473" y="46149"/>
                                  <a:pt x="14967" y="48643"/>
                                </a:cubicBezTo>
                                <a:cubicBezTo>
                                  <a:pt x="18085" y="51138"/>
                                  <a:pt x="21203" y="53009"/>
                                  <a:pt x="24945" y="54256"/>
                                </a:cubicBezTo>
                                <a:cubicBezTo>
                                  <a:pt x="28687" y="56127"/>
                                  <a:pt x="31805" y="57374"/>
                                  <a:pt x="35547" y="58621"/>
                                </a:cubicBezTo>
                                <a:lnTo>
                                  <a:pt x="43654" y="61740"/>
                                </a:lnTo>
                                <a:lnTo>
                                  <a:pt x="51138" y="65481"/>
                                </a:lnTo>
                                <a:cubicBezTo>
                                  <a:pt x="53008" y="66729"/>
                                  <a:pt x="54880" y="68599"/>
                                  <a:pt x="56126" y="70470"/>
                                </a:cubicBezTo>
                                <a:cubicBezTo>
                                  <a:pt x="57374" y="72341"/>
                                  <a:pt x="57998" y="74212"/>
                                  <a:pt x="57998" y="76707"/>
                                </a:cubicBezTo>
                                <a:cubicBezTo>
                                  <a:pt x="57998" y="81072"/>
                                  <a:pt x="56126" y="84190"/>
                                  <a:pt x="53008" y="87308"/>
                                </a:cubicBezTo>
                                <a:cubicBezTo>
                                  <a:pt x="49891" y="90427"/>
                                  <a:pt x="44901" y="91674"/>
                                  <a:pt x="38665" y="91674"/>
                                </a:cubicBezTo>
                                <a:cubicBezTo>
                                  <a:pt x="33052" y="91674"/>
                                  <a:pt x="27440" y="90427"/>
                                  <a:pt x="23074" y="88556"/>
                                </a:cubicBezTo>
                                <a:cubicBezTo>
                                  <a:pt x="18709" y="86685"/>
                                  <a:pt x="14343" y="83567"/>
                                  <a:pt x="9978" y="79825"/>
                                </a:cubicBezTo>
                                <a:lnTo>
                                  <a:pt x="9354" y="79201"/>
                                </a:lnTo>
                                <a:lnTo>
                                  <a:pt x="0" y="91674"/>
                                </a:lnTo>
                                <a:lnTo>
                                  <a:pt x="623" y="92298"/>
                                </a:lnTo>
                                <a:cubicBezTo>
                                  <a:pt x="5612" y="96039"/>
                                  <a:pt x="11225" y="99781"/>
                                  <a:pt x="17462" y="102276"/>
                                </a:cubicBezTo>
                                <a:cubicBezTo>
                                  <a:pt x="23698" y="104770"/>
                                  <a:pt x="31182" y="106017"/>
                                  <a:pt x="38041" y="106017"/>
                                </a:cubicBezTo>
                                <a:cubicBezTo>
                                  <a:pt x="44278" y="106017"/>
                                  <a:pt x="49267" y="105394"/>
                                  <a:pt x="54256" y="103523"/>
                                </a:cubicBezTo>
                                <a:cubicBezTo>
                                  <a:pt x="58621" y="101652"/>
                                  <a:pt x="62987" y="99781"/>
                                  <a:pt x="66105" y="96663"/>
                                </a:cubicBezTo>
                                <a:cubicBezTo>
                                  <a:pt x="69223" y="94168"/>
                                  <a:pt x="71717" y="90427"/>
                                  <a:pt x="72965" y="86685"/>
                                </a:cubicBezTo>
                                <a:cubicBezTo>
                                  <a:pt x="74212" y="82943"/>
                                  <a:pt x="75460" y="79201"/>
                                  <a:pt x="75460" y="74836"/>
                                </a:cubicBezTo>
                                <a:cubicBezTo>
                                  <a:pt x="75460" y="69847"/>
                                  <a:pt x="74212" y="66105"/>
                                  <a:pt x="72342" y="62363"/>
                                </a:cubicBezTo>
                                <a:cubicBezTo>
                                  <a:pt x="70470" y="59869"/>
                                  <a:pt x="67976" y="57374"/>
                                  <a:pt x="64857" y="54880"/>
                                </a:cubicBezTo>
                                <a:close/>
                              </a:path>
                            </a:pathLst>
                          </a:custGeom>
                          <a:solidFill>
                            <a:srgbClr val="012A4C"/>
                          </a:solidFill>
                          <a:ln w="6236" cap="flat">
                            <a:noFill/>
                            <a:prstDash val="solid"/>
                            <a:miter/>
                          </a:ln>
                        </wps:spPr>
                        <wps:bodyPr rtlCol="0" anchor="ctr"/>
                      </wps:wsp>
                      <wps:wsp>
                        <wps:cNvPr id="1403057946" name="Frihåndsform: figur 1403057946">
                          <a:extLst>
                            <a:ext uri="{FF2B5EF4-FFF2-40B4-BE49-F238E27FC236}">
                              <a16:creationId xmlns:a16="http://schemas.microsoft.com/office/drawing/2014/main" id="{9D5EEED6-0238-43DB-BC65-A1AE1B151A5F}"/>
                            </a:ext>
                          </a:extLst>
                        </wps:cNvPr>
                        <wps:cNvSpPr/>
                        <wps:spPr>
                          <a:xfrm>
                            <a:off x="1943236" y="257560"/>
                            <a:ext cx="63610" cy="131586"/>
                          </a:xfrm>
                          <a:custGeom>
                            <a:avLst/>
                            <a:gdLst>
                              <a:gd name="connsiteX0" fmla="*/ 58621 w 63610"/>
                              <a:gd name="connsiteY0" fmla="*/ 114125 h 131586"/>
                              <a:gd name="connsiteX1" fmla="*/ 53009 w 63610"/>
                              <a:gd name="connsiteY1" fmla="*/ 115995 h 131586"/>
                              <a:gd name="connsiteX2" fmla="*/ 47396 w 63610"/>
                              <a:gd name="connsiteY2" fmla="*/ 116619 h 131586"/>
                              <a:gd name="connsiteX3" fmla="*/ 36170 w 63610"/>
                              <a:gd name="connsiteY3" fmla="*/ 111630 h 131586"/>
                              <a:gd name="connsiteX4" fmla="*/ 33052 w 63610"/>
                              <a:gd name="connsiteY4" fmla="*/ 97910 h 131586"/>
                              <a:gd name="connsiteX5" fmla="*/ 33052 w 63610"/>
                              <a:gd name="connsiteY5" fmla="*/ 43031 h 131586"/>
                              <a:gd name="connsiteX6" fmla="*/ 59868 w 63610"/>
                              <a:gd name="connsiteY6" fmla="*/ 43031 h 131586"/>
                              <a:gd name="connsiteX7" fmla="*/ 59868 w 63610"/>
                              <a:gd name="connsiteY7" fmla="*/ 28063 h 131586"/>
                              <a:gd name="connsiteX8" fmla="*/ 33052 w 63610"/>
                              <a:gd name="connsiteY8" fmla="*/ 28063 h 131586"/>
                              <a:gd name="connsiteX9" fmla="*/ 33052 w 63610"/>
                              <a:gd name="connsiteY9" fmla="*/ 0 h 131586"/>
                              <a:gd name="connsiteX10" fmla="*/ 17461 w 63610"/>
                              <a:gd name="connsiteY10" fmla="*/ 0 h 131586"/>
                              <a:gd name="connsiteX11" fmla="*/ 15591 w 63610"/>
                              <a:gd name="connsiteY11" fmla="*/ 28063 h 131586"/>
                              <a:gd name="connsiteX12" fmla="*/ 0 w 63610"/>
                              <a:gd name="connsiteY12" fmla="*/ 29311 h 131586"/>
                              <a:gd name="connsiteX13" fmla="*/ 0 w 63610"/>
                              <a:gd name="connsiteY13" fmla="*/ 43031 h 131586"/>
                              <a:gd name="connsiteX14" fmla="*/ 14967 w 63610"/>
                              <a:gd name="connsiteY14" fmla="*/ 43031 h 131586"/>
                              <a:gd name="connsiteX15" fmla="*/ 14967 w 63610"/>
                              <a:gd name="connsiteY15" fmla="*/ 97910 h 131586"/>
                              <a:gd name="connsiteX16" fmla="*/ 16214 w 63610"/>
                              <a:gd name="connsiteY16" fmla="*/ 111630 h 131586"/>
                              <a:gd name="connsiteX17" fmla="*/ 21203 w 63610"/>
                              <a:gd name="connsiteY17" fmla="*/ 122232 h 131586"/>
                              <a:gd name="connsiteX18" fmla="*/ 30557 w 63610"/>
                              <a:gd name="connsiteY18" fmla="*/ 129092 h 131586"/>
                              <a:gd name="connsiteX19" fmla="*/ 44278 w 63610"/>
                              <a:gd name="connsiteY19" fmla="*/ 131586 h 131586"/>
                              <a:gd name="connsiteX20" fmla="*/ 54256 w 63610"/>
                              <a:gd name="connsiteY20" fmla="*/ 130339 h 131586"/>
                              <a:gd name="connsiteX21" fmla="*/ 62987 w 63610"/>
                              <a:gd name="connsiteY21" fmla="*/ 127844 h 131586"/>
                              <a:gd name="connsiteX22" fmla="*/ 63610 w 63610"/>
                              <a:gd name="connsiteY22" fmla="*/ 127844 h 131586"/>
                              <a:gd name="connsiteX23" fmla="*/ 59868 w 63610"/>
                              <a:gd name="connsiteY23" fmla="*/ 114125 h 131586"/>
                              <a:gd name="connsiteX24" fmla="*/ 58621 w 63610"/>
                              <a:gd name="connsiteY24" fmla="*/ 114125 h 131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3610" h="131586">
                                <a:moveTo>
                                  <a:pt x="58621" y="114125"/>
                                </a:moveTo>
                                <a:lnTo>
                                  <a:pt x="53009" y="115995"/>
                                </a:lnTo>
                                <a:cubicBezTo>
                                  <a:pt x="51137" y="116619"/>
                                  <a:pt x="49266" y="116619"/>
                                  <a:pt x="47396" y="116619"/>
                                </a:cubicBezTo>
                                <a:cubicBezTo>
                                  <a:pt x="41783" y="116619"/>
                                  <a:pt x="38041" y="114748"/>
                                  <a:pt x="36170" y="111630"/>
                                </a:cubicBezTo>
                                <a:cubicBezTo>
                                  <a:pt x="34300" y="108512"/>
                                  <a:pt x="33052" y="103523"/>
                                  <a:pt x="33052" y="97910"/>
                                </a:cubicBezTo>
                                <a:lnTo>
                                  <a:pt x="33052" y="43031"/>
                                </a:lnTo>
                                <a:lnTo>
                                  <a:pt x="59868" y="43031"/>
                                </a:lnTo>
                                <a:lnTo>
                                  <a:pt x="59868" y="28063"/>
                                </a:lnTo>
                                <a:lnTo>
                                  <a:pt x="33052" y="28063"/>
                                </a:lnTo>
                                <a:lnTo>
                                  <a:pt x="33052" y="0"/>
                                </a:lnTo>
                                <a:lnTo>
                                  <a:pt x="17461" y="0"/>
                                </a:lnTo>
                                <a:lnTo>
                                  <a:pt x="15591" y="28063"/>
                                </a:lnTo>
                                <a:lnTo>
                                  <a:pt x="0" y="29311"/>
                                </a:lnTo>
                                <a:lnTo>
                                  <a:pt x="0" y="43031"/>
                                </a:lnTo>
                                <a:lnTo>
                                  <a:pt x="14967" y="43031"/>
                                </a:lnTo>
                                <a:lnTo>
                                  <a:pt x="14967" y="97910"/>
                                </a:lnTo>
                                <a:cubicBezTo>
                                  <a:pt x="14967" y="102899"/>
                                  <a:pt x="15591" y="107265"/>
                                  <a:pt x="16214" y="111630"/>
                                </a:cubicBezTo>
                                <a:cubicBezTo>
                                  <a:pt x="17461" y="115995"/>
                                  <a:pt x="18709" y="119737"/>
                                  <a:pt x="21203" y="122232"/>
                                </a:cubicBezTo>
                                <a:cubicBezTo>
                                  <a:pt x="23698" y="125350"/>
                                  <a:pt x="26816" y="127221"/>
                                  <a:pt x="30557" y="129092"/>
                                </a:cubicBezTo>
                                <a:cubicBezTo>
                                  <a:pt x="34300" y="130963"/>
                                  <a:pt x="38665" y="131586"/>
                                  <a:pt x="44278" y="131586"/>
                                </a:cubicBezTo>
                                <a:cubicBezTo>
                                  <a:pt x="47396" y="131586"/>
                                  <a:pt x="50514" y="130963"/>
                                  <a:pt x="54256" y="130339"/>
                                </a:cubicBezTo>
                                <a:cubicBezTo>
                                  <a:pt x="57374" y="129715"/>
                                  <a:pt x="60492" y="128468"/>
                                  <a:pt x="62987" y="127844"/>
                                </a:cubicBezTo>
                                <a:lnTo>
                                  <a:pt x="63610" y="127844"/>
                                </a:lnTo>
                                <a:lnTo>
                                  <a:pt x="59868" y="114125"/>
                                </a:lnTo>
                                <a:lnTo>
                                  <a:pt x="58621" y="114125"/>
                                </a:lnTo>
                                <a:close/>
                              </a:path>
                            </a:pathLst>
                          </a:custGeom>
                          <a:solidFill>
                            <a:srgbClr val="012A4C"/>
                          </a:solidFill>
                          <a:ln w="6236" cap="flat">
                            <a:noFill/>
                            <a:prstDash val="solid"/>
                            <a:miter/>
                          </a:ln>
                        </wps:spPr>
                        <wps:bodyPr rtlCol="0" anchor="ctr"/>
                      </wps:wsp>
                      <wps:wsp>
                        <wps:cNvPr id="2072792028" name="Frihåndsform: figur 2072792028">
                          <a:extLst>
                            <a:ext uri="{FF2B5EF4-FFF2-40B4-BE49-F238E27FC236}">
                              <a16:creationId xmlns:a16="http://schemas.microsoft.com/office/drawing/2014/main" id="{1C5D9F8C-861B-440A-9285-E6CCE4357701}"/>
                            </a:ext>
                          </a:extLst>
                        </wps:cNvPr>
                        <wps:cNvSpPr/>
                        <wps:spPr>
                          <a:xfrm>
                            <a:off x="2013083" y="285000"/>
                            <a:ext cx="92921" cy="144058"/>
                          </a:xfrm>
                          <a:custGeom>
                            <a:avLst/>
                            <a:gdLst>
                              <a:gd name="connsiteX0" fmla="*/ 57374 w 92921"/>
                              <a:gd name="connsiteY0" fmla="*/ 56127 h 144058"/>
                              <a:gd name="connsiteX1" fmla="*/ 53009 w 92921"/>
                              <a:gd name="connsiteY1" fmla="*/ 69847 h 144058"/>
                              <a:gd name="connsiteX2" fmla="*/ 48644 w 92921"/>
                              <a:gd name="connsiteY2" fmla="*/ 83567 h 144058"/>
                              <a:gd name="connsiteX3" fmla="*/ 44278 w 92921"/>
                              <a:gd name="connsiteY3" fmla="*/ 69847 h 144058"/>
                              <a:gd name="connsiteX4" fmla="*/ 39289 w 92921"/>
                              <a:gd name="connsiteY4" fmla="*/ 56127 h 144058"/>
                              <a:gd name="connsiteX5" fmla="*/ 18709 w 92921"/>
                              <a:gd name="connsiteY5" fmla="*/ 624 h 144058"/>
                              <a:gd name="connsiteX6" fmla="*/ 18709 w 92921"/>
                              <a:gd name="connsiteY6" fmla="*/ 0 h 144058"/>
                              <a:gd name="connsiteX7" fmla="*/ 0 w 92921"/>
                              <a:gd name="connsiteY7" fmla="*/ 0 h 144058"/>
                              <a:gd name="connsiteX8" fmla="*/ 40536 w 92921"/>
                              <a:gd name="connsiteY8" fmla="*/ 101028 h 144058"/>
                              <a:gd name="connsiteX9" fmla="*/ 38041 w 92921"/>
                              <a:gd name="connsiteY9" fmla="*/ 108512 h 144058"/>
                              <a:gd name="connsiteX10" fmla="*/ 29935 w 92921"/>
                              <a:gd name="connsiteY10" fmla="*/ 123479 h 144058"/>
                              <a:gd name="connsiteX11" fmla="*/ 16214 w 92921"/>
                              <a:gd name="connsiteY11" fmla="*/ 129092 h 144058"/>
                              <a:gd name="connsiteX12" fmla="*/ 12473 w 92921"/>
                              <a:gd name="connsiteY12" fmla="*/ 128468 h 144058"/>
                              <a:gd name="connsiteX13" fmla="*/ 8108 w 92921"/>
                              <a:gd name="connsiteY13" fmla="*/ 127221 h 144058"/>
                              <a:gd name="connsiteX14" fmla="*/ 4365 w 92921"/>
                              <a:gd name="connsiteY14" fmla="*/ 141564 h 144058"/>
                              <a:gd name="connsiteX15" fmla="*/ 4989 w 92921"/>
                              <a:gd name="connsiteY15" fmla="*/ 141564 h 144058"/>
                              <a:gd name="connsiteX16" fmla="*/ 10601 w 92921"/>
                              <a:gd name="connsiteY16" fmla="*/ 143435 h 144058"/>
                              <a:gd name="connsiteX17" fmla="*/ 16838 w 92921"/>
                              <a:gd name="connsiteY17" fmla="*/ 144059 h 144058"/>
                              <a:gd name="connsiteX18" fmla="*/ 30558 w 92921"/>
                              <a:gd name="connsiteY18" fmla="*/ 141564 h 144058"/>
                              <a:gd name="connsiteX19" fmla="*/ 41160 w 92921"/>
                              <a:gd name="connsiteY19" fmla="*/ 134081 h 144058"/>
                              <a:gd name="connsiteX20" fmla="*/ 49267 w 92921"/>
                              <a:gd name="connsiteY20" fmla="*/ 122855 h 144058"/>
                              <a:gd name="connsiteX21" fmla="*/ 55503 w 92921"/>
                              <a:gd name="connsiteY21" fmla="*/ 109136 h 144058"/>
                              <a:gd name="connsiteX22" fmla="*/ 92921 w 92921"/>
                              <a:gd name="connsiteY22" fmla="*/ 624 h 144058"/>
                              <a:gd name="connsiteX23" fmla="*/ 92921 w 92921"/>
                              <a:gd name="connsiteY23" fmla="*/ 0 h 144058"/>
                              <a:gd name="connsiteX24" fmla="*/ 74836 w 92921"/>
                              <a:gd name="connsiteY24" fmla="*/ 0 h 144058"/>
                              <a:gd name="connsiteX25" fmla="*/ 57374 w 92921"/>
                              <a:gd name="connsiteY25" fmla="*/ 56127 h 1440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92921" h="144058">
                                <a:moveTo>
                                  <a:pt x="57374" y="56127"/>
                                </a:moveTo>
                                <a:cubicBezTo>
                                  <a:pt x="56127" y="60492"/>
                                  <a:pt x="54880" y="65481"/>
                                  <a:pt x="53009" y="69847"/>
                                </a:cubicBezTo>
                                <a:cubicBezTo>
                                  <a:pt x="51762" y="74212"/>
                                  <a:pt x="50514" y="79201"/>
                                  <a:pt x="48644" y="83567"/>
                                </a:cubicBezTo>
                                <a:cubicBezTo>
                                  <a:pt x="47396" y="79201"/>
                                  <a:pt x="45525" y="74212"/>
                                  <a:pt x="44278" y="69847"/>
                                </a:cubicBezTo>
                                <a:cubicBezTo>
                                  <a:pt x="42407" y="64858"/>
                                  <a:pt x="41160" y="60492"/>
                                  <a:pt x="39289" y="56127"/>
                                </a:cubicBezTo>
                                <a:lnTo>
                                  <a:pt x="18709" y="624"/>
                                </a:lnTo>
                                <a:lnTo>
                                  <a:pt x="18709" y="0"/>
                                </a:lnTo>
                                <a:lnTo>
                                  <a:pt x="0" y="0"/>
                                </a:lnTo>
                                <a:lnTo>
                                  <a:pt x="40536" y="101028"/>
                                </a:lnTo>
                                <a:lnTo>
                                  <a:pt x="38041" y="108512"/>
                                </a:lnTo>
                                <a:cubicBezTo>
                                  <a:pt x="36171" y="114748"/>
                                  <a:pt x="33053" y="119737"/>
                                  <a:pt x="29935" y="123479"/>
                                </a:cubicBezTo>
                                <a:cubicBezTo>
                                  <a:pt x="26192" y="127221"/>
                                  <a:pt x="21827" y="129092"/>
                                  <a:pt x="16214" y="129092"/>
                                </a:cubicBezTo>
                                <a:cubicBezTo>
                                  <a:pt x="14967" y="129092"/>
                                  <a:pt x="13720" y="129092"/>
                                  <a:pt x="12473" y="128468"/>
                                </a:cubicBezTo>
                                <a:lnTo>
                                  <a:pt x="8108" y="127221"/>
                                </a:lnTo>
                                <a:lnTo>
                                  <a:pt x="4365" y="141564"/>
                                </a:lnTo>
                                <a:lnTo>
                                  <a:pt x="4989" y="141564"/>
                                </a:lnTo>
                                <a:lnTo>
                                  <a:pt x="10601" y="143435"/>
                                </a:lnTo>
                                <a:cubicBezTo>
                                  <a:pt x="12473" y="144059"/>
                                  <a:pt x="14967" y="144059"/>
                                  <a:pt x="16838" y="144059"/>
                                </a:cubicBezTo>
                                <a:cubicBezTo>
                                  <a:pt x="21827" y="144059"/>
                                  <a:pt x="26816" y="143435"/>
                                  <a:pt x="30558" y="141564"/>
                                </a:cubicBezTo>
                                <a:cubicBezTo>
                                  <a:pt x="34300" y="139693"/>
                                  <a:pt x="38041" y="137199"/>
                                  <a:pt x="41160" y="134081"/>
                                </a:cubicBezTo>
                                <a:cubicBezTo>
                                  <a:pt x="44278" y="130963"/>
                                  <a:pt x="46772" y="127221"/>
                                  <a:pt x="49267" y="122855"/>
                                </a:cubicBezTo>
                                <a:cubicBezTo>
                                  <a:pt x="51762" y="118490"/>
                                  <a:pt x="53632" y="114125"/>
                                  <a:pt x="55503" y="109136"/>
                                </a:cubicBezTo>
                                <a:lnTo>
                                  <a:pt x="92921" y="624"/>
                                </a:lnTo>
                                <a:lnTo>
                                  <a:pt x="92921" y="0"/>
                                </a:lnTo>
                                <a:lnTo>
                                  <a:pt x="74836" y="0"/>
                                </a:lnTo>
                                <a:lnTo>
                                  <a:pt x="57374" y="56127"/>
                                </a:lnTo>
                                <a:close/>
                              </a:path>
                            </a:pathLst>
                          </a:custGeom>
                          <a:solidFill>
                            <a:srgbClr val="012A4C"/>
                          </a:solidFill>
                          <a:ln w="6236" cap="flat">
                            <a:noFill/>
                            <a:prstDash val="solid"/>
                            <a:miter/>
                          </a:ln>
                        </wps:spPr>
                        <wps:bodyPr rtlCol="0" anchor="ctr"/>
                      </wps:wsp>
                      <wps:wsp>
                        <wps:cNvPr id="1534710043" name="Frihåndsform: figur 1534710043">
                          <a:extLst>
                            <a:ext uri="{FF2B5EF4-FFF2-40B4-BE49-F238E27FC236}">
                              <a16:creationId xmlns:a16="http://schemas.microsoft.com/office/drawing/2014/main" id="{12897FE2-F15B-49DF-B05A-97FD51F50A1F}"/>
                            </a:ext>
                          </a:extLst>
                        </wps:cNvPr>
                        <wps:cNvSpPr/>
                        <wps:spPr>
                          <a:xfrm>
                            <a:off x="2120971" y="283129"/>
                            <a:ext cx="56750" cy="103522"/>
                          </a:xfrm>
                          <a:custGeom>
                            <a:avLst/>
                            <a:gdLst>
                              <a:gd name="connsiteX0" fmla="*/ 44278 w 56750"/>
                              <a:gd name="connsiteY0" fmla="*/ 0 h 103522"/>
                              <a:gd name="connsiteX1" fmla="*/ 28063 w 56750"/>
                              <a:gd name="connsiteY1" fmla="*/ 5613 h 103522"/>
                              <a:gd name="connsiteX2" fmla="*/ 16214 w 56750"/>
                              <a:gd name="connsiteY2" fmla="*/ 19956 h 103522"/>
                              <a:gd name="connsiteX3" fmla="*/ 14967 w 56750"/>
                              <a:gd name="connsiteY3" fmla="*/ 3118 h 103522"/>
                              <a:gd name="connsiteX4" fmla="*/ 14967 w 56750"/>
                              <a:gd name="connsiteY4" fmla="*/ 2495 h 103522"/>
                              <a:gd name="connsiteX5" fmla="*/ 0 w 56750"/>
                              <a:gd name="connsiteY5" fmla="*/ 2495 h 103522"/>
                              <a:gd name="connsiteX6" fmla="*/ 0 w 56750"/>
                              <a:gd name="connsiteY6" fmla="*/ 103523 h 103522"/>
                              <a:gd name="connsiteX7" fmla="*/ 18085 w 56750"/>
                              <a:gd name="connsiteY7" fmla="*/ 103523 h 103522"/>
                              <a:gd name="connsiteX8" fmla="*/ 18085 w 56750"/>
                              <a:gd name="connsiteY8" fmla="*/ 38665 h 103522"/>
                              <a:gd name="connsiteX9" fmla="*/ 29934 w 56750"/>
                              <a:gd name="connsiteY9" fmla="*/ 21203 h 103522"/>
                              <a:gd name="connsiteX10" fmla="*/ 43030 w 56750"/>
                              <a:gd name="connsiteY10" fmla="*/ 16214 h 103522"/>
                              <a:gd name="connsiteX11" fmla="*/ 48019 w 56750"/>
                              <a:gd name="connsiteY11" fmla="*/ 16838 h 103522"/>
                              <a:gd name="connsiteX12" fmla="*/ 52384 w 56750"/>
                              <a:gd name="connsiteY12" fmla="*/ 18085 h 103522"/>
                              <a:gd name="connsiteX13" fmla="*/ 53009 w 56750"/>
                              <a:gd name="connsiteY13" fmla="*/ 18085 h 103522"/>
                              <a:gd name="connsiteX14" fmla="*/ 56750 w 56750"/>
                              <a:gd name="connsiteY14" fmla="*/ 1871 h 103522"/>
                              <a:gd name="connsiteX15" fmla="*/ 56127 w 56750"/>
                              <a:gd name="connsiteY15" fmla="*/ 1871 h 103522"/>
                              <a:gd name="connsiteX16" fmla="*/ 44278 w 56750"/>
                              <a:gd name="connsiteY16" fmla="*/ 0 h 10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56750" h="103522">
                                <a:moveTo>
                                  <a:pt x="44278" y="0"/>
                                </a:moveTo>
                                <a:cubicBezTo>
                                  <a:pt x="38665" y="0"/>
                                  <a:pt x="33052" y="1871"/>
                                  <a:pt x="28063" y="5613"/>
                                </a:cubicBezTo>
                                <a:cubicBezTo>
                                  <a:pt x="23074" y="9354"/>
                                  <a:pt x="19332" y="13720"/>
                                  <a:pt x="16214" y="19956"/>
                                </a:cubicBezTo>
                                <a:lnTo>
                                  <a:pt x="14967" y="3118"/>
                                </a:lnTo>
                                <a:lnTo>
                                  <a:pt x="14967" y="2495"/>
                                </a:lnTo>
                                <a:lnTo>
                                  <a:pt x="0" y="2495"/>
                                </a:lnTo>
                                <a:lnTo>
                                  <a:pt x="0" y="103523"/>
                                </a:lnTo>
                                <a:lnTo>
                                  <a:pt x="18085" y="103523"/>
                                </a:lnTo>
                                <a:lnTo>
                                  <a:pt x="18085" y="38665"/>
                                </a:lnTo>
                                <a:cubicBezTo>
                                  <a:pt x="21203" y="30558"/>
                                  <a:pt x="25569" y="24322"/>
                                  <a:pt x="29934" y="21203"/>
                                </a:cubicBezTo>
                                <a:cubicBezTo>
                                  <a:pt x="34300" y="18085"/>
                                  <a:pt x="38665" y="16214"/>
                                  <a:pt x="43030" y="16214"/>
                                </a:cubicBezTo>
                                <a:cubicBezTo>
                                  <a:pt x="44901" y="16214"/>
                                  <a:pt x="46772" y="16214"/>
                                  <a:pt x="48019" y="16838"/>
                                </a:cubicBezTo>
                                <a:cubicBezTo>
                                  <a:pt x="49266" y="16838"/>
                                  <a:pt x="51137" y="17462"/>
                                  <a:pt x="52384" y="18085"/>
                                </a:cubicBezTo>
                                <a:lnTo>
                                  <a:pt x="53009" y="18085"/>
                                </a:lnTo>
                                <a:lnTo>
                                  <a:pt x="56750" y="1871"/>
                                </a:lnTo>
                                <a:lnTo>
                                  <a:pt x="56127" y="1871"/>
                                </a:lnTo>
                                <a:cubicBezTo>
                                  <a:pt x="52384" y="624"/>
                                  <a:pt x="48643" y="0"/>
                                  <a:pt x="44278" y="0"/>
                                </a:cubicBezTo>
                                <a:close/>
                              </a:path>
                            </a:pathLst>
                          </a:custGeom>
                          <a:solidFill>
                            <a:srgbClr val="012A4C"/>
                          </a:solidFill>
                          <a:ln w="6236" cap="flat">
                            <a:noFill/>
                            <a:prstDash val="solid"/>
                            <a:miter/>
                          </a:ln>
                        </wps:spPr>
                        <wps:bodyPr rtlCol="0" anchor="ctr"/>
                      </wps:wsp>
                      <wps:wsp>
                        <wps:cNvPr id="973523153" name="Frihåndsform: figur 973523153">
                          <a:extLst>
                            <a:ext uri="{FF2B5EF4-FFF2-40B4-BE49-F238E27FC236}">
                              <a16:creationId xmlns:a16="http://schemas.microsoft.com/office/drawing/2014/main" id="{3F0BDB3C-68D7-43AD-8EF0-988C87BB1E86}"/>
                            </a:ext>
                          </a:extLst>
                        </wps:cNvPr>
                        <wps:cNvSpPr/>
                        <wps:spPr>
                          <a:xfrm>
                            <a:off x="2190194" y="243217"/>
                            <a:ext cx="24945" cy="22450"/>
                          </a:xfrm>
                          <a:custGeom>
                            <a:avLst/>
                            <a:gdLst>
                              <a:gd name="connsiteX0" fmla="*/ 12473 w 24945"/>
                              <a:gd name="connsiteY0" fmla="*/ 0 h 22450"/>
                              <a:gd name="connsiteX1" fmla="*/ 3742 w 24945"/>
                              <a:gd name="connsiteY1" fmla="*/ 3118 h 22450"/>
                              <a:gd name="connsiteX2" fmla="*/ 0 w 24945"/>
                              <a:gd name="connsiteY2" fmla="*/ 11225 h 22450"/>
                              <a:gd name="connsiteX3" fmla="*/ 3742 w 24945"/>
                              <a:gd name="connsiteY3" fmla="*/ 19333 h 22450"/>
                              <a:gd name="connsiteX4" fmla="*/ 12473 w 24945"/>
                              <a:gd name="connsiteY4" fmla="*/ 22451 h 22450"/>
                              <a:gd name="connsiteX5" fmla="*/ 21204 w 24945"/>
                              <a:gd name="connsiteY5" fmla="*/ 19333 h 22450"/>
                              <a:gd name="connsiteX6" fmla="*/ 24945 w 24945"/>
                              <a:gd name="connsiteY6" fmla="*/ 11225 h 22450"/>
                              <a:gd name="connsiteX7" fmla="*/ 21204 w 24945"/>
                              <a:gd name="connsiteY7" fmla="*/ 3118 h 22450"/>
                              <a:gd name="connsiteX8" fmla="*/ 12473 w 24945"/>
                              <a:gd name="connsiteY8" fmla="*/ 0 h 2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945" h="22450">
                                <a:moveTo>
                                  <a:pt x="12473" y="0"/>
                                </a:moveTo>
                                <a:cubicBezTo>
                                  <a:pt x="8731" y="0"/>
                                  <a:pt x="6236" y="1247"/>
                                  <a:pt x="3742" y="3118"/>
                                </a:cubicBezTo>
                                <a:cubicBezTo>
                                  <a:pt x="1247" y="4989"/>
                                  <a:pt x="0" y="8107"/>
                                  <a:pt x="0" y="11225"/>
                                </a:cubicBezTo>
                                <a:cubicBezTo>
                                  <a:pt x="0" y="14344"/>
                                  <a:pt x="1247" y="17462"/>
                                  <a:pt x="3742" y="19333"/>
                                </a:cubicBezTo>
                                <a:cubicBezTo>
                                  <a:pt x="6236" y="21203"/>
                                  <a:pt x="9354" y="22451"/>
                                  <a:pt x="12473" y="22451"/>
                                </a:cubicBezTo>
                                <a:cubicBezTo>
                                  <a:pt x="16214" y="22451"/>
                                  <a:pt x="18709" y="21203"/>
                                  <a:pt x="21204" y="19333"/>
                                </a:cubicBezTo>
                                <a:cubicBezTo>
                                  <a:pt x="23698" y="17462"/>
                                  <a:pt x="24945" y="14344"/>
                                  <a:pt x="24945" y="11225"/>
                                </a:cubicBezTo>
                                <a:cubicBezTo>
                                  <a:pt x="24945" y="7484"/>
                                  <a:pt x="23698" y="4989"/>
                                  <a:pt x="21204" y="3118"/>
                                </a:cubicBezTo>
                                <a:cubicBezTo>
                                  <a:pt x="19332" y="1247"/>
                                  <a:pt x="16214" y="0"/>
                                  <a:pt x="12473" y="0"/>
                                </a:cubicBezTo>
                                <a:close/>
                              </a:path>
                            </a:pathLst>
                          </a:custGeom>
                          <a:solidFill>
                            <a:srgbClr val="012A4C"/>
                          </a:solidFill>
                          <a:ln w="6236" cap="flat">
                            <a:noFill/>
                            <a:prstDash val="solid"/>
                            <a:miter/>
                          </a:ln>
                        </wps:spPr>
                        <wps:bodyPr rtlCol="0" anchor="ctr"/>
                      </wps:wsp>
                      <wps:wsp>
                        <wps:cNvPr id="732949419" name="Frihåndsform: figur 732949419">
                          <a:extLst>
                            <a:ext uri="{FF2B5EF4-FFF2-40B4-BE49-F238E27FC236}">
                              <a16:creationId xmlns:a16="http://schemas.microsoft.com/office/drawing/2014/main" id="{AF587E97-C3F5-4202-B6B9-46A98D7B6D08}"/>
                            </a:ext>
                          </a:extLst>
                        </wps:cNvPr>
                        <wps:cNvSpPr/>
                        <wps:spPr>
                          <a:xfrm>
                            <a:off x="2193312" y="285624"/>
                            <a:ext cx="18085" cy="101028"/>
                          </a:xfrm>
                          <a:custGeom>
                            <a:avLst/>
                            <a:gdLst>
                              <a:gd name="connsiteX0" fmla="*/ 0 w 18085"/>
                              <a:gd name="connsiteY0" fmla="*/ 0 h 101028"/>
                              <a:gd name="connsiteX1" fmla="*/ 18086 w 18085"/>
                              <a:gd name="connsiteY1" fmla="*/ 0 h 101028"/>
                              <a:gd name="connsiteX2" fmla="*/ 18086 w 18085"/>
                              <a:gd name="connsiteY2" fmla="*/ 101028 h 101028"/>
                              <a:gd name="connsiteX3" fmla="*/ 0 w 18085"/>
                              <a:gd name="connsiteY3" fmla="*/ 101028 h 101028"/>
                            </a:gdLst>
                            <a:ahLst/>
                            <a:cxnLst>
                              <a:cxn ang="0">
                                <a:pos x="connsiteX0" y="connsiteY0"/>
                              </a:cxn>
                              <a:cxn ang="0">
                                <a:pos x="connsiteX1" y="connsiteY1"/>
                              </a:cxn>
                              <a:cxn ang="0">
                                <a:pos x="connsiteX2" y="connsiteY2"/>
                              </a:cxn>
                              <a:cxn ang="0">
                                <a:pos x="connsiteX3" y="connsiteY3"/>
                              </a:cxn>
                            </a:cxnLst>
                            <a:rect l="l" t="t" r="r" b="b"/>
                            <a:pathLst>
                              <a:path w="18085" h="101028">
                                <a:moveTo>
                                  <a:pt x="0" y="0"/>
                                </a:moveTo>
                                <a:lnTo>
                                  <a:pt x="18086" y="0"/>
                                </a:lnTo>
                                <a:lnTo>
                                  <a:pt x="18086" y="101028"/>
                                </a:lnTo>
                                <a:lnTo>
                                  <a:pt x="0" y="101028"/>
                                </a:lnTo>
                                <a:close/>
                              </a:path>
                            </a:pathLst>
                          </a:custGeom>
                          <a:solidFill>
                            <a:srgbClr val="012A4C"/>
                          </a:solidFill>
                          <a:ln w="6236" cap="flat">
                            <a:noFill/>
                            <a:prstDash val="solid"/>
                            <a:miter/>
                          </a:ln>
                        </wps:spPr>
                        <wps:bodyPr rtlCol="0" anchor="ctr"/>
                      </wps:wsp>
                      <wps:wsp>
                        <wps:cNvPr id="290484691" name="Frihåndsform: figur 290484691">
                          <a:extLst>
                            <a:ext uri="{FF2B5EF4-FFF2-40B4-BE49-F238E27FC236}">
                              <a16:creationId xmlns:a16="http://schemas.microsoft.com/office/drawing/2014/main" id="{1EE01F65-8929-4F77-A1AB-6448DEF78629}"/>
                            </a:ext>
                          </a:extLst>
                        </wps:cNvPr>
                        <wps:cNvSpPr/>
                        <wps:spPr>
                          <a:xfrm>
                            <a:off x="2242580" y="283129"/>
                            <a:ext cx="81072" cy="103522"/>
                          </a:xfrm>
                          <a:custGeom>
                            <a:avLst/>
                            <a:gdLst>
                              <a:gd name="connsiteX0" fmla="*/ 49891 w 81072"/>
                              <a:gd name="connsiteY0" fmla="*/ 0 h 103522"/>
                              <a:gd name="connsiteX1" fmla="*/ 31182 w 81072"/>
                              <a:gd name="connsiteY1" fmla="*/ 4989 h 103522"/>
                              <a:gd name="connsiteX2" fmla="*/ 16214 w 81072"/>
                              <a:gd name="connsiteY2" fmla="*/ 16838 h 103522"/>
                              <a:gd name="connsiteX3" fmla="*/ 14967 w 81072"/>
                              <a:gd name="connsiteY3" fmla="*/ 2495 h 103522"/>
                              <a:gd name="connsiteX4" fmla="*/ 0 w 81072"/>
                              <a:gd name="connsiteY4" fmla="*/ 2495 h 103522"/>
                              <a:gd name="connsiteX5" fmla="*/ 0 w 81072"/>
                              <a:gd name="connsiteY5" fmla="*/ 103523 h 103522"/>
                              <a:gd name="connsiteX6" fmla="*/ 18085 w 81072"/>
                              <a:gd name="connsiteY6" fmla="*/ 103523 h 103522"/>
                              <a:gd name="connsiteX7" fmla="*/ 18085 w 81072"/>
                              <a:gd name="connsiteY7" fmla="*/ 30558 h 103522"/>
                              <a:gd name="connsiteX8" fmla="*/ 31182 w 81072"/>
                              <a:gd name="connsiteY8" fmla="*/ 19333 h 103522"/>
                              <a:gd name="connsiteX9" fmla="*/ 44901 w 81072"/>
                              <a:gd name="connsiteY9" fmla="*/ 15591 h 103522"/>
                              <a:gd name="connsiteX10" fmla="*/ 58621 w 81072"/>
                              <a:gd name="connsiteY10" fmla="*/ 21827 h 103522"/>
                              <a:gd name="connsiteX11" fmla="*/ 62987 w 81072"/>
                              <a:gd name="connsiteY11" fmla="*/ 41783 h 103522"/>
                              <a:gd name="connsiteX12" fmla="*/ 62987 w 81072"/>
                              <a:gd name="connsiteY12" fmla="*/ 103523 h 103522"/>
                              <a:gd name="connsiteX13" fmla="*/ 81072 w 81072"/>
                              <a:gd name="connsiteY13" fmla="*/ 103523 h 103522"/>
                              <a:gd name="connsiteX14" fmla="*/ 81072 w 81072"/>
                              <a:gd name="connsiteY14" fmla="*/ 39289 h 103522"/>
                              <a:gd name="connsiteX15" fmla="*/ 73588 w 81072"/>
                              <a:gd name="connsiteY15" fmla="*/ 9978 h 103522"/>
                              <a:gd name="connsiteX16" fmla="*/ 49891 w 81072"/>
                              <a:gd name="connsiteY16" fmla="*/ 0 h 103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1072" h="103522">
                                <a:moveTo>
                                  <a:pt x="49891" y="0"/>
                                </a:moveTo>
                                <a:cubicBezTo>
                                  <a:pt x="43030" y="0"/>
                                  <a:pt x="36794" y="1871"/>
                                  <a:pt x="31182" y="4989"/>
                                </a:cubicBezTo>
                                <a:cubicBezTo>
                                  <a:pt x="26192" y="8107"/>
                                  <a:pt x="21203" y="11849"/>
                                  <a:pt x="16214" y="16838"/>
                                </a:cubicBezTo>
                                <a:lnTo>
                                  <a:pt x="14967" y="2495"/>
                                </a:lnTo>
                                <a:lnTo>
                                  <a:pt x="0" y="2495"/>
                                </a:lnTo>
                                <a:lnTo>
                                  <a:pt x="0" y="103523"/>
                                </a:lnTo>
                                <a:lnTo>
                                  <a:pt x="18085" y="103523"/>
                                </a:lnTo>
                                <a:lnTo>
                                  <a:pt x="18085" y="30558"/>
                                </a:lnTo>
                                <a:cubicBezTo>
                                  <a:pt x="23074" y="25569"/>
                                  <a:pt x="27439" y="21827"/>
                                  <a:pt x="31182" y="19333"/>
                                </a:cubicBezTo>
                                <a:cubicBezTo>
                                  <a:pt x="34923" y="16838"/>
                                  <a:pt x="39288" y="15591"/>
                                  <a:pt x="44901" y="15591"/>
                                </a:cubicBezTo>
                                <a:cubicBezTo>
                                  <a:pt x="51137" y="15591"/>
                                  <a:pt x="56127" y="17462"/>
                                  <a:pt x="58621" y="21827"/>
                                </a:cubicBezTo>
                                <a:cubicBezTo>
                                  <a:pt x="61739" y="26193"/>
                                  <a:pt x="62987" y="32429"/>
                                  <a:pt x="62987" y="41783"/>
                                </a:cubicBezTo>
                                <a:lnTo>
                                  <a:pt x="62987" y="103523"/>
                                </a:lnTo>
                                <a:lnTo>
                                  <a:pt x="81072" y="103523"/>
                                </a:lnTo>
                                <a:lnTo>
                                  <a:pt x="81072" y="39289"/>
                                </a:lnTo>
                                <a:cubicBezTo>
                                  <a:pt x="81072" y="26193"/>
                                  <a:pt x="78577" y="16214"/>
                                  <a:pt x="73588" y="9978"/>
                                </a:cubicBezTo>
                                <a:cubicBezTo>
                                  <a:pt x="68599" y="3118"/>
                                  <a:pt x="61115" y="0"/>
                                  <a:pt x="49891" y="0"/>
                                </a:cubicBezTo>
                                <a:close/>
                              </a:path>
                            </a:pathLst>
                          </a:custGeom>
                          <a:solidFill>
                            <a:srgbClr val="012A4C"/>
                          </a:solidFill>
                          <a:ln w="6236" cap="flat">
                            <a:noFill/>
                            <a:prstDash val="solid"/>
                            <a:miter/>
                          </a:ln>
                        </wps:spPr>
                        <wps:bodyPr rtlCol="0" anchor="ctr"/>
                      </wps:wsp>
                      <wps:wsp>
                        <wps:cNvPr id="443281878" name="Frihåndsform: figur 443281878">
                          <a:extLst>
                            <a:ext uri="{FF2B5EF4-FFF2-40B4-BE49-F238E27FC236}">
                              <a16:creationId xmlns:a16="http://schemas.microsoft.com/office/drawing/2014/main" id="{09946E15-4F87-43D7-99D8-6DA2383DA5B2}"/>
                            </a:ext>
                          </a:extLst>
                        </wps:cNvPr>
                        <wps:cNvSpPr/>
                        <wps:spPr>
                          <a:xfrm>
                            <a:off x="2344231" y="283129"/>
                            <a:ext cx="93460" cy="150295"/>
                          </a:xfrm>
                          <a:custGeom>
                            <a:avLst/>
                            <a:gdLst>
                              <a:gd name="connsiteX0" fmla="*/ 85438 w 93460"/>
                              <a:gd name="connsiteY0" fmla="*/ 96039 h 150295"/>
                              <a:gd name="connsiteX1" fmla="*/ 58622 w 93460"/>
                              <a:gd name="connsiteY1" fmla="*/ 90427 h 150295"/>
                              <a:gd name="connsiteX2" fmla="*/ 39289 w 93460"/>
                              <a:gd name="connsiteY2" fmla="*/ 90427 h 150295"/>
                              <a:gd name="connsiteX3" fmla="*/ 25569 w 93460"/>
                              <a:gd name="connsiteY3" fmla="*/ 87308 h 150295"/>
                              <a:gd name="connsiteX4" fmla="*/ 21827 w 93460"/>
                              <a:gd name="connsiteY4" fmla="*/ 79825 h 150295"/>
                              <a:gd name="connsiteX5" fmla="*/ 23698 w 93460"/>
                              <a:gd name="connsiteY5" fmla="*/ 72965 h 150295"/>
                              <a:gd name="connsiteX6" fmla="*/ 28063 w 93460"/>
                              <a:gd name="connsiteY6" fmla="*/ 68599 h 150295"/>
                              <a:gd name="connsiteX7" fmla="*/ 34923 w 93460"/>
                              <a:gd name="connsiteY7" fmla="*/ 71094 h 150295"/>
                              <a:gd name="connsiteX8" fmla="*/ 42407 w 93460"/>
                              <a:gd name="connsiteY8" fmla="*/ 72341 h 150295"/>
                              <a:gd name="connsiteX9" fmla="*/ 56750 w 93460"/>
                              <a:gd name="connsiteY9" fmla="*/ 69847 h 150295"/>
                              <a:gd name="connsiteX10" fmla="*/ 68599 w 93460"/>
                              <a:gd name="connsiteY10" fmla="*/ 62987 h 150295"/>
                              <a:gd name="connsiteX11" fmla="*/ 76707 w 93460"/>
                              <a:gd name="connsiteY11" fmla="*/ 51761 h 150295"/>
                              <a:gd name="connsiteX12" fmla="*/ 79825 w 93460"/>
                              <a:gd name="connsiteY12" fmla="*/ 36794 h 150295"/>
                              <a:gd name="connsiteX13" fmla="*/ 77330 w 93460"/>
                              <a:gd name="connsiteY13" fmla="*/ 24945 h 150295"/>
                              <a:gd name="connsiteX14" fmla="*/ 72341 w 93460"/>
                              <a:gd name="connsiteY14" fmla="*/ 16838 h 150295"/>
                              <a:gd name="connsiteX15" fmla="*/ 92298 w 93460"/>
                              <a:gd name="connsiteY15" fmla="*/ 16838 h 150295"/>
                              <a:gd name="connsiteX16" fmla="*/ 92298 w 93460"/>
                              <a:gd name="connsiteY16" fmla="*/ 2495 h 150295"/>
                              <a:gd name="connsiteX17" fmla="*/ 56750 w 93460"/>
                              <a:gd name="connsiteY17" fmla="*/ 2495 h 150295"/>
                              <a:gd name="connsiteX18" fmla="*/ 50514 w 93460"/>
                              <a:gd name="connsiteY18" fmla="*/ 624 h 150295"/>
                              <a:gd name="connsiteX19" fmla="*/ 42407 w 93460"/>
                              <a:gd name="connsiteY19" fmla="*/ 0 h 150295"/>
                              <a:gd name="connsiteX20" fmla="*/ 27440 w 93460"/>
                              <a:gd name="connsiteY20" fmla="*/ 2495 h 150295"/>
                              <a:gd name="connsiteX21" fmla="*/ 14967 w 93460"/>
                              <a:gd name="connsiteY21" fmla="*/ 9978 h 150295"/>
                              <a:gd name="connsiteX22" fmla="*/ 6860 w 93460"/>
                              <a:gd name="connsiteY22" fmla="*/ 21203 h 150295"/>
                              <a:gd name="connsiteX23" fmla="*/ 3742 w 93460"/>
                              <a:gd name="connsiteY23" fmla="*/ 36171 h 150295"/>
                              <a:gd name="connsiteX24" fmla="*/ 8108 w 93460"/>
                              <a:gd name="connsiteY24" fmla="*/ 52385 h 150295"/>
                              <a:gd name="connsiteX25" fmla="*/ 16839 w 93460"/>
                              <a:gd name="connsiteY25" fmla="*/ 63610 h 150295"/>
                              <a:gd name="connsiteX26" fmla="*/ 16839 w 93460"/>
                              <a:gd name="connsiteY26" fmla="*/ 63610 h 150295"/>
                              <a:gd name="connsiteX27" fmla="*/ 9354 w 93460"/>
                              <a:gd name="connsiteY27" fmla="*/ 71094 h 150295"/>
                              <a:gd name="connsiteX28" fmla="*/ 5613 w 93460"/>
                              <a:gd name="connsiteY28" fmla="*/ 82319 h 150295"/>
                              <a:gd name="connsiteX29" fmla="*/ 8108 w 93460"/>
                              <a:gd name="connsiteY29" fmla="*/ 92921 h 150295"/>
                              <a:gd name="connsiteX30" fmla="*/ 14344 w 93460"/>
                              <a:gd name="connsiteY30" fmla="*/ 99157 h 150295"/>
                              <a:gd name="connsiteX31" fmla="*/ 14344 w 93460"/>
                              <a:gd name="connsiteY31" fmla="*/ 99157 h 150295"/>
                              <a:gd name="connsiteX32" fmla="*/ 3742 w 93460"/>
                              <a:gd name="connsiteY32" fmla="*/ 109759 h 150295"/>
                              <a:gd name="connsiteX33" fmla="*/ 0 w 93460"/>
                              <a:gd name="connsiteY33" fmla="*/ 122232 h 150295"/>
                              <a:gd name="connsiteX34" fmla="*/ 3118 w 93460"/>
                              <a:gd name="connsiteY34" fmla="*/ 134081 h 150295"/>
                              <a:gd name="connsiteX35" fmla="*/ 11849 w 93460"/>
                              <a:gd name="connsiteY35" fmla="*/ 142812 h 150295"/>
                              <a:gd name="connsiteX36" fmla="*/ 24945 w 93460"/>
                              <a:gd name="connsiteY36" fmla="*/ 148424 h 150295"/>
                              <a:gd name="connsiteX37" fmla="*/ 41784 w 93460"/>
                              <a:gd name="connsiteY37" fmla="*/ 150295 h 150295"/>
                              <a:gd name="connsiteX38" fmla="*/ 62987 w 93460"/>
                              <a:gd name="connsiteY38" fmla="*/ 147177 h 150295"/>
                              <a:gd name="connsiteX39" fmla="*/ 79202 w 93460"/>
                              <a:gd name="connsiteY39" fmla="*/ 139694 h 150295"/>
                              <a:gd name="connsiteX40" fmla="*/ 89180 w 93460"/>
                              <a:gd name="connsiteY40" fmla="*/ 128468 h 150295"/>
                              <a:gd name="connsiteX41" fmla="*/ 92921 w 93460"/>
                              <a:gd name="connsiteY41" fmla="*/ 114748 h 150295"/>
                              <a:gd name="connsiteX42" fmla="*/ 85438 w 93460"/>
                              <a:gd name="connsiteY42" fmla="*/ 96039 h 150295"/>
                              <a:gd name="connsiteX43" fmla="*/ 23075 w 93460"/>
                              <a:gd name="connsiteY43" fmla="*/ 36171 h 150295"/>
                              <a:gd name="connsiteX44" fmla="*/ 29311 w 93460"/>
                              <a:gd name="connsiteY44" fmla="*/ 19333 h 150295"/>
                              <a:gd name="connsiteX45" fmla="*/ 43654 w 93460"/>
                              <a:gd name="connsiteY45" fmla="*/ 13720 h 150295"/>
                              <a:gd name="connsiteX46" fmla="*/ 57998 w 93460"/>
                              <a:gd name="connsiteY46" fmla="*/ 19333 h 150295"/>
                              <a:gd name="connsiteX47" fmla="*/ 64234 w 93460"/>
                              <a:gd name="connsiteY47" fmla="*/ 36171 h 150295"/>
                              <a:gd name="connsiteX48" fmla="*/ 62363 w 93460"/>
                              <a:gd name="connsiteY48" fmla="*/ 46149 h 150295"/>
                              <a:gd name="connsiteX49" fmla="*/ 57998 w 93460"/>
                              <a:gd name="connsiteY49" fmla="*/ 53632 h 150295"/>
                              <a:gd name="connsiteX50" fmla="*/ 51138 w 93460"/>
                              <a:gd name="connsiteY50" fmla="*/ 57998 h 150295"/>
                              <a:gd name="connsiteX51" fmla="*/ 35547 w 93460"/>
                              <a:gd name="connsiteY51" fmla="*/ 57998 h 150295"/>
                              <a:gd name="connsiteX52" fmla="*/ 28687 w 93460"/>
                              <a:gd name="connsiteY52" fmla="*/ 53632 h 150295"/>
                              <a:gd name="connsiteX53" fmla="*/ 24322 w 93460"/>
                              <a:gd name="connsiteY53" fmla="*/ 46149 h 150295"/>
                              <a:gd name="connsiteX54" fmla="*/ 23075 w 93460"/>
                              <a:gd name="connsiteY54" fmla="*/ 36171 h 150295"/>
                              <a:gd name="connsiteX55" fmla="*/ 76707 w 93460"/>
                              <a:gd name="connsiteY55" fmla="*/ 117243 h 150295"/>
                              <a:gd name="connsiteX56" fmla="*/ 74836 w 93460"/>
                              <a:gd name="connsiteY56" fmla="*/ 124726 h 150295"/>
                              <a:gd name="connsiteX57" fmla="*/ 68599 w 93460"/>
                              <a:gd name="connsiteY57" fmla="*/ 130963 h 150295"/>
                              <a:gd name="connsiteX58" fmla="*/ 58622 w 93460"/>
                              <a:gd name="connsiteY58" fmla="*/ 135328 h 150295"/>
                              <a:gd name="connsiteX59" fmla="*/ 45525 w 93460"/>
                              <a:gd name="connsiteY59" fmla="*/ 137199 h 150295"/>
                              <a:gd name="connsiteX60" fmla="*/ 24322 w 93460"/>
                              <a:gd name="connsiteY60" fmla="*/ 132834 h 150295"/>
                              <a:gd name="connsiteX61" fmla="*/ 16839 w 93460"/>
                              <a:gd name="connsiteY61" fmla="*/ 120361 h 150295"/>
                              <a:gd name="connsiteX62" fmla="*/ 19332 w 93460"/>
                              <a:gd name="connsiteY62" fmla="*/ 112254 h 150295"/>
                              <a:gd name="connsiteX63" fmla="*/ 26816 w 93460"/>
                              <a:gd name="connsiteY63" fmla="*/ 104146 h 150295"/>
                              <a:gd name="connsiteX64" fmla="*/ 33053 w 93460"/>
                              <a:gd name="connsiteY64" fmla="*/ 105394 h 150295"/>
                              <a:gd name="connsiteX65" fmla="*/ 39289 w 93460"/>
                              <a:gd name="connsiteY65" fmla="*/ 106017 h 150295"/>
                              <a:gd name="connsiteX66" fmla="*/ 56750 w 93460"/>
                              <a:gd name="connsiteY66" fmla="*/ 106017 h 150295"/>
                              <a:gd name="connsiteX67" fmla="*/ 71718 w 93460"/>
                              <a:gd name="connsiteY67" fmla="*/ 108512 h 150295"/>
                              <a:gd name="connsiteX68" fmla="*/ 76707 w 93460"/>
                              <a:gd name="connsiteY68" fmla="*/ 117243 h 150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93460" h="150295">
                                <a:moveTo>
                                  <a:pt x="85438" y="96039"/>
                                </a:moveTo>
                                <a:cubicBezTo>
                                  <a:pt x="79825" y="92298"/>
                                  <a:pt x="70471" y="90427"/>
                                  <a:pt x="58622" y="90427"/>
                                </a:cubicBezTo>
                                <a:lnTo>
                                  <a:pt x="39289" y="90427"/>
                                </a:lnTo>
                                <a:cubicBezTo>
                                  <a:pt x="32429" y="90427"/>
                                  <a:pt x="28063" y="89179"/>
                                  <a:pt x="25569" y="87308"/>
                                </a:cubicBezTo>
                                <a:cubicBezTo>
                                  <a:pt x="23075" y="85438"/>
                                  <a:pt x="21827" y="82943"/>
                                  <a:pt x="21827" y="79825"/>
                                </a:cubicBezTo>
                                <a:cubicBezTo>
                                  <a:pt x="21827" y="77330"/>
                                  <a:pt x="22451" y="74836"/>
                                  <a:pt x="23698" y="72965"/>
                                </a:cubicBezTo>
                                <a:cubicBezTo>
                                  <a:pt x="24945" y="71094"/>
                                  <a:pt x="26193" y="69847"/>
                                  <a:pt x="28063" y="68599"/>
                                </a:cubicBezTo>
                                <a:cubicBezTo>
                                  <a:pt x="30558" y="69847"/>
                                  <a:pt x="32429" y="70470"/>
                                  <a:pt x="34923" y="71094"/>
                                </a:cubicBezTo>
                                <a:cubicBezTo>
                                  <a:pt x="37418" y="71718"/>
                                  <a:pt x="39913" y="72341"/>
                                  <a:pt x="42407" y="72341"/>
                                </a:cubicBezTo>
                                <a:cubicBezTo>
                                  <a:pt x="47396" y="72341"/>
                                  <a:pt x="52385" y="71718"/>
                                  <a:pt x="56750" y="69847"/>
                                </a:cubicBezTo>
                                <a:cubicBezTo>
                                  <a:pt x="61116" y="67976"/>
                                  <a:pt x="65481" y="66105"/>
                                  <a:pt x="68599" y="62987"/>
                                </a:cubicBezTo>
                                <a:cubicBezTo>
                                  <a:pt x="71718" y="59869"/>
                                  <a:pt x="74836" y="56127"/>
                                  <a:pt x="76707" y="51761"/>
                                </a:cubicBezTo>
                                <a:cubicBezTo>
                                  <a:pt x="78577" y="47396"/>
                                  <a:pt x="79825" y="42407"/>
                                  <a:pt x="79825" y="36794"/>
                                </a:cubicBezTo>
                                <a:cubicBezTo>
                                  <a:pt x="79825" y="32429"/>
                                  <a:pt x="79202" y="28687"/>
                                  <a:pt x="77330" y="24945"/>
                                </a:cubicBezTo>
                                <a:cubicBezTo>
                                  <a:pt x="76084" y="21827"/>
                                  <a:pt x="74212" y="19333"/>
                                  <a:pt x="72341" y="16838"/>
                                </a:cubicBezTo>
                                <a:lnTo>
                                  <a:pt x="92298" y="16838"/>
                                </a:lnTo>
                                <a:lnTo>
                                  <a:pt x="92298" y="2495"/>
                                </a:lnTo>
                                <a:lnTo>
                                  <a:pt x="56750" y="2495"/>
                                </a:lnTo>
                                <a:cubicBezTo>
                                  <a:pt x="54880" y="1871"/>
                                  <a:pt x="52385" y="1247"/>
                                  <a:pt x="50514" y="624"/>
                                </a:cubicBezTo>
                                <a:cubicBezTo>
                                  <a:pt x="48020" y="0"/>
                                  <a:pt x="45525" y="0"/>
                                  <a:pt x="42407" y="0"/>
                                </a:cubicBezTo>
                                <a:cubicBezTo>
                                  <a:pt x="37418" y="0"/>
                                  <a:pt x="32429" y="624"/>
                                  <a:pt x="27440" y="2495"/>
                                </a:cubicBezTo>
                                <a:cubicBezTo>
                                  <a:pt x="23075" y="4365"/>
                                  <a:pt x="18709" y="6860"/>
                                  <a:pt x="14967" y="9978"/>
                                </a:cubicBezTo>
                                <a:cubicBezTo>
                                  <a:pt x="11226" y="13096"/>
                                  <a:pt x="8731" y="16838"/>
                                  <a:pt x="6860" y="21203"/>
                                </a:cubicBezTo>
                                <a:cubicBezTo>
                                  <a:pt x="4989" y="25569"/>
                                  <a:pt x="3742" y="30558"/>
                                  <a:pt x="3742" y="36171"/>
                                </a:cubicBezTo>
                                <a:cubicBezTo>
                                  <a:pt x="3742" y="42407"/>
                                  <a:pt x="4989" y="48020"/>
                                  <a:pt x="8108" y="52385"/>
                                </a:cubicBezTo>
                                <a:cubicBezTo>
                                  <a:pt x="10602" y="56750"/>
                                  <a:pt x="13720" y="60492"/>
                                  <a:pt x="16839" y="63610"/>
                                </a:cubicBezTo>
                                <a:lnTo>
                                  <a:pt x="16839" y="63610"/>
                                </a:lnTo>
                                <a:cubicBezTo>
                                  <a:pt x="14344" y="65481"/>
                                  <a:pt x="11849" y="67976"/>
                                  <a:pt x="9354" y="71094"/>
                                </a:cubicBezTo>
                                <a:cubicBezTo>
                                  <a:pt x="6860" y="74212"/>
                                  <a:pt x="5613" y="77954"/>
                                  <a:pt x="5613" y="82319"/>
                                </a:cubicBezTo>
                                <a:cubicBezTo>
                                  <a:pt x="5613" y="86685"/>
                                  <a:pt x="6236" y="89803"/>
                                  <a:pt x="8108" y="92921"/>
                                </a:cubicBezTo>
                                <a:cubicBezTo>
                                  <a:pt x="9978" y="95416"/>
                                  <a:pt x="11849" y="97910"/>
                                  <a:pt x="14344" y="99157"/>
                                </a:cubicBezTo>
                                <a:lnTo>
                                  <a:pt x="14344" y="99157"/>
                                </a:lnTo>
                                <a:cubicBezTo>
                                  <a:pt x="9978" y="102276"/>
                                  <a:pt x="6236" y="106017"/>
                                  <a:pt x="3742" y="109759"/>
                                </a:cubicBezTo>
                                <a:cubicBezTo>
                                  <a:pt x="1248" y="113501"/>
                                  <a:pt x="0" y="117866"/>
                                  <a:pt x="0" y="122232"/>
                                </a:cubicBezTo>
                                <a:cubicBezTo>
                                  <a:pt x="0" y="126597"/>
                                  <a:pt x="1248" y="130963"/>
                                  <a:pt x="3118" y="134081"/>
                                </a:cubicBezTo>
                                <a:cubicBezTo>
                                  <a:pt x="4989" y="137199"/>
                                  <a:pt x="8108" y="140317"/>
                                  <a:pt x="11849" y="142812"/>
                                </a:cubicBezTo>
                                <a:cubicBezTo>
                                  <a:pt x="15591" y="145306"/>
                                  <a:pt x="19957" y="147177"/>
                                  <a:pt x="24945" y="148424"/>
                                </a:cubicBezTo>
                                <a:cubicBezTo>
                                  <a:pt x="29935" y="149672"/>
                                  <a:pt x="35547" y="150295"/>
                                  <a:pt x="41784" y="150295"/>
                                </a:cubicBezTo>
                                <a:cubicBezTo>
                                  <a:pt x="49891" y="150295"/>
                                  <a:pt x="56750" y="149048"/>
                                  <a:pt x="62987" y="147177"/>
                                </a:cubicBezTo>
                                <a:cubicBezTo>
                                  <a:pt x="69223" y="145306"/>
                                  <a:pt x="74836" y="142812"/>
                                  <a:pt x="79202" y="139694"/>
                                </a:cubicBezTo>
                                <a:cubicBezTo>
                                  <a:pt x="83567" y="136575"/>
                                  <a:pt x="87308" y="132834"/>
                                  <a:pt x="89180" y="128468"/>
                                </a:cubicBezTo>
                                <a:cubicBezTo>
                                  <a:pt x="91674" y="124103"/>
                                  <a:pt x="92921" y="119737"/>
                                  <a:pt x="92921" y="114748"/>
                                </a:cubicBezTo>
                                <a:cubicBezTo>
                                  <a:pt x="94792" y="106017"/>
                                  <a:pt x="91674" y="99781"/>
                                  <a:pt x="85438" y="96039"/>
                                </a:cubicBezTo>
                                <a:close/>
                                <a:moveTo>
                                  <a:pt x="23075" y="36171"/>
                                </a:moveTo>
                                <a:cubicBezTo>
                                  <a:pt x="23075" y="28687"/>
                                  <a:pt x="24945" y="23074"/>
                                  <a:pt x="29311" y="19333"/>
                                </a:cubicBezTo>
                                <a:cubicBezTo>
                                  <a:pt x="33053" y="15591"/>
                                  <a:pt x="38041" y="13720"/>
                                  <a:pt x="43654" y="13720"/>
                                </a:cubicBezTo>
                                <a:cubicBezTo>
                                  <a:pt x="49267" y="13720"/>
                                  <a:pt x="54256" y="15591"/>
                                  <a:pt x="57998" y="19333"/>
                                </a:cubicBezTo>
                                <a:cubicBezTo>
                                  <a:pt x="61740" y="23074"/>
                                  <a:pt x="64234" y="28687"/>
                                  <a:pt x="64234" y="36171"/>
                                </a:cubicBezTo>
                                <a:cubicBezTo>
                                  <a:pt x="64234" y="39912"/>
                                  <a:pt x="63611" y="43031"/>
                                  <a:pt x="62363" y="46149"/>
                                </a:cubicBezTo>
                                <a:cubicBezTo>
                                  <a:pt x="61116" y="49267"/>
                                  <a:pt x="59868" y="51761"/>
                                  <a:pt x="57998" y="53632"/>
                                </a:cubicBezTo>
                                <a:cubicBezTo>
                                  <a:pt x="56127" y="55503"/>
                                  <a:pt x="53632" y="57374"/>
                                  <a:pt x="51138" y="57998"/>
                                </a:cubicBezTo>
                                <a:cubicBezTo>
                                  <a:pt x="46149" y="59869"/>
                                  <a:pt x="40536" y="59869"/>
                                  <a:pt x="35547" y="57998"/>
                                </a:cubicBezTo>
                                <a:cubicBezTo>
                                  <a:pt x="33053" y="56750"/>
                                  <a:pt x="30558" y="55503"/>
                                  <a:pt x="28687" y="53632"/>
                                </a:cubicBezTo>
                                <a:cubicBezTo>
                                  <a:pt x="26816" y="51761"/>
                                  <a:pt x="24945" y="49267"/>
                                  <a:pt x="24322" y="46149"/>
                                </a:cubicBezTo>
                                <a:cubicBezTo>
                                  <a:pt x="23075" y="43031"/>
                                  <a:pt x="23075" y="39912"/>
                                  <a:pt x="23075" y="36171"/>
                                </a:cubicBezTo>
                                <a:close/>
                                <a:moveTo>
                                  <a:pt x="76707" y="117243"/>
                                </a:moveTo>
                                <a:cubicBezTo>
                                  <a:pt x="76707" y="119737"/>
                                  <a:pt x="76084" y="122232"/>
                                  <a:pt x="74836" y="124726"/>
                                </a:cubicBezTo>
                                <a:cubicBezTo>
                                  <a:pt x="73589" y="127221"/>
                                  <a:pt x="71094" y="129092"/>
                                  <a:pt x="68599" y="130963"/>
                                </a:cubicBezTo>
                                <a:cubicBezTo>
                                  <a:pt x="66105" y="132834"/>
                                  <a:pt x="62363" y="134081"/>
                                  <a:pt x="58622" y="135328"/>
                                </a:cubicBezTo>
                                <a:cubicBezTo>
                                  <a:pt x="54880" y="136575"/>
                                  <a:pt x="50514" y="137199"/>
                                  <a:pt x="45525" y="137199"/>
                                </a:cubicBezTo>
                                <a:cubicBezTo>
                                  <a:pt x="36794" y="137199"/>
                                  <a:pt x="29311" y="135328"/>
                                  <a:pt x="24322" y="132834"/>
                                </a:cubicBezTo>
                                <a:cubicBezTo>
                                  <a:pt x="19332" y="129715"/>
                                  <a:pt x="16839" y="125974"/>
                                  <a:pt x="16839" y="120361"/>
                                </a:cubicBezTo>
                                <a:cubicBezTo>
                                  <a:pt x="16839" y="117866"/>
                                  <a:pt x="17462" y="114748"/>
                                  <a:pt x="19332" y="112254"/>
                                </a:cubicBezTo>
                                <a:cubicBezTo>
                                  <a:pt x="21204" y="109759"/>
                                  <a:pt x="23698" y="106641"/>
                                  <a:pt x="26816" y="104146"/>
                                </a:cubicBezTo>
                                <a:cubicBezTo>
                                  <a:pt x="28687" y="104770"/>
                                  <a:pt x="31182" y="105394"/>
                                  <a:pt x="33053" y="105394"/>
                                </a:cubicBezTo>
                                <a:cubicBezTo>
                                  <a:pt x="35547" y="105394"/>
                                  <a:pt x="37418" y="106017"/>
                                  <a:pt x="39289" y="106017"/>
                                </a:cubicBezTo>
                                <a:lnTo>
                                  <a:pt x="56750" y="106017"/>
                                </a:lnTo>
                                <a:cubicBezTo>
                                  <a:pt x="62987" y="106017"/>
                                  <a:pt x="67976" y="106641"/>
                                  <a:pt x="71718" y="108512"/>
                                </a:cubicBezTo>
                                <a:cubicBezTo>
                                  <a:pt x="75459" y="109759"/>
                                  <a:pt x="76707" y="112877"/>
                                  <a:pt x="76707" y="117243"/>
                                </a:cubicBezTo>
                                <a:close/>
                              </a:path>
                            </a:pathLst>
                          </a:custGeom>
                          <a:solidFill>
                            <a:srgbClr val="012A4C"/>
                          </a:solidFill>
                          <a:ln w="6236" cap="flat">
                            <a:noFill/>
                            <a:prstDash val="solid"/>
                            <a:miter/>
                          </a:ln>
                        </wps:spPr>
                        <wps:bodyPr rtlCol="0" anchor="ctr"/>
                      </wps:wsp>
                    </wpg:grpSp>
                    <wpg:grpSp>
                      <wpg:cNvPr id="1955668885" name="Grafikk 2">
                        <a:extLst>
                          <a:ext uri="{FF2B5EF4-FFF2-40B4-BE49-F238E27FC236}">
                            <a16:creationId xmlns:a16="http://schemas.microsoft.com/office/drawing/2014/main" id="{08D1E41C-C03F-4B8F-AE9C-D2298022A942}"/>
                          </a:ext>
                        </a:extLst>
                      </wpg:cNvPr>
                      <wpg:cNvGrpSpPr/>
                      <wpg:grpSpPr>
                        <a:xfrm>
                          <a:off x="0" y="15591"/>
                          <a:ext cx="742745" cy="371684"/>
                          <a:chOff x="0" y="15591"/>
                          <a:chExt cx="742745" cy="371684"/>
                        </a:xfrm>
                      </wpg:grpSpPr>
                      <wps:wsp>
                        <wps:cNvPr id="1892184659" name="Frihåndsform: figur 1892184659">
                          <a:extLst>
                            <a:ext uri="{FF2B5EF4-FFF2-40B4-BE49-F238E27FC236}">
                              <a16:creationId xmlns:a16="http://schemas.microsoft.com/office/drawing/2014/main" id="{4EA43032-7F4D-4266-B370-841809C7D0E8}"/>
                            </a:ext>
                          </a:extLst>
                        </wps:cNvPr>
                        <wps:cNvSpPr/>
                        <wps:spPr>
                          <a:xfrm>
                            <a:off x="424069" y="15591"/>
                            <a:ext cx="318052" cy="106017"/>
                          </a:xfrm>
                          <a:custGeom>
                            <a:avLst/>
                            <a:gdLst>
                              <a:gd name="connsiteX0" fmla="*/ 0 w 318052"/>
                              <a:gd name="connsiteY0" fmla="*/ 0 h 106017"/>
                              <a:gd name="connsiteX1" fmla="*/ 318052 w 318052"/>
                              <a:gd name="connsiteY1" fmla="*/ 0 h 106017"/>
                              <a:gd name="connsiteX2" fmla="*/ 318052 w 318052"/>
                              <a:gd name="connsiteY2" fmla="*/ 106017 h 106017"/>
                              <a:gd name="connsiteX3" fmla="*/ 0 w 318052"/>
                              <a:gd name="connsiteY3" fmla="*/ 106017 h 106017"/>
                            </a:gdLst>
                            <a:ahLst/>
                            <a:cxnLst>
                              <a:cxn ang="0">
                                <a:pos x="connsiteX0" y="connsiteY0"/>
                              </a:cxn>
                              <a:cxn ang="0">
                                <a:pos x="connsiteX1" y="connsiteY1"/>
                              </a:cxn>
                              <a:cxn ang="0">
                                <a:pos x="connsiteX2" y="connsiteY2"/>
                              </a:cxn>
                              <a:cxn ang="0">
                                <a:pos x="connsiteX3" y="connsiteY3"/>
                              </a:cxn>
                            </a:cxnLst>
                            <a:rect l="l" t="t" r="r" b="b"/>
                            <a:pathLst>
                              <a:path w="318052" h="106017">
                                <a:moveTo>
                                  <a:pt x="0" y="0"/>
                                </a:moveTo>
                                <a:lnTo>
                                  <a:pt x="318052" y="0"/>
                                </a:lnTo>
                                <a:lnTo>
                                  <a:pt x="318052" y="106017"/>
                                </a:lnTo>
                                <a:lnTo>
                                  <a:pt x="0" y="106017"/>
                                </a:lnTo>
                                <a:close/>
                              </a:path>
                            </a:pathLst>
                          </a:custGeom>
                          <a:solidFill>
                            <a:srgbClr val="009FE3"/>
                          </a:solidFill>
                          <a:ln w="6236" cap="flat">
                            <a:noFill/>
                            <a:prstDash val="solid"/>
                            <a:miter/>
                          </a:ln>
                        </wps:spPr>
                        <wps:bodyPr rtlCol="0" anchor="ctr"/>
                      </wps:wsp>
                      <wps:wsp>
                        <wps:cNvPr id="449707412" name="Frihåndsform: figur 449707412">
                          <a:extLst>
                            <a:ext uri="{FF2B5EF4-FFF2-40B4-BE49-F238E27FC236}">
                              <a16:creationId xmlns:a16="http://schemas.microsoft.com/office/drawing/2014/main" id="{CE1D0CB8-7ACC-401D-A42F-AA8F813EB753}"/>
                            </a:ext>
                          </a:extLst>
                        </wps:cNvPr>
                        <wps:cNvSpPr/>
                        <wps:spPr>
                          <a:xfrm>
                            <a:off x="212035" y="281258"/>
                            <a:ext cx="530710" cy="106017"/>
                          </a:xfrm>
                          <a:custGeom>
                            <a:avLst/>
                            <a:gdLst>
                              <a:gd name="connsiteX0" fmla="*/ 530710 w 530710"/>
                              <a:gd name="connsiteY0" fmla="*/ 0 h 106017"/>
                              <a:gd name="connsiteX1" fmla="*/ 0 w 530710"/>
                              <a:gd name="connsiteY1" fmla="*/ 0 h 106017"/>
                              <a:gd name="connsiteX2" fmla="*/ 0 w 530710"/>
                              <a:gd name="connsiteY2" fmla="*/ 106017 h 106017"/>
                              <a:gd name="connsiteX3" fmla="*/ 530710 w 530710"/>
                              <a:gd name="connsiteY3" fmla="*/ 106017 h 106017"/>
                              <a:gd name="connsiteX4" fmla="*/ 530710 w 530710"/>
                              <a:gd name="connsiteY4" fmla="*/ 0 h 1060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710" h="106017">
                                <a:moveTo>
                                  <a:pt x="530710" y="0"/>
                                </a:moveTo>
                                <a:lnTo>
                                  <a:pt x="0" y="0"/>
                                </a:lnTo>
                                <a:lnTo>
                                  <a:pt x="0" y="106017"/>
                                </a:lnTo>
                                <a:lnTo>
                                  <a:pt x="530710" y="106017"/>
                                </a:lnTo>
                                <a:lnTo>
                                  <a:pt x="530710" y="0"/>
                                </a:lnTo>
                              </a:path>
                            </a:pathLst>
                          </a:custGeom>
                          <a:solidFill>
                            <a:srgbClr val="A6DDF5"/>
                          </a:solidFill>
                          <a:ln w="6236" cap="flat">
                            <a:noFill/>
                            <a:prstDash val="solid"/>
                            <a:miter/>
                          </a:ln>
                        </wps:spPr>
                        <wps:bodyPr rtlCol="0" anchor="ctr"/>
                      </wps:wsp>
                      <wps:wsp>
                        <wps:cNvPr id="1710017691" name="Frihåndsform: figur 1710017691">
                          <a:extLst>
                            <a:ext uri="{FF2B5EF4-FFF2-40B4-BE49-F238E27FC236}">
                              <a16:creationId xmlns:a16="http://schemas.microsoft.com/office/drawing/2014/main" id="{7C2E1142-6CC8-4581-BACD-78915C49554A}"/>
                            </a:ext>
                          </a:extLst>
                        </wps:cNvPr>
                        <wps:cNvSpPr/>
                        <wps:spPr>
                          <a:xfrm>
                            <a:off x="0" y="148425"/>
                            <a:ext cx="742745" cy="106017"/>
                          </a:xfrm>
                          <a:custGeom>
                            <a:avLst/>
                            <a:gdLst>
                              <a:gd name="connsiteX0" fmla="*/ 0 w 742745"/>
                              <a:gd name="connsiteY0" fmla="*/ 0 h 106017"/>
                              <a:gd name="connsiteX1" fmla="*/ 742745 w 742745"/>
                              <a:gd name="connsiteY1" fmla="*/ 0 h 106017"/>
                              <a:gd name="connsiteX2" fmla="*/ 742745 w 742745"/>
                              <a:gd name="connsiteY2" fmla="*/ 106017 h 106017"/>
                              <a:gd name="connsiteX3" fmla="*/ 0 w 742745"/>
                              <a:gd name="connsiteY3" fmla="*/ 106017 h 106017"/>
                            </a:gdLst>
                            <a:ahLst/>
                            <a:cxnLst>
                              <a:cxn ang="0">
                                <a:pos x="connsiteX0" y="connsiteY0"/>
                              </a:cxn>
                              <a:cxn ang="0">
                                <a:pos x="connsiteX1" y="connsiteY1"/>
                              </a:cxn>
                              <a:cxn ang="0">
                                <a:pos x="connsiteX2" y="connsiteY2"/>
                              </a:cxn>
                              <a:cxn ang="0">
                                <a:pos x="connsiteX3" y="connsiteY3"/>
                              </a:cxn>
                            </a:cxnLst>
                            <a:rect l="l" t="t" r="r" b="b"/>
                            <a:pathLst>
                              <a:path w="742745" h="106017">
                                <a:moveTo>
                                  <a:pt x="0" y="0"/>
                                </a:moveTo>
                                <a:lnTo>
                                  <a:pt x="742745" y="0"/>
                                </a:lnTo>
                                <a:lnTo>
                                  <a:pt x="742745" y="106017"/>
                                </a:lnTo>
                                <a:lnTo>
                                  <a:pt x="0" y="106017"/>
                                </a:lnTo>
                                <a:close/>
                              </a:path>
                            </a:pathLst>
                          </a:custGeom>
                          <a:solidFill>
                            <a:srgbClr val="012A4C"/>
                          </a:solidFill>
                          <a:ln w="6236" cap="flat">
                            <a:noFill/>
                            <a:prstDash val="solid"/>
                            <a:miter/>
                          </a:ln>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43DB68B4" id="Grafikk 2" o:spid="_x0000_s1026" style="position:absolute;margin-left:255.45pt;margin-top:-15.45pt;width:228.35pt;height:31.7pt;z-index:251659264;mso-position-horizontal-relative:margin;mso-width-relative:margin;mso-height-relative:margin" coordsize="31196,4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fnhnaoAAELSBAAOAAAAZHJzL2Uyb0RvYy54bWzsfVuPHMmx3rsB/4cBHw1Y21VdfSlCqwNb&#10;svRiHAvQMbB6HHGHS+KQHGJm9iL/n/NL/Mccl4zML7pqMqKWs7IgtR7UO6yMjIzIiLzELX/9Lz99&#10;/HDzw93D4/v7T1+/Gn61e3Vz9+nN/bfvP3339av//W+//6/nVzePT7efvr39cP/p7utXf717fPUv&#10;v/nP/+nXP35+fTfev7v/8O3dww118unx9Y+fv3717unp8+uvvnp88+7u4+3jr+4/332ij2/vHz7e&#10;PtGfD9999e3D7Y/U+8cPX4273fGrH+8fvv38cP/m7vGR/vV3+vHVb6T/t2/v3jz9r7dvH++ebj58&#10;/YrG9iT//yD//xf+/69+8+vb19893H5+9/5NGcbtzxjFx9v3nwhp7ep3t0+3N98/vF909fH9m4f7&#10;x/u3T796c//xq/u3b9+/uRMaiJphd0HNHx7uv/8stHz3+sfvPlc2EWsv+PSzu33zrz/84eHznz7/&#10;8YE48ePn74gX8hfT8tPbh4/8S6O8+UlY9tfKsrufnm7e0D+O53meh+HVzRv6Nu3Gw67w9M07YvwC&#10;7M27/1EA98MwH08kHQK430/jxJPxlaH9yg2m/qGDpFH/8eHm/bckcfNumo+H025+dfPp9iNJ2B8e&#10;bt++//d/vxm5O4bbQOJ5fx6ORMwKneN5OAyny+Hevq50LmEbseM6dCX29vXj/Yf33/7+/YcPzPDH&#10;h+/+8tsPDzc/3LLUDuN/m35beAPNLhlE+vPYROTxy0TkT+9uP9+J5D0y/wqzT7vzcZ7Op8l4/fuH&#10;9+/+7398+vaRFfT1zdv3333/cNNayQRIB1XAHl8/kqytSNd5Oh2Gg7B+oBk9McG3r03MSMYOhfnD&#10;/jAfBicrNAvfPz794e5exPX2h//5+CTQ331L/8XdfPdtEY43958+Pb5/uvuG1oK3Hz+Qqv+Xr272&#10;0363u/nxRpEUyAuAPyPA7ubdTRvGWvckQ7X7sGvfOOp63NI1NpYRj+HQ99D/fprHKeIMAiRxkABV&#10;9hzH/XEf4UCAYT8czseQDpKliuM87oc5woEAw3A6H2McR8AxT6d5jHA4gONuP4dkkNRXMlhAzxEK&#10;BDie9od4xmkRrijO4zyFs4EAw2k6xihoda4oUuqGAAl1Q+08zefxEHFpQIgcm3iXq0QcT/PpGCJB&#10;iGF3PE5DON8Dqux+v6P5C1YmBzGMu/0xgcUp7Xl3jhnmIJJYnNqmsDiIaT9NMcNQb3MMQ4ghhwQV&#10;Nzf3CDGepikhxai6OSlGiKUU0/miboG372xXfPPTp7It0n/d3PJBfSdn18/3j3xgwz2SDkL2J+2A&#10;tDVSlwTFe2oATKKPwLZh54BJBxBYjnJpzCSoCLzfNGySPwS2M2lu2CRXCHzYhJnkBYGPm4BJDhBY&#10;Tk9phtFyjsDnTZhpoUbgeRMwr8IITX9vkrFLIdsmZbxwOuzb5Gy4EDT6e9PgL0Rt2CZr5axctZP+&#10;3oT9QtyGbfLGNyHHOidxKnllkXmgOzjfvj/I7fvp1Q3dvh9e3dDt+y884tvXn2+feG2y/7z58etX&#10;5bj/ju53etrnjx/vf7j7t3tp9sTrlJwjZBgmNa3Fh0/YUqXMWtk3+/0svWkbPb8WTloD+9WGciYW&#10;tKuN33z/l/dv/vvd/0H80zTvVNYaCNEteA/TeNC5GPbT7iwSbN/kaFxQ8ZnXZtihWEN42k2nQtB4&#10;no6i0dbp6Xja6ewN4zTsRGjtm5yTFaEcgNMIz6d5XygcxvEgomydzsORb4wkLgMNi8alsy7Uy6FZ&#10;vs18Gk7jm0/jWYk4n/Y7R58ckqXL02m+GAmfn+WT7JV5bBVuOhxGUbRK3P4w6bI/no80JKBNjtJK&#10;N5+R09hOw2nQUR6OuqYYssPhQPPFnHRMXCqCl4k3H+4f72RgTUFU+OSQsWBIa+X7uYQ5T2R9QYpP&#10;x91Zx6fzA8yQM5MyQ87BaW4cyb5jknWYZ8f86XycFJ8ee3EschJUhHJYXUXoNXvgE+oSxBrZr7IB&#10;GvMJsnRvbexX28JYVtquMRkoMwgTAmDImc1eq0yWA+cqyWvY2rztTxPJHnTZJOSwO+gWZQNpnzra&#10;VESPdgRe5uX8WNd73ibAbgO2raQJ7Pb1h0+8XfA6SZa5W7Ifv/1w+ySH2U/3bE1TSh4en353+/hO&#10;7WmCRkn8SJagB2pCA/lAZ1qyqJl5iv/rL/ff/pUMXw9PH357r9bj209v3t3T9vXm6UF4y63I6MZm&#10;xr+B9e24pwskLZJEqlo6V61vrRURxuMi811sfWN9ParsT/N5LruQWd+KrLOldiAr9WgnRDMQ4yxu&#10;tr6xeUwRyGQtTHVLy1sdQmR54275kt7tHu/ockfrdk9LUbUBpLp3ANI132i7OGhJqzhC7mBj7db1&#10;T6J9vQK6gzmvOvUG/HMOpypNN3w41WlcO5z6I2fbUf3GIBIkO07/cNraNcmRRUtPmb7TcvCrIgYN&#10;7SRA/3RdjtNuuHVnyHDa70daYMbqeVpdj6HZpgX5OJ+mcsId6Lwua6Otx+M086GT1+NxnA4mOy+y&#10;HNOl4MQGYMWRWJJ5BGxwrCOJVuWRD2sRBlyVh3m/30cYcJ2VsUcYEGDgS0uEAVfaFA0IQO7Oc4SA&#10;Lkl13U9NAwLw1tWdAhKY2jsd89is3J1j1z4xejqW1P551+p2jo1TzCdVqL1nRo/tU/LjfBoZHUCA&#10;hQ7QAnvddt22GxqM1URQ7Vl2o/qntbySCH3ZOUUVkM8pui6sHVNkmZEDiIiw3GrQ0rZ2WxyOI10E&#10;2QpRYeg4IeacQW6k8okXed219JOsmHq55uW8YPL9+78K3P44qzVEPI2uS90G+VZyeUkutPMnXtrz&#10;2GqXp+nsrFh0xSzj4AuSG4aQykTzIp9G1XjFk4AdDocD3cAWZp42V7bhe375v5R7M5mnlj3pfZmZ&#10;c4GZV1Zpvo0S7oWHe8kZPYme6/lFx1TOp5vmpcBcTrOMnzEvZKNSIot/elLI4qYMUHGV44+OmuyM&#10;OidLoefdQuivn1h3vZH2agfRgL5NgWrrB28O+9vNOzIYdw0h0GzLwZvMG9OuWFlpXsna4o7eh+OJ&#10;ztty9Cbb+WE0s+6LnL2naTxxfIciSZy91V5hwwgP3uedRNp0u8eDN9uf6VjZCF3D4M7RtDVwJEEX&#10;gwMgi66E2VRerqHAg7QEh0UoEKCcvPtE4Ek6hQEBaLPhy0MfAx6n+XjcZRE2TvWO5+mwd2wsg44n&#10;2R2nSyBHlwIHwJMb48ADNRs8QkFCgD2Fa8WTgFFF40ybYzQRDkDurdE8u8AiCizcDxEOByGHq1CY&#10;XCjSdN6N4Zw7iOFIwaoxElRUmsB4QnwkkkxhyC5U1QPFYXKYXley2O1er4IqJyES1FbuPJ4ThKCT&#10;mkRUddco9sfXYfEx4hQSghA5HKi5qc2C3PptVH63uF5Rn+7+XO8hqZgmEgo6a16vqHo15fsk3VB7&#10;EWTX4KASb/7nf6DgoC82TOjyrg4UObuuWSZkeRN9s9tuc6L4u5Xez+QA0NqbRYJd77Rh8BWRVnG8&#10;ZZPt/qhfLMxieWtzdzjFM+53JZpF7tZwQ9SbpqDan0YZtY2Cd3Va7XkUfOBdvY56J47mQDAEXMWt&#10;if3qiFpTPiqWvq2J/WpTvUYnm+nRsNufbL9Kl5zxko11roh1xHEb4Nqc8iVc11yaRYrcAWaPh8NR&#10;V5dx2ustzJgtBzsZVL3Ep2a2hdEoWYCtCZcav+CTHPGUBWIXU6o8Nf4vnQqICTM4I2A6nk5qhVhi&#10;47NewUZnuMJv37//q2CbR0qpEQHksx9y8jAM9A/yycKUbCBy6NNPfJhbxWbzp3jkBLeAsDb2W9ry&#10;Qay0VdUEcbhsSuep55qu0dtGftS8MiOJA2tUpJyCLlcb3+vVcVoSMl/AfjNQTgPFsZzIitoLZIFm&#10;pFM/ZiNZBhJUs2LKzUhl3Vyn58O0J0nSUJbDfrYD4IvYbyQEkI79ikQWiX44C3nzj5qgQ7uUjmXN&#10;/oE2GbvtdXEgAPFxP0saRRcHXvaOx9PI97AuDgQgo9lI6TB8D+vRgTc3SrScOTaniwMBNL8qQoH3&#10;Nsv66qJAgBwKvLadKPoz5BQC6JgiKvDWRo6IfcgoBNAUrggFGmgoZmzgK3GXUQhwPtP2G0432mck&#10;ejBCgQCU1zueQhTOPiNJNgEVCMCOCUld6wqtN89ItluAw0HIYTekw5lnztN54KzL7nQ4iCQSVNkc&#10;EoRQo0YkV848wxSwQbtPCWo55Vhr+lp/TlBrc0gQQg5Y8Zx4vdW8yD4lCFFzvvqUoOamVN2ZdMQn&#10;GFOCumv5tn1KEKJa0HtrO4esV/uXHG7DeUcItU11EaDqyuUtRIAQEjQSCS+frSsRA9/iIhwegv2T&#10;4WyMuDuXWJbuZHgA8jHHixbdiBohMRHY+kDp2AkEqLQpIhBAAs5jRqHOsoufo8b6nEKIeZxHtdv2&#10;xIqCAxqnUgc4B5E8wY2o5poyHZGCENP+eEgIFirtuDuc44lHCFbzxMSj1o5HOsaFk+IgCEe8rXNM&#10;ZdXD/eEwsTG9P/MIIQEUoXjtUdklsSdC4iB0eYhWFA4aqJQcx/kcUuIgxIIRU4L6e5xHcrYF7OJk&#10;rTos9VKFlKACp0SYonw2I0EFziFBiKWekEnhGohnl9xcLB0x9OrlKGa8lFuIlh5kWM1iTAHzZQGh&#10;6e8tuPka4MCvKdDilUo4p/gg7VhX7fK5iaO904G7FOjQNVZSPKszsUUO5rBfCN2wTeqKEblip7+3&#10;SB2fSJF2+nsTOO0+DtyiqHIL1Ej7igPftr6RQdiDbws15uOfw17t4qmJ45OgA98mdcUM3iZum9RR&#10;6p7HXl0IucFfSB2d07bMO5+fkHb6exP4hdTRSWkT+IXU0RloE/iF1LUY5hTr9hdSR38DdnZQfVFS&#10;mh6O1acq1501n6qmqPMU6LWljCBwrHJ1NJk3St8fphIPWdxKw8BRmNIhYXUB02p8999SfrjDdD4/&#10;1ynZKcuyvRyMWK3LYNgcbfx1Tlzv1lEqTuN+UtEadrtpJ/ps/qITZXnpYObTrHuzfRILtuDTKgZl&#10;Oh0678Zq5RUQwtrYbxkUW5ald4XS3q2N/Za2bCIubclMVQi3NqskDzuaLZ4cFhznD9Rkbvl0WVpB&#10;7MQKxQbgNIMPM9VGULj57NMCWkkDMfhyl8ZfTTjngdRPKfmZqlBWOOtyvz+SXKzSphnz8onNwmna&#10;Rr7QSpdivUMCWoS/iibQpvHqjE2DIRKyw0ZhwYMQNsf2q/Igtt3Slh2nXnbW5AEgRPtgqCogMlS2&#10;DCGB8InNtqs8uxiZSBt3pk7uxMgqxJ4qe3j0lSVaYAEHzWXshAPbKiGIS0DhZF6hyxP5FXWiJXwS&#10;+aAzz1RpjoZS5fns/yp6Wyt9XOZINCW8zKloNWEgMMR37v9SVIcTGemEsAuHuBjc5cOFQ9xK1tQ9&#10;2i1sazj2M1WDXXbVlO4y3aSF4LAFcVV81vBomgWzWxJZYI6aWs0z1ZbFLxKSI1NkSSSpxaQm0Kgy&#10;Q481iWYRgCLEMCqxqKXJqsks+zP5vnDwugEtas/oP4u9No1EYY7EKDfdFbdYjxB3JUaLhGRFu3Kn&#10;7l62BsvMMHe0ZhBwVEy8Ij9iuk3TNEhwCndZiwgZMojWkgqygO2Zw5AXOIv7wJw4VagmamJ0KoPt&#10;H6XaQFVVYDQcPKbnU64vJVt4pYEtucKWbfLU1KSugbVLiZliji2EV0y6gk13tuyEjzONTuBqxpVh&#10;248TG3QJmzINyBbbrn6SpLcsNgjIMnU2bBNVrtKlXyy0KMuqQTIQi9BLLQIQ1WRwhu1ABXL1QriI&#10;1RJrb+FkSYZMYWtr/3gkXiIBqp1MgC6qwMn2SSPS1jjp92KUYEpTKBJsbey3J+3WxrSEyLuWlfjC&#10;shLzmc7j56nVM1+tKtFa0TznY6MGrt6tJ3E7PbQa23wGJMWR0KjpdNZC7jSlLxIadZzOUrpYkYjc&#10;BqFRPARx39WxRKFRcohlz4cQ8gwOWqOq42PI4XC+kiOF20Y4EEDq07EHp0sG8b2Oyiq/dslAAA0J&#10;i1DQ6a+ioANGTAUC1IiJLhXoSpU7X8QoBMihoNtbpUIWsAgFAkhZyXAu0CeaQoEAEsfQZRJ6Q8VB&#10;25NW3ziaYtpkK3PCrrFxUhFcYFOKNR4ip24usimHxSn1uJspVS3ilctVqy7m3lw4CLUUxVhQT1Nr&#10;oIufWpkXWpCvDk0zceX8BXrvrSZzZ3gN/TQX1v5txn61NVXM1WKWshirsaECmxknR7Nu8hV4m5lf&#10;D+sVeJuRn1WeDqgVWo2mfPJNUf337NBUIr6grrFu6WKl1z1izUovy4TeiWTBXFwt7ditR3M59Syb&#10;WyP71cYTH1+kca2bS0RZG/vVtq2+Z42jf7atHCik3zW7nu+3WYPjtrL8S79aElpvNdaf/V7eUcxk&#10;Zd/tV9upfGba6PKbvBhtayybVLdnuBpXr8Sz/H9GZozw6wXt5dJXRqrTPR32Z3bkduqwQrNNVzSy&#10;ie6Li6saYNodjT0wJL9yR5NncIoIvcgdTRIJ6TytSJ65PxH2esYUlxifgepQoiuaGEkiFO40R86c&#10;vRyquzjwxqUxcwEZCECViEYNee3iwKOc5CNGdCDAMFLFGomu7OJwd65SDaY7HQgADyNZtfi1+cBL&#10;l1Sfj+hAgIEqWpRXi3o48NZlUY9dOhCAXFbn8vBLDwdeu7hvzmDp4kCAJA68f9mNtosDAYZhGqSs&#10;ZF8/8CIm5sSIDgRI4nD3MI3wDpjlIIaBSq/rc1i9GXE3N0tU67LLQZCqk8EzXk9Qd8mhS8ltES0I&#10;wREEiRXF3cPE2hpiQX1PLo2ovjkkCFEDd7triqtMItXjQ0pQ45NIUIFzSBBC8znCnQQ1WHy+ISUI&#10;kUSCKpxDghDxXkWhem0LNftGX0sQIkbgc1LYrxKxyUHk2OSSUtjY1KXAtRZXUajmixSWPgJU8ZzI&#10;chhhPcqkzj4OIokE9TWHBCGWywhdAa72n6v9J6q8Q0sSGmGu9p+k9YnWBOQbnQLU5JAEJ9114Nts&#10;jaVGTDOdbbM2XgPam9XxGtBOG4UIrf5+gdFS910xWuo5c81oKVubGuosTpYQB+Ew8s4zKwy/KTOL&#10;mdniKloNZI7GpKdpxBxRDH1SMEfg5CxvKhoGqDVrol5oXKe1dDU9TE7BcvhN6wgJQjEVpBG2otF0&#10;EdzrQw1GYQu0obvoqBkU9k3LHSlCthukEUINoz1VyHXBIxAzA/cFZWmrf9Puqiw4IUu1RK6MdNFp&#10;C+Alq8HFYPDZO7YopClsgYxkUjnRigmCAU9jLZ69a9E4evVfRWj2UmUKC34JaRKLRAGxRvarjZtV&#10;W6/kQeMaNSQ2gn5jCbtVcedr+EVjP0dlMBKOqyB8p2YQky193+mZb628lNzFCyqPwv9V5Icq+tBV&#10;i1W5AhpCkDuykU8uLFOu7wWOr+VphBolJwh354OPC4aA01qVrA6mRoDXeP6FnPuJbb3Jif+C+75t&#10;E8AtbeXC1e1X45uZ2i1tjZs2RvvVKWuLYdCuVqOPcatrRUMB9dxkOO1XcWu7mEdtV9nSFmfW8F49&#10;IC/nAeE6AceRMmPoktHxgEAzkoV8kBrtkyd665SlnR2EZQ+zAl6aOVMKeNHJwE7YL+IBoQyfA9sy&#10;anrOiv3cvUfXClnYUFYgvkGHhnQdoUCAVo+jhwLNHykqEEDiitkgw0etksS1iM77Bs0lFkDWZRQC&#10;1GfWuyjQ9EEVL85suOqiQACOVA+JcJZNLu8fYUAAMb11CXA2TY6IjrpHgBQBaNC0mihdFl0CaB2R&#10;3kSjOVPGFEyCa1+LiPQweHtm0D02zimD811kKHAASZ1GHU1NhPN1tOI0PT65kDM1mwbMchBQ3L+L&#10;BRVVDvSR1DrniF7QQs3j7LVqbk0pt4PI0oL6mlqlnHskOS2otanVlk0zlfikgKHiKkg09wiR1BTU&#10;XVo/B34WrrucuDpfWmsm2jicw+N4pjtMiAR1vpXp6wmxc2GYq7ZLiYNoFQ27SFDp5Y3miBLn+FBR&#10;idjlHB+0etHDgcGcOIgkJajzVvaqzy6ESM4JqrykYoWUIEROulw5LrbUsDu4TwmuETk9cfW7cpSg&#10;xktGX7hCch5xXSRyc+IgOFsoRoIan5MuhJA0yBgJ6m9OTxBCo4QiPeG8/MqulMY7iBwlrhpXau1y&#10;EJLBFbLLVeNKrcIOIiddrhpXaj9xEEs9IbvJ1RO5zT9Eqxvdaqt/x+6uOecSrVoIvM03RKsRApsR&#10;MYeZVhkEvkaif2JzKvGu9/YJn8SRa2qjZGNjLg6etlsHvk3SSq2IKmr0txrkktgvhE3t7PnBX4gb&#10;HX83Yb8QuGGbxF1La7Ulho6GWzh/La0FrNsmddfSWo11WiYmvVzwQQPXOl9aS7v5Age2Xga0Npbc&#10;7tYc2HI3k2HI2ahoTd+BzcVBdKHU7HvSNPMzFZxE1aLWRvskZyrTz9DV2uAWlUDaQOREz13WgbBJ&#10;W+gSK28am1wjBW5RIgIyjsRpDthaHpAYfNPYlOcsBJeFW061UtVlsRexISllW6rHgKP24vVjnQ4e&#10;hHjEjIPNxW2OMu8B9X8Vfyi5QZXrrivwWl7gbuUz2F6Z5lsLMLjkTis+tXiniitpC9+2zVEt3LIs&#10;hXMuxC5ERYhhjm4TvlqO5h+sFE4pzmaSVTmqygZ6JAZlmaOtpXBOXDmC9eg0nn0QS33AnIr/UbwN&#10;LhJN+tyjX16y/V8q5yDQ9Cjz4BC2OmzLEJ6mU+0br/PhIth0tAEaO0GzF4Npi8VGCtv6s2QbrFoW&#10;9GRjaQvhtglsa+tCJrReEs+tvPCC87e+eV1wszxBjlFZOomNDNyQ+lsfwEgFHJBdeRNHZPA4UWVF&#10;HKfYNvQTVylPL3P0HBGFgDHpp/2Baowhtro/nE4zPXYPn8RcI1Ba1o0+pWSMImaoCKQwehpmt4C3&#10;KCJ6b1hfRLMZb9JXZy6FTZ5VEWyLcoXtFTOdYKBNjGoKJRt8lrYW6LXskh4q0XvbYiB6qhCObCr8&#10;2GJnFuzSDWGVya0y17Z503JJIiWXoqAbk3y6FKBWIqwe4lLz1go/avItTI5YoWVytDzU+ierppjE&#10;Zk8h1mRsE7w2kEmisBBbfayybqQ5bLU+mM4gdik1qZiTNcynDoSqfOrNvRauSmFroqBzAdggntEe&#10;zjRsTSbreSSFDbaly6cQe28y0ruB5dBkzzWmsEHpMIMzArSOJ3NyUVCyrSXbaGsRi/L8h1sM66K2&#10;YHJbJ7fNW9saF6LQFuyFALU9YJtMtm2lxoIZJ9tmtFCO9gn3tvWdkSb0Wr7sC8uX7c9Us2IvtUM7&#10;oWGtFel6PjJsOlFsra4weoCUlcIiw4o+6dOO8q4wfaY5fZHIMNk3ybFYi++uxHm5yDCNFbJhrLR2&#10;UWGacxd0j85nfrNY/Eo9DBjjxT61Q0SAA+AFN0RBa2L1wVl6W5dHCMALf4gBPcIpDAjATx2HGOis&#10;V2ng6L/u+LFxqnf0A4e9Y2OIeOlNMulDHf3AlVAjChyABEiHHPIe4AQOBJD47xAF+n/5BWf24ncn&#10;wgGQ2z9WBxflJZtIhMNBNK90bzpclJflwHcJcRByFAiZ5aK85JYQUuJUW8SE/etdSlBV5RwTIkEI&#10;lcUQCWors4kjJvvsQgg6HukTb11CUGf1FcsIB0LkcKDmpjYLFxLmdwvatK6e9WodSLlLSSjoIF3d&#10;ndu8nTTbCHz1rIe+bbVtV3bTOqlnraR3mU4yyHBaATeBXz3rjfPOs85X0i96RkZXXnWVyZK65ipr&#10;NiSb9r6tsCWAOVtaS2riFRbvqppoxCLCx1yTjdA23Cw5C5cHVVenvYk6XNQEl3OxfjILA3PRIbMk&#10;IjWXtqQkPr+W0VkT+71sykfFblPVqGQzZ8M2lPZbUNei+Jsa61ypNlqHnhnafTNxaa4qQdhtfKSn&#10;YdQHsXAHycFOmM3w+ZkFM5CQBdiacMn5DMVI7QQy62Z7WUztGm09MxAlJOnqs8TWcifNrpTDNo9H&#10;vdMuzUDDwDlWLLb87jjS1kzDcs4qouWpsfnTGQNLlPGQxmdt7Le05YOYIi6q2WlK+bTPNfXjKX2P&#10;ezKcM1EXL5E0k7ZbJparje/1mtn3gpl9JGVkYznwcw0d8w29AmbNSBPz9pvDnt8dk7lfsd+c5pEf&#10;GlP7jTkTSe5exH7DN29FIGvHIrvN2W7k0S+5hNkwIvsNVVPli0sXA5pvqEI13XD5ctTDgHc2uxN3&#10;USCAdh3iwCsbXVep/lpABgLoM3IhDryxWTXALh0IMA/HU8wqvLCJ2zEiAwHA0tKbDrzi8fDDGUeA&#10;JA40zqRwIIA8fRLOBtpmxIQfsQoBBiqWqRa1HqfQNmOX4e6EI4DehXvdO7OMuL8iEhwEP9gTcslZ&#10;ZQQi0AsHIAUvYhyorxwqE5KBAO0B8i6vnL7K7EWEIIS+8B4tVD5TbzjL4xLdCXcQ4naKuYUqK4fM&#10;kF0IIZ60GAnqrOpTxC6EaC/Pd+cElVYeYAspQQitGRjOCart4TTPnEbWnxOEkMtUzC5UXHmcM0SC&#10;EOL5DZG4RD0Kp6T6swElDkLeDYyR4Pas0xghQQg1wkZz4hL1wiOJa507k7gKhYN4cCIqUNvl6amY&#10;Vbg9y9ti4XwghFYHDVmFuis++xAJQsi7ojElqLs5yUIIVd2QEtTdHBKE4Hcn1UvWW1I4+ry6gSzj&#10;rqvtDkJClmJ2Od09HKZTOCcIkTvJuSQ9XYUCEXYQEiUXUuKS9Mxr1mWXg5CoghiJ260zyujS+pbK&#10;SJehq1+gWo2ufgGKUxez2/3jzU/N+fENLQVkXakmYjNR5mzzpLAIXAuzpbjNx2yEvvoFSGVzfL/W&#10;/mwSqwXr0qzj0x5KHf1NRp48uFo6q75oKcY8OK3yDnvN3kipzDXjrs17fao8pzLXjLvGOp9xp8L7&#10;BSlzehRSP6AcO9f8gKp2cjEpCtf3A2r71UhwUSHNYgPfDltV9QubS02pnWvO+wLUw9CSZ5rrqzqn&#10;5Fl3Vlg0vSpc8061b8zJECHVCSUH5nqnGpOt36bTybs22N5a4IbjoS4cIcKWBVOfxTICD2fydSnT&#10;DpPmXdunlrwgJ/FVfno/kCZw6ODJHWxHL2tkv8o+lhnjwobG+l6zLtjWoWf5ZffLaOPjzp58Fkcv&#10;iFCLURbL5SrNa9havpCksEGPLV/DzyW/1iN8r7tPOI1NblxXLf9B8uAAN4T6kw0zTUzzWFP5VZci&#10;I45ynt/LtEu2eKpkcuneVUw2WTo9wiaRFHsim1THmtivNtWZ4LZaA9nP/WVbMibKQDA23dqszVyr&#10;HK3Jkci++pJ6dT+bbjSntdgJVwlewwaVms3ra1222dUhwUDgjfJNz57DA+YGZ9jo1fjqRh612oN9&#10;EjOFTqa5kVPLGtRovszzbUqwSDQQU6POmGSf6Ox63vm/VCraS+o6F8CuVla3lqA12sTmKNg0iySL&#10;TewwCicVgREbWxj1Ez8uxKLQsNVPtPDm1+upplYtU3SmueSQ69uMgK1Jsnr7s7RxhWcZv9bKhh51&#10;B9b8tsU/40buJ8hc7MvUQTExCi59tV6H2D8GqO6x+i8Tp2qOKqczy3ZjrBc7o2LakaznFZQLUio3&#10;ZGcEstsLixBwqsLYkoTEkJjGpi9aMm2qPICt7dkaiQGfmjCqqioX/RzYkqfjaxBiHizjszYesqgX&#10;1bQnKyyNbJE9qtIln467o4vEajEZ25IaW9DGIs1QzPEykHoKsTluE1I/pRaqtghXOOuyVdlfJDW2&#10;cDHNrF3j+honm8yfDxPF58BEDjXo6jwcddu0gbRPmpKUxiZLNk+O5lStYjvOlHbjBiKxbAyFeump&#10;Ma0mFl/Tnr4w7ek8niiLju4ovbCZ2ojm8MfPj6/f/OsPf/r8x4fy1yP9J+80Fu5y//YtW/Uozowy&#10;D/Vcrcc/kQBLeuIzPbkkfpkHQfkQKI/rCRLB2w+cSb5ASdRUX4Usi+RGUEKewYEA5FrPvECJtnfZ&#10;TCIcCJB8HdK5zohH7A7p0oEASRzoOauvQ/bmAwGSr0M6xxnvkhEdCJDE4fxm+92OfbhdXiFA8v1J&#10;dJtJgFmEAwH04Qp26sBDJgtxZ+N6lV054Uc4ECD59iSd3hoO2tw4LqTLKwRYPhm3GrxGR8FtOC5C&#10;aOiV4pBXLiRGcpojQhyEpmhFE+JzoWg15DiHLrcchGZehkhQc+ujkD01dCWyk0hQdXNIEELiprqy&#10;60pdaxRJxCrU9AQCp7T28mSXTQiRZBNqLQdR9CcbW4vlKBZbVNkYAbZOiizqq+W09qlAiBwSFwOT&#10;QuIgcsuIK28tIfHRfHgIeb8rnBAXCCPXxxCL381T73u72Bm5UoRYcFVIvvA9osqmDlgOYuWERef3&#10;a1SAmaZzniOaA7oaVY9fdS2kPHZqF63A1QybAqblDjFXy2oKmJYyBN5Wn5KWKQS+RgXkRIX3ceRb&#10;y0dLTRnHuTrwbbJ2jQpoWnqNCmBjWErqeMtAqaO/6WZt4Pr7Bd5hPaoEL4LK3ibDaBcqwty3DTf7&#10;aQMyCxo8XLh8TrK9kSjmASM3dMGVhFdi1vI5SajCtPKcJNunmcn55yTZQrAEMaOt/V56QzLPSVaf&#10;b6YxX751GEP6Ocmah7h43RH8Tstv/MBWQWXPULLwhbMC/rFFp1w1qriZV56TrI54OVmmxQASTFee&#10;k6QbuFKx8pykfcNHBz2BfmJb1rOmp6peWhv7NSGg26xg3tK2+siI1daf/Wq/bQxb2ppf2/qyX+3z&#10;n+w5SSfChQPX54xVS17wOeP6WqskVDmHIKwDYPTQqXhm7/F6efV/vGDiMCW/z5xkT2bFXuJwa0br&#10;3gYfyHwmC4auhFSIsfjkzQfCbjjaWDVx+LCf7S5onpQ33z8+/eHu/iN7V25/oHNP8TKUE9DSxou2&#10;URE8MgQokgJZaKx3QAQQhyebNMjnr0NZtb+C+dWeeuqicC4QyqImo3CEA20gVomqiwMBZPiad9uj&#10;Ay0gxyO5KCNWIQCVoSa/WUgHWkzErxrhQACpmh+iQDPnedxLFnSXVQiQQ4GGTqllGVGBADqmaMLR&#10;1EmRXnt+3LRLBQJIWEDIKDR2SrXRCAUCtCyjnkihqVOekI9QIIB4+UMqnC/DMti6nHIQ7fW7Hh3O&#10;l2HW9j4SVHK5mcSUoM5K8fCIW877kUSCSptDghBaci0SXpcRzGxiP06fXajnLRevOyeotzkkCCHX&#10;03hOvOZS0f+QEoRQeQzZhbqbUvYBITiyVCsmdtmF2mte9P6cIESt79nFgeorpXdCbiGEVgvoIXBu&#10;DXUxBYLlICQvP5oN79XgCNiICA9BT3LEe61zg8iwIjpwcWi51l1moeLGRGBrjeQIOYVKmyICAVri&#10;ZZcI1NnUAc49Ipo7wbknQbVsZzQdqOXVidc9JronQS2fu6uADkK9WOGUoM5qLYaIEgdRi6925wSV&#10;Vp4NCTUEIdSBGVHiMoFTa4mDUFEJkeAunVoUXe6wBEyHe4jPBC5vJncn3kFImHGMBNU3JcLuSdAk&#10;EtTfHBKEWOoJmbWu/k674+b8AcRQdAc4b4D4FHoPWdJiisBXf+e1Ouqn7/iNNMmLuMg9v/o7wWG5&#10;zcdeUgGrUenq72Rf0Qv4O8MVjk9/uMTR3+qWSWKnc50D3xbVUcpn1nm/ZkGn553PPMh5nwUdznv/&#10;3dEY/GJbbSnKLLRKxBd42fW0pznYcrLm9ba5z4vTSdIzmQk10YYQt1be5XHpqqMH03yK8DhOpfDr&#10;IrEYslLF/Gwq4jxha+jQtzpR6VAGrD79+k6m2pvdt1ZQl+9I9dASIjxM5zNZ5Ikny05bvuBAbmQ/&#10;GLFfFzg2TKcpPNEzd8UlvdtRrh9SoVl1MkGLNwIlR0g+TZQ8vYrOO1nFDCwj1MdgdZWyNvars9ze&#10;S1Kobls2Fku/NTmMpMj6W5vUllfNYuqSoDTjiMmi/P2d/0QR88qobelkLRLjPJ+1brRJkObnCRN3&#10;lIKNrBfjsXLLPrFShvLTkv8WOWPwoN0lbS1BceOrdbUigVjxkABNRWbaVDRBcZq7veYuLmiz+VN5&#10;aC9LIoS1sd9lWy7v7GXHc3ABIdoHQ1UBYSo0BXL903DSzMOICpE27kxDhRIjqxCaeYjoJ3IrioBo&#10;RAR+GvmtVsaj86p4POX+r8IHfpZU4WReoUvO1CQTLHW5KPStMy+f2C67uhKsYTtRuAuZYqhLljkU&#10;naaEkg0Mw9DMWoZhi2AaleYSM9hF2e6WXe6KGLQi6hY34gnwfynz9vNYMpddV03pFvUQzrsShcWW&#10;xDQtbZdjZiDbmlpdFkTQhwNkithYm8ZVKyzUugK2cglu7nBRJl+IsRnKk/UP9WpyTWLnl3TdJlKr&#10;wtCr0z5bWex3og54GPKSZlEfeEhS6VOtZLZjtFX2KFUfTrDpbYu3HoBABVsGsWYuZxeXVv6jFs4w&#10;bO0h8GXVi/Zi56ZHF+DAd1n+YT+cywu5i6UMXoSWeKgsbRjOQ+4TVMq2H+sEAyfbKlM/LTYQP/86&#10;1y3lvcIZJ1sBnUXZjrZ01qoXKWztYLksbcGmXRHZxRbUnuWsRSMW2Py2DRJsL8EShLWx3560WxvT&#10;EgK/5oZ/YW746Xg6TxRzS8eCTmhUa0XinY+MonvDXO4ea9nhdN6mm9Avkx0uikJOHA4DKfq6CKVy&#10;zyokM4XRvWLPznVxIEAyUxgdozVTuEcHAiQzhdG5Ql3TQ3UBrxAgmSmMnhJZQCIcCJBL8UNfagoF&#10;AlTvDYRoLoTkG/SL1jTh3mwgQA4Fxj6kUCBALi8VfaIpRiFADgV6RFMoECCRvotxjBax1Fc9hEgg&#10;cKpq+cG9mXZBVDkmuQAnSd/tIkDNTuYHo6LGCLB1TlhdKFRN3e1SgXqdRIJ6mkOCELnFwz1yWfOD&#10;u5SgbidXwcEpq4QjBEutg6BHMca9hNN2Vym+abeSCbvDQQoNdGlBiGR+MHuBKhZ7O6Wvgwixkh+8&#10;Fn7sIpykVFW0cTgIOjSnarCgunPSmBRI6XHMR0VRRUUNi+rOiwuLEk6FtKDOJ+uwuOzw1A7iIJJn&#10;H5frnTpgOYgVLHSCv0ZLVItaypuoJsHqj6u2nhQwrZFkQajA2zyJaoOvwNUDkcKstsUKbFbbnA+T&#10;ViocdrULpjDTAoTA15rx4jpkLxcxvxdac42WaJrSbNEpmbtGSzTW1cLMOV3/pbPDZYMPssPByjZM&#10;Qw24aNZWs0QVe93PS1rWJVHv686i2IrlLvKLxRwgC1qDW9jd1myK16TlJy5Y2Hy1cg8pjhKbTvst&#10;08rluoTXcrXrtpX77ua25nwyvPZbjKC1uGbQTqot8yYXj1MjD2qN8mcNsNou5pFczYTuLW0xHd1o&#10;XhPa1jsl453JFA3G9VZ/mJ2aWm/crOT6/DFzRO9oZeo8Cv/XJcvVVOcQip9BO52pXi1+a1WD9bqW&#10;Rtg8I7TM7A/Os9Cqw9ItYKTLB1CvrhkZzDiz9Za+pdYBiHdZ1KmA16rhTqOcaTVzW+2LFEJYsRad&#10;thgIcXTIQdjmEOp7byyaUWsJL4tmtFrdw0rRjNUKGF5MTFqVKXrz1Vng22CZBWtkv9q4LT2ZOhj9&#10;ohlXD8jLZYfTU+/zjgKqDnRR6LhAoNkmH8i8Owyz3ruKdltmeCmTLf6PA2Wo223sRTLDq9lE6sXL&#10;yrEwbTv/hxSw4aSMOpQ10wzaTKqNt4cCAXIo0PyRQuEAaBsSS2+XCmf0PNIuwzaZHhUIIBtPyCg0&#10;eUp0SoQCAQau1B2iQIOnPaHapQIBcijQ3CldR1QgANe5CIlA42gKAwJIhl4ksmjmtEdgu2xCgBQG&#10;NHGyT1BMrz1xQgCOiwm55BK8a13GHgoHEWuE92SYkbqLADWb44hiIlBR9X3oQO2cs0ROLjESp6ol&#10;17U73a4WrhSMipGgsoqPpcspbK01AyKZdbVwYwSo2Pq+fIgAFTU3FwiRRIK6mkPiIGQNjyfD6Sut&#10;a4dokXK+Et3vYiyosxJhFGJBCHlMJETi3BiplcRBJJGg4uaQIERyE0ddT51FnKNkiYTuGldPwdVT&#10;ENms1V5T3QxXT0HO6HqtI9vs1cM23xRvJuhfunoK2CzEXhL9/YIcMz22ia1er3NrOWbNTiSbRjHB&#10;PGeqb3ZabG2GGvtVg01rW2OkiSRr4+1ClxAQ7lg+naYiKYvAXX1aTaxI9m4esy7OBKKX1NROu+iS&#10;c1noIMwGUK57h5bDliohV8BVw6HRWAxXp3lWIUcIa2O/2rZMGSHmW0rXHtaaQnqE9Wa/1it5O4Sc&#10;laaeUWXI1Xw2TmpXuX1dvhwHro3CnDnTs6hgUpWjkH6hK9kqX9ZQsRzpLFyknjTDp7PqtuqPZtX3&#10;vfq/dNAtx8R1pY9OMi2WLGNUNnu0ZHhkjcMsLGqqWkhUyzBZhPC3T6gnng4/nw1CC/Tq+KyN/Srt&#10;ylu1FMft9E3YXruGe0vbZhWDJcAPFNIOqvEp0bg+M/hs2yaYW9rG69v6ymlEXU3ML2dinsfpPB7J&#10;MtS1MLdWJL/5IPv5eDoc6N7Ma+6REnp1TTMjs6bilvKj5CczH8WLGJn5LWt+gq3m+66YjJ2RmfIB&#10;6P0uMk6wy65sSwuz9Dd43dSg1wAFAuir2iEOvJ/ySs3Bf10yEEA9jiEONEXJk80RDgRI0oG2JU5G&#10;Y1N2lw4EyE0HWpc4dY1TBbooEKDVROvNONqWpOsIBQK00m49FGhZSlGBAK08XQ8FGqJSc4EAqkuR&#10;ajibEpUSCOcCAcyY3Vc+WqRaiG9GM5am5j4C1NaceiNEjginrZlVypmac3PhDMcyrEAvPAA//Rsu&#10;IS7Yng3BXcVzrXNq4SzNKSK2a7ePs0/NBup3bpUaUF8lvTXkFkIkuYUaq7XyoilBCE4jTcw56qxV&#10;POzP+xIiWkic4ZjTYsN93EEog0MkqLhyzY3mxIfY8901VBFnOObbLdv/u+xyEElKcGvmJ8q5enUf&#10;CULoLIbswr1ZqieESBAiJ12umOhpfziHJwYHkdMTV340Rwlq/HGmnJd44lF/c3OCEK1Odm9PH1F/&#10;c9KFEK2oeBcJ6m9OTxBC6gmE7HLFRFMa7yBylPhiopzbH4mwg8jNiSsmmlqFHUROulwx0dR+4iCW&#10;ekL3+6sH6+rBunqwnqnNSUd2MmFU1x0dyNWMd/VgRSLDR1/Humq9ziWr0IblwLd5Ta+5Lk1oXzTX&#10;JUzQ4oMZTlxNVMmpTPGDVI2jv7do3LUyaJt3OsRsYd0vWhmUzhk0/1/gdtVrjZb2lFPrmttVTCQi&#10;fnI9L+Q3t6t3/6grR05RCnMa6bVJYll1WO2P5mPcca6H+zaT+U3A1CZqrA4dpHLILYDHHa2SgBDK&#10;Ni3SR8QeXOCIAebG9CT5v5RAPvTRtY90cpmTwuH/dGiXb5eDEeNw+ban6k9pCluhy2HBNra80vWQ&#10;ENZ0G+O2GCf1Exvk0+i4SqOuObVCZu3yNBfSa5FO+yTWVsEmxuA0NnZdKjY5sePsFREl2siLTM+6&#10;wcS2T3IEz2OTKqfMrulw0JW0ElAHQgYyje+on9geLrSJiTiNTfnH2Bb19RqTVV+AtjZvqn70ibU9&#10;VAQQhfnkdKsJ0GWxwSaTbBVMEwZiXrzoxqqmHG6+mrLl/eFNeV1XoO8XuDXhjdm9iZiWnXXJHVjK&#10;SDhQ/trCuG2OqKRjWR4u69kdz1RIcFVUhBihio3J6TmikHM98onFCAevzvaFAhQfvDxjnJU5hVmo&#10;Z8W90OlKzLZVohaqXK47xtHFYtXmCDevCz36cP94J7rXNrXLbQxXmNbK93MJI28dIs/JRlJWzlpJ&#10;z1RGC/nJBLPlOD3BrRSjRo7AEtJEuiaBVmytFKP8V3amuRSjytO4352cMnBMBBn2SO+0qiQMBJTV&#10;BD61lnGSYunyePa1nZV/gu0y6glirOxTChvHnegetAykmsbDMwMRO6GSvYm2Vv+7lnC0yeFUw7IK&#10;XDJZTJ+6QGyat1bCcSEKp91EwVEiePLILcxbq+pbV48UJ+n1TTpJcZcLMRcrtH6SquqIjQ3U8gl1&#10;zWuY/0v1rXV5INeGnOCMk20gNQCofqoVi+vqlKOtskvxAgGNyacTFbRHxW/ztq0mdxOF8zRQ7Bli&#10;2030qiszmbTk7MhuMlmXwxRtbdte1BvXECPGJhZoHEjTt/ophY3LFJRDK52sHG0qboLNCqbbvLW1&#10;ZBttemZbZVdb1BZMbmF32+atLb0LUWgL9kKA2h6wTSbbtlKjxoxd7fCipzUQIPj0/G5fdkaa0Gv5&#10;1S8svzrNHAE5B+VXWyuaqnRk2EhJpLTW6sJKgRyllrhFhvHDp7R/6cPUdOu048WLRIZJ8Cu5fhSJ&#10;CNgizstFhkl1YPFh2VBWYslcZBiXdh8jFLSJ1WCWwbJqdz0UGDlCV3HKww2oQIAcCvQM6/OzAQoE&#10;IA3VCLoeEegWljcoIiIQIIWBtvLKWCsE2J1sBJB81O4skGDW7rWwZsAiBKBxqPe4xyJ0BcvZLmKR&#10;A5jngz4N3kOBjmCrYdnlEQLw3hTqA3qBUxgQgEPjQwwXwV3BLLjWuf5RQznAqcsgl6YMEZK9WfCR&#10;XbIGRFicSrOcxuLkYrt0GYiwoFZL6ZV4MlBNx5kMZCHDHER9C7XLL9RUqeoTIkEI1SUOdekiQX1N&#10;bRY+iIyvfo5ddBi5eter4Tjl9yPRoKN7df/I3YQP6SlgmnIErjbyFDBNPgJv8ztdODu3+TrVTlFp&#10;3ubp1ItoBb5WkswKy99zJUmV+C9wl+mGpe4yWfLW3GWyxInU1zdJCHHfZjidj1RSijWlwtCNS8vY&#10;kVmqfJIicXCDk2OxQvFet2oztByf0hmfchcQ1sZ+S1u6NKgC8imxdG5N7Lc0PRzoMTQZ/rLpms1G&#10;TtsCcJlJVxnhDAKtJJn8M09k6Alp1kPXFad6+rEap7WkHlPBp8pVbnqsSjxbQpWnloBnHfK9XENd&#10;NBMNpk5NjMIxPl+uIvM8bgXy+LjYnY7W1FIiiWHWm/3q4NV0n2zmfLLWj/1qf3IcUkmQw1R/nCK1&#10;zAQtR0f8gYGu8pqONaoM9cEiY7a+aMOdLdxscnySQWmypOLx/fu/lBgooGf6ZdiacC2MxVodUaZ2&#10;k/25yfiySy5cpVxdGMLltq/Yio18qR1XK867u4+3j7/6+P7NwxdacfYjmS0pSZruMp0Kcq0VyVre&#10;ijOcD2QDlIkua5ZZcEoG9S9TQE6WRDr5KxJZpfoWnGR9JrjYW6RzFwXeD3Ol1/D2ZhHbXRQIIGsV&#10;3yxqDu+aHQqvbqnSawiQQ0ErWrWA0OinsAoUAqRKr5FMbcOAAOytDdmEl7xU6TUESGFAowznSYeV&#10;/BAgVXoNbTKpymsIEBdecwYZ3sgilUMAPluEk+BsMnLmiFA4iKRaOzVNlV1DiGTZNVTUUB+c3SdZ&#10;dg3VNEaArZMV0VBJc3OBEEkkqKc5JA4iWXbN6SqtaXHZNYTIll1Dfc2VXUOIXEU0LsxSV8LUKuIg&#10;kkhQcXNIEEJ8raGuuxy9FLscRBIJam4OiYNIlWh1OXqps4iHWCChA/DVQFgvsCkzHS09dHOq9q6r&#10;gTBKxCCFRYZdDYT/CAZCoaH7Tg7tODjtwzaTNO8lDtzsODlD/D9w+g3bLL4ok0FvfUEBuWb7w/JV&#10;fdNsg/lbFXqjHZSEZFGWS6Pi5JPZlcwa1QK+5MKZsCbKTVbxmGkLTG/epidXUmmbKfRGIfo8Rgnx&#10;9Qa9y15/RqE3taaaubKSv7BU1y98T1QytxZ601m4NE9Xa5uzKf/NCr3pNm125qWhzxnFi0VWhGVV&#10;otQqzZ+uhd5MOO23WIBJn+jCJOoIzzZYI/u9bFzD8J7VKbkVSMdb2saF3uSMLv1uaYurodFkv4W2&#10;6jVZa3stIPdyBeTIQ7ejdwW4zFvHwNxabTIwj9NxLolWzxSQo2VPwwStiAWJ8IuECUpCE5mjOGmr&#10;FOPsG5klc4Ovwf0SU3Cfx8Jrz6Jw99Ni2exiQEuUha90iUAADX8zXkb2ZQ7OZ1tUt3s0RZnhtEsA&#10;mpWUqQGGJUA0C2hUkjEFGFz7VHUsNCiFLMLGcmwKxQgtSRkCsL0kMYUY0PCUmgUEyNXFQiNSSpQQ&#10;AELseuLqDMYpdXAQyXKKLvgvp9ao11laUFNT65MzNOcmxUULavmeQDkcRE64XDU4SYuNVhEHkdMR&#10;Vz8uR8l2PXexf7k5QW1PbhpL9Y3mBCGS7EIFpo1m4Aj27sruTc2pwljulXZJQAqRoNLnijA5w7G8&#10;bRchcRCSqBOuj64cnMRDhUhQ5VUeo33KG445wztE4taI86HEgveWSPfeOicXWcHZZ88kDiI5J7hJ&#10;SzJmSAlCSIJRPCeovxw7Y5UDn6cEIXJ64grI5ShBjZdcsZgS1N/cnDgIKW8WShdqPJ0iEtKFEJKQ&#10;FVOC+pvTE4RoMds9EXbl4FIa7yBylLhycKm1y0HkCi26cnCpVdhB5KTLlYPTHTtY6h3EUk/o0nX1&#10;YF09WJETilYPMk1Vr902bwKtCgh89WBdPVhUo4m8MF0H2IXI0ZFVjfz/9B6skHV8yEOFa7WfUh76&#10;kt1blZ3+3sL5awG5tk6O29Y6PtrgxNHfWzjPhxYHLodn9t2k5v3vv4Ac0feulEGbXq1lxMg1Xpgg&#10;1/PCvb7bVSsDMeOoWpIsMubT+0XqWOmyxlGiPDpDJQczGbh393kvIE+lc7z5v9SB0qljpevCJW4x&#10;4AlutkeaxIV4WuWJv0kdq8I3K31jjKM6VpZZstdqA/ZFiOFp3VZETbgjYCRMwg3rUPH8wnWs6C5I&#10;Q65VOQx3JUaltawK4Rx161gpR2txE0OlmiP6sKmOn1zFZPTz1kKMylmX9OMl2/9VHIUU31sEendZ&#10;+7DpwLJmImTN1SKNKcVqOrrsVG6uQjxV8b+oCtmK3m2ksK0/64UYlfoXLcRIlhsSv4VMnKkQI5mn&#10;+NM4T3JdMnHRUjz8aZtocmgBmXDWhF3Myvrp/38hRpXNbWsI809powASXyiKCzEqk7WWDuwB65uX&#10;F33zf2Oap6pD28ZUTnWJyG59y4JWNDt6b1sWtGILs5+5lP60GlmLekRN0hdVjFqtq22FkbgQls7B&#10;otbScZypUKxI86KgFRVUvVgXU7Rxvq52uSho1TJQVVVgxlsybv2UwtYS+CqcqeNEOadktCS1WgxE&#10;7IRKNluX0xt9eyhyUf9L1UI4eVk1TEyfio2XyzQ2NrapdC1EQdMtGdtCgLRIIH+qW2eKk61GVo2O&#10;MU6KFVoIWCgHfHq+oJXbnFVHG9yiYGMbyKKSXaNNq5VlN//GrmXBxsrkRZW+Nm9akiyLrYmCjhfE&#10;XAN5eHKWBRvbC7Z2skvNG2zwizzVad7pRWiZ3VpzvuunFLYWQ1XhTEoO9FBiOb5cDgTOBJto41J8&#10;2uWyYGNd1BZMbuvktnlrS+9CFNqCvRAgsW+LcmyTyVPdVjR5GaSkbWAL5WifcG9b3xlpQq8F5L4w&#10;9XigMF/+35FOmJ3QMGhG85hPPqbqn/tSwVUP4yIFloBcSl/8MiXk6Dx55OcNFYng7ceGJWsoQWyY&#10;xcN0UaBDmXeFuBYUeodli4ioQIDmi+vVT6LZrhlrFnDTpQIBcrX20DPMRUXCuUCAgQPIxW3Zo8L5&#10;hSl6kT3JXSoQIIcCvcLcNbvduygQgGuchESgSzhVaw8BUhjolNsmexpPHJ/QpQEB4lp76AlO1dpD&#10;ABpHrBA+2otjzyMKPESq2p4LD0sVw3MQfCgK59qFeuVwoG5zjkKMA1WVoxq7U+3iwnL9o57G/WNr&#10;CKHrqbWLCVM1jahwip2suOc0NbNZuDCy5G7hlDWFBCGWSOjMc3XiX534kUtVDRvVr7fNoXp14t9/&#10;+vT4/unuz61iV8qtVsx9le30N507+d6ZA1cjVgOv1ddy4GoMauDV7pMDp4WH7u0N3KWhKhG/dJk7&#10;ObOXu+axPpzUt2zSzbm8fLIs3yUmWaZqpXwXZUUIJjmT2zw5S46/dRZXhLxnIAYOy3GkW6gU1ePr&#10;8XPWiHHaKXurVYEZGmJr1r8KZ9i4+JFq+fJTdSXWwn85bGQzocMDG28WBo5+wcBCtnFkgc3nfbGZ&#10;lI4FjAcgrI39KlP58FI4t6wCeNH05xQM1HFcZmRWRngXLZ+dZdzVWR/OoOzgDcZmjxOA1fTJJ3iW&#10;PvvyBQUDlRZL5LQOrwUD7bhg4mK/KmHra461sd9MW/PYkPhf7VJfaJc6T4fjeNxxhFHHLNVakQbl&#10;rVITvSVTHtOrGa23r80qRTkSMy05apUajvQ+m27iL5KxeJjIwUqXMkUiet+3SnEavj5ib0NZS/hD&#10;I5PWqgpQIMBp3E9qp+ihwIuobD4RFQhAoRtkAOJY9x4KvLnySy7y+LfMxjOMQoAcFXgdFS9ZRAUC&#10;5ObC3UX/H3vf0mvJjaP5Vwwve1E+cd7HQC0aNZjZDRroXpSX2S67bCDtNDJzqmrm1w8fEvnxKFJk&#10;+F4bLlesbp4MUZQokpIoPvg5IEOBALQTpWQKF9cKAgRQe85sFYj3zVwkUZGzFYiNswVGwxI9fdzS&#10;7hFAPSNS6qB1qYQDAYQ/JTHhlFGDeUnehbI1DhBVLCikojBSLAjR0xPOZ4JSWsOBEBV2DSYmi5aY&#10;MVWAKKEIUlpRsTFUcdCxtIXvZpZ+bqrdXvX0adfHbVffp5vvtovv071327VXLxc27HDplYv7zHNd&#10;bwMGvJtZaqzC8h1MDds4bW5m4cvni7I+tfOfuB/LPrnmfiznOJmFHAraEdEtFfHeIEcyaS2nlNa6&#10;t4l2AL1pcEZT5esbPdDGa6hd7+/LtVflalBmFJADV8MT+4+/Gpw5Uoxdng7NV/12vZERQ05iDYqP&#10;aMOsYv/xl8KdHo/uVUbePcHx1q/L7M8qbNHvse7ThBSP/XeKKh53U233e2KN3qL/fW7Zb/b9e/+r&#10;7dRiNG8jZw6hih5YnhY7dhgaX5UWnxwlOKDwnt4drXqP/a8OtXExG1k8S1Vv0v8+N83o5L4gWct1&#10;+eh495vy6+X2IfvO+XAg3qDNaHJVhmYkwvW7MjtEUVFe1tcrHhy3x/FAQqF35euV7J/UOTHwq9yV&#10;e7psRfKJKyBhh9sKX0D6MLJ7srjo0Yl62j0eqHk8cv2YYcDTMakszs8wRYDtl9PhoWXhZhjw0iuv&#10;zgkGbK/pnDMq4WlanNyzSSDA8Up7SEomvPMuy/HI2Z+ndEIAj9Ke0QlvveKcnaFAANk70lng7Vf8&#10;FDMUCGDVCKYcizfgy0Lrl6FAALZt6m12Rii8AKuJI1kLBBDvxJRQ4fp7pSrDqVwECPE4zZGgsHK9&#10;gJSpogcHH0tyJEFgz49ruiDB6YPfPnIlEi7AbCSZikZoLa7U+SxQYu+3EztnzXEgABHqcstxBJGl&#10;aoPstTNHghCqyHMsKLXkTrqwuW2OBSGWw/F4y9XVgoIrQQUpFoRQw0qmdmOqnjNZZVMkQdjp+fFc&#10;mApKLxMqX3uEWGpYQrKeEpYAoW6PGcFCeh/xbs4IFiDIY+v8SBkspPcpHUkChNpbZ+o3JOqR17p0&#10;Frilk4ftJVdbHOlt5yTdohMxCRCqstP1QPmV8JR0Jgih3o8pEhTfkpYPyYDUFTVFgtJbQ4IQN0q1&#10;qd6A04VH6S2priNCeAqsKRIUXi50z48qU/1IkezOKo/l2p6fZkjYQuDcdTxfUp0SICTmMBXEkKin&#10;e3dPZxIgJLIgRxK2d661l5ErpPYZhZEuQ7sleZt9j1QVWgd3S3Lm7UcCiwTblomCD9oITb/1Dl+0&#10;5dKhO4B3E0ARnOQtgHerVhFc7Y9mgaej8KbBP7Ha78hhL3272OtGuK+jppMgVV3juj3rDpBu24sZ&#10;n2BQ3un3FoHls0kA36br2kuGqQv6vQX7L5p1R7nvBR62ehTStDlyWFt7txqrSvibVXxL0beB0+VC&#10;6WuY5kKq/hjjXor9dcG+WDVdRtXJm/pJcioS1eW3MzmH0qr0Dtk6IQN4ztnD1lX5IGbTVUz9vaHN&#10;hWsc81S0RoWufG/S/2pTsXpKW7krtc57m/63tWXzZWtL17entmtEhVrKp+sjJCLSsGkepPkld0Jo&#10;ggkZ/6YgY65UrPvc4NbrqztUhoGw68tFk+szh6YLebanxLFLc6sdXJbFsqlrwybL1cWMuJX2kKil&#10;06STS26TuiyHyz1wrz4gCpGpzradL9O5Xe5Xvtvz4lBWBVE9hs2ySahoAAPL3VmgNHC+aZwUm1w7&#10;FU6czrFLNm7qp+vtEcQFoOSZtYqNH2VVAMesBGfOt8TTloq7vDh92s7JYtgsrxu7XUqPTNLg/6yn&#10;0euVItIRkf635YkosaLCkP44BBHjVRDcjzMJBCIBVUMGzvJkXHepcQy79GQP+DClzAuCaU8ApYnh&#10;q7Ffy7VTXT3REpQfJPKG2Bhk6mr2LM/QxYyVcFgvl4nH9XAKa+bJV/Qxeo0VoyrVBDQ6eDZmtgH2&#10;Rv2vzlSsim02GxobexOpe4drqsW713UCrvckBUOWC8+xINbFMoU1JwnPXLY1QOYREEGHjRt5nER/&#10;Yh/TB4mJUegm1oo2xPkxwINsxuQpokJ55IPLhu6d8omffMrE0EAehhvUg1iwZPDqDQGE8nw4qvrX&#10;2C3SqEkMOc00ZXQ+arKcrt48G4j+C7C5nhWL4urcOnspHocQ82CD6G3WRuYOH0MuLkXKJDJPnz5o&#10;l3JL7lXSKs5RQ6qh0+N4bzqT7YE89I7NF0RMhat0WJubKz+D6116XqAhsdGRbYuy/JqnrLrGzvP3&#10;y/kUlL7Hfwy+T/5JJb6MTcKneHE0rwqQy7ukg19MDOljRLmMtOtSTQu6h5i8MMTkRgS/XyhYfOo3&#10;461oFetuM1cSmVYlUM4bwgI9wqSl4RSvmcvhQccR5axX8ZqRoykZrRWJ4J1HmCyn842KMNCTiI0l&#10;dZ3ha0uGA1/jl9PldJQXkSkOOmUOzwjTeSBAEQe+nYnIZfMIAORrdZdAluk88LFtkVQmyXoEgOP9&#10;fM1phS9nJRwIIK+S0yngKxt7IEyXITbOOAlfytKusTGFgh6POfVppzIu4k0tGz22X85Ee8lIMqUO&#10;nRcMhboKJRQKANy1PDxPcQQPGAlgziYSIEiaj5ouZI4FxbQXMZkudnCaoaPT4Zwza/CBkd7TuQTR&#10;LmJBUe2P3PO5IERRgYTQkZK2DRAr6pZ28/2NsBvOaib4p4cbs+GUUh2o6cSswGalLAGTrqODnQH3&#10;O2pt2GpKNWCzMZQw6wncgPupoYZZbzgGvM1uvr8R+oLHN0K+Wb0o2kTVU6sxzkfBNau9mhuZ71R7&#10;tPNicmc3s50qNry1eUb32rfhAtmvrXq19WuZd0cgvVG8wzQQeydwELsAWkoPn27/5rck+kZnsfKF&#10;06NBFjqKkkVcjsY6GDk/iVwvp4VsDp/4JgezVYR9ps/d9fel/r3/1XZqoKy00ZNPQ907WSOrdrlC&#10;Ng4CEQY6H05LDOPhdxr9xGef1fmtoaKHGto9mSfpxUYrh9gisWedfpOzTqQnhUQ/fRvYaw2f+Os/&#10;AXaEnjhXLjHBDOnJcfVIVJ4gSJ2cpXAWx9u5FaUXE7jYtmwwXJ6vUYZPR6sI+yI2aeAivSNIb9T/&#10;tsbsYa+N5VrV+u+N+t/WWF4qBtXRG+0GhdeLxDndKFkEMQ1J0yQQx1uRAtpgULgf6NItq65vCqK+&#10;ukWhJRIWi4JpMJKqV7EoiImfzuuKpGJRWM5EB7Yo2Fgyi4LYVzMceFWhB7CHBstMceAtoic6nc4D&#10;AZaFUsvLRW2KA+8Q/DTDzo9THAhAL3nXk1zHpzjQQMDJg9iLc4oDAaRuRLocaB8ooUAAyfGcokA7&#10;Qa8AOZ0FAtRQoL2ghAIBNH1pxrdoLygRCgFqKEjQzb5QQoEAOTdFQ4EECSXsFCAKCIKosgNBxq/B&#10;qlAjUjAqsCFpykqhNZ+6xZA0FboQWJMjQLGuMWs0DLRgovksUK6LSFBO5bSSkgohasoj5EYV944U&#10;Ccp2UQvSwdXlosdvzumFEOSocySH7ky+2T3Ape9wubCpe44FIZbj40DxbSkWFFlJ9JdiQQjdWlMs&#10;Iarmwu+bGZYAQa5Vp1O+A4awmh4eNaVYgKDbzf0sLxBTcQxxNdJ7OpewmxexoBiXdpAYwFM7+4To&#10;mtIBK0AsIxY67e1GRLu9lgxquxHxK7uclghGCghtn7sRseoxzhs9Ui4aEaWXWZ6h5uxn1lv6Tdcw&#10;tpqUlq1ZCxx8m9Gad90w+G1m6+Zt59i38dzyxHT0e8vceTvDwdPvTeB0kA3gZnAsUb75Tdrc6fcm&#10;7LQXBezb9BtvGQE8PJMo+7zA4Vw3eDFd6769ZrqWvU2GoXtWm7+brrslSs1V7nGlF/zWvDdaswuC&#10;77Dc1xmkm+I4jZJyr97lwzfLo+TfmCapY66kpmxTYgMBdgpJoJczWUjDN7YNNDi+9PO3EkKoqkVl&#10;UegiAzOU26F2KnUP1r9Z5cgBX6eskt97k7tFG2Fv0/+2pTKX5y1tzT2aRtL763+fx7Clbadm76v/&#10;1T7Z7YrOgiQMSTvxded2OW5VLHKTnNJJ2+U0kquZjHFLW1zZPufIwo0CfLtsfHK8PwLTqqc+z3os&#10;d6qu+vJNLFVtqhFF/PVMcpfkLpbwFrM8KPkiMi2Y+eW6VkYIb1rHy4lKtYGUuCeqv6T0wbi3qd7c&#10;yghBLDlxj+hm65QKKNItmkkKdxqlDGR1t2+DXK6RVBMwrXfqKeYkHCYMRu59bTB8nyvP0AMliDQ3&#10;PXX0GXpYw2LvYvbNym7q1W4VYedWJUrbTJhgck9rIL1R/6uNod6eXITmjS1qI+xAvcf9BeT1XkCW&#10;4/XC6cIoK+HsCQSakYzW30CoiNi5lVhYyUWmRWNbLjIICHiVNxDJE07mBqtMu/Kg8RVperMbiY1U&#10;cqUwc660/jOaSCUyKOseAXg8bPyZYgjWj1Y2azqBCHA/aQ6LTsu1SaCxpNsWpygQwOpNzTCgwZNt&#10;sNPesXGpd7R0pr1jY6hlNRt9MHI2T9DpDAKAV7Ka4QgmzgoOBFDOyzgJ7ZslXkUACZJJmRWNmxJE&#10;mK01AqjFOZtFeMToRrfpagQI8XJJ5xEeMrotdI4kCDaXismRoKTWkCAEJHGaMVZ4/5ApZGsSIKpY&#10;UGhrWBBCssnmBEPZlZrS6VQQguOBNcnSlF4ovKUdIzybxC2DToS7PXebvYPYgs6PZmwJ1o7UxkbL&#10;jcDbLGy08Ai8zb6m1zIb9jbrGilaxLzNtvZkWrOLQcm2xboRUdNvOunwRaYGrqYQmzbpzU3gpM8C&#10;9m2WtRbr7Ni3cdpv2Z6rK/ACu55uVppIQtTdml1P1JssQV92N+mt3l3pJVFXPFzMKbKdYpR5Jckm&#10;EAKL5ZghXxhV543UOOfBgzwNPXvrpREMC+KeKMdy/QRGjl75bLiQ9/tigzBzCh8z2+h6k/5XmzY7&#10;Ua2ZHiun/S1SNE1IZhY/Gm1H2v+2cVpjpaeKWG+ztlDuSmnV5fu13p0e1eEXKOirZSHRAwXXsHn4&#10;qJrosEsKOlUFpcsDnyDJBF9ryswBpuIO1+fmYdZKX8DmJmybdmluZO5tPqKWRKRj89B4trgGg65/&#10;wkj1SLu+frrGDuHXwU8yRBNuFji7OxYaa85+Igq0jWPSsXj3w5w56rlZILuQdXLIgUy1AB+0yut5&#10;vZMToMAx/zFY79GtU0HdjForTmI3Br2eMeh0PpJbz/FCJ5SZO6y1otWrm4IoVceV9C5rQV1TWfvu&#10;Dqsi3Eu4HSzJ1KuYgthMoAgE5zy4Vs/0lG6jcefQOpiBuFt20Jl2j7fFvPtw7at0HwAOPHK5XM2m&#10;gDadlDrYGEt6+Srt155wGOW95kUhRk0atKANk3ntPKenlPEsF7caYVCRut6yf+9//dihd6JCERRF&#10;vdpw18evp48p6xnlO7g/uGDHRCFDs40amaK2dM09hVtXyHRIPpO25vgEPkN15nkVfcwZ6NgdXnEU&#10;dbKNYs2ojRq21fCYdh7a00GEFOa0f1SxrC+nnWNjrZSR9I4KtjJ6bM/RdRz9Ph0+Wt9KxEcA7pk9&#10;r6cY0PTW3XynREKA0hzQUic9Z8uAAKVlQCN7aQ4IwMfZjEjBxF6RAQTgg4MtAe0w+54b9tzUWrib&#10;GqPr6IsPKSrebHRStlw7o4iyCaePuc3J8vmFOyCnKZNOnlOXWkLRfpnkSaUGJ+ml30PwCqrHmmcr&#10;VDvsSM5Q2qtKKBoMpUiNUcsW09tzZr75Uo9fNhPRhfXrdKcM6yuRh96hFJXnSYr6xln6mtin0pzc&#10;5GZwHZl7Bw3jEEWqi8c7VXlm4Bv0TKvGeGwQeSYwfNq0Xg7nJyFdGB9HN2r2SfvMtnGfpD0VYyBz&#10;g5x+2hFcLFz8JXC/r1c/hD2x+Nt3H75RxtwzjL0ww9hC1tzb4Urh4PMTtzcjwtdtII8jReDT8ZCW&#10;eHeH+RnuMJwYSu2VIjaDaearcPRmmyUdmtxqunZzCGfpFs83RYEApDa0NNjsjRnP0qnDCjYu9Y7n&#10;6LR3bLy7w0yXGY/eP88dhuvQTFHs7jBv3/zx83/74rPdHabgqYKyu7vDkH11Gn4le6z7CvRjZ8nP&#10;QTdoA7bHrRIwbQ+0uxuwHXhLwPsdNd5R00v97g7z7scfP3z/8ZuvyD1G7wBFX54nVvMn+RKj/qLh&#10;jS+2TOiu+0/sDqNKhKeB90O/cFqm+n4X5bs5bRB8Je4v9cOd/um953ftDqO0+LXcYVSWtrrD6DZj&#10;njLDesVbvpoI2B2GTqayzs2NprPA7g7zji2QkcubJiB6vZI7TCc+XS1RNH8ZdxhVA8EYtLvD/P3D&#10;T2pyoX989o8f3v744UsywPzx8+8+fvzpyy+++PB6z6+Xx+l6opT/ZHuevL56qy2moNPhSHU5VHGs&#10;mIIo2RE7WbZ885QVum3ur/L8ygUVuAa6IvmEJYUs2BYZJXVi2JICSRUH20twi+mhGlMU+AgrdSNS&#10;FGje4QoXXDl8igIBaiiCeYczMWYoEEAqF6WzoIU10kpmwAwFAtwed03UN10LvCyKBTtDgQBSAiOd&#10;BT6vavavZC0QQNwAUxThfbUVQp4uNwJodfGMadHMI96bGaEQ4EYF31ty+yaiaxZGNPNIfZgMBQJI&#10;zZGUUCHoSWmbLEaE4ODfHAnK6+16o6CnDAlCWBnvKeOGnG/K6xkSlHFxTs9ngjJ7u5FDbzoThJDH&#10;ohxJkFrhlGwmCCHn+BwJyi3X7OLEZ1MR4WuCaZ8iEpTcGhKE6Gbs+bqj6JakZEGIGg6UXYm+T4mF&#10;ENdjK7kykXVOfWPULemTACHOoVM6cXIcQyDe/dkcIkR7sJjjQLHtIcJTpgq54bjgXMq4MTMcVcRK&#10;p4FiLq/MOQ4U2uZXNZ9GAJC8sNn+EXK80W0jlb8AcDmSf18+j1FkEyHn6qbGJZp3L50IiqzqhQwJ&#10;QhSRoMyyh0K66ghQ29HJW9bnTpdidjScrzoC3I908s5XBMW8tOoI8Dg+ek2ciSrhyse2huLokE0k&#10;QFBx0Eu+p3OA10YkCFFEgqJbkUN+IvdRHR63S74k5FriMKk2Ca09yehULXJJXhuVuPsljBUAtPZB&#10;yllc28yQiJkvXfUAcT7eF3lMmk8FRVePM9lcEELLB+RzQeGVFFzpXBACyyHN5ATFt78kTgWeLWhO&#10;4/NtuRUEBQVYCo2mc0GI5fS4PlqRqslcOPjMRnan2iIpIwcITeuTrgsnZDEsqoyS1Q8QlJOHnKRy&#10;LCjEJZMDFwf3cXFt2hwJSr24pWXLwjXLDYnmfs+2RvLhc5BecGvKYQGiezfPrSfsbG/jknRi6UwQ&#10;Qgqk5+RCKZZUUSkShCjOBIVYzwUZeyFEcU1QhiVsM50JQkhZ7JxcKMI1cgUIMh/muphCK3zhS7eS&#10;CHF70KUvY2EuwWrcJRG8GbkCxKWGBOW3ZBKiOFoflpSszmeC8lszbSFEbeEvQeIl/iFh4QBRY2Gu&#10;OmJrUrKnBIhluVGdnJxeKMCkt08crThVXlRQ2cfFzqfHa44FJbhkgKJq7YBFsvHlWFCESyZmDmU1&#10;GmvZqhwLyvD5ciFza0YxhCBNTP5iKZYrin2vFTldlwChFbFyLCj3pVvdNUCQU/k1t3Byok6nMrl5&#10;s+vbfC4Bgl21c9sKpWt0LL1W5BwLQnhuo+nR+IqiL8lV07kgxEKFXh6FuaDsl14yODel05hi7pf8&#10;0HpFSS4Z1QIEp1CqYEFJpsM0xUFlq48QZDOhBLk5J6Mkl7Ql+3A7xUZtSQ/uewzVNq8h4nR0brM0&#10;HiWfIWJgBO5PmjV/JeJkBN7TNZGrQ+YDSZocabana1LHMvYSyUj3xG6U9G2Tcx3pt0D5bQnC9vT7&#10;7j/7W0q/n7INm91x3en3FrY5PnEd/d4E/sR1x21cx3bzMPhtiemOdAYO4JYArLQ5sO0awT3Xfg38&#10;SdeRXXsL6VpMlnttb/T5pnNmGPy2XZXtxAF8277KJuMAvo3rWmitz30b11Eq+Ih9G9c1b0bHvo3r&#10;KDN6xL6N61qyL8NOv7ewTcts7eDbuI7tnbhw9HsT9ieuI8vmJvAnrtNI5fIWyfbKMPhtXHd+0nX0&#10;e9Pgn7hOA2nrg3/SdV7xt6RtWqVkX/dtXMf2OySdJVepHYXZMhfAt3Ed29wC+DauuzxxHf3esnBs&#10;JwvYt+k6toAF8G1cx6atAL6N69hmFcC36To2RgXwbbru8qTr6PcWyrP5CLHT703gT1xHdqJN4E9c&#10;RyajTeBPXKelO8ryzkadMPdtXNfqgpi80+9Ng3/iOjKybAJ/4joqCrMJ/InryCwC4ErCF6SeVQOc&#10;xNqoXW0tDYg8/8kSiCtxG8A8FYg4/ykM+bXJnHuow+1Aj7b66XDWY27/5Jk/xd23TzXkBIkhAmJ9&#10;i50RUXqbtSCM0/HcTruGo6PXGkTMa/R6exMBtU9W1l28hFdHtobNs7syFWXxrMvlTrMXbMeHbv/j&#10;J6VjW/JAh1Vs1qX4RfIorUt+BxFs8owQPlFqR2Uz8R2uz02TjBG5xLcndEllulRniAts+HQ/sC2Y&#10;oDSbaHVuXjZo6NKXlHkrRFx4vlsbIwtNSklydGkXebGJ4gQ4FkUnIB7E+EkzyPLc7FMJm8YQBLi+&#10;buJkpuvGxlnEJjZhpeSDAh34Uwnblav/KtztQfERwCXXy/muXEKF1g6iKPtAdLVk3aTaUBWb0o/h&#10;uIpQECrlRPl0pSpEOBCxEcsYxfO4PDdPegtxGRp95SrJEv32ufknzY9dnhu788solQWBkuJlIp/E&#10;5yDMjX2W9ZNIUBnb9XBXxpO4g9AlZXVVebMMRDY3dl4WbPKCtErJri+VUOIkPED0Nv3vc1t24m2d&#10;9yb9rzZ1dl1pGiWyAZzvd6XTc65yFwrJBgVk97Jc5PC7Otc1TOf7gT15iUeD8pDnw5X/5pIh/t8l&#10;mXN9EjC45mrD7asGqb+drnHo8ZeSzLeb80nPOb1DT/JE+XHCGLwOHvv+lmnGSflUi0gBNIbruCwP&#10;mHFc/yK4mc7iA1zGJcmbBEy2YUDFDomyFLo9rH6RMpD0pbpQ2uGgJGwQxC3klg2o2IdUBqF8WUUl&#10;L3QKd73pNbLTSRyC5JMm1gZkSlMmhpZwW8MWBW8dordZYyPNzCU4ZENA9JLLXz49bx6WtGzbVms8&#10;QUsZa22y/68Q4XZ70NUTRmFfxOO3zEcOdqXtDDu0JHX3xz2mYrPFFV+7MiqRJSYTjVwfIGxtjYJW&#10;S9I+SUY0gWIH4FVkfd1U4H2lxJu3QfQ2a2trA6MM08en3Z88coTe+naM9DE5W8Shd3Vka9hEP/OE&#10;KPT5cpBbZ59sU+3LjUo3Iqr2/9uKUXag6yVeNhz/WDKSHHR1tqfzgU49a4K0NiXTA+orgkM3XlnO&#10;VH0jHGg06F8oIV6+ZXRQLPRM1XoDqbT2g3bKjrA4FnEM1vlRqOqGzfD4IEFugFTDVK76fc1Olwsd&#10;NAUh+GEoK0KZXvtWUrkeFY1Olu0MIJpRZ0j3tXD+hToM4gZcJumVTjiqWJaBpH4mXWyd+uz9TKce&#10;wWWE9xMdfhqvXS+3oHn0PikzPB3v9JoAak6ciBXOan6WSPpYrje1mpAAUK4w7FT1mCAcisHit15O&#10;uYaQlFyTJvE7CQjpJqHyybon6IB100KUup6T/M2XbnJopx2704rPXlsObxX7eYYZzuXixyXU1mMU&#10;LIS2FZptyoPp5zsVY+jST4S62cMnrUesLHHTo0ZpEc73K/sus7Y9NbjOuuKeqZ+k5DJgg6Kzm+bm&#10;18iBXHoy4YEMRPZPuGZxpeIvXTeAo50uKCXXA1bIuU/bS8KI62jjkNh//NWwHShgWcilFc2RXJQG&#10;UtWj3Uw7NqekkpugSut2uVxIRJlc+i/Edjoc9GaineOnw6WVxRIH3/Lc/FYzXMjdtDF+4ghuHSO7&#10;E5exuQTo/Q8m4BvNMG23xG2jpFejGhbHpXtYUsgSSxVvzTCfGonwtsXVtnBurpqe2VXz7/JqTySg&#10;ZYUddZ4bRtSFuC3EXOkh0HP975tZFTSSCmcBm6F4EpdXHTKqHG9HCjAF0ujtQLTU8XEgMYNvbmTy&#10;qtolEVJzlXQ67KJ8tm/bvZ30TGS9WPXpQpDlGdK9qBsn6KYdt3Q3QoxHRJc+/1aaIVRuEx9lJNuR&#10;7PjtBGyz6DN0vlev4/IM2ZLUbEpDMXK/UlLBoQcdNWAN8Rs7INcRSvIrWcPhUqDpmfRbP5j0GcJA&#10;xRe5jJCNEG2/tFtN79R1Al2GrmRBgxlqqS0ZDNb0ihtJ/NUOH5SauJ0DyVD9ZKmmG0Ijt3ghI0Lx&#10;ZNbd277VmMbP6wbYZwgHkOHI5s8qfhUcEPZbps7NzXsBpDdaI4dv3A7SR0d1Clt1k5H+blJW9+Py&#10;goM+GxYcdeTxHu9S+I3jNtYR7pm8v/vmhzcf/vDD91+/f2Emb1IqZP+43OlKMUne5K1IOP/+04cv&#10;v/7ff/vPn/7jffv1gf7JRsmedundt99+9g962zvdF46TkNPpkXS1SlovnfM40zWvJW86UPRMtyL3&#10;Xr7+Px8+/q9v3v3APb/5G729imIwX/QxsxIpZnNkvx+olCI72AuSBtmmaA/UCKCh4xQgZkNZS1JD&#10;szEU8oSToUAANu2wA/8UA1HEMMjLSoYBAbRqWqfl2gRoe7bueTNbsu4RoDQB0vOGgYkqiQVmq/AM&#10;IGEhUxrRrcBQyJiSdQ7tWfunq0DWOcMgwcWzCWBji86bToC2Juu+MgFsL8fIdAIkz4ahtAoIoMHO&#10;GafSbclQlFgJASCt+oxdQ/6lkjgECBE1TT0/xYJSWhNrhKjOBSW1pJ9ClqfaorAd31blwfagTMAD&#10;RI25+DbsSFg0UiQIUZORkIGpNpPtch7K1NfWBKW9uGkE8b2cNYvPTKMsCFEkFwow3wolvGyKBCHE&#10;UptqlZCFSQ6O6cKj0JPV/pbr3pCJ6cJGoAxJgLjf6ekynUlIxSTvjCkSFHnlx0xDhuxNmnMt2akC&#10;RHEmKPEWTj5beDYvmfgW1wTl1xJITJEgRI27Qjqm4+GiaT2mSFDia3LCT+k2+dpMEOJESqLAwii/&#10;tTUJEOTUJSHr00NEyOBU4y6UePFTyOUE5bcmJwghaZtTJCEjU0niA0RtJiGHU0l3BQhJkp3PBPf4&#10;khYOSZxq3BWyMt0q+0mAGOWEDA52rXrzXb9pkZt9c3hNwgDVIAa3KrpusQ2jFCRAWpXuhwZsRqwS&#10;MFEbgbc5S5MWRGCzNZQwk3ZD4H53rc2ZtBYCd2+uGjBpIwTe5iRNWgaBzfGhNGfSHghsJtwSMGkF&#10;BDbbfwm42VydS8QrqM5jz0y2jcuaw59j38ZnzbXGwbdxWnt6cvBtvPaLlqBIQz35IIvLTr83KYcn&#10;llO33Pq6PzEdHV+3YOdjJQ7eH4hLTMtHzAC+jev4KBjAt3Fde0M0tqHfm+b+pODcraU29ycVt4f4&#10;lpm2eSzbwtHvLQvHhxZkG30trWN/4jo6nmzC/rypBq7TUbwkikYuA1qxRgw6bBv2F1l9H5FrvBBB&#10;rudt/N5q7YHE32a7a25/HvFHVPFcJGL0L+7Czya8Tqb0LVsf/HmNBpdqej1V+gWnV49ZME5IkZwp&#10;8EC1V+iKgzRUsJ9xiwFPiLZpMv5490wdd4MWb1Wgm5gjh/WJqxJ/6bq6P6WUhoUezbFVn2Dhi0yG&#10;ac2JSOtrZM6MciDnpe2LrkTVt+Xhv+VkXWYE7UodZ6Arw63Oc/DFJqPcSl9YoFJecI/b5+gno6hY&#10;GnCavkbqqFbFBat+o7c97NJZZTmQR2xwMHTuU1tqmYbA0MPTqsuAmoFxMC5T/q1ETF5ilVEH7LwB&#10;kj0MxpXFxhm6/hnJBlrrRhYpnKArwW0LeKewJNUQA0/cb4/mpnAfGMkcD7exJqsGPSkMzN5eB0l0&#10;BwnxT9sEzuEG+fWBkJDF4C8x9alm3KRDnFzqIAyC7EQegoh83XDzehLyT/sssTFAxoqUSbY+hxGH&#10;Oxinv+JfzxTchPwltg3BZCtXkh8O19MjhnouITYJKWRlPUQhuI+CmCvL6sGl7n5eHkFA3FeJvOJj&#10;iIJYoGRuJgOlubl34RDwqk5yPDdlJ5i2BrmETyVsHHekkjp06d6Fw0DcuWnb3NgxRtdtIJfHiw5E&#10;du/Cbet2tCDggRV8GxkYyP39tvGkeydRrSnKPgCLI1ZoFahn4YBPnMC2zJMON4Q3+UCGmCifmx1J&#10;Slzi5DrR0oeYBieybr84bQsdttqAJWzOCoOnsqJnNtdYCsDmPKnHB/pUwnYmTyu1hqknHHR5pnh3&#10;tR1Y4cC+S7u82acSNgiFpCqSQRlStFMLMB8G4rpk29zcY0v5BebmSm0gsuvJbeum0dy8OAMruMIe&#10;GMj3gG086dvK4EYu1myRt0E4/BPubes7Iy3oT28+fid8xP+QK6essrsUfXj39vu//M/v377lw/2H&#10;93/97z+9ff/Z3968pdDU5fjv5z81gQ7N3v742d/pQEJCRX5Lb3764+ffvn3z8XPu4Md33JWu0vsP&#10;H//Hmw/faWcCryrlBypA+16Z++2PNDZ2pFLXKf7Xf7/7y//9j/efvf/49k/veBCfU+Hmr797956M&#10;4x/fy2C41a9X1o88Qw/kUU0b/9Q1DJrR1HiIJd+wB2lazjHPLHc/LZQoQmhnvmEnOcj8coX9NPkq&#10;IxG8gzPZV0R/eyZ8SWG/CQqy1DgKztDBz0sW0bXmvUU7sEF4OtwJCgSQs0CKgtbEUMgOwe/ishqf&#10;IBQCvKSw32QWdMyxMUkGgXQW+C4sW2A2CwR4SWG/ySzwGVnc79NZ4JuwZ6OfoEAAuTimKPBFWA4d&#10;GaEQQHJvpCjwPVh8lzMUCPCiwn4TSgU3Mdls03lQYlhgQyvsN0OCEHIFyJGgxCqvJ/IXnMTUDSBT&#10;I9Hlywr7zWaCUi732XwmQWqtsN8MCULISSpHgnLL6TS02OIMCUIUkaDk1pAgBCfhyCeColuSkgUh&#10;ajhQdr2ExoxYCPGCwn4zFCjtP7uw3wRBcA4r0Sn4hnlhvxkOFHS2qqbrHRy92H6dKcUAwBfFvKZF&#10;8PNi43GKA6VcYubyeaDM8iU/xYEAl5cU9putBwq5BLTmE0GRVb2QKN7gSVZEgjLLNseUWghQ29GD&#10;Wxjn4UhxoJD/vMJ++aqjlJsn8/SsG128eiDB9CQazuw/r7BfSq3gFCapQFLWii5eBTkMAJoHJEeC&#10;sptqk+AQpuGoOQaUXCvsN5FCTths5/aXFfabYUFZ11QS+VRQ2PU4kwg73/h9LpLnI8eCwuuF/WZz&#10;QYiXFfabYUGBpyp1LyjsN8OCIi9pPPJ6L6FMn6SGzJRXgHhZYb/JXF6lsF9qcuCHEeOxms2BTSgG&#10;IubAlGAIUdvjQ5k+MRCmSILkc7KLVFieCvuRkTNFEgSf83DkSFCKtVpbIvecgNsILK91ORIUYnk4&#10;S2eCEMU1QRmWt6wUCULU6rtxAm+bfI1cAYLfRVJyccYaR0LZq1I5iRC1mnt4QJfcShm5Xl7YjyLQ&#10;UyQo8WLWzsmF8iv+LikShKgtfCjTV1IrAaLGwqFMnwR+pzMJEj+WqlozmYYyffLykGIJIv+iwn6T&#10;LeUVC/vNsKDQv6yw3wwLSr1m20j5mP0UTOxLfBwgXlbYbzKXVyzsN8OCgs8JPn9+Yb8ZFpT8n1vY&#10;L7UahFKA5Aj0gsJ+s7kE2Rf/qpzHUJJLRrVXLOw3mwvu9y8r7DfDEmR/1Jb0HrpH/QT/5DScgY61&#10;9GBprtnbIjGIgRF4j/pJy8vRFoEUUw9HfsYvxSDwe00A3xZ/sUf9OKPvhf3KXLdH/Tjb7FE/Zbb5&#10;HUf9pLsq24lRUauncZ10Txsr5VQmV5U6OB0SA/ZtEbV7YT+Xd03eV6Z8cwT345Q50Zb29+Y+5uAb&#10;z3JPXLcX9qsvHN33UWQ8k2tp4VqOals4+r1FYPfCfi5xZEPbRLonXUfGsU3gdG/FdffCCbV1pwtp&#10;AN+WQWAv7Ofrvhf2Kyurli3ftM2rF/ZjE0yhsJ8y/88t7BeiUtxdf4jv2Qv7tQTAXqBPSoc1NZcG&#10;y2rBL1ZTv4HCfmS+pYEMVfg8qkqzeFfn5tE5Q5eePH4v7FcJqd4L+3FlNmK8HlW1F/b7r3dODXES&#10;FuG1gDDar3qG7v63pTWQsq0s6Oyc2s5jvUn/q0098/dK0xgJ1QA8d/6dSsHCeonnpY6QXjjDF6t2&#10;sbGwX0uXE6JsPQl//O+9sB/lx5Z3P10DrpmFi/AvWNhP7xbKl9UdjbPZ00sqyY6KBjC4FuaR/VNK&#10;zOAnK3+gtW7WsEXBUymWzsi3oV9Xe5s1yfMEGhquieitLJ2Ga8InSZXCaDTrw9rA1pBZ/hPyLaVn&#10;C+jQ6vANcdT25Vcp7KeLuy0VhWUn2VrYT49N4pvLtOCbQjj39XVTHekrhRC9TYRsGpurd/Iq7YX9&#10;fonCfsor/+yF/dS6KNEjQSL3wn76LKsewavyuSZzLyjsR/XlRVh/84X9pByGqJXrYQlnMq8yyEox&#10;HOS02j1PEE0LkYSTwn6nQytfKD57bTnmCWM06wBjHGrOiSu9UHtITQApnjYVv/PEI2NhP0qW05np&#10;qQqfJ0fRc8DaNhBppKpdK5YJuwyF/c5H9iXk9RkL+3GhNvm0aW5eNG8glybcWSWyf8I1i7OJv3Ru&#10;AEc7XVBKfA5SSg4ZGTxPzsbCfnZFHqrAcZ4sJddQO04L7PG0J0kewmauc/MMHEOFO+1IurxREFw4&#10;HbG3sazbxsJ+UrxOuqSptNQFjYEsJ8lY2M9KRG3D5hIwHHLdojNM2wtpbqOkl9waFsele1hSTbzH&#10;FNnGJZ6eZmA8VzOcziiwK3wiETK3nsAXn9Z5n6gxNVd6CPSrFfZrOmUv7BdF7HLhSgGsiK0+33DG&#10;X1OAkGfIALv9CranvbCf+TVGiQq/VN15xiovV24kPZGZWdfpt1HYTy0F6qFcPnjCeX0v7EeGCUrY&#10;2M7Te2G/33L6JkoYR/kUT3darFlhP2tFJ+Ry8iaS9fuxJZaXxygxW7/50rI3aZpmyd5EiYgtg/Xr&#10;VPa7Hq5p1ToMLpGwQBvGWowQHX0tFEUSmHKI0KzuDAJwvl4Jb5yiwHgPTTeToECA8+P+4GCHKQaM&#10;9ZD0ttkkEIDfE1IMZNIwMlkY6IxMCMD3iBRDiPHoIf8zDAGAzbopCgwJ6TkxZhhCe06hmGIg+5WR&#10;Ka2+ho3lEpN2T1uqdd+j8GcTwPbK3BknkcowDPJGkXESAkgy0nQSIf1SSqTQmuKYqKBvjgFllJ9T&#10;skmE9E4qajkSlFJJ8JhiQQgxOOdIUFBLkh3yO5GyXgqiF2r6yZtFOhUUb4/7miqpUNRPch2nWFDE&#10;RSnnBEOZVX5MlG0oAyhPJTkSlFwdV4YEIeS+niNB4RUjYEouhNBA50zcQ1E/sbOmSFDgJZ1rOpOQ&#10;halErgBR2j1C3iZKqZQfEwJErlNCDqaSjAQIsZ/klEJxl7S/2XKEPE/itpQjCbJ7P9zzGosIUePe&#10;F9bzE7NPPhMUdjFepeQKEJzpOEeCoitW1xQJQkgK3xwJiq6kv02RIMQiq5gJOyVa9c29xsIIUWPh&#10;kLqpdKAOELVzUEjEJA/fGbkiBO2LkpBmul+FTEy1ooG4wUuhhHThQzImceBMZ4I6wvK6zmeC8nu+&#10;3qgQa7JfhfRNlrNrjgQ3a7FAp0gQQt6ycnKh/FLyoiWtdBuSN4k5PUeC8ltjYYQYWZgslHu09cYI&#10;HTEemuO2WSVrwQYRuDvW1UKHicPIvGyYt0VJEB8gsDzksn26NGzS6Ai8LUKCNDUCb6t2x5cshDY3&#10;p9rA92hr5xe65bQH59Ka8+0jUH4bvy1PDEe/N2F/Yrm9xmJZWPngjQtHv7dQvpViMzWz11isU/5J&#10;1Wn9gDL4Hm3tyup3FG2t6/869SX1nMsu/e4YoG+eYlkQwe+OwN6iu41qSzk3Skt5JGjKobdZe6KW&#10;jPoCIa7ApE36a6qXdhFvX/xyfFClPVZE/E7QNVB4rF1D5a42bEVmsI7qcjocVL74WQC/iPVRUPUv&#10;TPIUlVfi62AdlVQ1kA7ZFo+o/EGebT/lWblDibjQw6y8NCFNVyOW+yjcBRjDNfJ5mYey5OPG0ZtH&#10;trrTwDBknrxYVk6nREKrCqlFj6BDPbYN5XL0v9UvilqXkCiMOcUbeThChIc8xoYx58iX6+Fum1/O&#10;D8ynDHZfrjHugRL00T2VvzwXZfNgCSt3NsypS5ZKn85Gnwsa//QG/W8TaHodEKT+wEZd9zb9r7Z1&#10;Lqp6i7tDlXsedMqCR4pY6ZGFXNbUgl8WAXd4c8CO0F3vKFX7/R7EXgMVmPg+0IHEUSiammNTihKQ&#10;6no+grOOq8DRc/Vw5gSjhM/eWkvovHriEP3qNRe1EYiJcg1js1CIEjavDGkxGZ2YOmzuchAZ/2SO&#10;eTVs8pLHXQ4C7QNRdRrmdu1evOJjWJX3++N+0CPs8UE1fpD7pJKPLM5QUxdcsR8PzyAQpD4KjVMD&#10;dHlv0v82WWSzveDtm2v//mmHPmdc2l4oj7BO/1ObslfSswhfWhrDEqbRZJ6cesmqx6wjnA6UX9jo&#10;Kp8GFvBP21jA4Xg7D77ernxIcijwCQbiVQXNW7LEcB7vrI5O2OX5xM8XNG0rntw533WaxiIrxaNu&#10;iL+Ukr6p20r1Lj0CWRcIBqJuzjwQq4VXmpuXwVTCQZfgHy4riJ/uhxbJqCtRndvFYy1v52tYnKtE&#10;oPEEhtqH67wbafdpznftihu9c37sp2lr2ap5MENhXXfuul6pCBbyl0aWMZTJQGkNpJaWyo54jgGh&#10;PYuBBg/DJz/sWqnhEjanph7SsUs6Gaqus8KnnfUqORPWKOkrzvG+YS+9mGe5xbx1bGJ7F4rYp9Lc&#10;nJsNrnfptTWHHdHdwDVQZI2bu+5r/MEWdRV7ci8XPqbx9TZrdIB6juL9DlR3Bh32M/+EvBv775xP&#10;A9jrOb778O7bj3/4+t0PX7z79tvvv/7mi7+/e/+XL45UTF3+9dP7d19/8+HD9z/+9T+/e/PTN1SV&#10;svnzUVHJ7/9Cqud+viwUrXCgc/HEIxCa0TrWXQKPy+3Ej4uspU8kYm3j6i6BzH10iRCXwDNVluy7&#10;+6u4BPY6aYpE2G9e0FFfV+mt1IaSuQVK/WJ6zJqiQJcjfWLLUOBjoewSGQoEqKHAp8KlvfRPZ4EA&#10;5qE0JRQ+LZZQIIC4XUy7xydC9hWbjj42zuiPT4lp19hYOGfhZ8Tp0Inl3ZWuQvwAwF3nOEhZb8MR&#10;AI7kyyuun9N5kGAbju7/MF0GBFgOB7JapLQKXn5SiTtb6wBRXJHg5sdT4Nfj6VQCRBXLKKcZFoSQ&#10;21dOMJTUkg4MjoGjEqRtdn+jNjNW6e1O7R72hLO/UWdJvfWIYAQze3WJ2r/jN2q+A/zjxxe8XagO&#10;k0R0qsrX3i48TZOdxwmxXxj7MV+vAnLokSOdXlr08tDb9L/a1u+4eVs5I+gViKv0NYNN76//1X69&#10;bT8y9u/9r7ZTa2+ljarwItJtjWUznfbstgzdFaeNZRMUOhWGIXtZtbGuER/W1dA3W9l1nunU369o&#10;X3/3zQ9vPvzhh++/fv/SKxoZwR63x/VBp8DZFc2bbbqiUa6HGxdd4iva/UgFgJn51qO2DrcjlXVR&#10;rniVK1rJ159k2E6Z/CYn/pk2lOyKJsYfOszZa8IKwFd4RZPwHzrBTzHgsawUfIEAcreZdo9HuFJM&#10;FQKUJoB3LSVqQqIRIKMR3rlkTAmG0J6eEKVI3JRMePVKw4WwsTyG8Ul62j3euioTwPZix0oxhDuX&#10;sHZCIwQw59vpJPDKVWIlBFgOJ0q9lk4j3LhK4hAgZBXkJjidSbhx1cQa5bo6F5TUkn7ikjCmoGqL&#10;Em5ctVgklPAac4XYLVF/qRpEIa/JSAjdqs1ku5yHQKzamqC0FzeNIL4Xyt+ckgshiuRCAb6dLhTB&#10;m0g8W92Nu670pFAQRxThUnhCDPZieUxlPgRiXR7Hcx4rhBu5PLfkSFCA1TKRkCvEbik/Zmo+RGOJ&#10;70W2JgGiOBOUX3keTZEghBqa05mg/NaCxBCixl0vjN+qyckR5bc2E4Q4kZIosDDKb21NAsSVKv/m&#10;LIzyW+MuhJA36hwJSnxNThBiuR6X/FQdo7EqEh8gajMJ0Vgl3RUgjqU1CfFbJS0cIGrcFeK36A09&#10;308CxCgnux324zdf7XbYzJRK2oOu8mZK3WOFipFKtN0i3eiIroaOIjhtpAG820mK4GqAsVXbY4XU&#10;8s2WKKLgZ29+/OsfPz+Q98KbL3969+EzSpPeSfXn5pbVf39Fv7cs3F6Z0Uj51V6Zscx1v+NYIaXB&#10;C96cmmPvd+wyLhbjtTcnucaLzpTreZNZf3OKLl/6muPOYRJjIXbq9sWczbsvMSmKj6wn3PmPTXhd&#10;NQR/3jVUmqeVVbrEWAAqPpjpXiGKpuNxx3zTPykSj4AJXXH4i24nz7jdU3bTZDz85Zk67jv8HFmk&#10;qyIEYMNkmXAW/TJ413r0i7gQA0llMozKXIqZB1PyWfSLHMh5hH0x9NlPy4wM/y0n6/J8tKvBKdZw&#10;y6UZcdtklFsJfWkysjJMA/Nt7ZMxig4uqr5G5vxZwgWrfjtSlBiQyFllIRfCY3Bfde5TW2qZhsDQ&#10;VJpjCQhdBtQMjINxmfJvpQm6jDpgJydI9jAYVxYbZ6juzyItA9lAa93IIoUTdCW4bQE92GXgCQh2&#10;OT6oGCqsrZjDROVuY02PMRmYHWI4lts5zM0/bRM4hxvk1wdCQhajE31u23SIk2uIPXAik52HVD5Q&#10;0tcNN68njfX23YdvBMY3tbZZsTFA1gEp461iPwMMW15wMO5orbncYZxi2xBMtnIl+eGAU3rVIG2k&#10;PWCXlGiPrLL86UYlWHAg4J/PYsefSthc6u7n5RGYiLWibrZD6J/YnGUgJgMlbBp3wxMY3OI5t7lO&#10;W9kJpq2OMQJFcXAyxhI2DykZugTXfbJWBqXoEYDb5sZZbD5BLk8KPxBZo3V4buraU1234+VCae5X&#10;WcG3kYGBPNJqG096Uml1gIHF8TAnZYr1T8RJdZ70Ls0lqm8gPpCzFCxDbCSaKhx2JClxiZPL4n8N&#10;mxFZt1/ExlnKhP5i9izLm7PCUGDCY0aGmCTnSTvZleamocnMJRZG3ed2JrZXc5VYoFGXuLzZpxI2&#10;eq5uoXcG17FpQMnqQFyXbJub5OzVFThc7lFzURyQssJAZNeT29aNQ6Nalw/a5ZBcrrAHBvI9YBtP&#10;+rYyFGEQa7ZMexAO/4R7W9zRduewV3QOO1yu14Wqz9GFceYc5s1IgdTjd0hA6TKqHH4/LT36z+J3&#10;ZJ/X+B12Fen69VWcwyTQlV5JbVNa89zCN2X1q+rDWGn9Z5Iee0uXc2LWPQL0fNs20TUM6AvCGohf&#10;xacTiAAtV/UUBal8m4RUEstQIACdctXTZkYmfBSW+Jd+nFuZ8VfYuNQ7+n+kvWNj8OCZjR4fgpce&#10;XTObQQBwj6cZDnwHLuFAANl/5U13hgJfgUu8igByY0lR4BuwxI5nnIQAUu8qRREcvXoWy6lABAgJ&#10;RM+RoJj2PPpzJAhxXm53fcifrUdw86ohCbJdY6zgGSZTyNYkQBRFJLiG1bCgmJ8elNAjXxWUXT6F&#10;SEzVTBCjMxnVtMtxoOyWNozgSxZ3DDpg7oFO2549iSvoYG9vb2YmLsXtPL159hQdtRdTWnjEbLmg&#10;SphJGyNwjzWpYd4f2H/88D25Ymj1Nb6VlWjOegqJ/jt6YFcavODFTPcqidLSo9/ai5kmfmEadvPT&#10;3GSo1zZr36/B4R4fLpFqOWUARlU2J+gllsF4GngrdUvJmFyNz8bCEGYVGO73PZhILaBy1BUIPmW2&#10;0fUm/a82VeNqsVmw9Pd++t+GWrLB8Aw3NVY7C923aGa9w3gT1u69cKFa1NDEczuTVZ0xa0oe+OSr&#10;ZebpgYJr2OAxRiqeY5e8r+uiPBcz1dRCQoL+qYTNU56M9VGvC1k9pcvn1Diee8WmXcIGpVPZERB5&#10;0U01mlMIpu2f5CS4yvh9/XTFHKLAEE24a9zjjeWQ9cTma+vpEGZN6qJ+u18+ZV+T85gQvz+l1wh8&#10;v1AmN14zZr9AX8tmFMxgo9KKc9htQa9oC7ovx8NpoYxKc1uQNyMhqNuCLicq2qaLvwcK/tsXn/FD&#10;v1xQelTkinXkz3gFLEVGIcBvMVDwRPdRfaIVDTpm1MGLoryOpjTCe6IQNcEQ2v9rBgqmq4DGoFpM&#10;Gtp29kDBPLAj2IPEISCTjABRW5Rg3JEX5BQJWnvFzyOVv2ANEtlOkaCQy0NPjgSltjYThFALaBYA&#10;FYw7tTVBA1JNXS1oy1UKJworQBTJhQIsaRbTNUEIeVrP1wRl/spHuxQJQsjJM0XC/tn2XiGZhjMk&#10;AUIcIHIkwZ57v55TBfniQEH2QEpngrt5cSYov6ViSaHQW3FNUH7l+pnOBCFq3BUDBeloek6RoMTX&#10;5CQGClIuixwJSnwtlIuvqcbCtTUJEKWgNPK1dCTi35aSCyHEcSGXE5Tfc0lOEEJ8KlIkIeyvJPEB&#10;ojaTEPZX0l0BQu7K+UxQfkta+MWBgpyHN1v4PVBwJQ7oyby8v2NkgVOkPciOY283e6Dgv/w7Rhpr&#10;xwdZ5Bn6TVYAthzWnoCeWE4tiHVw2ooCdnujKGHnYyWC0+8tg98DBV1X7IGCZabdAwX/uz0TvPn4&#10;XXsi5aztn/29V3jRZ89/5kBBVWvPwXrqAMsqJ76I3E5U3cj+u/Ts4kFSoSuvk/WM20O12KDa9Vwa&#10;Ued+6NsCBfXsNYmFCZj1Dc3C2szluj9b7YGC3/y//3rHLgBfr9Dt5wYK6hptizPTpWFeffxqgYKN&#10;l4bYPJcBdiG7hhCoFwUK0h2PJjh2KjfX9u05atFDlsIDcFyv+Eu5fg8UHEJpPeBPNWY7lAXWXyOl&#10;w/0qgYJ3CsQRbiC/khiA98sFClpRHqTM3OvHo02HWCgo5HOmAL+2LUuUvNg2ZHbbgrKgkA8nswtd&#10;Wkj+GChoXgTqvFBdcYp0oPS0LK1DDJt7ZKwECt6vukNvC6bzeKExUNCijIaoPjGqyRjtU22Lt1go&#10;g+v7oUdQDQMRO6FSRPizSkmP8xrI5X5FA5GhbFB34y3NzT3EBlbQOnK8pGOgIFtzfwZPqssQdzkG&#10;CrIVWrochMN91VDWot6Jv5rzlnU5xEL5QMZAQZvbtqAsJ9cQ5+VEXgkUvLZasOYiVFo3Z4Uhhu1E&#10;3oV6nx4DBSU2W/bU+41KxlZ5Ejb4Z8c08D7jVHWoZlzeLOCvNDcvZ2twXd4u1xtF+MoEngcCZ4JN&#10;c+M6gPRERTxpxeo6NldqA5HFrK1Q3Z2tNDc/ZAys4Ap7YCDfA7bxpG8rY6CgbWCDcMA+9enA3BZC&#10;T5PeC329NIs8la6+PA5XKqwwDRT0ZiS3deew6+V4bUlrjiuBgsuJUJP5Tip9Hc7Lufvrv0qkoJzd&#10;+eGvoaGRr/hifYUP0epa1Qey0jrECkpJ1LR/fIOmw4O6kMxQxNel++maokAIfyeb4aDrlD1dyq0l&#10;xYEQpWng03D3cZuvBEIQ28g73GwS+C6s0XPZWiNEaRL4KqzPnBmKAMEezOk08FG4R27OCYUQvBun&#10;KOiga8vNwZXz7rF1qXt8DM67x9YUoUxSn44/RP8tLXpzPokIUkSDslpEgyByMsong+IqZ8B0RYKP&#10;mD+3z4Qj+IjJpSXHgjKu6ZXZtWqKJcgsO3vnWBBEp59iQbntpQ+T5UeQKpeh7LKX/C2fDIJU0aD4&#10;FtEgSJHLUIo5Z5e4cSVECzCW/nnKAEGaFzq2srdYggZhanwWnL/obvW45xt7gKkxWnD/qqJBDVBk&#10;gZAqnol1y9VmhKkptOAEVsWDWkAKhKcajY94tr8sFGtwL5xZAgzZdfONMriOFU93ASYe7+j+sAf2&#10;7g4xu0PMegZlPnOQZcI8geh3s9mU/Cp+x4G9u0PMLPE2bYfINrSlbmEb3uUC+Dau4w0vgG/Tb81W&#10;YTxPvzcNng6dAXsPSBZHKDbSvahqZztVqWeEHMrWAsJ1Y5SBdFem+dtQS+nKIw9+BP6SRjaFEBIu&#10;hg/BwJfoTqL0ac5fxKiQZOjQy0YupwP5QYippj2NnskCIrjMI6Bm7Tw+6DWYJzV0eaXTo3b5PA5/&#10;wN00MbLicowJ43qiFKV7owRw/IXtYDAtf5tuH0qTcmP4U3eny+VMdwTC0+PbuyHZ0/ptmpJncXym&#10;kedAZPcSWf2OS23mQoceuz1MK4ZMe/g+32oaJ/Um/a8ygpKx2MxvrTSA3k//q/3J/V4Xza64hcZy&#10;+3oa6OoL0PXeeILfkAKZfLGGRwZ9EhIK9ieNgYJr2FbeO/qiwJOGJCwAJhSzgHKNpKhsui4VZE+M&#10;eJRZQpde2pezjory7gPxTzrLNWxxiRyisJ5yk66upzeurqfWvhUJe17Px/XQIqCH9dSLt45q04LS&#10;M/nS9V4H7IRcltPloNusMjHQnxQRXcF/xpouy+N2airkeVH1JiydDqsK36rLCiCFddVra3VhobXc&#10;XQuSCiADO9MaXG5tG3l+9dOLbhsY3V8bqiie8VfTPMcLLaCS8ylfwrLc6DFXPoW9eGVTjz3vGRNe&#10;L2PC8XC93RZ6CaWFmGTPhGYkgPVHsfvxeGz5gI/3i23kPXuminR7E+vJ9mkTeJU3MTEz+TYwxumP&#10;r2F9CNlrmIybbX+z7tFWptaYWfdoKC91HwAk5b7YrmY40NqVUgcb67E59E+rtFuU7D7AZgI+vLzs&#10;ziPcpFceWca1K4/q0vG2E08TTbDojNxb9u/973gw7JxD8+iN+l88lXpVDGi4q+TXU8knqg9CVn/O&#10;STDRyN5qm0Je7hd+LpTb0+m4tGxlXSGrZ6coZH6s6MzzKvpYrlCkNMF7NNfJNopMJbe0KdPOUSPz&#10;WZgU2rR/VLGsL6edY+NloW0v6x0VbGX02L5nt50OP7w68P01mwICcM9LNgV8eBT3wQwDApTmgG+O&#10;Qv4MAwKUlgGfG0tzQIAKF4WHxsoyIAAfHGyR9z13r38qQTHzepDEP6TezbDbTU2vY5hVHciHFGXL&#10;tTOKGst4EH0DmVtlxexmzd/0unUUiyUzeQ7tkoAubs7St+Em2qyGPbVnx6O7Ifvhc1/xf0WDlFFo&#10;TxYE1ruS8fN4qUAUVdcBJDaTbQksLQBqMLdJDTtGJeobUfma2Cc+sP5/9q5uyY7bRr/KlB5gM+f/&#10;HFV5q1Jx7Lusq3KTXI5lyVJF9qhmJlb2gfZJ9sUWPwTxobtFoD3jqmxyrkZHTRAkCIAk/pjav9zO&#10;2eH6vCQAWLBNzUSiSHXx7OWoEjZPv5vRqjEek9Ge47OBwCfeeMvr5XD01EcwWfs4ptziM1vHfUQG&#10;OiHw6GkLCAsjJi/+IsJic/L1MhmarNU1Mvj925/uHv/jpw9vHp4bGXzekAPosOMAisGRe+PN1p25&#10;j1SRsp25FyKDW/S4BgZbmh1Jy4scujkBhEO7FImonvGhW7w4dOjYQPrhDCKEBitEggKP3hQ5dzyl&#10;KPA8Lc8kZbOIAJdbPr2OZ4EnakpPOG0yFAjgbybYmi1dUcKRmt4s4mvEcC0QwGszjVDgmZqzY9JZ&#10;IIDkQKSEwkO1bAPZLAIAP9KVosBTtZimMxQI4IHgI0LhuVoyyjIUCOCV8UYoMNrvwClyGQoEkDrg&#10;KaFCsK8k/WU4AoTWOsskg1N1epSbpO6kSBBCts98Jiix8n5XigQh6PC31zc4RisSYoNPJOOpNgwQ&#10;doUcK5JQP/Jwuly4Lt5QzANEu0UmOFBsS+wbHhNRC/SQUkFoybPG8c3jSQQIe1dpiCNI7f5C+0CG&#10;AyH4opCzFYotH+tTFAiwYSNsjgPlll3LKQ4E0OKymQxu6cjQZbAyjwCgHJLiQKm1hIzhmoewYa2f&#10;lyJBqZUzd0atEP972G8PmjYx4qwQ/itRBykS3M253n7OWiH4Vx42TZHgfi6J/ylvhTBeeT0gRYKq&#10;QVOc0jVB0WUG5ijm8cIjBD/EmGuUUDWypBYDxOl4IuFNZ4LSywEgqe4NdSYl1iFHguK7o4zxdGOn&#10;hwJdei+bI5XlzGYSakBaTdLhmgQIr646kpNQA5Ir0GTrHgAkeC2fCAo8myRSHAhwumwrZ3eU3vRU&#10;HepFFlcjSO6WjefjtcD2l+2WzgDpgqPcisEjRRIgbrfbU64Z2YrW9xG+UqQXhAChp5J8LrhPq8rO&#10;CIYQWkQmx4LCLnnjKcUQ4nI8Fq4iHODUCSbp4ikShJB6EulM2CDgSPg99AxJhOBQ0RwJbu+lE/Ye&#10;IeTt8RwJCm/J3sAvq/e5zw0OVzfH1c3xTDdHmrZAAksW1+4j6TU6avkeaszr0HTBJssaG7hr4CRj&#10;iFwfsq6Dk/QE8B6NV8NOG2cAD0EsKeH44hrA16UNtCfPnHTdWl8bPO1lAbtVUShSnracAH6t3lpl&#10;2n/hZJWU57nEPrIN/V4j7+2Nt87z9HsVOJ1gAvbu8yyJDF9EAvg6XfcvXL01XXeqEBdIpxXjyop6&#10;R4d1pDz9XrPuzfvd2YZ+rwKf6DoKeF8FPuG63Tqua0kCPvh1XNfcZR2cfq8ZPJ9ikfL0exX4ZIf1&#10;+rEscbr+z3jrVK+RGucpV/WlGAo5SMssNK9Kxz+OoyD7UqO7+B54zuZOFvuWdnd7oD0cP/W8LXHM&#10;GaXSyAB/2HJW2sozvvZHsioiNnHlyUC4pFlflxSbp4OJ3Q27FHuMdrmj1//CJ/bq6Sd+4rw8Ny0N&#10;xjykpQeBXGysV/7oSRdGZLbr6tFwXf2wbX/jVJ+mBWyem6aZVPiJfX0yt17IjFkzpaQWWeO57cjY&#10;LTqpT0BSo/jT9nKJ9TE1+kM+sT+vTEmAo/GG6BcPspjFsWhyCmNblwmpwxa4aSYR1Oubxo/oGguU&#10;fSpRUjk4wBklIUmNvRzIkyqbOsazq9V03cRKK+vdaWLYuCifbvPz4npkiNKdoBfXm80thnlDpb4d&#10;pY+2lbY29ldDwsWmoGNib9y4LTvfWluP0rH+It9q78fT5aRHr2l0lhc7JaoIM3ZSsPdNpWJNdJgv&#10;Sk9S0THsKT9GxT2E5zjL9J0pXUAvVh66cp6doOZSlYqanCb97JCi8aKbEl4GGmOjCQYkVbPi5sKk&#10;zJMSi0cwMyZZWiBxwcYltXXokWizaC1ZS2F/y54p4fKa6KR/o0CR+0IGMXs8mkVGv5Bmru81Hawr&#10;VptVj7wj0sbXf/us+oZRmlWvAT/b1TwAbLaHeiaxqpnycvX1170bWEM1MK+K5tDiJ6n2LJ/YE1fX&#10;/FR0WOWd6RlWTDce6ZISMcNpxBOG9ciyNDfTGU1CKW9RD+riXxvqID+zaPq79m79LbG4eJSEh45H&#10;sgVz78YMejDjWWiZUvzEHjWBEk9ZmWYHIQd3yZo1HGXEf6Zd7mm1wkC6zhOX2QpspiuZe2OXfQKz&#10;GshOEfGdlbH5Q9izIs6+kYpvBufmh7v+qSRYmrzLlOxwtm5+3JoNxM9G6ypl647M2GbVpFn/qcnt&#10;vKO6uji3LvxaEyJn9a5UxUfWKG/ca39VKvQc2udONLPv9rftsa2MiHisJj0uyoOpVM0EB57XWGmh&#10;OLkVA+9qMC9/oiQz8lk1PLH/+EtH50dEyp4+ncK+6QdxDJxROHFzibD4txLb+PXEAY1v9Hqkszjs&#10;LkFticerIdzRYaI8Q7+YUWId1ZBlQEPopxzmlEBRr5ksPq0yOi1uL4u0p3gzxCbBUTKFmVh4zeTO&#10;3iVqekHl8/ZCUgBzo0vwUXm087JNGz5JQZQluVhiFofjqidB0nwgSjgcCClaPSSIu6tMSVXsTEk9&#10;fUOXfm5VfY6fOB5XiIzX+jibazLlyyVTbva3VJvjdOEiOKPQbm9Gi/X50+PrN3/65c+fvntovx7p&#10;nyyXFpN9/+7dzT9ImxFTk4qS9dxS8QTiaFlrS6fkqxQxuYR2S6nAxl3WzZu/Pz59+/b+J+767hcy&#10;KQl0z6uex11TZ+44lZClzzeKpEG2SXbDGQJsNvuNpCW2ag7LIDG2m+JpuMjlEAcZIfqgNht6Q1ni&#10;5/p8l8KiSeA6iBiLMhwIoHU/2C89xIEBIhzdzQ724TwQgKsc7STCaYgDYz7kxJHhQIDLiR66SKeB&#10;ER8lFAgg9ehTFMTAfTWkvn82CwSooSCdtw4FAmwtgny4FhjoUSIUAtRQYJhHCQUC5EsdArX5zMSR&#10;OkOWDRAFBEFUD4dLjgAhakTiK3df61ToQuseGDtc6BCgnSNAsa4xawjOtqjY8TqgXBeRoJzWkCBE&#10;TXlwWa6+FpLKl3JUgKhpwU0QVs4FTLEgBOXsbXdSEne87CivXOqNA7vHq4IQm+3llkLas12DC0p1&#10;ilne0RgLQrSKwBmWEKpt0XJDLAGCyvztdpL7MKRYiNW2VJExFhR3Mtqc9xK2OsaC8i69Z+sSwrur&#10;WFCMS5tUiAgvnn1CgLfGhCc8FiAWsNA9qZ/n7vj5Tzl1eaEY+tfNoMSoXpHgOEfgfPUquf5pMel6&#10;0oG7AbQETKuKwHIxLWOmxULgfh0uYVZjXh/2ugAj0pGIuZvNS5hJ9yFwt1OUgEmlIbDcP8sEI02F&#10;wOZ1qa0zKSAENjdMDbh5LDu56fcqHpsy2Toua/Z5x76Oz/gogFNXX1CZ6tdgNtAO63iuFV70hVvH&#10;dbyd4cLR7zVc1xzfHTv9XgU+VW7ruK6ZTB37Ov3GW0aYe9BwyrzPCC/RDV7CS3TfZuuCB46ogRTM&#10;jmIVaOTzZtFKrE4hHrVe8FtzaxTtVw0Dle5UldjqdNICmYWPLamqaxe+9deh/RvTJPV7SkK2UNYB&#10;DSHYgzd7KvbA4+/f2DbQ4PjSb5yUIoSIAsoZjC4ZuR1qp7dmD+4IpVosE1MO8Yv4jLLNnN0h5G4x&#10;oX5sK2cjwbymrVzthv36jNa0NWraGO2vzkvuuDLWpB1fVaVdjluXsj/7R6xjOO2v4tZ2OY3A2WrR&#10;RV/s09viyhreyMKNAt3xzuX3LsG/uOmzlpKoIVLHy7KopWqRiRYRsllBGVNMdQxojOlerFYhF765&#10;g1iva2WE4MLRWrDYaS8cTbeArSpxG4zc8HSgcnMrIwSx5ALrwevg3kS0HepSgOun33dqisc1Vge0&#10;WRwk2k4U52ww4DOS+1x5hu4lpkvtiULqgaRQR3pLpd+DpnN/kl66FhEatypR2mbCil9ugw3EGtlf&#10;beyqRy9C48Zsvm6MyHbpSeOrE+TlnCBbcu6zl40TXwdOEGhGDFV2glC25u6WYiuZyanI7y29iiv8&#10;aE6Qy/bCCy1OkD1Fx9g582WcIBwwQfYGRSJ4Z16T8OylxKKwFagPZck/QePtRiA5+2QoEEC8jykK&#10;tJpwGE86CwSQUIIUBZpMzJQ1JBQC1GaBds/dhXawjFAIUFsLtHrKDpWhQAAKqUvJFCyeXNMsQ4AA&#10;YnQf8hKaOtlaPVyB2DhjU7RvStxZ1j0CeFHn4fDRumnZw8MpIMBGDsbpCgQ3BsdDcnr9EEmA2JAL&#10;/yTm0OFMQlEbM4aPsaBYuwF5jAXlVIL40rlECN61c4qhqFL0Fqfxj6eCAHraypGgsHKAYooEAehe&#10;eTjm0heq1HCMWIoE5buKBEVWIntSLAGCY7jEqz1eepRereaUrUqA4M4LbIxCzKfkfO0RokoxFGNJ&#10;vkgphhCb3f72LAVVhhQLXg2tC5dQLEDQVeR8yNeFjx++nR8O4p8aSkuA0PdJUmkJXg3pPaNYgKjs&#10;VMGlUUOBYp/vVcGbQXYSeZB7TCkU+QICFF65x6REChAcSRxWgm5oV//KOvsjrRgd1bv1Mlgf05xI&#10;Wg0EtmtbzddAOhWBr/4VMr0Q5UYOQD60IM08jaHklLr6V5zRKRiCLohs0qmRjvbmQPl1Hj1KD4ng&#10;du8tYqfdNGC/+leqCzf2r6QSx/XXkPLdNCULp+zzDPeM7qbintGj0aJ7pueB9NwZQuzemSXLrrbk&#10;oasNUIwhzTDXU3x72ks3UHKEp0y4B03zFFPnx2FzolrmjE1jqxFbt3nOQrvF0CFQPRmihM0Tiudd&#10;Hg5txWYDcYvuurn5y4SchR1MqJ6GPCOymD9kbrhmkZLRXur29pb5R7SwFvZXF9Bbjh0l6tQYt9EE&#10;NV65xad8ImJwnHUfF4wyzk7HKpWUhQ5kBZ762ui+QidSxq1v8AHbyL1fv8l93pR1yoqeJ6n3WjU/&#10;6mA8GVKv7/gNfCjrPAzu5lnodEeP97RZcMBZQCiPiMrsu21+xv6R/ny1b72ZgwTIH9vyDV3bys27&#10;0c/a2F+li5S1l5HkbeW+3Drme/Ck4yUe8ORFsbNGt5a7vOTCGygkDw/quPgy3FBFFPHXbJ1nnUIy&#10;udzjEaHcn+dEiyjir8bl5Dls67y7HC8TLxMV2dNOd6dNdOq5AtErcnmGrszI3D5xa3mS8lwCIGtJ&#10;bstlhK7hJc23WfV19gd6MFC1v3t6+o7CF2ydvT7s2Q5dQY4jN7Y9kbcu2ry1vbWwv4rYW46VnNxd&#10;ZRDjdu5KQ6VtOK9OqJdzQm0OZKTd3N5yMuTACQXNiA/qTih+aLWV+tguPLJAmZf8DKk+skABGRbw&#10;8yJOKPOtKBLZ0sZOKLGTcFxI2x5mrUMSjobdf74Zdh9MXFQTgY0kQwzB6MzFMsgQM8QQACjJR8tP&#10;jiaBtieLcB+iQIBeFH2EAY1PJQwIwFUVUjKh9Ym9N8PxY+NS72hkTnvHxlAvdUSfYF6WyubJDAKA&#10;RC6lFArG5QoOBNBayhmvomVZymVkCxEAJCEhQxEcShwVlC5HgFB3UooEpZSqJm3Y2THkqInPiurF&#10;pOsRMmooFfmcSnaA2MgSpjNBUTUP+XgmCFFEgtIqnafkQgi6NGlJ95GEBPeTnAFSHCjlNRwouaXN&#10;IuTtxN2Cjv9Xg/fV4J3ZjSfWx3XGx4ntsV/DanZTvRZ1/wLpyXYDqIFfDd5OOrtrF23GE/9KNHiz&#10;peFZ71Orete6haJSlyyXfk21ZR9bLT0iU9rbJdKjjVnDMgPZF40AZhMBaeuuB8Llcum+7pVdpIgK&#10;dMhvL7a7rNhu8JMUkRNzBB94jY8DMrsr6v3UTUN8fh1eZb0plPey3uyv9qoSVWymR8Mx6l4IalVj&#10;XSsVZhvgIq3lOUgmm5pXgKJez5CfKgvWMa+DprHGiif2H38pcSDeV6YF2Jy51NYHn+SIp1YKqxQ4&#10;M8UtYfNSRfMue6m4+Sc+6zVsa2r+QaKEWMZgAlzKSj1UWl0HP/GhT7EZRWZzs/VTGkJ+B0BYG/vb&#10;2upVmm24TTSpc2tif60p2aPaQFSKoekSdeW4KgDNEGRS7/UUg5qYa5vY69WA83IGnMuJlD4FuNM5&#10;fmC/8VbEkCvMN1QLlioqsc6QNwxb9R6LISbVt6djN5tvuKCobS0vYr2xGD3FIWI0s8eEEGI+j/dR&#10;ZNHDXIORbhTDzvFW2Mwew/7REsPX1GHn2Nhesxv2jve0yuixfelN93BHqzyIjgA8dL7VDaeANzTe&#10;TPgGPCQSApTmgDc66TnDgAClZUBLTGkOCFDhIjTDlGQAAYIMkFK/Xkn7UbR0y1FV1w/65vSonfOJ&#10;W0kRduB1l4TJHaEfakvD1s28Y14XETO6kvL55FmXExVvvpyoZli6m7hX0jaQ8d1EauEyqcOZo9eA&#10;5e7wZsLKUlYGjv6T40i4OegZSXphJNOXxvXQL3Vl4Wyn/6u1Fum/mW6h0/hLUTQYq21tZ6qOeXaA&#10;7DO5vkuvFIQkRsqfjNeWXh53Vum48SSt7br1cjhyY4pqsCXzcUy5RbaIX8F9fvmdcLPeYWbcP5eh&#10;yHHXE/fLnbhPO6qaednzzXFw4vZWK0/cu12LDqUg+n7dshP3Rk0E6jDl3ORmUHiRIzcfWhVB8bjt&#10;kUrZeZu75bdMh93jgVut6zbDpe7DCbrSfQC45a7FaTPCgYfolDrY2LO4BFFbpetxLBzHnn26aNJA&#10;p4vGiUvHC91m50eLaBMRBhVFbS3tu/1t5wLmNGnnzE/zsEb2N+zwyALW4KqQX04hU5ggbchHrkUx&#10;UMjeapVC3lJ1/bPy0FIEi5Zo/60iWCjvjmtBKpKyUh46ViHnig/EbAUZdo9KWfIAMx90ULMtgmWI&#10;IQJUfOlB03LcYjYJBKBjXB5fgrYNVvzDCWDjUu9o10h7x8bF+JJg1eATQzaDAFCLL0G7hujhDAcC&#10;aH5kxklo2SjxKgKYvUhI9sWALoxIER9CNgsEkEoweeAHKQ9Pc2zVoYf8FEJYJFQ6R4JiajUlx0gQ&#10;Qoo05UhQUmtIEKLIvKGOrEwhW5MAUcWCQlvDghBaVCFj4BDFQnb6M+cEj1cFpV3egU9xoOyygk43&#10;jGsUy/0jl4k3e9lfaHdAw104o4oBbJQJSFyBwP/2JsOUYOpwNeL/9RrFIhTjmwuZWkec9s9cFvPZ&#10;VznVilkUC6u3cEkbW4o9miCYivU5RxZbc5XfvdYLm5wyBIEZ8kqWXE914mmg8VljJgSVvcRnuNyS&#10;JzUpmokgmu3sttjunj1Fh0+ZDcCa2F+8eRab6ZY57E9OeEKYVY17oAlckeMMdbgeBjR7LI6ehWqv&#10;p2rSmNyCpqu1ziDuL/51ytui8L6uDhEt8wfYIMREKgDSpxJzQESIwRk2TW4R7pjar70SaJ92CRtV&#10;zTRy0TuFspUZNq8zt6NLbUj+8k9arnNpbpHBHKLAEE24WeDkcjFkNW+sqZs6FsO+xD0OwYIY5nyi&#10;d33UOzYL/pHzmLC0PPi1NOUlZPqoHK+Z+ZM6fanmo/oAg7aRM1lQWrHbqyXo5SxBe4peO5NSJxEe&#10;WIK8FS16PRhmR2FN9I4xL/2SJYhe5uWns8Q0f7jddgX9Iqb582FPOQZUhEeQ0LAXLOIhGkbegeMb&#10;XR/KAkTIZ2KNw9agIQq8NMp7ZCkKvAHqrSlBgQA1FMG6czgcpVbViFAIIK8lprPAu5/eyJNZIIC8&#10;I5iiwJufOBSztUAAeQouRYFXRUtfGy43AojiS1EEKw/FSfKbI0MUCECJiBcpTTZkWrTySE2ADAUC&#10;yAOe6SzQymMZLsNZIEAv0TicRTDyKG0TSkUIfkA6nUfIU5JXSDNaBQjONZZcnfFMUGKV17OZIISc&#10;xvOZoMyeThSIns4EIegkvBer73gmQWr5qdcUCUJobblU56LcyvueKRKEKCJBya0hQQizYo+phaJb&#10;kpINQtRwoOxK1eaUWAhB/vOcs1B2S/okPEYkjuohnUJtPHnlNptDhGj+ijEO3Jgt5XaosUItPbM0&#10;jnGg1PK73+k0EEBuwulihFJ6Lcx1PA2UcqlxkuNAmaW7Q3quCuX3OBY+1yRc+6Yb/Vlk0zNJgND3&#10;mjJNwm9Zr0SCEEUkKLOcpJOuOgLUdnSugN0nwvlDKQ4EONOpXOpzjrkXxby06gggBS5SzqJXKnwe&#10;EneWTSRAXC4bej0tW3W+gnRi1ZAgRBEJim5FDjlXy0dFRR+0ZOpwSXYou6k2Ca39cboxBhR1vq+n&#10;64EAXi11jCTIOpv5UiwBYk9XVnkBb4wFRVePM8kpi1/A9SWhCInCZsi5Sx2GbUGpuAcIvW3mLIzi&#10;a47EoZrfIQTVr9qcCoKCAiyF9tN1QYgNFxDKjw97lHkyT59TRg4QGyk5lVKMCxf1dVFllKx+gNCS&#10;XzkWFOKSyYFDq31cx1t9/nDIyFxppoOw4VfqV4+u6wGitsfvUY71/dKMXgjRgwfGM0Ex5jJfqbBw&#10;tlSfOyUKbvPTIz+R3UHoyexLqsMCRHEmKPZHMnPlM0GI4pqgDMur7pk80otQPnd6IIc0a7Y77lGE&#10;a+QKEFxBK0XCNYt8TSjjM12TCCGrmM3kgCK/Oxz2HOU0VJIBQueeIkH53Z6PZFPIkCCEFBzLyRUk&#10;nhOMUyQIUVv4A8pvSa0EiBoLH1B+S/aUALHZnCiNMqcXinwv9z3SkJQE7wzJuQBbKQM11F4HlOCS&#10;ASpAaLm7fC4owiUTM1X2hLnsDmTRz7GgDO+59GjKYQhBmpjqAaZY2LzfxV4S5TMsAWJDMyHFmokk&#10;vwPWsZSujhGC3nkuGO24Sqxj4XSTdC4Bgg7gtN2lc0E5loKPKRaE2FDBxn3OyUcUfS5Rkd4fA8SG&#10;AAoHPa7i2SlW8mQECCnXmR9a+QHGjqVkVAsQVSwo+3SYzi9GR4Tw92OGGoaeOfO5lLRlgFjQluQC&#10;v+ZQXOPTskgp4jty0vYQM0uSqqXx0saAwNf4tH+F+LQ8uI70Gy47uSpaREgpA/v6rICLW6/iWpO3&#10;3/TZ5nTdW5H6rivo95p1ZxM8sg39XgU+4Toqy7MKfKLoejpokfITVacxYRxmVuJ5tl3j3P2N5ho4&#10;nXMD+LrHwltxsL5w9HsN6diaHLCv21V3dOQM4OvivqlaewRfx3Vs2Q3Y13FdK1DlpFvHdWyLDdjX&#10;7a8tPNGxr9th2XqK2On3mnVvFeA7dvq9CpwuQQH7Oq5jS2YAX8d1bNUM4Ou4jq2PAXwd17FdMYCv&#10;4zqqyhHB13Ed2wID9nVcx3bBAL6O69h+h+C91lVNVbJlLoCv47rDhOvo9xqmbW97dJ6n36vAJ1xH&#10;drNV4BOuI4vYKvAJ13m9x9IuwzarQPl1XMfGqAC+juvoqYwIvo7r2HyE2On3GtK1F+X7utPvVeAT&#10;rtMCK+XjAT3xHge/juvYRBPmvo7r2psrPvd1XMdGlYB9na5ja0kAX8d1bAYJ4IHrdAWe89aVmJIl&#10;10btN0tlE8T9J8OQUOLGOeN8Gwn+U5gtxScyjAXHn27Jaaufbvd6zLVPYhWOn3iKoX6Shf+3xA9+&#10;0noGYW0iZIOQjAcmqoQU48i8ci15b08ioDYyL4sqUcImPWFkS9jE/SDjUyoCHTSbgwdypioyIhId&#10;G2XjK98oHZus5tgcjuMiw9y4LJ8MRF9ewYHsKE5VP20vJC1lbL2wksT2BGySfcFz6w979bmdb5s+&#10;0PyJKjZNIFrsUpNY+BPzVpi2J/j0Mc44amndKNClXeTFJopz21HcjCo0iSDGT/4uWf9Uwgavp3Go&#10;KXYpQWa6OGycDZ96nddO5BK2I2WnqFI7ni4nUWe2OPr6nBD5SMZwxKarJZ844Jg/lbAp/RjucDkf&#10;g1D5G0Ca/gQ8KTZimbZEHtex9SwfpSl2eTm3K74u0+InTQgsz613OcujkigTmYD4UpGSErOsn0SC&#10;ytiOt61qcE8Es3XTl/WYyOLlD9iEo+STVSierZvpS9WQEiQs45MI40Z7a2N/p205iHfYtFUnpzEu&#10;NF2SwUN/FHGanOlCISXyYCUlMFjG7g9Vxb7jL50FvfTR3oQLykPch9JZ/O/tnlI7maLy3zNqLmFw&#10;fRK6cs3V63vpiCQ4WHAAsWLH8VcD4yAaAZO35oAwREJ7RpLidZFBvMz5quw3rpinWkT8v9hjL8vY&#10;+cf4lGOFdVZSgbzK+ZKCywSf5YRyQKJ02PNLDZV/oUTIftxNt9AONlMSfRDKLUBbjiGVQShfVmfF&#10;HjodvIoG9CgBQdLl7BVL8QPrJ/LuLnNglNFlCGuzxEZaKJEJPnuOVJ6aU/TTzUPq9jPQuq2284Qq&#10;MaCCvB8gHZ4uetW0xe1fJOK3qZ04k/hLxcPBjrSdIcv2mqHny5kex4NB9MXVl+2qiyuyxGOnkesz&#10;DzZ2p+DldNEF7J+kAqhAcQDw4rxs3XRGvlISzdsgrM0SDfrAqNrddrL7U7KZLK36jpEKXSwoL4sC&#10;ehdHtoSN9LOKBoVGHW7DyUYVAbl2z3TFAoK3/99ut27ITcXWgI6Hi5CtU7Tjn73JKEm7TOu17zxS&#10;6QGl0uztyM4rm/3tbhMHIkn/gk6ifOsUlFRxBaRXAAKpKFSlWTU0EBbJKIHBOk4J+C0jhGdeucpA&#10;K5ik7CbBZ9op+Pv1m8QIT76V9kZPi8YUVZNYeRaQV2nPtd1whpB4LmHA5Rke6YSjJ/jNfkpSP5Nu&#10;+joZM/mZTiOCywj1LWXlteOBdmhgd71P6jeOCgrfOIhYSfrl92iXxO6yOZ7UakICSJn22Km/0Dl/&#10;4he/2dPApTW87Ik4OlLa1SLr+2BY9wQdsGxaiDOyrHh8XluZwy/XErPXlmNsmHCY2bncJYYbhYWQ&#10;uGGdHgVIdfNVqpYkBKnJxIEKlsC6w8PN01dtJIBYoexTaRHgJVmDM9Y9UO3CpttnpSc4BvVXzI2O&#10;Vc0DMyOXxA1LlzMi+ydcs8mKB7rqWgMc7XRBKXH2kpo2uMpLILLEFstAJHS0cUgBW78iK01h3fgW&#10;2057nBOLSyqBtoJNn98lqNK66e2XVcBBnuZFbP0dX30IFz9xtLFikxWsYlNKCLbphdxfHp/d1V3z&#10;6yyr2FwCZodct+jMpq1sI2MUAlSx+UvS3WxgEuDSPVtSfemIsa3jEtclM8bzT2wuCuwKn758M/l4&#10;//hW1tq1mcqBG0Y0KK6k9BCI3n8JB5NTtypoJhUyNGyGEklclh+uqNIOSVt7Ft0WQm8HTO354+xu&#10;ZPI3tEsidBRzlXQqsbU4C1cCftKzwbjFmc6nBFmeIRgnKN0jbuluhNBwYhyM2xT8W2mGUKpqdu6E&#10;7anPwmbozK1Rx+UZsiWpbelberk5HFr8SrnZ0ok77JX4jQOQ6wg5OVYU2vxSoC8gyPrSUTeeA2Gg&#10;EotcRugl+f1W08nWjeJ0GTpGm6xrGQ1LriPktAqdIRmqJ5ZqLsHbvnEUMndqg3ElqhHKZYSutR2w&#10;d9pN3AvXve5W8W8zLrVb5uyk3k+ABGKN4p7b9nQxJMuidhAbnZqm27cJ/d2krOHHZXKcDvvmh50v&#10;OOrI7ZlKRQH98RvnbSwjbDqbJv3p7um97P38D3HPCfEen759e/8TL+vj/ccPP3zz4eNH+fHw4/d/&#10;+Phw88vdRzIpbra/3/+hIQjNPv5885kMMnJHf3P36atX7z7ePb3iDn6+5650vA+PT1/fPb7XzgRe&#10;J/LTh6e3D9REloT+fP70+Prx03cPWvbo+/sf/vu7h5uHp49/uOdBvKLqg2/e3z9Q6OzTgwyG239+&#10;/CSQP77+8eHTn+nfnz+Ff7750y/UyYcf2ApNxXeO5zMZWVr5pW8f7t59+NvfbmQrZDhq/C338h2P&#10;qnfEA7p7bYWS7t+94/Kc7QrkB1d7A4EsRid7doyU4tHe4njz/r++APnm/R//8XTzhjpdhiXyKHIi&#10;UJub0Yhmf/OPnz7+THT49PjVq/dPT59e/+53jy9XsmpzvpBhf08mDCPaNw8f3v/v//z8w+O7+4ef&#10;Xt+8+/Dj3x/o4YTeTCj3yKTsdLRVtXncvW5EZHsmuV9EouaU3G3Otxxbos9J2A2uU4OdsM69d78Q&#10;Twu79RD82YNsf6FF69kLnAjbMDSwxhXdKR9bUzIJKIR533Ta731rvykCBNEXJWySS9WwiBJrESCI&#10;jp5zYobTIBtEx5KTCFsvIKC16qtxx0pHKE1BSS08gP41KimqMgbrQeDUZS2oSW9fHbhv+aW4HN30&#10;OrAoiDJmNeN04K6ZGbN20qb/8PbN0w2pto+vbp6+evX06oZ028Orm++/evW9KsiuqlV9s641oZBX&#10;JYRdWDlNT+RKOTPE+1fb+XSvs77o2GtNrYH9nTV07qGpWCv7q60V+WJDs5sQ7HP2o9vLN380sv4z&#10;7kdtY/ptVTNV/DyRSYif4xlWE7RWJDw8rpJilnI46rTj8g8UZyaSa3scGSjpxvRbaWbtnbRnQyOo&#10;Zwo31BPMtWfUtVnfsXWmM1HNss4cjxtbL+jMJdWParZIHQQpYiHjbFf9RSwIEteAJPyq+k1H1XYs&#10;NY73fUNuW7pfvMC+0XhSS1h/cd+wVrAjfGnziFuM7QD2N90JYkPAu7hvfLF13Leet638/vj1199Y&#10;vMi/7bZCgQm35CzJ3iuCZms2lnY2YO9fM97YnoJ3n8ADdvF69mm/YXjx7UT7Jb0/RvDr95Qigmdu&#10;LLxzjWeQ7ClXlf/09q9B5av2fsZpv61HorWjKv6Swra+QLebWrW/qrWhYRBEa2V/Ux3/Qqf9/0/W&#10;JzHRfP6RbVJ0AHq4+/T+w5uv757u8Df9+/On12+39+/vP/7w9uE//w8AAP//AwBQSwMEFAAGAAgA&#10;AAAhAGWtiiHhAAAACgEAAA8AAABkcnMvZG93bnJldi54bWxMj8Fqg0AQhu+FvsMyhd6S1Yi2sY4h&#10;hLanUGhSCLlNdKISd1fcjZq37+bU3maYj3++P1tNqhUD97YxGiGcByBYF6ZsdIXws/+YvYKwjnRJ&#10;rdGMcGMLq/zxIaO0NKP+5mHnKuFDtE0JoXauS6W0Rc2K7Nx0rP3tbHpFzq99JcueRh+uWrkIgkQq&#10;arT/UFPHm5qLy+6qED5HGtdR+D5sL+fN7biPvw7bkBGfn6b1GwjHk/uD4a7v1SH3Tidz1aUVLUIc&#10;BkuPIsyi++CJZfKSgDghRIsYZJ7J/xXyXwAAAP//AwBQSwECLQAUAAYACAAAACEAtoM4kv4AAADh&#10;AQAAEwAAAAAAAAAAAAAAAAAAAAAAW0NvbnRlbnRfVHlwZXNdLnhtbFBLAQItABQABgAIAAAAIQA4&#10;/SH/1gAAAJQBAAALAAAAAAAAAAAAAAAAAC8BAABfcmVscy8ucmVsc1BLAQItABQABgAIAAAAIQCI&#10;SfnhnaoAAELSBAAOAAAAAAAAAAAAAAAAAC4CAABkcnMvZTJvRG9jLnhtbFBLAQItABQABgAIAAAA&#10;IQBlrYoh4QAAAAoBAAAPAAAAAAAAAAAAAAAAAPesAABkcnMvZG93bnJldi54bWxQSwUGAAAAAAQA&#10;BADzAAAABa4AAAAA&#10;">
              <v:group id="_x0000_s1027" style="position:absolute;left:8381;width:22815;height:4334" coordorigin="8381" coordsize="22815,4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MaHyQAAAOMAAAAPAAAAZHJzL2Rvd25yZXYueG1sRE9fa8Iw&#10;EH8f+B3CDfY2k7rpbGcUkW3sQYSpMPZ2NGdbbC6lydr67ZeB4OP9/t9iNdhadNT6yrGGZKxAEOfO&#10;VFxoOB7eH+cgfEA2WDsmDRfysFqO7haYGdfzF3X7UIgYwj5DDWUITSalz0uy6MeuIY7cybUWQzzb&#10;QpoW+xhuazlRaiYtVhwbSmxoU1J+3v9aDR899uun5K3bnk+by89huvveJqT1w/2wfgURaAg38dX9&#10;aeL8VD2ns+mLSuH/pwiAXP4BAAD//wMAUEsBAi0AFAAGAAgAAAAhANvh9svuAAAAhQEAABMAAAAA&#10;AAAAAAAAAAAAAAAAAFtDb250ZW50X1R5cGVzXS54bWxQSwECLQAUAAYACAAAACEAWvQsW78AAAAV&#10;AQAACwAAAAAAAAAAAAAAAAAfAQAAX3JlbHMvLnJlbHNQSwECLQAUAAYACAAAACEANnTGh8kAAADj&#10;AAAADwAAAAAAAAAAAAAAAAAHAgAAZHJzL2Rvd25yZXYueG1sUEsFBgAAAAADAAMAtwAAAP0CAAAA&#10;AA==&#10;">
                <v:shape id="Frihåndsform: figur 708694874" o:spid="_x0000_s1028" style="position:absolute;left:8475;top:149;width:991;height:1360;visibility:visible;mso-wrap-style:square;v-text-anchor:middle" coordsize="99157,13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wFAygAAAOIAAAAPAAAAZHJzL2Rvd25yZXYueG1sRI9Ba8JA&#10;FITvQv/D8gredGMVk6ZZRUWheGk1hV4f2dckNPs2ZDcm/ffdgtDjMPPNMNl2NI24UedqywoW8wgE&#10;cWF1zaWCj/w0S0A4j6yxsUwKfsjBdvMwyTDVduAL3a6+FKGEXYoKKu/bVEpXVGTQzW1LHLwv2xn0&#10;QXal1B0Oodw08imK1tJgzWGhwpYOFRXf194oiC+5Pub7trDvy5KGt/PQfy52Sk0fx90LCE+j/w/f&#10;6VcduChZP6+SeAV/l8IdkJtfAAAA//8DAFBLAQItABQABgAIAAAAIQDb4fbL7gAAAIUBAAATAAAA&#10;AAAAAAAAAAAAAAAAAABbQ29udGVudF9UeXBlc10ueG1sUEsBAi0AFAAGAAgAAAAhAFr0LFu/AAAA&#10;FQEAAAsAAAAAAAAAAAAAAAAAHwEAAF9yZWxzLy5yZWxzUEsBAi0AFAAGAAgAAAAhAFUfAUDKAAAA&#10;4gAAAA8AAAAAAAAAAAAAAAAABwIAAGRycy9kb3ducmV2LnhtbFBLBQYAAAAAAwADALcAAAD+AgAA&#10;AAA=&#10;" path="m34300,l,,,135952r34924,c44902,135952,54256,134081,62363,131586v8107,-3118,14344,-7483,19956,-13720c87932,112254,91674,104770,94792,96039v2495,-8731,4366,-18085,4366,-28687c99158,45525,93545,28687,82943,17462,71718,5613,55503,,34300,xm79825,67352v,16838,-3742,29935,-11849,39289c60492,115995,48643,120361,33052,120361r-14967,l18085,14344r14967,c48643,14344,60492,18709,67976,27440v8107,9978,11849,23074,11849,39912xe" fillcolor="#012a4c" stroked="f" strokeweight=".17322mm">
                  <v:stroke joinstyle="miter"/>
                  <v:path arrowok="t" o:connecttype="custom" o:connectlocs="34300,0;0,0;0,135952;34924,135952;62363,131586;82319,117866;94792,96039;99158,67352;82943,17462;34300,0;79825,67352;67976,106641;33052,120361;18085,120361;18085,14344;33052,14344;67976,27440;79825,67352" o:connectangles="0,0,0,0,0,0,0,0,0,0,0,0,0,0,0,0,0,0"/>
                </v:shape>
                <v:shape id="Frihåndsform: figur 636640396" o:spid="_x0000_s1029" style="position:absolute;left:9728;top:498;width:181;height:1011;visibility:visible;mso-wrap-style:square;v-text-anchor:middle" coordsize="18085,10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kRzAAAAOIAAAAPAAAAZHJzL2Rvd25yZXYueG1sRI9RS8Mw&#10;FIXfhf2HcAe+udRtBq3LRhEEER26idvers21LTY3oYld9++NIPh4OOd8h7NYDbYVPXWhcazhcpKB&#10;IC6dabjS8La9v7gGESKywdYxaThRgNVydLbA3Lgjv1K/iZVIEA45aqhj9LmUoazJYpg4T5y8T9dZ&#10;jEl2lTQdHhPctnKaZUpabDgt1Ojprqbya/NtNfjd85O/et9OH4v9x76cn4p+fXjR+nw8FLcgIg3x&#10;P/zXfjAa1EypeTa7UfB7Kd0BufwBAAD//wMAUEsBAi0AFAAGAAgAAAAhANvh9svuAAAAhQEAABMA&#10;AAAAAAAAAAAAAAAAAAAAAFtDb250ZW50X1R5cGVzXS54bWxQSwECLQAUAAYACAAAACEAWvQsW78A&#10;AAAVAQAACwAAAAAAAAAAAAAAAAAfAQAAX3JlbHMvLnJlbHNQSwECLQAUAAYACAAAACEAA2U5EcwA&#10;AADiAAAADwAAAAAAAAAAAAAAAAAHAgAAZHJzL2Rvd25yZXYueG1sUEsFBgAAAAADAAMAtwAAAAAD&#10;AAAAAA==&#10;" path="m,l18086,r,101028l,101028,,xe" fillcolor="#012a4c" stroked="f" strokeweight=".17322mm">
                  <v:stroke joinstyle="miter"/>
                  <v:path arrowok="t" o:connecttype="custom" o:connectlocs="0,0;18086,0;18086,101028;0,101028" o:connectangles="0,0,0,0"/>
                </v:shape>
                <v:shape id="Frihåndsform: figur 1733280829" o:spid="_x0000_s1030" style="position:absolute;left:9697;top:81;width:249;height:224;visibility:visible;mso-wrap-style:square;v-text-anchor:middle" coordsize="24945,2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EKVyAAAAOMAAAAPAAAAZHJzL2Rvd25yZXYueG1sRE9La8JA&#10;EL4X/A/LCL3VjRFtjK6ihaJQqfgAr0N2TFKzs2l2q+m/dwsFj/O9ZzpvTSWu1LjSsoJ+LwJBnFld&#10;cq7geHh/SUA4j6yxskwKfsnBfNZ5mmKq7Y13dN37XIQQdikqKLyvUyldVpBB17M1ceDOtjHow9nk&#10;Ujd4C+GmknEUjaTBkkNDgTW9FZRd9j9GwXDhlkSf4/J76UZfm8v29NHuVko9d9vFBISn1j/E/+61&#10;DvNfB4M4iZJ4DH8/BQDk7A4AAP//AwBQSwECLQAUAAYACAAAACEA2+H2y+4AAACFAQAAEwAAAAAA&#10;AAAAAAAAAAAAAAAAW0NvbnRlbnRfVHlwZXNdLnhtbFBLAQItABQABgAIAAAAIQBa9CxbvwAAABUB&#10;AAALAAAAAAAAAAAAAAAAAB8BAABfcmVscy8ucmVsc1BLAQItABQABgAIAAAAIQAzZEKVyAAAAOMA&#10;AAAPAAAAAAAAAAAAAAAAAAcCAABkcnMvZG93bnJldi54bWxQSwUGAAAAAAMAAwC3AAAA/AIAAAAA&#10;" path="m12473,22451v3741,,6236,-1248,8730,-3118c23698,17462,24945,14344,24945,11225v,-3741,-1247,-6236,-3742,-8107c18709,1247,15591,,12473,,9354,,6236,1247,3742,3118,1247,4989,,8107,,11225v,3119,1247,6237,3742,8108c5612,21203,8731,22451,12473,22451xe" fillcolor="#012a4c" stroked="f" strokeweight=".17322mm">
                  <v:stroke joinstyle="miter"/>
                  <v:path arrowok="t" o:connecttype="custom" o:connectlocs="12473,22451;21203,19333;24945,11225;21203,3118;12473,0;3742,3118;0,11225;3742,19333;12473,22451" o:connectangles="0,0,0,0,0,0,0,0,0"/>
                </v:shape>
                <v:shape id="Frihåndsform: figur 2006090960" o:spid="_x0000_s1031" style="position:absolute;left:10240;top:473;width:567;height:1036;visibility:visible;mso-wrap-style:square;v-text-anchor:middle" coordsize="56750,10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BenyQAAAOMAAAAPAAAAZHJzL2Rvd25yZXYueG1sRI9BSwMx&#10;EIXvQv9DmII3myi62G3TUooL3sR2PXgbk2l27WaybtJ2/fdGEDwOb973+Jbr0XfiTENsA2u4nSkQ&#10;xCbYlp2Gel/dPIKICdliF5g0fFOE9WpytcTShgu/0nmXnMgQjiVqaFLqSymjachjnIWeOGeHMHhM&#10;+RyctANeMtx38k6pQnpsOS802NO2IXPcnbyGz+6rqFz9YYyLb/X9y9P7qTo+aH09HTcLEInG9P/8&#10;1362Gn6Jaq7mRbbITtkH5OoHAAD//wMAUEsBAi0AFAAGAAgAAAAhANvh9svuAAAAhQEAABMAAAAA&#10;AAAAAAAAAAAAAAAAAFtDb250ZW50X1R5cGVzXS54bWxQSwECLQAUAAYACAAAACEAWvQsW78AAAAV&#10;AQAACwAAAAAAAAAAAAAAAAAfAQAAX3JlbHMvLnJlbHNQSwECLQAUAAYACAAAACEAShwXp8kAAADj&#10;AAAADwAAAAAAAAAAAAAAAAAHAgAAZHJzL2Rvd25yZXYueG1sUEsFBgAAAAADAAMAtwAAAP0CAAAA&#10;AA==&#10;" path="m44278,c38665,,33053,1871,28063,5613,23074,9354,19333,13720,16215,19956l14967,3118r,-623l,2495,,103523r18085,l18085,38665c21204,30558,25569,24322,29935,21203v4365,-3118,8730,-4989,13096,-4989c44902,16214,46772,16214,48020,16838v1247,,3118,624,4365,1247l53009,18085,56751,1871r-624,c52385,624,48644,,44278,xe" fillcolor="#012a4c" stroked="f" strokeweight=".17322mm">
                  <v:stroke joinstyle="miter"/>
                  <v:path arrowok="t" o:connecttype="custom" o:connectlocs="44278,0;28063,5613;16215,19956;14967,3118;14967,2495;0,2495;0,103523;18085,103523;18085,38665;29935,21203;43031,16214;48020,16838;52385,18085;53009,18085;56751,1871;56127,1871;44278,0" o:connectangles="0,0,0,0,0,0,0,0,0,0,0,0,0,0,0,0,0"/>
                </v:shape>
                <v:shape id="Frihåndsform: figur 1052403789" o:spid="_x0000_s1032" style="position:absolute;left:10857;top:480;width:854;height:1054;visibility:visible;mso-wrap-style:square;v-text-anchor:middle" coordsize="85437,105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u0dxgAAAOMAAAAPAAAAZHJzL2Rvd25yZXYueG1sRE/dasIw&#10;FL4XfIdwhN1pMn+mVqPIQOpAGFYf4NAc27LmpDSZ7d5+GQy8PN//2e57W4sHtb5yrOF1okAQ585U&#10;XGi4XY/jFQgfkA3WjknDD3nY74aDLSbGdXyhRxYKEUPYJ6ihDKFJpPR5SRb9xDXEkbu71mKIZ1tI&#10;02IXw20tp0q9SYsVx4YSG3ovKf/Kvq2Gz1tm0uPHOZ2pw5o7m574ouZav4z6wwZEoD48xf/uk4nz&#10;1WI6V7Plag1/P0UA5O4XAAD//wMAUEsBAi0AFAAGAAgAAAAhANvh9svuAAAAhQEAABMAAAAAAAAA&#10;AAAAAAAAAAAAAFtDb250ZW50X1R5cGVzXS54bWxQSwECLQAUAAYACAAAACEAWvQsW78AAAAVAQAA&#10;CwAAAAAAAAAAAAAAAAAfAQAAX3JlbHMvLnJlbHNQSwECLQAUAAYACAAAACEAmxrtHcYAAADjAAAA&#10;DwAAAAAAAAAAAAAAAAAHAgAAZHJzL2Rvd25yZXYueG1sUEsFBgAAAAADAAMAtwAAAPoCAAAAAA==&#10;" path="m28687,101652v5613,2494,12473,3742,19333,3742c54880,105394,61116,104146,66729,102276v5612,-1871,10601,-4366,14967,-7484l82319,94792,75459,82319r-623,624c71094,85438,67352,87308,63611,88556v-3743,1247,-8108,1871,-13097,1871c41160,90427,33676,87308,27440,81072,21827,74836,18709,66729,17462,56750r67352,l84814,56127v,-1247,624,-2495,624,-4366l85438,46772v,-6860,-624,-13720,-2495,-19332c81072,21827,78577,16838,74836,12473,71718,8107,67352,4989,62363,3118,57374,624,51761,,44902,,39289,,33676,1247,28063,3742,22451,6236,17462,9978,13720,14344,9354,18709,6236,24322,3742,31182,1247,38042,,45525,,53632v,8108,1247,15591,3742,22451c6236,82319,9978,87932,14343,92921v3742,3118,8731,6236,14344,8731xm17462,43654v623,-4365,1870,-8731,3118,-12472c22451,27440,24322,24322,26816,21827v2495,-2494,5613,-4365,8731,-6236c38665,14344,41783,13720,45525,13720v7484,,13720,2494,17462,7483c67352,26193,69223,33676,69223,43031r-51761,l17462,43654xe" fillcolor="#012a4c" stroked="f" strokeweight=".17322mm">
                  <v:stroke joinstyle="miter"/>
                  <v:path arrowok="t" o:connecttype="custom" o:connectlocs="28687,101652;48020,105394;66729,102276;81696,94792;82319,94792;75459,82319;74836,82943;63611,88556;50514,90427;27440,81072;17462,56750;84814,56750;84814,56127;85438,51761;85438,46772;82943,27440;74836,12473;62363,3118;44902,0;28063,3742;13720,14344;3742,31182;0,53632;3742,76083;14343,92921;28687,101652;17462,43654;20580,31182;26816,21827;35547,15591;45525,13720;62987,21203;69223,43031;17462,43031;17462,43654" o:connectangles="0,0,0,0,0,0,0,0,0,0,0,0,0,0,0,0,0,0,0,0,0,0,0,0,0,0,0,0,0,0,0,0,0,0,0"/>
                </v:shape>
                <v:shape id="Frihåndsform: figur 984388409" o:spid="_x0000_s1033" style="position:absolute;left:11948;top:31;width:848;height:1478;visibility:visible;mso-wrap-style:square;v-text-anchor:middle" coordsize="84813,1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S+CywAAAOIAAAAPAAAAZHJzL2Rvd25yZXYueG1sRI9Ba8JA&#10;FITvQv/D8gq96a42pDG6iliUXjzUluLxkX0modm3aXarsb/eFYQeh5n5hpkve9uIE3W+dqxhPFIg&#10;iAtnai41fH5shhkIH5ANNo5Jw4U8LBcPgznmxp35nU77UIoIYZ+jhiqENpfSFxVZ9CPXEkfv6DqL&#10;IcqulKbDc4TbRk6USqXFmuNChS2tKyq+979Ww8vPuExXxdfhkEoVdsn2dbLe/mn99NivZiAC9eE/&#10;fG+/GQ3TLHnOskRN4XYp3gG5uAIAAP//AwBQSwECLQAUAAYACAAAACEA2+H2y+4AAACFAQAAEwAA&#10;AAAAAAAAAAAAAAAAAAAAW0NvbnRlbnRfVHlwZXNdLnhtbFBLAQItABQABgAIAAAAIQBa9CxbvwAA&#10;ABUBAAALAAAAAAAAAAAAAAAAAB8BAABfcmVscy8ucmVsc1BLAQItABQABgAIAAAAIQAyNS+CywAA&#10;AOIAAAAPAAAAAAAAAAAAAAAAAAcCAABkcnMvZG93bnJldi54bWxQSwUGAAAAAAMAAwC3AAAA/wIA&#10;AAAA&#10;" path="m64858,147801r19956,l46149,87308,79825,48020r624,-1248l59868,46772,17462,99157,17462,,,,,147801r17462,l17462,120985,35547,100405r29311,47396xe" fillcolor="#012a4c" stroked="f" strokeweight=".17322mm">
                  <v:stroke joinstyle="miter"/>
                  <v:path arrowok="t" o:connecttype="custom" o:connectlocs="64858,147801;84814,147801;46149,87308;79825,48020;80449,46772;59868,46772;17462,99157;17462,0;0,0;0,147801;17462,147801;17462,120985;35547,100405;64858,147801" o:connectangles="0,0,0,0,0,0,0,0,0,0,0,0,0,0"/>
                </v:shape>
                <v:shape id="Frihåndsform: figur 2134453826" o:spid="_x0000_s1034" style="position:absolute;left:12803;top:218;width:636;height:1316;visibility:visible;mso-wrap-style:square;v-text-anchor:middle" coordsize="63610,13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XhqzAAAAOMAAAAPAAAAZHJzL2Rvd25yZXYueG1sRI/Na8JA&#10;FMTvgv/D8gRvukn8QFJXUcG2HnrwA7y+Zp9JMPs2ZLca+9e7BaHHYWZ+w8yXranEjRpXWlYQDyMQ&#10;xJnVJecKTsftYAbCeWSNlWVS8CAHy0W3M8dU2zvv6XbwuQgQdikqKLyvUyldVpBBN7Q1cfAutjHo&#10;g2xyqRu8B7ipZBJFU2mw5LBQYE2bgrLr4ccoiOp49/vYvk926w9/2bj9mb6+z0r1e+3qDYSn1v+H&#10;X+1PrSCJR+PxZDRLpvD3KfwBuXgCAAD//wMAUEsBAi0AFAAGAAgAAAAhANvh9svuAAAAhQEAABMA&#10;AAAAAAAAAAAAAAAAAAAAAFtDb250ZW50X1R5cGVzXS54bWxQSwECLQAUAAYACAAAACEAWvQsW78A&#10;AAAVAQAACwAAAAAAAAAAAAAAAAAfAQAAX3JlbHMvLnJlbHNQSwECLQAUAAYACAAAACEApcl4aswA&#10;AADjAAAADwAAAAAAAAAAAAAAAAAHAgAAZHJzL2Rvd25yZXYueG1sUEsFBgAAAAADAAMAtwAAAAAD&#10;AAAAAA==&#10;" path="m14967,97910v,4989,624,9355,1247,13720c17462,115996,18709,119737,21203,122232v2495,3118,5613,4989,9355,6860c34300,130963,38665,131586,44278,131586v3118,,6236,-623,9978,-1247c57374,129715,60492,128468,62987,127844r624,l59868,114125r-623,l53632,115996v-1871,623,-3741,623,-5612,623c42407,116619,38665,114748,36794,111630v-1871,-3118,-3118,-8107,-3118,-13720l33676,43031r26816,l60492,28063r-27440,l33052,,17462,,15591,28063,,29311,,43031r14967,l14967,97910xe" fillcolor="#012a4c" stroked="f" strokeweight=".17322mm">
                  <v:stroke joinstyle="miter"/>
                  <v:path arrowok="t" o:connecttype="custom" o:connectlocs="14967,97910;16214,111630;21203,122232;30558,129092;44278,131586;54256,130339;62987,127844;63611,127844;59868,114125;59245,114125;53632,115996;48020,116619;36794,111630;33676,97910;33676,43031;60492,43031;60492,28063;33052,28063;33052,0;17462,0;15591,28063;0,29311;0,43031;14967,43031;14967,97910" o:connectangles="0,0,0,0,0,0,0,0,0,0,0,0,0,0,0,0,0,0,0,0,0,0,0,0,0"/>
                </v:shape>
                <v:shape id="Frihåndsform: figur 1182627738" o:spid="_x0000_s1035" style="position:absolute;left:13507;top:467;width:948;height:1073;visibility:visible;mso-wrap-style:square;v-text-anchor:middle" coordsize="94792,1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pKDywAAAOMAAAAPAAAAZHJzL2Rvd25yZXYueG1sRI9NT8Mw&#10;DIbvSPsPkSdxQSxdEVspy6YxCQnYaYULt6gxTbXGqZLQtf8eH5B2tP1+PN7sRteJAUNsPSlYLjIQ&#10;SLU3LTUKvj5f7wsQMWkyuvOECiaMsNvObja6NP5CJxyq1AgOoVhqBTalvpQy1hadjgvfI/Htxwen&#10;E4+hkSboC4e7TuZZtpJOt8QNVvd4sFifq1/HvRUNxd30LV8+3o9P0yE7nuxjUOp2Pu6fQSQc01X8&#10;734zjL8s8lW+Xj8wNP/EC5DbPwAAAP//AwBQSwECLQAUAAYACAAAACEA2+H2y+4AAACFAQAAEwAA&#10;AAAAAAAAAAAAAAAAAAAAW0NvbnRlbnRfVHlwZXNdLnhtbFBLAQItABQABgAIAAAAIQBa9CxbvwAA&#10;ABUBAAALAAAAAAAAAAAAAAAAAB8BAABfcmVscy8ucmVsc1BLAQItABQABgAIAAAAIQCcjpKDywAA&#10;AOMAAAAPAAAAAAAAAAAAAAAAAAcCAABkcnMvZG93bnJldi54bWxQSwUGAAAAAAMAAwC3AAAA/wIA&#10;AAAA&#10;" path="m91050,76083v2495,-6860,3742,-14343,3742,-22451c94792,45525,93545,37418,91050,31182,88556,24322,84814,18709,80449,14344,76083,9978,71094,6236,65481,3742,59868,1247,53632,,47396,,41160,,34923,1247,29311,3742,23698,6236,18709,9354,14343,14344,9978,18709,6860,24322,3742,31182,1247,38042,,45525,,53632v,8108,1247,15591,3742,22451c6236,82943,9978,88556,14343,92921v4366,4366,9355,8107,14968,10602c34923,106017,41160,107265,47396,107265v6236,,12472,-1248,18085,-3742c71094,101028,76083,97910,80449,92921v4365,-4365,7483,-9978,10601,-16838xm76083,53632v,5613,-624,10602,-1871,15591c72965,73589,71094,77954,68599,81072v-2494,3118,-5612,5613,-8731,7484c56127,90427,52385,91050,48643,91050v-4365,,-8107,-623,-11225,-2494c33676,86685,31182,84190,28687,81072,26193,77954,24322,73589,23074,69223,21827,64858,21204,59245,21204,53632v,-5612,623,-11225,1870,-15590c24322,33676,26193,29311,28687,26193v2495,-3119,5613,-6237,8731,-7484c41160,16838,44902,16214,48643,16214v4366,,8107,624,11225,2495c63611,20580,66105,23074,68599,26193v2495,3118,4366,7483,5613,11849c75459,43031,76083,48020,76083,53632xe" fillcolor="#012a4c" stroked="f" strokeweight=".17322mm">
                  <v:stroke joinstyle="miter"/>
                  <v:path arrowok="t" o:connecttype="custom" o:connectlocs="91050,76083;94792,53632;91050,31182;80449,14344;65481,3742;47396,0;29311,3742;14343,14344;3742,31182;0,53632;3742,76083;14343,92921;29311,103523;47396,107265;65481,103523;80449,92921;91050,76083;76083,53632;74212,69223;68599,81072;59868,88556;48643,91050;37418,88556;28687,81072;23074,69223;21204,53632;23074,38042;28687,26193;37418,18709;48643,16214;59868,18709;68599,26193;74212,38042;76083,53632" o:connectangles="0,0,0,0,0,0,0,0,0,0,0,0,0,0,0,0,0,0,0,0,0,0,0,0,0,0,0,0,0,0,0,0,0,0"/>
                </v:shape>
                <v:shape id="Frihåndsform: figur 384783902" o:spid="_x0000_s1036" style="position:absolute;left:14711;top:473;width:567;height:1036;visibility:visible;mso-wrap-style:square;v-text-anchor:middle" coordsize="56750,10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0edywAAAOIAAAAPAAAAZHJzL2Rvd25yZXYueG1sRI/NTsMw&#10;EITvSLyDtZW4Uac/lDTUrRAiEjdECYfetvbWCY3XIXbb8PYYCYnjaGa+0aw2g2vFmfrQeFYwGWcg&#10;iLU3DVsF1Xt5m4MIEdlg65kUfFOAzfr6aoWF8Rd+o/M2WpEgHApUUMfYFVIGXZPDMPYdcfIOvncY&#10;k+ytND1eEty1cpplC+mw4bRQY0dPNenj9uQUfLZfi9JWe61t+Kjmr8+7U3m8U+pmNDw+gIg0xP/w&#10;X/vFKJjl8/t8tsym8Hsp3QG5/gEAAP//AwBQSwECLQAUAAYACAAAACEA2+H2y+4AAACFAQAAEwAA&#10;AAAAAAAAAAAAAAAAAAAAW0NvbnRlbnRfVHlwZXNdLnhtbFBLAQItABQABgAIAAAAIQBa9CxbvwAA&#10;ABUBAAALAAAAAAAAAAAAAAAAAB8BAABfcmVscy8ucmVsc1BLAQItABQABgAIAAAAIQC6T0edywAA&#10;AOIAAAAPAAAAAAAAAAAAAAAAAAcCAABkcnMvZG93bnJldi54bWxQSwUGAAAAAAMAAwC3AAAA/wIA&#10;AAAA&#10;" path="m44278,c38665,,33052,1871,28063,5613,23074,9354,19333,13720,16215,19956l14967,3118r,-623l,2495,,103523r18085,l18085,38665c21204,30558,25569,24322,29934,21203v4366,-3118,8731,-4989,13097,-4989c44902,16214,46772,16214,48020,16838v1247,,3118,624,4365,1247l53009,18085,56751,1871r-624,c52385,624,48643,,44278,xe" fillcolor="#012a4c" stroked="f" strokeweight=".17322mm">
                  <v:stroke joinstyle="miter"/>
                  <v:path arrowok="t" o:connecttype="custom" o:connectlocs="44278,0;28063,5613;16215,19956;14967,3118;14967,2495;0,2495;0,103523;18085,103523;18085,38665;29934,21203;43031,16214;48020,16838;52385,18085;53009,18085;56751,1871;56127,1871;44278,0" o:connectangles="0,0,0,0,0,0,0,0,0,0,0,0,0,0,0,0,0"/>
                </v:shape>
                <v:shape id="Frihåndsform: figur 1462711529" o:spid="_x0000_s1037" style="position:absolute;left:15310;top:473;width:792;height:1061;visibility:visible;mso-wrap-style:square;v-text-anchor:middle" coordsize="79200,10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0AgyAAAAOMAAAAPAAAAZHJzL2Rvd25yZXYueG1sRE9fa8Iw&#10;EH8f+B3CCXubaUunsxplyAb6OCdjezubs6k2l9JE7fz0y2Cwx/v9v/myt424UOdrxwrSUQKCuHS6&#10;5krB7v314QmED8gaG8ek4Js8LBeDuzkW2l35jS7bUIkYwr5ABSaEtpDSl4Ys+pFriSN3cJ3FEM+u&#10;krrDawy3jcySZCwt1hwbDLa0MlSetmer4PMcvszHS9pisrkd1/1e5vlKKnU/7J9nIAL14V/8517r&#10;OD8fZ5M0fcym8PtTBEAufgAAAP//AwBQSwECLQAUAAYACAAAACEA2+H2y+4AAACFAQAAEwAAAAAA&#10;AAAAAAAAAAAAAAAAW0NvbnRlbnRfVHlwZXNdLnhtbFBLAQItABQABgAIAAAAIQBa9CxbvwAAABUB&#10;AAALAAAAAAAAAAAAAAAAAB8BAABfcmVscy8ucmVsc1BLAQItABQABgAIAAAAIQCD00AgyAAAAOMA&#10;AAAPAAAAAAAAAAAAAAAAAAcCAABkcnMvZG93bnJldi54bWxQSwUGAAAAAAMAAwC3AAAA/AIAAAAA&#10;" path="m,77330v,9355,3118,16215,8731,21204c14343,103523,21827,106017,29934,106017v6237,,12473,-1247,18085,-4365c53632,99157,58621,95416,62987,91674r1247,11849l79201,103523r,-61740c79201,29311,76083,19333,71094,11225,65481,3742,56127,,44278,,36171,,28687,1247,21827,4365,14967,7484,9354,9978,4365,13096r-623,624l11225,26816r624,-623c15591,23698,20580,21203,25569,18709v4989,-1871,10602,-3118,16214,-3118c45525,15591,49267,16214,51761,17462v2495,1247,4366,3118,6237,5612c59245,25569,60492,28063,61116,31182v623,2494,623,5612,623,8730c40536,42407,24945,46149,15591,52385,4989,57374,,66105,,77330xm19956,67352v1247,-2494,3742,-4989,7484,-6860c31182,58621,35547,56750,41160,55503v5612,-1247,12472,-2494,20579,-3742l61739,78578v-4365,4365,-9354,7483,-13096,9978c44278,91050,39912,91674,35547,91674v-4989,,-8731,-1247,-12473,-3742c19956,85438,18085,81696,18085,76083v-623,-3118,,-6236,1871,-8731xe" fillcolor="#012a4c" stroked="f" strokeweight=".17322mm">
                  <v:stroke joinstyle="miter"/>
                  <v:path arrowok="t" o:connecttype="custom" o:connectlocs="0,77330;8731,98534;29934,106017;48019,101652;62987,91674;64234,103523;79201,103523;79201,41783;71094,11225;44278,0;21827,4365;4365,13096;3742,13720;11225,26816;11849,26193;25569,18709;41783,15591;51761,17462;57998,23074;61116,31182;61739,39912;15591,52385;0,77330;19956,67352;27440,60492;41160,55503;61739,51761;61739,78578;48643,88556;35547,91674;23074,87932;18085,76083;19956,67352" o:connectangles="0,0,0,0,0,0,0,0,0,0,0,0,0,0,0,0,0,0,0,0,0,0,0,0,0,0,0,0,0,0,0,0,0"/>
                </v:shape>
                <v:shape id="Frihåndsform: figur 82768534" o:spid="_x0000_s1038" style="position:absolute;left:16264;top:218;width:630;height:1316;visibility:visible;mso-wrap-style:square;v-text-anchor:middle" coordsize="62986,13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8pywAAAOEAAAAPAAAAZHJzL2Rvd25yZXYueG1sRI9PS8NA&#10;FMTvQr/D8gre7MZoaxK7LUUJCF76R5DeHruvSdrs25Bd0/jtXUHwOMzMb5jlerStGKj3jWMF97ME&#10;BLF2puFKwcehvMtA+IBssHVMCr7Jw3o1uVliYdyVdzTsQyUihH2BCuoQukJKr2uy6GeuI47eyfUW&#10;Q5R9JU2P1wi3rUyTZCEtNhwXauzopSZ92X9ZBfOh/Nydt3bIc86PZ61fy/T9oNTtdNw8gwg0hv/w&#10;X/vNKMjSp0U2f3iE30fxDcjVDwAAAP//AwBQSwECLQAUAAYACAAAACEA2+H2y+4AAACFAQAAEwAA&#10;AAAAAAAAAAAAAAAAAAAAW0NvbnRlbnRfVHlwZXNdLnhtbFBLAQItABQABgAIAAAAIQBa9CxbvwAA&#10;ABUBAAALAAAAAAAAAAAAAAAAAB8BAABfcmVscy8ucmVsc1BLAQItABQABgAIAAAAIQDBNj8pywAA&#10;AOEAAAAPAAAAAAAAAAAAAAAAAAcCAABkcnMvZG93bnJldi54bWxQSwUGAAAAAAMAAwC3AAAA/wIA&#10;AAAA&#10;" path="m43654,131586v3118,,6237,-623,9978,-1247c56750,129715,59868,128468,62363,127844r624,l59245,114125r-624,l53009,115996v-1871,623,-3742,623,-5613,623c41783,116619,38041,114748,36171,111630v-1871,-3118,-3119,-8107,-3119,-13720l33052,43031r26816,l59868,28063r-26816,l33052,,17462,,15591,28063,,29311,,43031r14967,l14967,97910v,4989,624,9355,1247,13720c17462,115996,18709,119737,21203,122232v2495,3118,5613,4989,9355,6860c33676,130963,38041,131586,43654,131586xe" fillcolor="#012a4c" stroked="f" strokeweight=".17322mm">
                  <v:stroke joinstyle="miter"/>
                  <v:path arrowok="t" o:connecttype="custom" o:connectlocs="43654,131586;53632,130339;62363,127844;62987,127844;59245,114125;58621,114125;53009,115996;47396,116619;36171,111630;33052,97910;33052,43031;59868,43031;59868,28063;33052,28063;33052,0;17462,0;15591,28063;0,29311;0,43031;14967,43031;14967,97910;16214,111630;21203,122232;30558,129092;43654,131586" o:connectangles="0,0,0,0,0,0,0,0,0,0,0,0,0,0,0,0,0,0,0,0,0,0,0,0,0"/>
                </v:shape>
                <v:shape id="Frihåndsform: figur 1802962140" o:spid="_x0000_s1039" style="position:absolute;left:16981;top:486;width:854;height:1054;visibility:visible;mso-wrap-style:square;v-text-anchor:middle" coordsize="85437,105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Lm5ygAAAOMAAAAPAAAAZHJzL2Rvd25yZXYueG1sRI/RasMw&#10;DEXfB/sHo8LeVrtZKW1Wt5RBSQeD0bQfIGItCY3lEHtN9vfTw2CPkq7uvWe7n3yn7jTENrCFxdyA&#10;Iq6Ca7m2cL0cn9egYkJ22AUmCz8UYb97fNhi7sLIZ7qXqVZiwjFHC01Kfa51rBryGOehJ5bbVxg8&#10;JhmHWrsBRzH3nc6MWWmPLUtCgz29NVTdym9v4fNauuL4/lG8mMOGR1+c+GyW1j7NpsMrqERT+hf/&#10;fZ+c1F+bbLPKFkuhECZZgN79AgAA//8DAFBLAQItABQABgAIAAAAIQDb4fbL7gAAAIUBAAATAAAA&#10;AAAAAAAAAAAAAAAAAABbQ29udGVudF9UeXBlc10ueG1sUEsBAi0AFAAGAAgAAAAhAFr0LFu/AAAA&#10;FQEAAAsAAAAAAAAAAAAAAAAAHwEAAF9yZWxzLy5yZWxzUEsBAi0AFAAGAAgAAAAhAFGYubnKAAAA&#10;4wAAAA8AAAAAAAAAAAAAAAAABwIAAGRycy9kb3ducmV2LnhtbFBLBQYAAAAAAwADALcAAAD+AgAA&#10;AAA=&#10;" path="m13096,91050v4366,4366,9355,8107,15591,10602c34300,104146,41160,105394,48020,105394v6860,,13096,-1248,18709,-3118c72341,100405,77330,97910,81696,94792r623,l75459,82319r-623,624c71094,85438,67352,87308,63611,88556v-3743,1247,-8108,1871,-13097,1871c41160,90427,33676,87308,27440,81072,21827,74836,18709,66729,17462,56750r67352,l84814,56127v,-1247,624,-2495,624,-4366l85438,46772v,-6860,-624,-13720,-2495,-19332c81072,21827,78577,16838,74836,12473,71718,8107,67352,4989,62363,3118,57374,624,51761,,44902,,39289,,33676,1247,28063,3742,22451,6236,17462,9978,13720,14344,9354,18709,6236,24322,3742,31182,1247,38042,,45525,,53632v,8108,1247,15591,3742,22451c4989,80448,8731,86061,13096,91050xm16838,43031v624,-4366,1871,-8731,3118,-12473c21827,26816,23698,23698,26193,21203v2494,-2494,5612,-4365,8730,-6236c38041,13720,41160,13096,44902,13096v7483,,13719,2495,17461,7484c66729,25569,68599,33052,68599,42407r-51761,l16838,43031xe" fillcolor="#012a4c" stroked="f" strokeweight=".17322mm">
                  <v:stroke joinstyle="miter"/>
                  <v:path arrowok="t" o:connecttype="custom" o:connectlocs="13096,91050;28687,101652;48020,105394;66729,102276;81696,94792;82319,94792;75459,82319;74836,82943;63611,88556;50514,90427;27440,81072;17462,56750;84814,56750;84814,56127;85438,51761;85438,46772;82943,27440;74836,12473;62363,3118;44902,0;28063,3742;13720,14344;3742,31182;0,53632;3742,76083;13096,91050;16838,43031;19956,30558;26193,21203;34923,14967;44902,13096;62363,20580;68599,42407;16838,42407;16838,43031" o:connectangles="0,0,0,0,0,0,0,0,0,0,0,0,0,0,0,0,0,0,0,0,0,0,0,0,0,0,0,0,0,0,0,0,0,0,0"/>
                </v:shape>
                <v:shape id="Frihåndsform: figur 767840092" o:spid="_x0000_s1040" style="position:absolute;left:17929;top:218;width:636;height:1316;visibility:visible;mso-wrap-style:square;v-text-anchor:middle" coordsize="63610,13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UR+ywAAAOIAAAAPAAAAZHJzL2Rvd25yZXYueG1sRI9PawIx&#10;FMTvBb9DeIK3mij1T7dGaQWtHjyoBa+vm+fu0s3Lsom69tMbQfA4zMxvmMmssaU4U+0Lxxp6XQWC&#10;OHWm4EzDz37xOgbhA7LB0jFpuJKH2bT1MsHEuAtv6bwLmYgQ9glqyEOoEil9mpNF33UVcfSOrrYY&#10;oqwzaWq8RLgtZV+pobRYcFzIsaJ5Tunf7mQ1qKq3/r8uloP113c4zv32QJvfg9addvP5ASJQE57h&#10;R3tlNIyGo/GbUu99uF+Kd0BObwAAAP//AwBQSwECLQAUAAYACAAAACEA2+H2y+4AAACFAQAAEwAA&#10;AAAAAAAAAAAAAAAAAAAAW0NvbnRlbnRfVHlwZXNdLnhtbFBLAQItABQABgAIAAAAIQBa9CxbvwAA&#10;ABUBAAALAAAAAAAAAAAAAAAAAB8BAABfcmVscy8ucmVsc1BLAQItABQABgAIAAAAIQDSSUR+ywAA&#10;AOIAAAAPAAAAAAAAAAAAAAAAAAcCAABkcnMvZG93bnJldi54bWxQSwUGAAAAAAMAAwC3AAAA/wIA&#10;AAAA&#10;" path="m58621,114125r-5612,1871c51137,116619,49267,116619,47396,116619v-5613,,-9355,-1871,-11225,-4989c34300,108512,33052,103523,33052,97910r,-54879l59868,43031r,-14968l33052,28063,33052,,17462,,15591,28063,,29311,,43031r14967,l14967,97910v,4989,624,9355,1247,13720c17462,115996,18709,119737,21203,122232v2495,3118,5613,4989,9355,6860c34300,130963,38665,131586,44278,131586v3118,,6236,-623,9978,-1247c57374,129715,60492,128468,62987,127844r623,l59868,114125r-1247,xe" fillcolor="#012a4c" stroked="f" strokeweight=".17322mm">
                  <v:stroke joinstyle="miter"/>
                  <v:path arrowok="t" o:connecttype="custom" o:connectlocs="58621,114125;53009,115996;47396,116619;36171,111630;33052,97910;33052,43031;59868,43031;59868,28063;33052,28063;33052,0;17462,0;15591,28063;0,29311;0,43031;14967,43031;14967,97910;16214,111630;21203,122232;30558,129092;44278,131586;54256,130339;62987,127844;63610,127844;59868,114125;58621,114125" o:connectangles="0,0,0,0,0,0,0,0,0,0,0,0,0,0,0,0,0,0,0,0,0,0,0,0,0"/>
                </v:shape>
                <v:shape id="Frihåndsform: figur 2039027659" o:spid="_x0000_s1041" style="position:absolute;left:19051;width:618;height:1502;visibility:visible;mso-wrap-style:square;v-text-anchor:middle" coordsize="61739,15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gyczQAAAOMAAAAPAAAAZHJzL2Rvd25yZXYueG1sRI9Pa8JA&#10;FMTvhX6H5RV6q7umrX+iq5SKxYOgtT3U2yP7TILZtyG7xuTbu4VCj8PM/IaZLztbiZYaXzrWMBwo&#10;EMSZMyXnGr6/1k8TED4gG6wck4aePCwX93dzTI278ie1h5CLCGGfooYihDqV0mcFWfQDVxNH7+Qa&#10;iyHKJpemwWuE20omSo2kxZLjQoE1vReUnQ8Xq6GqL7sfnhyHfbZdnbcfL6d9P261fnzo3mYgAnXh&#10;P/zX3hgNiXqeqmQ8ep3C76f4B+TiBgAA//8DAFBLAQItABQABgAIAAAAIQDb4fbL7gAAAIUBAAAT&#10;AAAAAAAAAAAAAAAAAAAAAABbQ29udGVudF9UeXBlc10ueG1sUEsBAi0AFAAGAAgAAAAhAFr0LFu/&#10;AAAAFQEAAAsAAAAAAAAAAAAAAAAAHwEAAF9yZWxzLy5yZWxzUEsBAi0AFAAGAAgAAAAhANl2DJzN&#10;AAAA4wAAAA8AAAAAAAAAAAAAAAAABwIAAGRycy9kb3ducmV2LnhtbFBLBQYAAAAAAwADALcAAAAB&#10;AwAAAAA=&#10;" path="m54256,49891r-21204,l33052,34300v,-12473,4366,-18709,13097,-18709c49890,15591,53633,16214,57374,18085r624,l61739,4365r,-623l61116,3742c58621,2495,56126,1871,53008,1247,49890,624,47396,,43654,,33676,,26193,3118,21203,9354v-4988,6237,-7483,14344,-7483,24946l13720,49267,,50514,,64234r13720,l13720,150295r18085,l31805,64858r21203,l53008,49891r1248,xe" fillcolor="#012a4c" stroked="f" strokeweight=".17322mm">
                  <v:stroke joinstyle="miter"/>
                  <v:path arrowok="t" o:connecttype="custom" o:connectlocs="54256,49891;33052,49891;33052,34300;46149,15591;57374,18085;57998,18085;61739,4365;61739,3742;61116,3742;53008,1247;43654,0;21203,9354;13720,34300;13720,49267;0,50514;0,64234;13720,64234;13720,150295;31805,150295;31805,64858;53008,64858;53008,49891;54256,49891" o:connectangles="0,0,0,0,0,0,0,0,0,0,0,0,0,0,0,0,0,0,0,0,0,0,0"/>
                </v:shape>
                <v:shape id="Frihåndsform: figur 924826300" o:spid="_x0000_s1042" style="position:absolute;left:19675;top:467;width:948;height:1073;visibility:visible;mso-wrap-style:square;v-text-anchor:middle" coordsize="94792,1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PCVyQAAAOIAAAAPAAAAZHJzL2Rvd25yZXYueG1sRI9PS8Mw&#10;GMbvgt8hvIIXcYlVR1eXDR0I6k6ru+wWmtem2LwpSezab+97EDw+PP/4rbeT78WIMXWBNNwtFAik&#10;JtiOWg3Hz9fbEkTKhqzpA6GGGRNsN5cXa1PZcKYDjnVuBY9QqowGl/NQSZkah96kRRiQ2PsK0ZvM&#10;MrbSRnPmcd/LQqml9KYjfnBmwJ3D5rv+8fxb01jezCf58vG+X807tT+4x6j19dX0/AQi45T/w3/t&#10;N6thVTyUxfJeMQQjMQ7IzS8AAAD//wMAUEsBAi0AFAAGAAgAAAAhANvh9svuAAAAhQEAABMAAAAA&#10;AAAAAAAAAAAAAAAAAFtDb250ZW50X1R5cGVzXS54bWxQSwECLQAUAAYACAAAACEAWvQsW78AAAAV&#10;AQAACwAAAAAAAAAAAAAAAAAfAQAAX3JlbHMvLnJlbHNQSwECLQAUAAYACAAAACEAG0zwlckAAADi&#10;AAAADwAAAAAAAAAAAAAAAAAHAgAAZHJzL2Rvd25yZXYueG1sUEsFBgAAAAADAAMAtwAAAP0CAAAA&#10;AA==&#10;" path="m14344,92921v4365,4366,9354,8107,14967,10602c34924,106017,41160,107265,47397,107265v6236,,12472,-1248,18084,-3742c71094,101028,76084,97910,80449,92921v4366,-4365,7484,-9978,10602,-16838c93545,69223,94792,61740,94792,53632v,-8107,-1247,-16214,-3741,-22450c88556,24322,84815,18709,80449,14344,76084,9978,71094,6236,65481,3742,59869,1247,53633,,47397,,41160,,34924,1247,29311,3742,23698,6236,18709,9354,14344,14344,9979,18709,6861,24322,3742,31182,1248,38042,,45525,,53632v,8108,1248,15591,3742,22451c6236,82943,9979,88556,14344,92921xm18709,53632v,-5612,624,-11225,1871,-15590c21827,33676,23698,29311,26193,26193v2495,-3119,5613,-6237,8731,-7484c38666,16838,42407,16214,46149,16214v4366,,8107,624,11226,2495c61116,20580,63611,23074,66106,26193v2493,3118,4365,7483,5612,11849c72965,42407,73589,48020,73589,53632v,5613,-624,10602,-1871,15591c70471,73589,68599,77954,66106,81072v-2495,3118,-5613,5613,-8731,7484c53633,90427,49891,91050,46149,91050v-4365,,-8107,-623,-11225,-2494c31182,86685,28688,84190,26193,81072,23698,77954,21827,73589,20580,69223,19333,64858,18709,59869,18709,53632xe" fillcolor="#012a4c" stroked="f" strokeweight=".17322mm">
                  <v:stroke joinstyle="miter"/>
                  <v:path arrowok="t" o:connecttype="custom" o:connectlocs="14344,92921;29311,103523;47397,107265;65481,103523;80449,92921;91051,76083;94792,53632;91051,31182;80449,14344;65481,3742;47397,0;29311,3742;14344,14344;3742,31182;0,53632;3742,76083;14344,92921;18709,53632;20580,38042;26193,26193;34924,18709;46149,16214;57375,18709;66106,26193;71718,38042;73589,53632;71718,69223;66106,81072;57375,88556;46149,91050;34924,88556;26193,81072;20580,69223;18709,53632" o:connectangles="0,0,0,0,0,0,0,0,0,0,0,0,0,0,0,0,0,0,0,0,0,0,0,0,0,0,0,0,0,0,0,0,0,0"/>
                </v:shape>
                <v:shape id="Frihåndsform: figur 494926992" o:spid="_x0000_s1043" style="position:absolute;left:20854;top:473;width:561;height:1036;visibility:visible;mso-wrap-style:square;v-text-anchor:middle" coordsize="56126,10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KekyAAAAOIAAAAPAAAAZHJzL2Rvd25yZXYueG1sRI9Ra8Iw&#10;FIXfB/sP4Q72NlNLFFuNMgYTXwSn+wF3zbUpNjelyWr994sg7PFwzvkOZ7UZXSsG6kPjWcN0koEg&#10;rrxpuNbwffp8W4AIEdlg65k03CjAZv38tMLS+Ct/0XCMtUgQDiVqsDF2pZShsuQwTHxHnLyz7x3G&#10;JPtamh6vCe5amWfZXDpsOC1Y7OjDUnU5/joNw+x2Qpdtt1b9HGSjDsruu53Wry/j+xJEpDH+hx/t&#10;ndGgClXk86LI4X4p3QG5/gMAAP//AwBQSwECLQAUAAYACAAAACEA2+H2y+4AAACFAQAAEwAAAAAA&#10;AAAAAAAAAAAAAAAAW0NvbnRlbnRfVHlwZXNdLnhtbFBLAQItABQABgAIAAAAIQBa9CxbvwAAABUB&#10;AAALAAAAAAAAAAAAAAAAAB8BAABfcmVscy8ucmVsc1BLAQItABQABgAIAAAAIQCL8KekyAAAAOIA&#10;AAAPAAAAAAAAAAAAAAAAAAcCAABkcnMvZG93bnJldi54bWxQSwUGAAAAAAMAAwC3AAAA/AIAAAAA&#10;" path="m47396,16838v1248,,3118,624,4366,1247l52385,18085,56127,1871r-624,c52385,624,48644,,44278,,38666,,33053,1871,28063,5613,23075,9354,19332,13720,16214,19956l14967,3118r,-623l,2495,,103523r18085,l18085,38665c21204,30558,25569,24322,29935,21203v4365,-3118,8731,-4989,13096,-4989c44278,16214,46149,16838,47396,16838xe" fillcolor="#012a4c" stroked="f" strokeweight=".17322mm">
                  <v:stroke joinstyle="miter"/>
                  <v:path arrowok="t" o:connecttype="custom" o:connectlocs="47396,16838;51762,18085;52385,18085;56127,1871;55503,1871;44278,0;28063,5613;16214,19956;14967,3118;14967,2495;0,2495;0,103523;18085,103523;18085,38665;29935,21203;43031,16214;47396,16838" o:connectangles="0,0,0,0,0,0,0,0,0,0,0,0,0,0,0,0,0"/>
                </v:shape>
                <v:shape id="Frihåndsform: figur 321789981" o:spid="_x0000_s1044" style="position:absolute;left:21852;width:617;height:1502;visibility:visible;mso-wrap-style:square;v-text-anchor:middle" coordsize="61739,15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e6HywAAAOIAAAAPAAAAZHJzL2Rvd25yZXYueG1sRI9Pa8JA&#10;FMTvBb/D8gq91U1s0Zi6irS09CD496C3R/aZBLNvQ3aNybfvFgSPw8z8hpktOlOJlhpXWlYQDyMQ&#10;xJnVJecKDvvv1wSE88gaK8ukoCcHi/ngaYaptjfeUrvzuQgQdikqKLyvUyldVpBBN7Q1cfDOtjHo&#10;g2xyqRu8Bbip5CiKxtJgyWGhwJo+C8ouu6tRUNXX9ZGTU9xnq6/L6uf9vOknrVIvz93yA4Snzj/C&#10;9/avVvA2iifJdJrE8H8p3AE5/wMAAP//AwBQSwECLQAUAAYACAAAACEA2+H2y+4AAACFAQAAEwAA&#10;AAAAAAAAAAAAAAAAAAAAW0NvbnRlbnRfVHlwZXNdLnhtbFBLAQItABQABgAIAAAAIQBa9CxbvwAA&#10;ABUBAAALAAAAAAAAAAAAAAAAAB8BAABfcmVscy8ucmVsc1BLAQItABQABgAIAAAAIQBLye6HywAA&#10;AOIAAAAPAAAAAAAAAAAAAAAAAAcCAABkcnMvZG93bnJldi54bWxQSwUGAAAAAAMAAwC3AAAA/wIA&#10;AAAA&#10;" path="m33053,34300v,-12473,4365,-18709,13096,-18709c49891,15591,53632,16214,57375,18085r623,l61740,4365r,-623l61116,3742c58622,2495,56127,1871,53009,1247,49891,624,47396,,43654,,33676,,26193,3118,21204,9354v-4990,6237,-7484,14344,-7484,24946l13720,49267,,50514,,64234r13720,l13720,150295r18085,l31805,64858r21204,l53009,49891r-21204,l31805,34300r1248,xe" fillcolor="#012a4c" stroked="f" strokeweight=".17322mm">
                  <v:stroke joinstyle="miter"/>
                  <v:path arrowok="t" o:connecttype="custom" o:connectlocs="33053,34300;46149,15591;57375,18085;57998,18085;61740,4365;61740,3742;61116,3742;53009,1247;43654,0;21204,9354;13720,34300;13720,49267;0,50514;0,64234;13720,64234;13720,150295;31805,150295;31805,64858;53009,64858;53009,49891;31805,49891;31805,34300;33053,34300" o:connectangles="0,0,0,0,0,0,0,0,0,0,0,0,0,0,0,0,0,0,0,0,0,0,0"/>
                </v:shape>
                <v:shape id="Frihåndsform: figur 238000857" o:spid="_x0000_s1045" style="position:absolute;left:22469;top:467;width:948;height:1073;visibility:visible;mso-wrap-style:square;v-text-anchor:middle" coordsize="94791,1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AzLyAAAAOIAAAAPAAAAZHJzL2Rvd25yZXYueG1sRI/BasMw&#10;EETvhf6D2EAvJZGcEse4UUIpFEJvdQK5LtLWNrFWrqU6zt9XgUCPw8y8YTa7yXVipCG0njVkCwWC&#10;2Hjbcq3hePiYFyBCRLbYeSYNVwqw2z4+bLC0/sJfNFaxFgnCoUQNTYx9KWUwDTkMC98TJ+/bDw5j&#10;kkMt7YCXBHedXCqVS4ctp4UGe3pvyJyrX5colNE+Pz1fq2z8WR1Mzp+5OWn9NJveXkFEmuJ/+N7e&#10;Ww3Ll0IpVazWcLuU7oDc/gEAAP//AwBQSwECLQAUAAYACAAAACEA2+H2y+4AAACFAQAAEwAAAAAA&#10;AAAAAAAAAAAAAAAAW0NvbnRlbnRfVHlwZXNdLnhtbFBLAQItABQABgAIAAAAIQBa9CxbvwAAABUB&#10;AAALAAAAAAAAAAAAAAAAAB8BAABfcmVscy8ucmVsc1BLAQItABQABgAIAAAAIQDC8AzLyAAAAOIA&#10;AAAPAAAAAAAAAAAAAAAAAAcCAABkcnMvZG93bnJldi54bWxQSwUGAAAAAAMAAwC3AAAA/AIAAAAA&#10;" path="m80449,14344c76083,9978,71094,6236,65481,3742,59868,1247,53632,,47396,,41160,,34923,1247,29310,3742,23698,6236,18709,9354,14344,14344,9978,18709,6860,24322,3742,31182,1247,38042,,45525,,53632v,8108,1247,15591,3742,22451c6236,82943,9978,88556,14344,92921v4365,4366,9354,8107,14966,10602c34923,106017,41160,107265,47396,107265v6236,,12472,-1248,18085,-3742c71094,101028,76083,97910,80449,92921v4365,-4365,7483,-9978,10601,-16838c93545,69223,94792,61740,94792,53632v,-8107,-1247,-16214,-3742,-22450c88555,24945,84814,19333,80449,14344xm76083,53632v,5613,-624,10602,-1871,15591c72965,73589,71094,77954,68599,81072v-2494,3118,-5612,5613,-8731,7484c56127,90427,52385,91050,48644,91050v-4366,,-8108,-623,-11226,-2494c33676,86685,31182,84190,28687,81072,26192,77954,24322,73589,23074,69223,21827,64858,21204,59245,21204,53632v,-5612,623,-11225,1870,-15590c24322,33676,26192,29311,28687,26193v2495,-3119,5613,-6237,8731,-7484c41160,16838,44901,16214,48644,16214v4365,,8106,624,11224,2495c63610,20580,66105,23074,68599,26193v2495,3118,4366,7483,5613,11849c75459,43031,76083,48020,76083,53632xe" fillcolor="#012a4c" stroked="f" strokeweight=".17322mm">
                  <v:stroke joinstyle="miter"/>
                  <v:path arrowok="t" o:connecttype="custom" o:connectlocs="80449,14344;65481,3742;47396,0;29310,3742;14344,14344;3742,31182;0,53632;3742,76083;14344,92921;29310,103523;47396,107265;65481,103523;80449,92921;91050,76083;94792,53632;91050,31182;80449,14344;76083,53632;74212,69223;68599,81072;59868,88556;48644,91050;37418,88556;28687,81072;23074,69223;21204,53632;23074,38042;28687,26193;37418,18709;48644,16214;59868,18709;68599,26193;74212,38042;76083,53632" o:connectangles="0,0,0,0,0,0,0,0,0,0,0,0,0,0,0,0,0,0,0,0,0,0,0,0,0,0,0,0,0,0,0,0,0,0"/>
                </v:shape>
                <v:shape id="Frihåndsform: figur 1573333363" o:spid="_x0000_s1046" style="position:absolute;left:23673;top:473;width:561;height:1036;visibility:visible;mso-wrap-style:square;v-text-anchor:middle" coordsize="56126,10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dPoxwAAAOMAAAAPAAAAZHJzL2Rvd25yZXYueG1sRE9di8Iw&#10;EHw/8D+EFXw7U7V+UI0iB4ovB379gLVZm2KzKU2u1n9/EQ5u3nZnZ2ZntelsJVpqfOlYwWiYgCDO&#10;nS65UHC97D4XIHxA1lg5JgUv8rBZ9z5WmGn35BO151CIaMI+QwUmhDqT0ueGLPqhq4kjd3eNxRDH&#10;ppC6wWc0t5UcJ8lMWiw5Jhis6ctQ/jj/WAXt9HVBm+z3Jr0dZZkeU/NdH5Qa9LvtEkSgLvwf/6kP&#10;Or4/nU/emE3g3SkuQK5/AQAA//8DAFBLAQItABQABgAIAAAAIQDb4fbL7gAAAIUBAAATAAAAAAAA&#10;AAAAAAAAAAAAAABbQ29udGVudF9UeXBlc10ueG1sUEsBAi0AFAAGAAgAAAAhAFr0LFu/AAAAFQEA&#10;AAsAAAAAAAAAAAAAAAAAHwEAAF9yZWxzLy5yZWxzUEsBAi0AFAAGAAgAAAAhAL2V0+jHAAAA4wAA&#10;AA8AAAAAAAAAAAAAAAAABwIAAGRycy9kb3ducmV2LnhtbFBLBQYAAAAAAwADALcAAAD7AgAAAAA=&#10;" path="m17461,38665c20579,30558,24945,24322,29310,21203v4366,-3118,8731,-4989,13097,-4989c44278,16214,46148,16214,47396,16838v1247,,3118,624,4365,1247l52384,18085,56127,1871r-624,c52384,624,48643,,44278,,38665,,33052,1871,28063,5613,23074,9354,19332,13720,16214,19956l14967,3118r,-623l,2495,,103523r18085,l17461,38665r,xe" fillcolor="#012a4c" stroked="f" strokeweight=".17322mm">
                  <v:stroke joinstyle="miter"/>
                  <v:path arrowok="t" o:connecttype="custom" o:connectlocs="17461,38665;29310,21203;42407,16214;47396,16838;51761,18085;52384,18085;56127,1871;55503,1871;44278,0;28063,5613;16214,19956;14967,3118;14967,2495;0,2495;0,103523;18085,103523;17461,38665;17461,38665" o:connectangles="0,0,0,0,0,0,0,0,0,0,0,0,0,0,0,0,0,0"/>
                </v:shape>
                <v:shape id="Frihåndsform: figur 845626025" o:spid="_x0000_s1047" style="position:absolute;left:24296;top:498;width:923;height:1017;visibility:visible;mso-wrap-style:square;v-text-anchor:middle" coordsize="92297,10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0eyQAAAOIAAAAPAAAAZHJzL2Rvd25yZXYueG1sRI9Ba8JA&#10;FITvhf6H5RV6KXXXoCGkriKC1KvWg95ess8kmH0bsqvG/vquIPQ4zMw3zGwx2FZcqfeNYw3jkQJB&#10;XDrTcKVh/7P+zED4gGywdUwa7uRhMX99mWFu3I23dN2FSkQI+xw11CF0uZS+rMmiH7mOOHon11sM&#10;UfaVND3eIty2MlEqlRYbjgs1drSqqTzvLlZDoYoPSvyB/bG4d9/FRv2e1met39+G5ReIQEP4Dz/b&#10;G6Mhm0zTJFXJFB6X4h2Q8z8AAAD//wMAUEsBAi0AFAAGAAgAAAAhANvh9svuAAAAhQEAABMAAAAA&#10;AAAAAAAAAAAAAAAAAFtDb250ZW50X1R5cGVzXS54bWxQSwECLQAUAAYACAAAACEAWvQsW78AAAAV&#10;AQAACwAAAAAAAAAAAAAAAAAfAQAAX3JlbHMvLnJlbHNQSwECLQAUAAYACAAAACEAixgNHskAAADi&#10;AAAADwAAAAAAAAAAAAAAAAAHAgAAZHJzL2Rvd25yZXYueG1sUEsFBgAAAAADAAMAtwAAAP0CAAAA&#10;AA==&#10;" path="m54879,57374l50514,72341v-1248,4989,-3118,9355,-4366,13720c44901,81696,43030,76707,41783,72341,39912,67352,38665,62363,37418,57374l18709,624r,-624l,,36170,101028r,624l56750,101652,92297,1247r,-623l74212,624,54879,57374xe" fillcolor="#012a4c" stroked="f" strokeweight=".17322mm">
                  <v:stroke joinstyle="miter"/>
                  <v:path arrowok="t" o:connecttype="custom" o:connectlocs="54879,57374;50514,72341;46148,86061;41783,72341;37418,57374;18709,624;18709,0;0,0;36170,101028;36170,101652;56750,101652;92297,1247;92297,624;74212,624;54879,57374" o:connectangles="0,0,0,0,0,0,0,0,0,0,0,0,0,0,0"/>
                </v:shape>
                <v:shape id="Frihåndsform: figur 1934005678" o:spid="_x0000_s1048" style="position:absolute;left:25300;top:473;width:792;height:1067;visibility:visible;mso-wrap-style:square;v-text-anchor:middle" coordsize="79200,106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5cWywAAAOMAAAAPAAAAZHJzL2Rvd25yZXYueG1sRI9Bb8Iw&#10;DIXvk/YfIk/iNhIGhdER0LSJCbHTGOJsNaataJyqyaDj1+PDpB3t9/ze58Wq9406UxfrwBZGQwOK&#10;uAiu5tLC/nv9+AwqJmSHTWCy8EsRVsv7uwXmLlz4i867VCoJ4ZijhSqlNtc6FhV5jMPQEot2DJ3H&#10;JGNXatfhRcJ9o5+MmWqPNUtDhS29VVScdj/eQvjIJvv3enQ6zNbXrMTt/PPqk7WDh/71BVSiPv2b&#10;/643TvDn44kx2XQm0PKTLEAvbwAAAP//AwBQSwECLQAUAAYACAAAACEA2+H2y+4AAACFAQAAEwAA&#10;AAAAAAAAAAAAAAAAAAAAW0NvbnRlbnRfVHlwZXNdLnhtbFBLAQItABQABgAIAAAAIQBa9CxbvwAA&#10;ABUBAAALAAAAAAAAAAAAAAAAAB8BAABfcmVscy8ucmVsc1BLAQItABQABgAIAAAAIQD1a5cWywAA&#10;AOMAAAAPAAAAAAAAAAAAAAAAAAcCAABkcnMvZG93bnJldi54bWxQSwUGAAAAAAMAAwC3AAAA/wIA&#10;AAAA&#10;" path="m43654,c35547,,28063,1247,21204,4365,14343,7484,8731,9978,3742,13096r-624,624l10601,26816r624,-623c14967,23698,19956,21203,24945,18709v4989,-1871,10602,-3118,16215,-3118c44901,15591,48643,16214,51137,17462v2495,1247,4366,3118,6237,5612c58622,25569,59868,28063,60492,31182v623,2494,623,5612,623,8730c39913,42407,24322,46149,14967,52385,4989,58621,,66729,,77954v,9354,3118,16214,8731,21203c14343,104146,21827,106641,29934,106641v6236,,12473,-1247,18085,-4365c53632,99781,58622,96039,62987,92297r1247,11849l79201,104146r,-61739c79201,29934,76083,19956,71094,11849,64858,3742,56127,,43654,xm19332,67352v1247,-2494,3742,-4989,7484,-6860c30558,58621,34923,56750,40536,55503v5613,-1247,12473,-2494,20579,-3742l61115,78578v-4365,4365,-9354,7483,-13096,9978c43654,91050,39288,91674,34923,91674v-4989,,-8731,-1247,-12472,-3742c19332,85438,17461,81696,17461,76083v-623,-3118,,-6236,1871,-8731xe" fillcolor="#012a4c" stroked="f" strokeweight=".17322mm">
                  <v:stroke joinstyle="miter"/>
                  <v:path arrowok="t" o:connecttype="custom" o:connectlocs="43654,0;21204,4365;3742,13096;3118,13720;10601,26816;11225,26193;24945,18709;41160,15591;51137,17462;57374,23074;60492,31182;61115,39912;14967,52385;0,77954;8731,99157;29934,106641;48019,102276;62987,92297;64234,104146;79201,104146;79201,42407;71094,11849;43654,0;19332,67352;26816,60492;40536,55503;61115,51761;61115,78578;48019,88556;34923,91674;22451,87932;17461,76083;19332,67352" o:connectangles="0,0,0,0,0,0,0,0,0,0,0,0,0,0,0,0,0,0,0,0,0,0,0,0,0,0,0,0,0,0,0,0,0"/>
                </v:shape>
                <v:shape id="Frihåndsform: figur 719385035" o:spid="_x0000_s1049" style="position:absolute;left:26392;top:31;width:293;height:1509;visibility:visible;mso-wrap-style:square;v-text-anchor:middle" coordsize="29310,150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DFxyAAAAOIAAAAPAAAAZHJzL2Rvd25yZXYueG1sRI/NasMw&#10;EITvhb6D2EJvjZyE/LlRQhow9FaaBNrjYm1tE2vXSKrtvH1VKPQ4zMw3zHY/ulb15EMjbGA6yUAR&#10;l2IbrgxczsXTGlSIyBZbYTJwowD73f3dFnMrA79Tf4qVShAOORqoY+xyrUNZk8MwkY44eV/iHcYk&#10;faWtxyHBXatnWbbUDhtOCzV2dKypvJ6+nYFCglyPvniJn3rYvC213D56MebxYTw8g4o0xv/wX/vV&#10;GlhNN/P1Ipsv4PdSugN69wMAAP//AwBQSwECLQAUAAYACAAAACEA2+H2y+4AAACFAQAAEwAAAAAA&#10;AAAAAAAAAAAAAAAAW0NvbnRlbnRfVHlwZXNdLnhtbFBLAQItABQABgAIAAAAIQBa9CxbvwAAABUB&#10;AAALAAAAAAAAAAAAAAAAAB8BAABfcmVscy8ucmVsc1BLAQItABQABgAIAAAAIQA3rDFxyAAAAOIA&#10;AAAPAAAAAAAAAAAAAAAAAAcCAABkcnMvZG93bnJldi54bWxQSwUGAAAAAAMAAwC3AAAA/AIAAAAA&#10;" path="m25569,134704v-1247,624,-1871,624,-1871,624l22451,135328v-1247,,-1872,-624,-3119,-1247c18709,132834,18085,131586,18085,128468l18085,,,,,127221v,7483,1247,13096,4365,17462c7483,148424,11849,150919,18709,150919v2495,,4365,,5613,-624c25569,150295,27440,149672,28687,149048r623,l26816,135328r-1247,-624xe" fillcolor="#012a4c" stroked="f" strokeweight=".17322mm">
                  <v:stroke joinstyle="miter"/>
                  <v:path arrowok="t" o:connecttype="custom" o:connectlocs="25569,134704;23698,135328;22451,135328;19332,134081;18085,128468;18085,0;0,0;0,127221;4365,144683;18709,150919;24322,150295;28687,149048;29310,149048;26816,135328;25569,134704" o:connectangles="0,0,0,0,0,0,0,0,0,0,0,0,0,0,0"/>
                </v:shape>
                <v:shape id="Frihåndsform: figur 376512555" o:spid="_x0000_s1050" style="position:absolute;left:26803;top:218;width:636;height:1316;visibility:visible;mso-wrap-style:square;v-text-anchor:middle" coordsize="63610,13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miywAAAOIAAAAPAAAAZHJzL2Rvd25yZXYueG1sRI9Ba8JA&#10;FITvhf6H5RV6q5tY1pbUVVrBqgcPpoLXZ/aZhGbfhuxWo7/eFYQeh5n5hhlPe9uII3W+dqwhHSQg&#10;iAtnai41bH/mL+8gfEA22DgmDWfyMJ08PowxM+7EGzrmoRQRwj5DDVUIbSalLyqy6AeuJY7ewXUW&#10;Q5RdKU2Hpwi3jRwmyUharDkuVNjSrKLiN/+zGpI2XV3O82+1+lqEw8xvdrTe77R+fuo/P0AE6sN/&#10;+N5eGg2vbyOVDpVScLsU74CcXAEAAP//AwBQSwECLQAUAAYACAAAACEA2+H2y+4AAACFAQAAEwAA&#10;AAAAAAAAAAAAAAAAAAAAW0NvbnRlbnRfVHlwZXNdLnhtbFBLAQItABQABgAIAAAAIQBa9CxbvwAA&#10;ABUBAAALAAAAAAAAAAAAAAAAAB8BAABfcmVscy8ucmVsc1BLAQItABQABgAIAAAAIQC+ZfmiywAA&#10;AOIAAAAPAAAAAAAAAAAAAAAAAAcCAABkcnMvZG93bnJldi54bWxQSwUGAAAAAAMAAwC3AAAA/wIA&#10;AAAA&#10;" path="m58622,114125r-5613,1871c51137,116619,49267,116619,47396,116619v-5613,,-9355,-1871,-11225,-4989c34300,108512,33053,103523,33053,97910r,-54879l59868,43031r,-14968l33053,28063,33053,,17462,,15591,28063,,29311,,43031r14967,l14967,97910v,4989,624,9355,1247,13720c17462,115996,18709,119737,21204,122232v2494,3118,5612,4989,9354,6860c34300,130963,38665,131586,44278,131586v3118,,6236,-623,9978,-1247c57374,129715,60492,128468,62987,127844r623,l59868,114125r-1246,xe" fillcolor="#012a4c" stroked="f" strokeweight=".17322mm">
                  <v:stroke joinstyle="miter"/>
                  <v:path arrowok="t" o:connecttype="custom" o:connectlocs="58622,114125;53009,115996;47396,116619;36171,111630;33053,97910;33053,43031;59868,43031;59868,28063;33053,28063;33053,0;17462,0;15591,28063;0,29311;0,43031;14967,43031;14967,97910;16214,111630;21204,122232;30558,129092;44278,131586;54256,130339;62987,127844;63610,127844;59868,114125;58622,114125" o:connectangles="0,0,0,0,0,0,0,0,0,0,0,0,0,0,0,0,0,0,0,0,0,0,0,0,0"/>
                </v:shape>
                <v:shape id="Frihåndsform: figur 1265007496" o:spid="_x0000_s1051" style="position:absolute;left:27614;top:473;width:811;height:1042;visibility:visible;mso-wrap-style:square;v-text-anchor:middle" coordsize="81072,10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0olyAAAAOMAAAAPAAAAZHJzL2Rvd25yZXYueG1sRE9fS8Mw&#10;EH8X9h3CDXxzyYZWrcvGGAh7GA7nYD6eydkUm0tpYtt9eyMIPt7v/y3Xo29ET12sA2uYzxQIYhNs&#10;zZWG09vzzQOImJAtNoFJw4UirFeTqyWWNgz8Sv0xVSKHcCxRg0upLaWMxpHHOAstceY+Q+cx5bOr&#10;pO1wyOG+kQulCumx5tzgsKWtI/N1/PYa9tXu/bzpT5eP8wu7w3AwxvV7ra+n4+YJRKIx/Yv/3Dub&#10;5y+KO6Xubx8L+P0pAyBXPwAAAP//AwBQSwECLQAUAAYACAAAACEA2+H2y+4AAACFAQAAEwAAAAAA&#10;AAAAAAAAAAAAAAAAW0NvbnRlbnRfVHlwZXNdLnhtbFBLAQItABQABgAIAAAAIQBa9CxbvwAAABUB&#10;AAALAAAAAAAAAAAAAAAAAB8BAABfcmVscy8ucmVsc1BLAQItABQABgAIAAAAIQAAv0olyAAAAOMA&#10;AAAPAAAAAAAAAAAAAAAAAAcCAABkcnMvZG93bnJldi54bWxQSwUGAAAAAAMAAwC3AAAA/AIAAAAA&#10;" path="m49891,c43031,,36794,1871,31182,4989,26192,8107,21204,11849,16214,16838l14967,2495,,2495,,103523r18085,l18085,31182v4989,-4989,9355,-8731,13097,-11226c34923,17462,39289,16214,44901,16214v6236,,11226,1871,13721,6237c61740,26816,62987,33052,62987,42407r,61739l81072,104146r,-64234c81072,26816,78577,16838,73589,10602,68599,3118,60492,,49891,xe" fillcolor="#012a4c" stroked="f" strokeweight=".17322mm">
                  <v:stroke joinstyle="miter"/>
                  <v:path arrowok="t" o:connecttype="custom" o:connectlocs="49891,0;31182,4989;16214,16838;14967,2495;0,2495;0,103523;18085,103523;18085,31182;31182,19956;44901,16214;58622,22451;62987,42407;62987,104146;81072,104146;81072,39912;73589,10602;49891,0" o:connectangles="0,0,0,0,0,0,0,0,0,0,0,0,0,0,0,0,0"/>
                </v:shape>
                <v:shape id="Frihåndsform: figur 342111258" o:spid="_x0000_s1052" style="position:absolute;left:28736;top:498;width:181;height:1011;visibility:visible;mso-wrap-style:square;v-text-anchor:middle" coordsize="18085,10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JF2yQAAAOIAAAAPAAAAZHJzL2Rvd25yZXYueG1sRE9bS8Mw&#10;FH4X/A/hCHtzabsLUpeNMhBkqOwiOt+OzbEta05Ck3XdvzcPgo8f332xGkwreup8Y1lBOk5AEJdW&#10;N1wpeD883T+A8AFZY2uZFFzJw2p5e7PAXNsL76jfh0rEEPY5KqhDcLmUvqzJoB9bRxy5H9sZDBF2&#10;ldQdXmK4aWWWJHNpsOHYUKOjdU3laX82Ctzn64ubfRyyTXH8PpbTa9G/fW2VGt0NxSOIQEP4F/+5&#10;n7WCyTRL0zSbxc3xUrwDcvkLAAD//wMAUEsBAi0AFAAGAAgAAAAhANvh9svuAAAAhQEAABMAAAAA&#10;AAAAAAAAAAAAAAAAAFtDb250ZW50X1R5cGVzXS54bWxQSwECLQAUAAYACAAAACEAWvQsW78AAAAV&#10;AQAACwAAAAAAAAAAAAAAAAAfAQAAX3JlbHMvLnJlbHNQSwECLQAUAAYACAAAACEAdxiRdskAAADi&#10;AAAADwAAAAAAAAAAAAAAAAAHAgAAZHJzL2Rvd25yZXYueG1sUEsFBgAAAAADAAMAtwAAAP0CAAAA&#10;AA==&#10;" path="m,l18086,r,101028l,101028,,xe" fillcolor="#012a4c" stroked="f" strokeweight=".17322mm">
                  <v:stroke joinstyle="miter"/>
                  <v:path arrowok="t" o:connecttype="custom" o:connectlocs="0,0;18086,0;18086,101028;0,101028" o:connectangles="0,0,0,0"/>
                </v:shape>
                <v:shape id="Frihåndsform: figur 1373858900" o:spid="_x0000_s1053" style="position:absolute;left:28705;top:74;width:250;height:225;visibility:visible;mso-wrap-style:square;v-text-anchor:middle" coordsize="24945,2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dKmzAAAAOMAAAAPAAAAZHJzL2Rvd25yZXYueG1sRI9Ba8JA&#10;EIXvQv/DMoXedNOKNkZXUaFUaGnRFrwO2WmSmp2N2a2m/945CB5n5s1775stOlerE7Wh8mzgcZCA&#10;Is69rbgw8P310k9BhYhssfZMBv4pwGJ+15thZv2Zt3TaxUKJCYcMDZQxNpnWIS/JYRj4hlhuP751&#10;GGVsC21bPIu5q/VTkoy1w4olocSG1iXlh92fMzBahhXRx6Q6rsL49/3wuX/rtq/GPNx3yymoSF28&#10;ia/fGyv1h8/DdJROEqEQJlmAnl8AAAD//wMAUEsBAi0AFAAGAAgAAAAhANvh9svuAAAAhQEAABMA&#10;AAAAAAAAAAAAAAAAAAAAAFtDb250ZW50X1R5cGVzXS54bWxQSwECLQAUAAYACAAAACEAWvQsW78A&#10;AAAVAQAACwAAAAAAAAAAAAAAAAAfAQAAX3JlbHMvLnJlbHNQSwECLQAUAAYACAAAACEAo73SpswA&#10;AADjAAAADwAAAAAAAAAAAAAAAAAHAgAAZHJzL2Rvd25yZXYueG1sUEsFBgAAAAADAAMAtwAAAAAD&#10;AAAAAA==&#10;" path="m12473,c8731,,6236,1247,3742,3118,1247,4989,,8107,,11225v,3119,1247,6237,3742,8108c6236,21203,9354,22451,12473,22451v3741,,6236,-1248,8731,-3118c23698,17462,24945,14344,24945,11225v,-3741,-1247,-6236,-3741,-8107c18709,1247,16214,,12473,xe" fillcolor="#012a4c" stroked="f" strokeweight=".17322mm">
                  <v:stroke joinstyle="miter"/>
                  <v:path arrowok="t" o:connecttype="custom" o:connectlocs="12473,0;3742,3118;0,11225;3742,19333;12473,22451;21204,19333;24945,11225;21204,3118;12473,0" o:connectangles="0,0,0,0,0,0,0,0,0"/>
                </v:shape>
                <v:shape id="Frihåndsform: figur 1103706868" o:spid="_x0000_s1054" style="position:absolute;left:29248;top:473;width:811;height:1042;visibility:visible;mso-wrap-style:square;v-text-anchor:middle" coordsize="81072,10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Z5kywAAAOMAAAAPAAAAZHJzL2Rvd25yZXYueG1sRI9BawIx&#10;EIXvhf6HMAVvNbHCVrZGEUHwIJVawR7TZNwsbibLJt1d/33nUOhx5r1575vlegyN6LFLdSQNs6kC&#10;gWSjq6nScP7cPS9ApGzImSYSarhjgvXq8WFpShcH+sD+lCvBIZRKo8Hn3JZSJusxmDSNLRJr19gF&#10;k3nsKuk6M3B4aOSLUoUMpiZu8KbFrUd7O/0EDYdq/3XZ9Of79+Wd/HE4Wuv7g9aTp3HzBiLjmP/N&#10;f9d7x/gzNX9VxaJgaP6JFyBXvwAAAP//AwBQSwECLQAUAAYACAAAACEA2+H2y+4AAACFAQAAEwAA&#10;AAAAAAAAAAAAAAAAAAAAW0NvbnRlbnRfVHlwZXNdLnhtbFBLAQItABQABgAIAAAAIQBa9CxbvwAA&#10;ABUBAAALAAAAAAAAAAAAAAAAAB8BAABfcmVscy8ucmVsc1BLAQItABQABgAIAAAAIQD5dZ5kywAA&#10;AOMAAAAPAAAAAAAAAAAAAAAAAAcCAABkcnMvZG93bnJldi54bWxQSwUGAAAAAAMAAwC3AAAA/wIA&#10;AAAA&#10;" path="m49891,c43031,,36794,1871,31182,4989,26193,8107,21204,11849,16215,16838l14967,2495,,2495,,103523r18085,l18085,31182v4990,-4989,9355,-8731,13097,-11226c34924,17462,39289,16214,44902,16214v6236,,11225,1871,13720,6237c61740,26816,62987,33052,62987,42407r,61739l81072,104146r,-64234c81072,26816,78578,16838,73589,10602,68599,3118,60493,,49891,xe" fillcolor="#012a4c" stroked="f" strokeweight=".17322mm">
                  <v:stroke joinstyle="miter"/>
                  <v:path arrowok="t" o:connecttype="custom" o:connectlocs="49891,0;31182,4989;16215,16838;14967,2495;0,2495;0,103523;18085,103523;18085,31182;31182,19956;44902,16214;58622,22451;62987,42407;62987,104146;81072,104146;81072,39912;73589,10602;49891,0" o:connectangles="0,0,0,0,0,0,0,0,0,0,0,0,0,0,0,0,0"/>
                </v:shape>
                <v:shape id="Frihåndsform: figur 593638476" o:spid="_x0000_s1055" style="position:absolute;left:30264;top:473;width:932;height:1503;visibility:visible;mso-wrap-style:square;v-text-anchor:middle" coordsize="93194,15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ygAAAOIAAAAPAAAAZHJzL2Rvd25yZXYueG1sRI9Pa8JA&#10;FMTvBb/D8oTe6qaNRo2uUgoVwVPjn/Mz+0xCs29DdqvRT+8KQo/DzPyGmS87U4szta6yrOB9EIEg&#10;zq2uuFCw236/TUA4j6yxtkwKruRguei9zDHV9sI/dM58IQKEXYoKSu+bVEqXl2TQDWxDHLyTbQ36&#10;INtC6hYvAW5q+RFFiTRYcVgosaGvkvLf7M8omOaH/Zr00WabKh7eVmj2o9VBqdd+9zkD4anz/+Fn&#10;e60VjKZxEk+G4wQel8IdkIs7AAAA//8DAFBLAQItABQABgAIAAAAIQDb4fbL7gAAAIUBAAATAAAA&#10;AAAAAAAAAAAAAAAAAABbQ29udGVudF9UeXBlc10ueG1sUEsBAi0AFAAGAAgAAAAhAFr0LFu/AAAA&#10;FQEAAAsAAAAAAAAAAAAAAAAAHwEAAF9yZWxzLy5yZWxzUEsBAi0AFAAGAAgAAAAhAP7H8qfKAAAA&#10;4gAAAA8AAAAAAAAAAAAAAAAABwIAAGRycy9kb3ducmV2LnhtbFBLBQYAAAAAAwADALcAAAD+AgAA&#10;AAA=&#10;" path="m85437,96039c79825,92297,70471,90427,58622,90427r-19333,c32429,90427,28063,89179,25569,87308,23074,85438,21827,82943,21827,79825v,-2495,624,-4989,1871,-6860c24945,71094,26192,69847,28063,68599v2495,1248,4366,1871,6860,2495c37418,71718,39913,72341,42407,72341v4989,,9978,-623,14343,-2494c61116,67976,65481,66105,68599,62987v3119,-3118,6237,-6860,8108,-11226c78577,47396,79825,42407,79825,36794v,-4365,-624,-8107,-2495,-11849c76083,21827,74212,19333,72341,16838r19957,l92298,2495r-35548,c54880,1871,52385,1247,50514,624,48019,,45525,,42407,,37418,,32429,624,27440,2495,23074,4365,18709,6860,14967,9978,11226,13096,8731,16838,6860,21203,4989,25569,3742,30558,3742,36171v,6236,1247,11849,4366,16214c10601,56750,13720,60492,16838,63610r,c14344,65481,11849,67976,9354,71094,6860,74212,5613,77954,5613,82319v,4366,623,7484,2495,10602c9978,95416,11849,97910,14344,99157r,c9978,102276,6236,106017,3742,109759,1247,113501,,117866,,122232v,4365,1247,8731,3118,11849c4989,137199,8108,140317,11849,142812v3742,2494,8107,4365,13096,5612c29935,149672,35547,150295,41783,150295v8108,,14967,-1247,21204,-3118c69223,145306,74836,142812,79201,139693v4366,-3118,8107,-6859,9979,-11225c91674,124103,92921,119737,92921,114748,94168,106017,91050,99781,85437,96039xm22451,36171v,-7484,1871,-13097,6236,-16838c32429,15591,37418,13720,43031,13720v5613,,10601,1871,14343,5613c61116,23074,63610,28687,63610,36171v,3741,-623,6860,-1870,9978c60492,49267,59245,51761,57374,53632v-1871,1871,-4365,3742,-6860,4366c45525,59869,39913,59869,34923,57998,32429,56750,29935,55503,28063,53632,26192,51761,24322,49267,23698,46149v-624,-3118,-1247,-6237,-1247,-9978xm76707,117243v,2494,-624,4989,-1871,7483c73589,127221,71094,129092,68599,130963v-2494,1871,-6236,3118,-9977,4365c54880,136575,50514,137199,45525,137199v-8731,,-16215,-1871,-21203,-4365c19332,129715,16838,125974,16838,120361v,-2495,624,-5613,2494,-8107c21204,109759,23698,106641,26816,104146v1871,624,4366,1248,6237,1248c35547,105394,37418,106017,39289,106017r17461,c62987,106017,67976,106641,71718,108512v3118,1247,4989,4365,4989,8731xe" fillcolor="#012a4c" stroked="f" strokeweight=".17322mm">
                  <v:stroke joinstyle="miter"/>
                  <v:path arrowok="t" o:connecttype="custom" o:connectlocs="85437,96039;58622,90427;39289,90427;25569,87308;21827,79825;23698,72965;28063,68599;34923,71094;42407,72341;56750,69847;68599,62987;76707,51761;79825,36794;77330,24945;72341,16838;92298,16838;92298,2495;56750,2495;50514,624;42407,0;27440,2495;14967,9978;6860,21203;3742,36171;8108,52385;16838,63610;16838,63610;9354,71094;5613,82319;8108,92921;14344,99157;14344,99157;3742,109759;0,122232;3118,134081;11849,142812;24945,148424;41783,150295;62987,147177;79201,139693;89180,128468;92921,114748;85437,96039;22451,36171;28687,19333;43031,13720;57374,19333;63610,36171;61740,46149;57374,53632;50514,57998;34923,57998;28063,53632;23698,46149;22451,36171;76707,117243;74836,124726;68599,130963;58622,135328;45525,137199;24322,132834;16838,120361;19332,112254;26816,104146;33053,105394;39289,106017;56750,106017;71718,108512;76707,117243" o:connectangles="0,0,0,0,0,0,0,0,0,0,0,0,0,0,0,0,0,0,0,0,0,0,0,0,0,0,0,0,0,0,0,0,0,0,0,0,0,0,0,0,0,0,0,0,0,0,0,0,0,0,0,0,0,0,0,0,0,0,0,0,0,0,0,0,0,0,0,0,0"/>
                </v:shape>
                <v:shape id="Frihåndsform: figur 259157588" o:spid="_x0000_s1056" style="position:absolute;left:8381;top:2825;width:948;height:1072;visibility:visible;mso-wrap-style:square;v-text-anchor:middle" coordsize="94792,1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m6fxwAAAOIAAAAPAAAAZHJzL2Rvd25yZXYueG1sRE/PS8Mw&#10;FL4L+x/CG3gRl25Q7bplYxsI6k6rXnZ7NM+m2LyUJHbtf28OgseP7/d2P9pODORD61jBcpGBIK6d&#10;brlR8Pnx8liACBFZY+eYFEwUYL+b3W2x1O7GFxqq2IgUwqFEBSbGvpQy1IYshoXriRP35bzFmKBv&#10;pPZ4S+G2k6sse5IWW04NBns6Gaq/qx+beiseiofpKo/vb+f1dMrOF5N7pe7n42EDItIY/8V/7let&#10;YJWvl/lzXqTN6VK6A3L3CwAA//8DAFBLAQItABQABgAIAAAAIQDb4fbL7gAAAIUBAAATAAAAAAAA&#10;AAAAAAAAAAAAAABbQ29udGVudF9UeXBlc10ueG1sUEsBAi0AFAAGAAgAAAAhAFr0LFu/AAAAFQEA&#10;AAsAAAAAAAAAAAAAAAAAHwEAAF9yZWxzLy5yZWxzUEsBAi0AFAAGAAgAAAAhAKbabp/HAAAA4gAA&#10;AA8AAAAAAAAAAAAAAAAABwIAAGRycy9kb3ducmV2LnhtbFBLBQYAAAAAAwADALcAAAD7AgAAAAA=&#10;" path="m80449,14344c76083,9978,71094,6236,65481,3742,59869,1247,53633,,47396,,41160,,34924,1247,29311,3742,23698,6236,18709,9354,14343,14344,9978,18709,6860,24322,3742,31182,1247,38042,,45525,,53632v,8108,1247,15591,3742,22451c6236,82943,9978,88556,14343,92921v4366,4366,9355,8107,14968,10602c34924,106017,41160,107265,47396,107265v6237,,12473,-1248,18085,-3742c71094,101028,76083,97910,80449,92921v4365,-4365,7483,-9978,10601,-16838c93545,69223,94792,61740,94792,53632v,-8107,-1247,-16214,-3742,-22450c87932,24945,84814,19333,80449,14344xm75460,53632v,5613,-624,10602,-1872,15591c72342,73589,70470,77954,67976,81072v-2495,3118,-5613,5613,-8731,7484c55503,90427,51761,91050,48020,91050v-4366,,-8107,-623,-11226,-2494c33052,86685,30558,84190,28063,81072,25569,77954,23698,73589,22451,69223,21204,64858,20580,59245,20580,53632v,-5612,624,-11225,1871,-15590c23698,33676,25569,29311,28063,26193v2495,-3119,5613,-6237,8731,-7484c40536,16838,44278,16214,48020,16214v4365,,8107,624,11225,2495c62987,20580,65481,23074,67976,26193v2494,3118,4366,7483,5612,11849c74836,43031,75460,48020,75460,53632xe" fillcolor="#012a4c" stroked="f" strokeweight=".17322mm">
                  <v:stroke joinstyle="miter"/>
                  <v:path arrowok="t" o:connecttype="custom" o:connectlocs="80449,14344;65481,3742;47396,0;29311,3742;14343,14344;3742,31182;0,53632;3742,76083;14343,92921;29311,103523;47396,107265;65481,103523;80449,92921;91050,76083;94792,53632;91050,31182;80449,14344;75460,53632;73588,69223;67976,81072;59245,88556;48020,91050;36794,88556;28063,81072;22451,69223;20580,53632;22451,38042;28063,26193;36794,18709;48020,16214;59245,18709;67976,26193;73588,38042;75460,53632" o:connectangles="0,0,0,0,0,0,0,0,0,0,0,0,0,0,0,0,0,0,0,0,0,0,0,0,0,0,0,0,0,0,0,0,0,0"/>
                </v:shape>
                <v:shape id="Frihåndsform: figur 1780991423" o:spid="_x0000_s1057" style="position:absolute;left:9485;top:2831;width:935;height:1503;visibility:visible;mso-wrap-style:square;v-text-anchor:middle" coordsize="93460,15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30+ygAAAOMAAAAPAAAAZHJzL2Rvd25yZXYueG1sRE9La8JA&#10;EL4L/odlCr3pRltbTV2liAUPgtSWVm9DdvIw2dk0u43x33cFocf53jNfdqYSLTWusKxgNIxAECdW&#10;F5wp+Px4G0xBOI+ssbJMCi7kYLno9+YYa3vmd2r3PhMhhF2MCnLv61hKl+Rk0A1tTRy41DYGfTib&#10;TOoGzyHcVHIcRU/SYMGhIceaVjkl5f7XKDDH0per7wMWX+3PLp1s0/X21Cp1f9e9voDw1Pl/8c29&#10;0WH+8zSazUaP4we4/hQAkIs/AAAA//8DAFBLAQItABQABgAIAAAAIQDb4fbL7gAAAIUBAAATAAAA&#10;AAAAAAAAAAAAAAAAAABbQ29udGVudF9UeXBlc10ueG1sUEsBAi0AFAAGAAgAAAAhAFr0LFu/AAAA&#10;FQEAAAsAAAAAAAAAAAAAAAAAHwEAAF9yZWxzLy5yZWxzUEsBAi0AFAAGAAgAAAAhAI+zfT7KAAAA&#10;4wAAAA8AAAAAAAAAAAAAAAAABwIAAGRycy9kb3ducmV2LnhtbFBLBQYAAAAAAwADALcAAAD+AgAA&#10;AAA=&#10;" path="m85438,96039c79825,92298,70470,90427,58622,90427r-19333,c32429,90427,28063,89179,25569,87308,23074,85438,21827,82943,21827,79825v,-2495,624,-4989,1871,-6860c24945,71094,26193,69847,28063,68599v2495,1248,4366,1871,6860,2495c37418,71718,39913,72341,42407,72341v4989,,9978,-623,14343,-2494c61116,67976,65481,66105,68599,62987v3119,-3118,6237,-6860,8108,-11226c78577,47396,79825,42407,79825,36794v,-4365,-624,-8107,-2495,-11849c76083,21827,74212,19333,72341,16838r19956,l92297,2495r-35547,c54880,1871,52385,1247,50514,624,48020,,45525,,42407,,37418,,32429,624,27440,2495,23074,4365,18709,6860,14967,9978,11225,13096,8731,16838,6860,21203,4989,25569,3742,30558,3742,36171v,6236,1247,11849,4365,16214c10602,56750,13720,60492,16838,63610r,c14343,65481,11849,67976,9354,71094,6860,74212,5613,77954,5613,82319v,4366,623,7484,2494,10602c9978,95416,11849,97910,14343,99157r,c9978,102276,6236,106017,3742,109759,1247,113501,,117866,,122232v,4365,1247,8731,3118,11849c4989,137199,8107,140317,11849,142812v3742,2494,8107,4365,13096,5612c29934,149672,35547,150295,41783,150295v8108,,14967,-1247,21204,-3118c69223,145306,74836,142812,79201,139694v4366,-3119,8107,-6860,9978,-11226c91674,124103,92921,119737,92921,114748,94792,106017,91674,99781,85438,96039xm23074,36171v,-7484,1871,-13097,6237,-16838c33052,15591,38041,13720,43654,13720v5613,,10602,1871,14344,5613c61740,23074,64234,28687,64234,36171v,3741,-623,6860,-1871,9978c61116,49267,59868,51761,57998,53632v-1871,1871,-4366,3742,-6860,4366c46149,59869,40536,59869,35547,57998,33052,56750,30558,55503,28687,53632,26816,51761,24945,49267,24322,46149v-624,-3118,-1248,-6237,-1248,-9978xm76707,117243v,2494,-624,4989,-1871,7483c73588,127221,71094,129092,68599,130963v-2494,1871,-6236,3118,-9977,4365c54880,136575,50514,137199,45525,137199v-8731,,-16214,-1871,-21203,-4365c19332,129715,16838,125974,16838,120361v,-2495,624,-5613,2494,-8107c21204,109759,23698,106641,26816,104146v1871,624,4366,1248,6236,1248c35547,105394,37418,106017,39289,106017r17461,c62987,106017,67976,106641,71718,108512v3741,1247,4989,4365,4989,8731xe" fillcolor="#012a4c" stroked="f" strokeweight=".17322mm">
                  <v:stroke joinstyle="miter"/>
                  <v:path arrowok="t" o:connecttype="custom" o:connectlocs="85438,96039;58622,90427;39289,90427;25569,87308;21827,79825;23698,72965;28063,68599;34923,71094;42407,72341;56750,69847;68599,62987;76707,51761;79825,36794;77330,24945;72341,16838;92297,16838;92297,2495;56750,2495;50514,624;42407,0;27440,2495;14967,9978;6860,21203;3742,36171;8107,52385;16838,63610;16838,63610;9354,71094;5613,82319;8107,92921;14343,99157;14343,99157;3742,109759;0,122232;3118,134081;11849,142812;24945,148424;41783,150295;62987,147177;79201,139694;89179,128468;92921,114748;85438,96039;23074,36171;29311,19333;43654,13720;57998,19333;64234,36171;62363,46149;57998,53632;51138,57998;35547,57998;28687,53632;24322,46149;23074,36171;76707,117243;74836,124726;68599,130963;58622,135328;45525,137199;24322,132834;16838,120361;19332,112254;26816,104146;33052,105394;39289,106017;56750,106017;71718,108512;76707,117243" o:connectangles="0,0,0,0,0,0,0,0,0,0,0,0,0,0,0,0,0,0,0,0,0,0,0,0,0,0,0,0,0,0,0,0,0,0,0,0,0,0,0,0,0,0,0,0,0,0,0,0,0,0,0,0,0,0,0,0,0,0,0,0,0,0,0,0,0,0,0,0,0"/>
                </v:shape>
                <v:shape id="Frihåndsform: figur 224047389" o:spid="_x0000_s1058" style="position:absolute;left:10982;top:2806;width:948;height:1116;visibility:visible;mso-wrap-style:square;v-text-anchor:middle" coordsize="94792,11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3hHzAAAAOIAAAAPAAAAZHJzL2Rvd25yZXYueG1sRI9BTwIx&#10;FITvJP6H5pl4g9aVCK4UogYMBw6K7IHby/ax3bB9XbcV1n9PSUw8Tmbmm8xs0btGnKgLtWcN9yMF&#10;grj0puZKw+5rNZyCCBHZYOOZNPxSgMX8ZjDD3Pgzf9JpGyuRIBxy1GBjbHMpQ2nJYRj5ljh5B985&#10;jEl2lTQdnhPcNTJT6lE6rDktWGzpzVJ53P44Da+r4ruw75Nlo9Yf++XmoI77Yqf13W3/8gwiUh//&#10;w3/ttdGQZWM1njxMn+B6Kd0BOb8AAAD//wMAUEsBAi0AFAAGAAgAAAAhANvh9svuAAAAhQEAABMA&#10;AAAAAAAAAAAAAAAAAAAAAFtDb250ZW50X1R5cGVzXS54bWxQSwECLQAUAAYACAAAACEAWvQsW78A&#10;AAAVAQAACwAAAAAAAAAAAAAAAAAfAQAAX3JlbHMvLnJlbHNQSwECLQAUAAYACAAAACEALjd4R8wA&#10;AADiAAAADwAAAAAAAAAAAAAAAAAHAgAAZHJzL2Rvd25yZXYueG1sUEsFBgAAAAADAAMAtwAAAAAD&#10;AAAAAA==&#10;" path="m86061,l76083,12473c72341,9354,67976,6860,62987,4989,57998,3118,53009,2495,47396,2495v-6236,,-12473,1247,-18085,3741c23698,8731,18709,11849,14343,16838,9978,21203,6860,26816,3742,33676,1247,40536,,48020,,56127v,7483,1247,14343,3118,19956c4989,81696,7484,86685,11225,91050l,104770r8731,6860l18709,99157v8107,6237,18085,9979,28687,9979c53632,109136,59868,107888,65481,105394v5613,-2495,10602,-5613,14968,-10602c84814,90427,87932,84814,91050,77954v2495,-6860,3742,-14344,3742,-22451c94792,48020,93545,41160,91674,35547,89803,29934,87308,24322,83567,19956l94792,6236,86061,xm65481,24945l22451,77330c19332,71094,18085,63610,18085,55503v,-5612,624,-10601,2495,-15591c21827,35547,24322,31182,26816,28063v2495,-3118,5613,-5612,9355,-7483c39913,18709,43654,18085,48020,18085v6860,-623,12472,1871,17461,6860xm76083,56127v,5613,-624,10602,-1871,14967c72965,75459,70470,79825,67976,82943v-2495,3118,-5613,5613,-9354,7484c54880,92298,51138,92921,46772,92921v-6859,,-13096,-2494,-18085,-7483l71718,33052v3118,7484,4365,14968,4365,23075xe" fillcolor="#012a4c" stroked="f" strokeweight=".17322mm">
                  <v:stroke joinstyle="miter"/>
                  <v:path arrowok="t" o:connecttype="custom" o:connectlocs="86061,0;76083,12473;62987,4989;47396,2495;29311,6236;14343,16838;3742,33676;0,56127;3118,76083;11225,91050;0,104770;8731,111630;18709,99157;47396,109136;65481,105394;80449,94792;91050,77954;94792,55503;91674,35547;83567,19956;94792,6236;86061,0;65481,24945;22451,77330;18085,55503;20580,39912;26816,28063;36171,20580;48020,18085;65481,24945;76083,56127;74212,71094;67976,82943;58622,90427;46772,92921;28687,85438;71718,33052;76083,56127" o:connectangles="0,0,0,0,0,0,0,0,0,0,0,0,0,0,0,0,0,0,0,0,0,0,0,0,0,0,0,0,0,0,0,0,0,0,0,0,0,0"/>
                </v:shape>
                <v:shape id="Frihåndsform: figur 1845186900" o:spid="_x0000_s1059" style="position:absolute;left:12173;top:2388;width:854;height:1478;visibility:visible;mso-wrap-style:square;v-text-anchor:middle" coordsize="85437,14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a6eywAAAOMAAAAPAAAAZHJzL2Rvd25yZXYueG1sRI9PS8NA&#10;EMXvQr/DMoI3u4maksZuiwqCFVLoP7wO2TEJzc6G7Nqm3945CB5n5s1777dYja5TZxpC69lAOk1A&#10;EVfetlwbOOzf73NQISJb7DyTgSsFWC0nNwssrL/wls67WCsx4VCggSbGvtA6VA05DFPfE8vt2w8O&#10;o4xDre2AFzF3nX5Ikpl22LIkNNjTW0PVaffjDITP9DXOs9KWxzVn2/X1sd2UX8bc3Y4vz6AijfFf&#10;/Pf9YaV+/pSl+WyeCIUwyQL08hcAAP//AwBQSwECLQAUAAYACAAAACEA2+H2y+4AAACFAQAAEwAA&#10;AAAAAAAAAAAAAAAAAAAAW0NvbnRlbnRfVHlwZXNdLnhtbFBLAQItABQABgAIAAAAIQBa9CxbvwAA&#10;ABUBAAALAAAAAAAAAAAAAAAAAB8BAABfcmVscy8ucmVsc1BLAQItABQABgAIAAAAIQCjTa6eywAA&#10;AOMAAAAPAAAAAAAAAAAAAAAAAAcCAABkcnMvZG93bnJldi54bWxQSwUGAAAAAAMAAwC3AAAA/wIA&#10;AAAA&#10;" path="m79825,48020r1247,-1248l60492,46772,18085,99157,18085,,,,,147801r18085,l18085,120985,36171,100405r28687,47396l85438,147801,46772,87308,79825,48020xe" fillcolor="#012a4c" stroked="f" strokeweight=".17322mm">
                  <v:stroke joinstyle="miter"/>
                  <v:path arrowok="t" o:connecttype="custom" o:connectlocs="79825,48020;81072,46772;60492,46772;18085,99157;18085,0;0,0;0,147801;18085,147801;18085,120985;36171,100405;64858,147801;85438,147801;46772,87308;79825,48020" o:connectangles="0,0,0,0,0,0,0,0,0,0,0,0,0,0"/>
                </v:shape>
                <v:shape id="Frihåndsform: figur 1324979697" o:spid="_x0000_s1060" style="position:absolute;left:13077;top:2825;width:948;height:1072;visibility:visible;mso-wrap-style:square;v-text-anchor:middle" coordsize="94792,1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Vm+zAAAAOMAAAAPAAAAZHJzL2Rvd25yZXYueG1sRI/NTsMw&#10;EITvSH0HaytxQdSh0J+EuhVUQqLtqYELt1W8xBHxOrJNmrw9RkLiuDuz881udoNtRU8+NI4V3M0y&#10;EMSV0w3XCt7fXm7XIEJE1tg6JgUjBdhtJ1cbLLS78Jn6MtYihXAoUIGJsSukDJUhi2HmOuKkfTpv&#10;MabR11J7vKRw28p5li2lxYYTwWBHe0PVV/ltE7fkfn0zfsjn4+GUj/vsdDYLr9T1dHh6BBFpiP/m&#10;v+tXnerfzx/yVb7MV/D7U1qA3P4AAAD//wMAUEsBAi0AFAAGAAgAAAAhANvh9svuAAAAhQEAABMA&#10;AAAAAAAAAAAAAAAAAAAAAFtDb250ZW50X1R5cGVzXS54bWxQSwECLQAUAAYACAAAACEAWvQsW78A&#10;AAAVAQAACwAAAAAAAAAAAAAAAAAfAQAAX3JlbHMvLnJlbHNQSwECLQAUAAYACAAAACEAdrFZvswA&#10;AADjAAAADwAAAAAAAAAAAAAAAAAHAgAAZHJzL2Rvd25yZXYueG1sUEsFBgAAAAADAAMAtwAAAAAD&#10;AAAAAA==&#10;" path="m80449,14344c76083,9978,71094,6236,65481,3742,59869,1247,53633,,47396,,41160,,34924,1247,29311,3742,23698,6236,18709,9354,14344,14344,9978,18709,6860,24322,3742,31182,1247,38042,,45525,,53632v,8108,1247,15591,3742,22451c6236,82943,9978,88556,14344,92921v4365,4366,9354,8107,14967,10602c34924,106017,41160,107265,47396,107265v6237,,12473,-1248,18085,-3742c71094,101028,76083,97910,80449,92921v4365,-4365,7483,-9978,10601,-16838c93545,69223,94792,61740,94792,53632v,-8107,-1247,-16214,-3742,-22450c87932,24945,84814,19333,80449,14344xm75460,53632v,5613,-624,10602,-1871,15591c72342,73589,70471,77954,67976,81072v-2495,3118,-5613,5613,-8731,7484c55503,90427,51762,91050,48020,91050v-4366,,-8107,-623,-11226,-2494c33053,86685,30558,84190,28063,81072,25569,77954,23698,73589,22451,69223,21204,64858,20580,59245,20580,53632v,-5612,624,-11225,1871,-15590c23698,33676,25569,29311,28063,26193v2495,-3119,5613,-6237,8731,-7484c40536,16838,44278,16214,48020,16214v4365,,8107,624,11225,2495c62987,20580,65481,23074,67976,26193v2495,3118,4366,7483,5613,11849c74836,43031,75460,48020,75460,53632xe" fillcolor="#012a4c" stroked="f" strokeweight=".17322mm">
                  <v:stroke joinstyle="miter"/>
                  <v:path arrowok="t" o:connecttype="custom" o:connectlocs="80449,14344;65481,3742;47396,0;29311,3742;14344,14344;3742,31182;0,53632;3742,76083;14344,92921;29311,103523;47396,107265;65481,103523;80449,92921;91050,76083;94792,53632;91050,31182;80449,14344;75460,53632;73589,69223;67976,81072;59245,88556;48020,91050;36794,88556;28063,81072;22451,69223;20580,53632;22451,38042;28063,26193;36794,18709;48020,16214;59245,18709;67976,26193;73589,38042;75460,53632" o:connectangles="0,0,0,0,0,0,0,0,0,0,0,0,0,0,0,0,0,0,0,0,0,0,0,0,0,0,0,0,0,0,0,0,0,0"/>
                </v:shape>
                <v:shape id="Frihåndsform: figur 1056616104" o:spid="_x0000_s1061" style="position:absolute;left:14274;top:2831;width:811;height:1035;visibility:visible;mso-wrap-style:square;v-text-anchor:middle" coordsize="81072,10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Lv/xwAAAOMAAAAPAAAAZHJzL2Rvd25yZXYueG1sRE/NSsQw&#10;EL4LvkMYwYu4SUWL1M0uIgh6EVs9eBybsSkmk9qku1mf3giCx/n+Z73N3okdzXEMrKFaKRDEfTAj&#10;DxpeX+7Pr0HEhGzQBSYNB4qw3RwfrbExYc8t7bo0iBLCsUENNqWpkTL2ljzGVZiIC/cRZo+pnPMg&#10;zYz7Eu6dvFCqlh5HLg0WJ7qz1H92i9ewPC3tV/5WZ2+5e39uXZqsOzxqfXqSb29AJMrpX/znfjBl&#10;vrqq66qu1CX8/lQAkJsfAAAA//8DAFBLAQItABQABgAIAAAAIQDb4fbL7gAAAIUBAAATAAAAAAAA&#10;AAAAAAAAAAAAAABbQ29udGVudF9UeXBlc10ueG1sUEsBAi0AFAAGAAgAAAAhAFr0LFu/AAAAFQEA&#10;AAsAAAAAAAAAAAAAAAAAHwEAAF9yZWxzLy5yZWxzUEsBAi0AFAAGAAgAAAAhABgUu//HAAAA4wAA&#10;AA8AAAAAAAAAAAAAAAAABwIAAGRycy9kb3ducmV2LnhtbFBLBQYAAAAAAwADALcAAAD7AgAAAAA=&#10;" path="m49891,c43031,,36794,1871,31182,4989,26193,8107,21204,11849,16215,16838l14967,2495,,2495,,103523r18085,l18085,30558v4989,-4989,9355,-8731,13097,-11225c34924,16838,39289,15591,44902,15591v6236,,11225,1871,13720,6236c61740,26193,62987,32429,62987,41783r,61740l81072,103523r,-64234c81072,26193,78578,16214,73588,9978,68599,3118,60492,,49891,xe" fillcolor="#012a4c" stroked="f" strokeweight=".17322mm">
                  <v:stroke joinstyle="miter"/>
                  <v:path arrowok="t" o:connecttype="custom" o:connectlocs="49891,0;31182,4989;16215,16838;14967,2495;0,2495;0,103523;18085,103523;18085,30558;31182,19333;44902,15591;58622,21827;62987,41783;62987,103523;81072,103523;81072,39289;73588,9978;49891,0" o:connectangles="0,0,0,0,0,0,0,0,0,0,0,0,0,0,0,0,0"/>
                </v:shape>
                <v:shape id="Frihåndsform: figur 1812031545" o:spid="_x0000_s1062" style="position:absolute;left:15316;top:2825;width:948;height:1072;visibility:visible;mso-wrap-style:square;v-text-anchor:middle" coordsize="94792,1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3mMzAAAAOMAAAAPAAAAZHJzL2Rvd25yZXYueG1sRI/BTsMw&#10;EETvSP0HaytxQdROISgNdSuohAT01NBLb1a8jSPidWSbNPl7jITU4+7Mzptdb0fbsQF9aB1JyBYC&#10;GFLtdEuNhOPX230BLERFWnWOUMKEAbab2c1aldpd6IBDFRuWQiiUSoKJsS85D7VBq8LC9UhJOztv&#10;VUyjb7j26pLCbceXQjxxq1pKBKN63Bmsv6sfm7gVDcXddOKvnx/71bQT+4PJvZS38/HlGVjEMV7N&#10;/9fvOtUvsqV4yPLHHP5+Sgvgm18AAAD//wMAUEsBAi0AFAAGAAgAAAAhANvh9svuAAAAhQEAABMA&#10;AAAAAAAAAAAAAAAAAAAAAFtDb250ZW50X1R5cGVzXS54bWxQSwECLQAUAAYACAAAACEAWvQsW78A&#10;AAAVAQAACwAAAAAAAAAAAAAAAAAfAQAAX3JlbHMvLnJlbHNQSwECLQAUAAYACAAAACEAxc95jMwA&#10;AADjAAAADwAAAAAAAAAAAAAAAAAHAgAAZHJzL2Rvd25yZXYueG1sUEsFBgAAAAADAAMAtwAAAAAD&#10;AAAAAA==&#10;" path="m80449,14344c76083,9978,71094,6236,65481,3742,59868,1247,53632,,47396,,41160,,34923,1247,29311,3742,23698,6236,18709,9354,14343,14344,9978,18709,6860,24322,3742,31182,1247,38042,,45525,,53632v,8108,1247,15591,3742,22451c6236,82943,9978,88556,14343,92921v4366,4366,9355,8107,14968,10602c34923,106017,41160,107265,47396,107265v6236,,12472,-1248,18085,-3742c71094,101028,76083,97910,80449,92921v4365,-4365,7483,-9978,10601,-16838c93545,69223,94792,61740,94792,53632v,-8107,-1247,-16214,-3742,-22450c88556,24945,84814,19333,80449,14344xm76083,53632v,5613,-624,10602,-1871,15591c72965,73589,71094,77954,68599,81072v-2494,3118,-5612,5613,-8731,7484c56127,90427,52385,91050,48643,91050v-4365,,-8107,-623,-11225,-2494c33676,86685,31182,84190,28687,81072,26193,77954,24322,73589,23074,69223,21827,64858,21204,59245,21204,53632v,-5612,623,-11225,1870,-15590c24322,33676,26193,29311,28687,26193v2495,-3119,5613,-6237,8731,-7484c41160,16838,44902,16214,48643,16214v4366,,8107,624,11225,2495c63611,20580,66105,23074,68599,26193v2495,3118,4366,7483,5613,11849c75459,43031,76083,48020,76083,53632xe" fillcolor="#012a4c" stroked="f" strokeweight=".17322mm">
                  <v:stroke joinstyle="miter"/>
                  <v:path arrowok="t" o:connecttype="custom" o:connectlocs="80449,14344;65481,3742;47396,0;29311,3742;14343,14344;3742,31182;0,53632;3742,76083;14343,92921;29311,103523;47396,107265;65481,103523;80449,92921;91050,76083;94792,53632;91050,31182;80449,14344;76083,53632;74212,69223;68599,81072;59868,88556;48643,91050;37418,88556;28687,81072;23074,69223;21204,53632;23074,38042;28687,26193;37418,18709;48643,16214;59868,18709;68599,26193;74212,38042;76083,53632" o:connectangles="0,0,0,0,0,0,0,0,0,0,0,0,0,0,0,0,0,0,0,0,0,0,0,0,0,0,0,0,0,0,0,0,0,0"/>
                </v:shape>
                <v:shape id="Frihåndsform: figur 1116590657" o:spid="_x0000_s1063" style="position:absolute;left:16526;top:2831;width:1390;height:1041;visibility:visible;mso-wrap-style:square;v-text-anchor:middle" coordsize="139069,10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FtxQAAAOMAAAAPAAAAZHJzL2Rvd25yZXYueG1sRE/NSsQw&#10;EL4LvkMYwZub1KVV62YXEQT3ItjV+9CMTbWZlCR2o09vBMHjfP+z2WU3iYVCHD1rqFYKBHHvzciD&#10;hpfDw8U1iJiQDU6eScMXRdhtT0822Bp/5GdaujSIEsKxRQ02pbmVMvaWHMaVn4kL9+aDw1TOMEgT&#10;8FjC3SQvlWqkw5FLg8WZ7i31H92n0/Ba73Povtek7Lt9WlOfD/sla31+lu9uQSTK6V/85340ZX5V&#10;NfWNauor+P2pACC3PwAAAP//AwBQSwECLQAUAAYACAAAACEA2+H2y+4AAACFAQAAEwAAAAAAAAAA&#10;AAAAAAAAAAAAW0NvbnRlbnRfVHlwZXNdLnhtbFBLAQItABQABgAIAAAAIQBa9CxbvwAAABUBAAAL&#10;AAAAAAAAAAAAAAAAAB8BAABfcmVscy8ucmVsc1BLAQItABQABgAIAAAAIQCHIIFtxQAAAOMAAAAP&#10;AAAAAAAAAAAAAAAAAAcCAABkcnMvZG93bnJldi54bWxQSwUGAAAAAAMAAwC3AAAA+QIAAAAA&#10;" path="m107264,c101028,,94792,1871,89803,5613,84814,8731,79825,13096,74836,18709,72965,13096,69846,8731,65481,5613,61116,1871,54880,624,47396,624v-6236,,-11849,1871,-16838,4989c25569,8731,20580,12473,16214,17462l14967,3118,,3118,,104146r18085,l18085,31182c26816,21203,35547,16214,42407,16214v6236,,10602,1871,13720,6237c59245,26816,60492,33052,60492,42407r,61739l78577,104146r,-72964c87308,21203,96039,16214,102899,16214v6237,,10602,1871,13720,6237c119737,26816,120984,33052,120984,42407r,61739l139070,104146r,-64234c139070,26816,136575,16838,131586,10602,125350,3118,117243,,107264,xe" fillcolor="#012a4c" stroked="f" strokeweight=".17322mm">
                  <v:stroke joinstyle="miter"/>
                  <v:path arrowok="t" o:connecttype="custom" o:connectlocs="107264,0;89803,5613;74836,18709;65481,5613;47396,624;30558,5613;16214,17462;14967,3118;0,3118;0,104146;18085,104146;18085,31182;42407,16214;56127,22451;60492,42407;60492,104146;78577,104146;78577,31182;102899,16214;116619,22451;120984,42407;120984,104146;139070,104146;139070,39912;131586,10602;107264,0" o:connectangles="0,0,0,0,0,0,0,0,0,0,0,0,0,0,0,0,0,0,0,0,0,0,0,0,0,0"/>
                </v:shape>
                <v:shape id="Frihåndsform: figur 2067713363" o:spid="_x0000_s1064" style="position:absolute;left:18222;top:2856;width:181;height:1010;visibility:visible;mso-wrap-style:square;v-text-anchor:middle" coordsize="18085,10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XoRzQAAAOMAAAAPAAAAZHJzL2Rvd25yZXYueG1sRI9BS8NA&#10;FITvQv/D8gre7KaJphK7LUEQRFRqK1pvz+wzCWbfLtk1Tf+9KxQ8DjPzDbNcj6YTA/W+taxgPktA&#10;EFdWt1wreN3dXVyD8AFZY2eZFBzJw3o1OVtioe2BX2jYhlpECPsCFTQhuEJKXzVk0M+sI47el+0N&#10;hij7WuoeDxFuOpkmSS4NthwXGnR021D1vf0xCtz706O7etulD+X+c19dHsvh+WOj1Pl0LG9ABBrD&#10;f/jUvtcK0iRfLOZZlmfw9yn+Abn6BQAA//8DAFBLAQItABQABgAIAAAAIQDb4fbL7gAAAIUBAAAT&#10;AAAAAAAAAAAAAAAAAAAAAABbQ29udGVudF9UeXBlc10ueG1sUEsBAi0AFAAGAAgAAAAhAFr0LFu/&#10;AAAAFQEAAAsAAAAAAAAAAAAAAAAAHwEAAF9yZWxzLy5yZWxzUEsBAi0AFAAGAAgAAAAhAILNehHN&#10;AAAA4wAAAA8AAAAAAAAAAAAAAAAABwIAAGRycy9kb3ducmV2LnhtbFBLBQYAAAAAAwADALcAAAAB&#10;AwAAAAA=&#10;" path="m,l18085,r,101028l,101028,,xe" fillcolor="#012a4c" stroked="f" strokeweight=".17322mm">
                  <v:stroke joinstyle="miter"/>
                  <v:path arrowok="t" o:connecttype="custom" o:connectlocs="0,0;18085,0;18085,101028;0,101028" o:connectangles="0,0,0,0"/>
                </v:shape>
                <v:shape id="Frihåndsform: figur 301720914" o:spid="_x0000_s1065" style="position:absolute;left:18185;top:2432;width:249;height:224;visibility:visible;mso-wrap-style:square;v-text-anchor:middle" coordsize="24945,2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FRKzAAAAOIAAAAPAAAAZHJzL2Rvd25yZXYueG1sRI9BS8NA&#10;FITvhf6H5Qm92d20tZqYbWkFUagorYLXR/aZpM2+jdm1jf++Kwg9DjPzDZMve9uII3W+dqwhGSsQ&#10;xIUzNZcaPt4fr+9A+IBssHFMGn7Jw3IxHOSYGXfiLR13oRQRwj5DDVUIbSalLyqy6MeuJY7el+ss&#10;hii7UpoOTxFuGzlRai4t1hwXKmzpoaLisPuxGm5Wfk30mtbfaz/fvxzePjf99knr0VW/ugcRqA+X&#10;8H/72WiYquR2otJkBn+X4h2QizMAAAD//wMAUEsBAi0AFAAGAAgAAAAhANvh9svuAAAAhQEAABMA&#10;AAAAAAAAAAAAAAAAAAAAAFtDb250ZW50X1R5cGVzXS54bWxQSwECLQAUAAYACAAAACEAWvQsW78A&#10;AAAVAQAACwAAAAAAAAAAAAAAAAAfAQAAX3JlbHMvLnJlbHNQSwECLQAUAAYACAAAACEAX9BUSswA&#10;AADiAAAADwAAAAAAAAAAAAAAAAAHAgAAZHJzL2Rvd25yZXYueG1sUEsFBgAAAAADAAMAtwAAAAAD&#10;AAAAAA==&#10;" path="m12473,c8731,,6236,1247,3742,3118,1247,4989,,8107,,11225v,3119,1247,6237,3742,8108c6236,21203,9354,22451,12473,22451v3741,,6236,-1248,8731,-3118c23698,17462,24945,14344,24945,11225v,-3741,-1247,-6236,-3741,-8107c19332,1247,16214,,12473,xe" fillcolor="#012a4c" stroked="f" strokeweight=".17322mm">
                  <v:stroke joinstyle="miter"/>
                  <v:path arrowok="t" o:connecttype="custom" o:connectlocs="12473,0;3742,3118;0,11225;3742,19333;12473,22451;21204,19333;24945,11225;21204,3118;12473,0" o:connectangles="0,0,0,0,0,0,0,0,0"/>
                </v:shape>
                <v:shape id="Frihåndsform: figur 1819475325" o:spid="_x0000_s1066" style="position:absolute;left:18615;top:2831;width:754;height:1060;visibility:visible;mso-wrap-style:square;v-text-anchor:middle" coordsize="75459,10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PuTygAAAOMAAAAPAAAAZHJzL2Rvd25yZXYueG1sRE/dS8Mw&#10;EH8X9j+EE3wRl+xLa7dsyGAwhqibVvZ4NGdb1lxKk271vzeC4OP9vm+x6m0tztT6yrGG0VCBIM6d&#10;qbjQ8PG+uUtA+IBssHZMGr7Jw2o5uFpgatyF93Q+hELEEPYpaihDaFIpfV6SRT90DXHkvlxrMcSz&#10;LaRp8RLDbS3HSt1LixXHhhIbWpeUnw6d1ZBl6lbha8bJ/u1ls9092+7YfWp9c90/zUEE6sO/+M+9&#10;NXF+MnqcPswm4xn8/hQBkMsfAAAA//8DAFBLAQItABQABgAIAAAAIQDb4fbL7gAAAIUBAAATAAAA&#10;AAAAAAAAAAAAAAAAAABbQ29udGVudF9UeXBlc10ueG1sUEsBAi0AFAAGAAgAAAAhAFr0LFu/AAAA&#10;FQEAAAsAAAAAAAAAAAAAAAAAHwEAAF9yZWxzLy5yZWxzUEsBAi0AFAAGAAgAAAAhAIPk+5PKAAAA&#10;4wAAAA8AAAAAAAAAAAAAAAAABwIAAGRycy9kb3ducmV2LnhtbFBLBQYAAAAAAwADALcAAAD+AgAA&#10;AAA=&#10;" path="m64857,54880c61739,52385,58621,50514,54880,49267,51138,48020,47396,46149,44278,44901,41160,43654,38665,43031,36171,41783,33676,40536,31182,39912,29310,38042,27440,36794,25569,35547,24321,33676,23074,31805,22451,29934,22451,28063v,-3741,1247,-6860,4365,-9354c29934,16214,34300,14344,40536,14344v4365,,8107,623,11849,2494c56126,18709,59869,20580,62987,23074r624,624l72342,11849r-625,-624c67976,8107,62987,5613,57998,3118,52385,624,46772,,40536,,34923,,29934,624,26192,2495,21827,3742,18085,6236,14967,8731v-3118,2494,-5613,5613,-6860,9354c6860,21827,5612,25569,5612,29311v,4365,624,8107,2495,11225c9978,43654,12473,46149,14967,48643v3118,2495,6236,4366,9978,5613c28687,56127,31805,57374,35547,58621r8107,3119l51138,65481v1870,1248,3742,3118,4988,4989c57374,72341,57998,74212,57998,76707v,4365,-1872,7483,-4990,10601c49891,90427,44901,91674,38665,91674v-5613,,-11225,-1247,-15591,-3118c18709,86685,14343,83567,9978,79825r-624,-624l,91674r623,624c5612,96039,11225,99781,17462,102276v6236,2494,13720,3741,20579,3741c44278,106017,49267,105394,54256,103523v4365,-1871,8731,-3742,11849,-6860c69223,94168,71717,90427,72965,86685v1247,-3742,2495,-7484,2495,-11849c75460,69847,74212,66105,72342,62363,70470,59869,67976,57374,64857,54880xe" fillcolor="#012a4c" stroked="f" strokeweight=".17322mm">
                  <v:stroke joinstyle="miter"/>
                  <v:path arrowok="t" o:connecttype="custom" o:connectlocs="64857,54880;54880,49267;44278,44901;36171,41783;29310,38042;24321,33676;22451,28063;26816,18709;40536,14344;52385,16838;62987,23074;63611,23698;72342,11849;71717,11225;57998,3118;40536,0;26192,2495;14967,8731;8107,18085;5612,29311;8107,40536;14967,48643;24945,54256;35547,58621;43654,61740;51138,65481;56126,70470;57998,76707;53008,87308;38665,91674;23074,88556;9978,79825;9354,79201;0,91674;623,92298;17462,102276;38041,106017;54256,103523;66105,96663;72965,86685;75460,74836;72342,62363;64857,54880" o:connectangles="0,0,0,0,0,0,0,0,0,0,0,0,0,0,0,0,0,0,0,0,0,0,0,0,0,0,0,0,0,0,0,0,0,0,0,0,0,0,0,0,0,0,0"/>
                </v:shape>
                <v:shape id="Frihåndsform: figur 1403057946" o:spid="_x0000_s1067" style="position:absolute;left:19432;top:2575;width:636;height:1316;visibility:visible;mso-wrap-style:square;v-text-anchor:middle" coordsize="63610,131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q8yQAAAOMAAAAPAAAAZHJzL2Rvd25yZXYueG1sRE87b8Iw&#10;EN4r9T9Yh8RWbMqjJWBQi5QCQwdoJdYjPpKo8TmKXQj8+hoJqeN975stWluJEzW+dKyh31MgiDNn&#10;Ss41fH+lT68gfEA2WDkmDRfysJg/PswwMe7MWzrtQi5iCPsENRQh1ImUPivIou+5mjhyR9dYDPFs&#10;cmkaPMdwW8lnpcbSYsmxocCalgVlP7tfq0HV/c31kn6MNu+rcFz67Z4+D3utu532bQoiUBv+xXf3&#10;2sT5QzVQo5fJcAy3nyIAcv4HAAD//wMAUEsBAi0AFAAGAAgAAAAhANvh9svuAAAAhQEAABMAAAAA&#10;AAAAAAAAAAAAAAAAAFtDb250ZW50X1R5cGVzXS54bWxQSwECLQAUAAYACAAAACEAWvQsW78AAAAV&#10;AQAACwAAAAAAAAAAAAAAAAAfAQAAX3JlbHMvLnJlbHNQSwECLQAUAAYACAAAACEAk2sKvMkAAADj&#10;AAAADwAAAAAAAAAAAAAAAAAHAgAAZHJzL2Rvd25yZXYueG1sUEsFBgAAAAADAAMAtwAAAP0CAAAA&#10;AA==&#10;" path="m58621,114125r-5612,1870c51137,116619,49266,116619,47396,116619v-5613,,-9355,-1871,-11226,-4989c34300,108512,33052,103523,33052,97910r,-54879l59868,43031r,-14968l33052,28063,33052,,17461,,15591,28063,,29311,,43031r14967,l14967,97910v,4989,624,9355,1247,13720c17461,115995,18709,119737,21203,122232v2495,3118,5613,4989,9354,6860c34300,130963,38665,131586,44278,131586v3118,,6236,-623,9978,-1247c57374,129715,60492,128468,62987,127844r623,l59868,114125r-1247,xe" fillcolor="#012a4c" stroked="f" strokeweight=".17322mm">
                  <v:stroke joinstyle="miter"/>
                  <v:path arrowok="t" o:connecttype="custom" o:connectlocs="58621,114125;53009,115995;47396,116619;36170,111630;33052,97910;33052,43031;59868,43031;59868,28063;33052,28063;33052,0;17461,0;15591,28063;0,29311;0,43031;14967,43031;14967,97910;16214,111630;21203,122232;30557,129092;44278,131586;54256,130339;62987,127844;63610,127844;59868,114125;58621,114125" o:connectangles="0,0,0,0,0,0,0,0,0,0,0,0,0,0,0,0,0,0,0,0,0,0,0,0,0"/>
                </v:shape>
                <v:shape id="Frihåndsform: figur 2072792028" o:spid="_x0000_s1068" style="position:absolute;left:20130;top:2850;width:930;height:1440;visibility:visible;mso-wrap-style:square;v-text-anchor:middle" coordsize="92921,144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UryQAAAOMAAAAPAAAAZHJzL2Rvd25yZXYueG1sRE/PS8Mw&#10;FL4L/g/hCd5c0hysdsuGCgMRHFjHYLe35q3tbF5Kk631vzcHYceP7/diNblOXGgIrWcD2UyBIK68&#10;bbk2sP1ePzyBCBHZYueZDPxSgNXy9maBhfUjf9GljLVIIRwKNNDE2BdShqohh2Hme+LEHf3gMCY4&#10;1NIOOKZw10mt1KN02HJqaLCnt4aqn/LsDJQf02k877b5+jXbfI7ZPt+E7GDM/d30MgcRaYpX8b/7&#10;3RrQKtf5s1Y6jU6f0h+Qyz8AAAD//wMAUEsBAi0AFAAGAAgAAAAhANvh9svuAAAAhQEAABMAAAAA&#10;AAAAAAAAAAAAAAAAAFtDb250ZW50X1R5cGVzXS54bWxQSwECLQAUAAYACAAAACEAWvQsW78AAAAV&#10;AQAACwAAAAAAAAAAAAAAAAAfAQAAX3JlbHMvLnJlbHNQSwECLQAUAAYACAAAACEAkkglK8kAAADj&#10;AAAADwAAAAAAAAAAAAAAAAAHAgAAZHJzL2Rvd25yZXYueG1sUEsFBgAAAAADAAMAtwAAAP0CAAAA&#10;AA==&#10;" path="m57374,56127v-1247,4365,-2494,9354,-4365,13720c51762,74212,50514,79201,48644,83567,47396,79201,45525,74212,44278,69847,42407,64858,41160,60492,39289,56127l18709,624r,-624l,,40536,101028r-2495,7484c36171,114748,33053,119737,29935,123479v-3743,3742,-8108,5613,-13721,5613c14967,129092,13720,129092,12473,128468l8108,127221,4365,141564r624,l10601,143435v1872,624,4366,624,6237,624c21827,144059,26816,143435,30558,141564v3742,-1871,7483,-4365,10602,-7483c44278,130963,46772,127221,49267,122855v2495,-4365,4365,-8730,6236,-13719l92921,624r,-624l74836,,57374,56127xe" fillcolor="#012a4c" stroked="f" strokeweight=".17322mm">
                  <v:stroke joinstyle="miter"/>
                  <v:path arrowok="t" o:connecttype="custom" o:connectlocs="57374,56127;53009,69847;48644,83567;44278,69847;39289,56127;18709,624;18709,0;0,0;40536,101028;38041,108512;29935,123479;16214,129092;12473,128468;8108,127221;4365,141564;4989,141564;10601,143435;16838,144059;30558,141564;41160,134081;49267,122855;55503,109136;92921,624;92921,0;74836,0;57374,56127" o:connectangles="0,0,0,0,0,0,0,0,0,0,0,0,0,0,0,0,0,0,0,0,0,0,0,0,0,0"/>
                </v:shape>
                <v:shape id="Frihåndsform: figur 1534710043" o:spid="_x0000_s1069" style="position:absolute;left:21209;top:2831;width:568;height:1035;visibility:visible;mso-wrap-style:square;v-text-anchor:middle" coordsize="56750,10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BS7yAAAAOMAAAAPAAAAZHJzL2Rvd25yZXYueG1sRE+9TsMw&#10;EN6ReAfrkNioXZqWKtStECISG6KEodthH05ofA6x24a3x0iVGO/7v9Vm9J040hDbwBqmEwWC2ATb&#10;stNQv1U3SxAxIVvsApOGH4qwWV9erLC04cSvdNwmJ3IIxxI1NCn1pZTRNOQxTkJPnLnPMHhM+Ryc&#10;tAOecrjv5K1SC+mx5dzQYE+PDZn99uA1fHXfi8rVH8a4+F4XL0+7Q7Wfa319NT7cg0g0pn/x2f1s&#10;8/z5rLibKlXM4O+nDIBc/wIAAP//AwBQSwECLQAUAAYACAAAACEA2+H2y+4AAACFAQAAEwAAAAAA&#10;AAAAAAAAAAAAAAAAW0NvbnRlbnRfVHlwZXNdLnhtbFBLAQItABQABgAIAAAAIQBa9CxbvwAAABUB&#10;AAALAAAAAAAAAAAAAAAAAB8BAABfcmVscy8ucmVsc1BLAQItABQABgAIAAAAIQBj2BS7yAAAAOMA&#10;AAAPAAAAAAAAAAAAAAAAAAcCAABkcnMvZG93bnJldi54bWxQSwUGAAAAAAMAAwC3AAAA/AIAAAAA&#10;" path="m44278,c38665,,33052,1871,28063,5613,23074,9354,19332,13720,16214,19956l14967,3118r,-623l,2495,,103523r18085,l18085,38665c21203,30558,25569,24322,29934,21203v4366,-3118,8731,-4989,13096,-4989c44901,16214,46772,16214,48019,16838v1247,,3118,624,4365,1247l53009,18085,56750,1871r-623,c52384,624,48643,,44278,xe" fillcolor="#012a4c" stroked="f" strokeweight=".17322mm">
                  <v:stroke joinstyle="miter"/>
                  <v:path arrowok="t" o:connecttype="custom" o:connectlocs="44278,0;28063,5613;16214,19956;14967,3118;14967,2495;0,2495;0,103523;18085,103523;18085,38665;29934,21203;43030,16214;48019,16838;52384,18085;53009,18085;56750,1871;56127,1871;44278,0" o:connectangles="0,0,0,0,0,0,0,0,0,0,0,0,0,0,0,0,0"/>
                </v:shape>
                <v:shape id="Frihåndsform: figur 973523153" o:spid="_x0000_s1070" style="position:absolute;left:21901;top:2432;width:250;height:224;visibility:visible;mso-wrap-style:square;v-text-anchor:middle" coordsize="24945,2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5IQywAAAOIAAAAPAAAAZHJzL2Rvd25yZXYueG1sRI/dasJA&#10;FITvC77Dcgre1Y2G2Jq6igqioFj8gd4esqdJNHs2Zreavn23IPRymJlvmPG0NZW4UeNKywr6vQgE&#10;cWZ1ybmC03H58gbCeWSNlWVS8EMOppPO0xhTbe+8p9vB5yJA2KWooPC+TqV0WUEGXc/WxMH7so1B&#10;H2STS93gPcBNJQdRNJQGSw4LBda0KCi7HL6NgmTm5kS7UXmdu+F5e/n43LT7lVLd53b2DsJT6//D&#10;j/ZaKxi9xskg7icx/F0Kd0BOfgEAAP//AwBQSwECLQAUAAYACAAAACEA2+H2y+4AAACFAQAAEwAA&#10;AAAAAAAAAAAAAAAAAAAAW0NvbnRlbnRfVHlwZXNdLnhtbFBLAQItABQABgAIAAAAIQBa9CxbvwAA&#10;ABUBAAALAAAAAAAAAAAAAAAAAB8BAABfcmVscy8ucmVsc1BLAQItABQABgAIAAAAIQA495IQywAA&#10;AOIAAAAPAAAAAAAAAAAAAAAAAAcCAABkcnMvZG93bnJldi54bWxQSwUGAAAAAAMAAwC3AAAA/wIA&#10;AAAA&#10;" path="m12473,c8731,,6236,1247,3742,3118,1247,4989,,8107,,11225v,3119,1247,6237,3742,8108c6236,21203,9354,22451,12473,22451v3741,,6236,-1248,8731,-3118c23698,17462,24945,14344,24945,11225v,-3741,-1247,-6236,-3741,-8107c19332,1247,16214,,12473,xe" fillcolor="#012a4c" stroked="f" strokeweight=".17322mm">
                  <v:stroke joinstyle="miter"/>
                  <v:path arrowok="t" o:connecttype="custom" o:connectlocs="12473,0;3742,3118;0,11225;3742,19333;12473,22451;21204,19333;24945,11225;21204,3118;12473,0" o:connectangles="0,0,0,0,0,0,0,0,0"/>
                </v:shape>
                <v:shape id="Frihåndsform: figur 732949419" o:spid="_x0000_s1071" style="position:absolute;left:21933;top:2856;width:180;height:1010;visibility:visible;mso-wrap-style:square;v-text-anchor:middle" coordsize="18085,10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1yCzQAAAOIAAAAPAAAAZHJzL2Rvd25yZXYueG1sRI9BS8NA&#10;FITvQv/D8gre7KYxVhO7LUEQRFRqK1pvz+wzCWbfLtk1Tf+9Kwgeh5n5hlmuR9OJgXrfWlYwnyUg&#10;iCurW64VvOxuz65A+ICssbNMCo7kYb2anCyx0PbAzzRsQy0ihH2BCpoQXCGlrxoy6GfWEUfv0/YG&#10;Q5R9LXWPhwg3nUyTZCENthwXGnR001D1tf02Ctzb44O7eN2l9+X+Y19lx3J4et8odTody2sQgcbw&#10;H/5r32kFl+dpnuXZPIffS/EOyNUPAAAA//8DAFBLAQItABQABgAIAAAAIQDb4fbL7gAAAIUBAAAT&#10;AAAAAAAAAAAAAAAAAAAAAABbQ29udGVudF9UeXBlc10ueG1sUEsBAi0AFAAGAAgAAAAhAFr0LFu/&#10;AAAAFQEAAAsAAAAAAAAAAAAAAAAAHwEAAF9yZWxzLy5yZWxzUEsBAi0AFAAGAAgAAAAhACVLXILN&#10;AAAA4gAAAA8AAAAAAAAAAAAAAAAABwIAAGRycy9kb3ducmV2LnhtbFBLBQYAAAAAAwADALcAAAAB&#10;AwAAAAA=&#10;" path="m,l18086,r,101028l,101028,,xe" fillcolor="#012a4c" stroked="f" strokeweight=".17322mm">
                  <v:stroke joinstyle="miter"/>
                  <v:path arrowok="t" o:connecttype="custom" o:connectlocs="0,0;18086,0;18086,101028;0,101028" o:connectangles="0,0,0,0"/>
                </v:shape>
                <v:shape id="Frihåndsform: figur 290484691" o:spid="_x0000_s1072" style="position:absolute;left:22425;top:2831;width:811;height:1035;visibility:visible;mso-wrap-style:square;v-text-anchor:middle" coordsize="81072,10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0SkygAAAOIAAAAPAAAAZHJzL2Rvd25yZXYueG1sRI9BSwMx&#10;FITvgv8hPMGL2KSllHZtWkQQ9CLu6sHjc/PcLCYv6ybbpv56Iwgeh5n5htnus3fiQGPsA2uYzxQI&#10;4jaYnjsNry/312sQMSEbdIFJw4ki7HfnZ1usTDhyTYcmdaJAOFaowaY0VFLG1pLHOAsDcfE+wugx&#10;FTl20ox4LHDv5EKplfTYc1mwONCdpfazmbyG6Wmqv/K3unrLzftz7dJg3elR68uLfHsDIlFO/+G/&#10;9oPRsNio5Xq52szh91K5A3L3AwAA//8DAFBLAQItABQABgAIAAAAIQDb4fbL7gAAAIUBAAATAAAA&#10;AAAAAAAAAAAAAAAAAABbQ29udGVudF9UeXBlc10ueG1sUEsBAi0AFAAGAAgAAAAhAFr0LFu/AAAA&#10;FQEAAAsAAAAAAAAAAAAAAAAAHwEAAF9yZWxzLy5yZWxzUEsBAi0AFAAGAAgAAAAhABifRKTKAAAA&#10;4gAAAA8AAAAAAAAAAAAAAAAABwIAAGRycy9kb3ducmV2LnhtbFBLBQYAAAAAAwADALcAAAD+AgAA&#10;AAA=&#10;" path="m49891,c43030,,36794,1871,31182,4989,26192,8107,21203,11849,16214,16838l14967,2495,,2495,,103523r18085,l18085,30558v4989,-4989,9354,-8731,13097,-11225c34923,16838,39288,15591,44901,15591v6236,,11226,1871,13720,6236c61739,26193,62987,32429,62987,41783r,61740l81072,103523r,-64234c81072,26193,78577,16214,73588,9978,68599,3118,61115,,49891,xe" fillcolor="#012a4c" stroked="f" strokeweight=".17322mm">
                  <v:stroke joinstyle="miter"/>
                  <v:path arrowok="t" o:connecttype="custom" o:connectlocs="49891,0;31182,4989;16214,16838;14967,2495;0,2495;0,103523;18085,103523;18085,30558;31182,19333;44901,15591;58621,21827;62987,41783;62987,103523;81072,103523;81072,39289;73588,9978;49891,0" o:connectangles="0,0,0,0,0,0,0,0,0,0,0,0,0,0,0,0,0"/>
                </v:shape>
                <v:shape id="Frihåndsform: figur 443281878" o:spid="_x0000_s1073" style="position:absolute;left:23442;top:2831;width:934;height:1503;visibility:visible;mso-wrap-style:square;v-text-anchor:middle" coordsize="93460,15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zeAyQAAAOIAAAAPAAAAZHJzL2Rvd25yZXYueG1sRE/LasJA&#10;FN0L/YfhFtzpxEfbEB1FpAUXgmhLW3eXzM3DZO6kmWmMf+8sCl0eznu57k0tOmpdaVnBZByBIE6t&#10;LjlX8PH+NopBOI+ssbZMCm7kYL16GCwx0fbKR+pOPhchhF2CCgrvm0RKlxZk0I1tQxy4zLYGfYBt&#10;LnWL1xBuajmNomdpsOTQUGBD24LS6vRrFJhz5avt1zeWn93PIXvaZ6/7S6fU8LHfLEB46v2/+M+9&#10;0wrm89k0nsQvYXO4FO6AXN0BAAD//wMAUEsBAi0AFAAGAAgAAAAhANvh9svuAAAAhQEAABMAAAAA&#10;AAAAAAAAAAAAAAAAAFtDb250ZW50X1R5cGVzXS54bWxQSwECLQAUAAYACAAAACEAWvQsW78AAAAV&#10;AQAACwAAAAAAAAAAAAAAAAAfAQAAX3JlbHMvLnJlbHNQSwECLQAUAAYACAAAACEAVtM3gMkAAADi&#10;AAAADwAAAAAAAAAAAAAAAAAHAgAAZHJzL2Rvd25yZXYueG1sUEsFBgAAAAADAAMAtwAAAP0CAAAA&#10;AA==&#10;" path="m85438,96039c79825,92298,70471,90427,58622,90427r-19333,c32429,90427,28063,89179,25569,87308,23075,85438,21827,82943,21827,79825v,-2495,624,-4989,1871,-6860c24945,71094,26193,69847,28063,68599v2495,1248,4366,1871,6860,2495c37418,71718,39913,72341,42407,72341v4989,,9978,-623,14343,-2494c61116,67976,65481,66105,68599,62987v3119,-3118,6237,-6860,8108,-11226c78577,47396,79825,42407,79825,36794v,-4365,-623,-8107,-2495,-11849c76084,21827,74212,19333,72341,16838r19957,l92298,2495r-35548,c54880,1871,52385,1247,50514,624,48020,,45525,,42407,,37418,,32429,624,27440,2495,23075,4365,18709,6860,14967,9978,11226,13096,8731,16838,6860,21203,4989,25569,3742,30558,3742,36171v,6236,1247,11849,4366,16214c10602,56750,13720,60492,16839,63610r,c14344,65481,11849,67976,9354,71094,6860,74212,5613,77954,5613,82319v,4366,623,7484,2495,10602c9978,95416,11849,97910,14344,99157r,c9978,102276,6236,106017,3742,109759,1248,113501,,117866,,122232v,4365,1248,8731,3118,11849c4989,137199,8108,140317,11849,142812v3742,2494,8108,4365,13096,5612c29935,149672,35547,150295,41784,150295v8107,,14966,-1247,21203,-3118c69223,145306,74836,142812,79202,139694v4365,-3119,8106,-6860,9978,-11226c91674,124103,92921,119737,92921,114748,94792,106017,91674,99781,85438,96039xm23075,36171v,-7484,1870,-13097,6236,-16838c33053,15591,38041,13720,43654,13720v5613,,10602,1871,14344,5613c61740,23074,64234,28687,64234,36171v,3741,-623,6860,-1871,9978c61116,49267,59868,51761,57998,53632v-1871,1871,-4366,3742,-6860,4366c46149,59869,40536,59869,35547,57998,33053,56750,30558,55503,28687,53632,26816,51761,24945,49267,24322,46149,23075,43031,23075,39912,23075,36171xm76707,117243v,2494,-623,4989,-1871,7483c73589,127221,71094,129092,68599,130963v-2494,1871,-6236,3118,-9977,4365c54880,136575,50514,137199,45525,137199v-8731,,-16214,-1871,-21203,-4365c19332,129715,16839,125974,16839,120361v,-2495,623,-5613,2493,-8107c21204,109759,23698,106641,26816,104146v1871,624,4366,1248,6237,1248c35547,105394,37418,106017,39289,106017r17461,c62987,106017,67976,106641,71718,108512v3741,1247,4989,4365,4989,8731xe" fillcolor="#012a4c" stroked="f" strokeweight=".17322mm">
                  <v:stroke joinstyle="miter"/>
                  <v:path arrowok="t" o:connecttype="custom" o:connectlocs="85438,96039;58622,90427;39289,90427;25569,87308;21827,79825;23698,72965;28063,68599;34923,71094;42407,72341;56750,69847;68599,62987;76707,51761;79825,36794;77330,24945;72341,16838;92298,16838;92298,2495;56750,2495;50514,624;42407,0;27440,2495;14967,9978;6860,21203;3742,36171;8108,52385;16839,63610;16839,63610;9354,71094;5613,82319;8108,92921;14344,99157;14344,99157;3742,109759;0,122232;3118,134081;11849,142812;24945,148424;41784,150295;62987,147177;79202,139694;89180,128468;92921,114748;85438,96039;23075,36171;29311,19333;43654,13720;57998,19333;64234,36171;62363,46149;57998,53632;51138,57998;35547,57998;28687,53632;24322,46149;23075,36171;76707,117243;74836,124726;68599,130963;58622,135328;45525,137199;24322,132834;16839,120361;19332,112254;26816,104146;33053,105394;39289,106017;56750,106017;71718,108512;76707,117243" o:connectangles="0,0,0,0,0,0,0,0,0,0,0,0,0,0,0,0,0,0,0,0,0,0,0,0,0,0,0,0,0,0,0,0,0,0,0,0,0,0,0,0,0,0,0,0,0,0,0,0,0,0,0,0,0,0,0,0,0,0,0,0,0,0,0,0,0,0,0,0,0"/>
                </v:shape>
              </v:group>
              <v:group id="_x0000_s1074" style="position:absolute;top:155;width:7427;height:3717" coordorigin=",155" coordsize="7427,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9lyAAAAOMAAAAPAAAAZHJzL2Rvd25yZXYueG1sRE/NasJA&#10;EL4LfYdlCt50k0pCmrqKSCseRKgWSm9DdkyC2dmQ3Sbx7bsFweN8/7Ncj6YRPXWutqwgnkcgiAur&#10;ay4VfJ0/ZhkI55E1NpZJwY0crFdPkyXm2g78Sf3JlyKEsMtRQeV9m0vpiooMurltiQN3sZ1BH86u&#10;lLrDIYSbRr5EUSoN1hwaKmxpW1FxPf0aBbsBh80ifu8P18v29nNOjt+HmJSaPo+bNxCeRv8Q3917&#10;Hea/JkmaZlmWwP9PAQC5+gMAAP//AwBQSwECLQAUAAYACAAAACEA2+H2y+4AAACFAQAAEwAAAAAA&#10;AAAAAAAAAAAAAAAAW0NvbnRlbnRfVHlwZXNdLnhtbFBLAQItABQABgAIAAAAIQBa9CxbvwAAABUB&#10;AAALAAAAAAAAAAAAAAAAAB8BAABfcmVscy8ucmVsc1BLAQItABQABgAIAAAAIQCuJA9lyAAAAOMA&#10;AAAPAAAAAAAAAAAAAAAAAAcCAABkcnMvZG93bnJldi54bWxQSwUGAAAAAAMAAwC3AAAA/AIAAAAA&#10;">
                <v:shape id="Frihåndsform: figur 1892184659" o:spid="_x0000_s1075" style="position:absolute;left:4240;top:155;width:3181;height:1061;visibility:visible;mso-wrap-style:square;v-text-anchor:middle" coordsize="318052,10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dAdygAAAOMAAAAPAAAAZHJzL2Rvd25yZXYueG1sRE9La8JA&#10;EL4X+h+WKfSmG+Mrpq5SKgUVSmuUeh2y0yQ0OxuyW4399W5B6HG+98yXnanFiVpXWVYw6EcgiHOr&#10;Ky4UHPavvQSE88gaa8uk4EIOlov7uzmm2p55R6fMFyKEsEtRQel9k0rp8pIMur5tiAP3ZVuDPpxt&#10;IXWL5xBuahlH0UQarDg0lNjQS0n5d/ZjFGycr+Ljx3H7Ph59DqfR8Hedva2Uenzonp9AeOr8v/jm&#10;XuswP5nFg2Q0Gc/g76cAgFxcAQAA//8DAFBLAQItABQABgAIAAAAIQDb4fbL7gAAAIUBAAATAAAA&#10;AAAAAAAAAAAAAAAAAABbQ29udGVudF9UeXBlc10ueG1sUEsBAi0AFAAGAAgAAAAhAFr0LFu/AAAA&#10;FQEAAAsAAAAAAAAAAAAAAAAAHwEAAF9yZWxzLy5yZWxzUEsBAi0AFAAGAAgAAAAhALt90B3KAAAA&#10;4wAAAA8AAAAAAAAAAAAAAAAABwIAAGRycy9kb3ducmV2LnhtbFBLBQYAAAAAAwADALcAAAD+AgAA&#10;AAA=&#10;" path="m,l318052,r,106017l,106017,,xe" fillcolor="#009fe3" stroked="f" strokeweight=".17322mm">
                  <v:stroke joinstyle="miter"/>
                  <v:path arrowok="t" o:connecttype="custom" o:connectlocs="0,0;318052,0;318052,106017;0,106017" o:connectangles="0,0,0,0"/>
                </v:shape>
                <v:shape id="Frihåndsform: figur 449707412" o:spid="_x0000_s1076" style="position:absolute;left:2120;top:2812;width:5307;height:1060;visibility:visible;mso-wrap-style:square;v-text-anchor:middle" coordsize="530710,10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6z4yQAAAOIAAAAPAAAAZHJzL2Rvd25yZXYueG1sRI9Ba8JA&#10;FITvhf6H5RW81V0laI2uIoJgQYRqQY/P7DMJZt+G7BrTf+8KBY/DzHzDzBadrURLjS8daxj0FQji&#10;zJmScw2/h/XnFwgfkA1WjknDH3lYzN/fZpgad+cfavchFxHCPkUNRQh1KqXPCrLo+64mjt7FNRZD&#10;lE0uTYP3CLeVHCo1khZLjgsF1rQqKLvub1bDudodN+VydZIms+vtt2qd21607n10yymIQF14hf/b&#10;G6MhSSZjNU4GQ3heindAzh8AAAD//wMAUEsBAi0AFAAGAAgAAAAhANvh9svuAAAAhQEAABMAAAAA&#10;AAAAAAAAAAAAAAAAAFtDb250ZW50X1R5cGVzXS54bWxQSwECLQAUAAYACAAAACEAWvQsW78AAAAV&#10;AQAACwAAAAAAAAAAAAAAAAAfAQAAX3JlbHMvLnJlbHNQSwECLQAUAAYACAAAACEASQ+s+MkAAADi&#10;AAAADwAAAAAAAAAAAAAAAAAHAgAAZHJzL2Rvd25yZXYueG1sUEsFBgAAAAADAAMAtwAAAP0CAAAA&#10;AA==&#10;" path="m530710,l,,,106017r530710,l530710,e" fillcolor="#a6ddf5" stroked="f" strokeweight=".17322mm">
                  <v:stroke joinstyle="miter"/>
                  <v:path arrowok="t" o:connecttype="custom" o:connectlocs="530710,0;0,0;0,106017;530710,106017;530710,0" o:connectangles="0,0,0,0,0"/>
                </v:shape>
                <v:shape id="Frihåndsform: figur 1710017691" o:spid="_x0000_s1077" style="position:absolute;top:1484;width:7427;height:1060;visibility:visible;mso-wrap-style:square;v-text-anchor:middle" coordsize="742745,106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BkPyAAAAOMAAAAPAAAAZHJzL2Rvd25yZXYueG1sRE9fS8Mw&#10;EH8X/A7hBN9cUpmbdsuGCDoRNnTKno/m1hSbS03iWv30ZjDw8X7/b74cXCsOFGLjWUMxUiCIK28a&#10;rjV8vD9e3YKICdlg65k0/FCE5eL8bI6l8T2/0WGbapFDOJaowabUlVLGypLDOPIdceb2PjhM+Qy1&#10;NAH7HO5aea3URDpsODdY7OjBUvW5/XYavjar1e+6l1buxk+7V/9C4Wa80fryYrifgUg0pH/xyf1s&#10;8vxpoVQxndwVcPwpAyAXfwAAAP//AwBQSwECLQAUAAYACAAAACEA2+H2y+4AAACFAQAAEwAAAAAA&#10;AAAAAAAAAAAAAAAAW0NvbnRlbnRfVHlwZXNdLnhtbFBLAQItABQABgAIAAAAIQBa9CxbvwAAABUB&#10;AAALAAAAAAAAAAAAAAAAAB8BAABfcmVscy8ucmVsc1BLAQItABQABgAIAAAAIQDEVBkPyAAAAOMA&#10;AAAPAAAAAAAAAAAAAAAAAAcCAABkcnMvZG93bnJldi54bWxQSwUGAAAAAAMAAwC3AAAA/AIAAAAA&#10;" path="m,l742745,r,106017l,106017,,xe" fillcolor="#012a4c" stroked="f" strokeweight=".17322mm">
                  <v:stroke joinstyle="miter"/>
                  <v:path arrowok="t" o:connecttype="custom" o:connectlocs="0,0;742745,0;742745,106017;0,106017" o:connectangles="0,0,0,0"/>
                </v:shape>
              </v:group>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54577B" w14:textId="77777777" w:rsidR="00A45FD5" w:rsidRDefault="00A45FD5" w:rsidP="00AF1F11">
      <w:pPr>
        <w:spacing w:after="0" w:line="240" w:lineRule="auto"/>
      </w:pPr>
      <w:r>
        <w:separator/>
      </w:r>
    </w:p>
  </w:footnote>
  <w:footnote w:type="continuationSeparator" w:id="0">
    <w:p w14:paraId="6C28F9CD" w14:textId="77777777" w:rsidR="00A45FD5" w:rsidRDefault="00A45FD5" w:rsidP="00AF1F11">
      <w:pPr>
        <w:spacing w:after="0" w:line="240" w:lineRule="auto"/>
      </w:pPr>
      <w:r>
        <w:continuationSeparator/>
      </w:r>
    </w:p>
  </w:footnote>
  <w:footnote w:id="1">
    <w:p w14:paraId="7995D9B4" w14:textId="77777777" w:rsidR="00170148" w:rsidRDefault="00170148" w:rsidP="00170148">
      <w:pPr>
        <w:pStyle w:val="Fotnotetekst"/>
      </w:pPr>
      <w:r>
        <w:rPr>
          <w:rStyle w:val="Fotnotereferanse"/>
        </w:rPr>
        <w:footnoteRef/>
      </w:r>
      <w:r>
        <w:t xml:space="preserve"> </w:t>
      </w:r>
      <w:r w:rsidRPr="00AD2786">
        <w:t xml:space="preserve">Kilde: </w:t>
      </w:r>
      <w:r w:rsidRPr="00AD2786">
        <w:rPr>
          <w:rFonts w:eastAsia="MS PGothic" w:hAnsi="Calibri"/>
          <w:color w:val="000000" w:themeColor="text1"/>
          <w:kern w:val="24"/>
          <w:sz w:val="22"/>
          <w:szCs w:val="22"/>
        </w:rPr>
        <w:t>Å</w:t>
      </w:r>
      <w:r w:rsidRPr="00AD2786">
        <w:rPr>
          <w:rFonts w:eastAsia="MS PGothic" w:hAnsi="Calibri"/>
          <w:color w:val="000000" w:themeColor="text1"/>
          <w:kern w:val="24"/>
          <w:sz w:val="22"/>
          <w:szCs w:val="22"/>
        </w:rPr>
        <w:t>rskostnadsboken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AAC19" w14:textId="1DD22714" w:rsidR="00C805B2" w:rsidRPr="00170148" w:rsidRDefault="00165BDA">
    <w:pPr>
      <w:rPr>
        <w:rFonts w:asciiTheme="minorHAnsi" w:hAnsiTheme="minorHAnsi" w:cstheme="minorHAnsi"/>
      </w:rPr>
    </w:pPr>
    <w:r>
      <w:rPr>
        <w:noProof/>
      </w:rPr>
      <w:drawing>
        <wp:inline distT="0" distB="0" distL="0" distR="0" wp14:anchorId="76C9C1BC" wp14:editId="351A52CB">
          <wp:extent cx="1971675" cy="285789"/>
          <wp:effectExtent l="0" t="0" r="0" b="0"/>
          <wp:docPr id="1237789642" name="Bilde 1237789642" descr="Et bilde som inneholder tekst, Font, skjermbilde,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tekst, Font, skjermbilde, line&#10;&#10;Automatisk generert beskrivels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3813" cy="307841"/>
                  </a:xfrm>
                  <a:prstGeom prst="rect">
                    <a:avLst/>
                  </a:prstGeom>
                  <a:noFill/>
                  <a:ln>
                    <a:noFill/>
                  </a:ln>
                </pic:spPr>
              </pic:pic>
            </a:graphicData>
          </a:graphic>
        </wp:inline>
      </w:drawing>
    </w:r>
    <w:r w:rsidR="00170148">
      <w:tab/>
    </w:r>
    <w:r w:rsidR="00170148">
      <w:tab/>
    </w:r>
    <w:r w:rsidR="00170148">
      <w:tab/>
    </w:r>
    <w:r w:rsidR="00170148">
      <w:tab/>
    </w:r>
    <w:r w:rsidR="00170148" w:rsidRPr="00170148">
      <w:rPr>
        <w:rFonts w:asciiTheme="minorHAnsi" w:hAnsiTheme="minorHAnsi" w:cstheme="minorHAnsi"/>
      </w:rPr>
      <w:t>LCC basiskurs v3 12.2013</w:t>
    </w:r>
  </w:p>
  <w:p w14:paraId="15490830" w14:textId="77777777" w:rsidR="00C805B2" w:rsidRDefault="00C805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DDDE2A6A"/>
    <w:lvl w:ilvl="0">
      <w:start w:val="1"/>
      <w:numFmt w:val="bullet"/>
      <w:pStyle w:val="Punktliste"/>
      <w:lvlText w:val=""/>
      <w:lvlJc w:val="left"/>
      <w:pPr>
        <w:tabs>
          <w:tab w:val="num" w:pos="360"/>
        </w:tabs>
        <w:ind w:left="360" w:hanging="360"/>
      </w:pPr>
      <w:rPr>
        <w:rFonts w:ascii="Symbol" w:hAnsi="Symbol" w:hint="default"/>
      </w:rPr>
    </w:lvl>
  </w:abstractNum>
  <w:abstractNum w:abstractNumId="1" w15:restartNumberingAfterBreak="0">
    <w:nsid w:val="00C7756C"/>
    <w:multiLevelType w:val="hybridMultilevel"/>
    <w:tmpl w:val="02D61A5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558307A"/>
    <w:multiLevelType w:val="hybridMultilevel"/>
    <w:tmpl w:val="F8C8AEB0"/>
    <w:lvl w:ilvl="0" w:tplc="33745874">
      <w:start w:val="1"/>
      <w:numFmt w:val="bullet"/>
      <w:lvlText w:val="•"/>
      <w:lvlJc w:val="left"/>
      <w:pPr>
        <w:tabs>
          <w:tab w:val="num" w:pos="720"/>
        </w:tabs>
        <w:ind w:left="720" w:hanging="360"/>
      </w:pPr>
      <w:rPr>
        <w:rFonts w:ascii="Times New Roman" w:hAnsi="Times New Roman" w:hint="default"/>
      </w:rPr>
    </w:lvl>
    <w:lvl w:ilvl="1" w:tplc="CF987172" w:tentative="1">
      <w:start w:val="1"/>
      <w:numFmt w:val="bullet"/>
      <w:lvlText w:val="•"/>
      <w:lvlJc w:val="left"/>
      <w:pPr>
        <w:tabs>
          <w:tab w:val="num" w:pos="1440"/>
        </w:tabs>
        <w:ind w:left="1440" w:hanging="360"/>
      </w:pPr>
      <w:rPr>
        <w:rFonts w:ascii="Times New Roman" w:hAnsi="Times New Roman" w:hint="default"/>
      </w:rPr>
    </w:lvl>
    <w:lvl w:ilvl="2" w:tplc="BC604C1E" w:tentative="1">
      <w:start w:val="1"/>
      <w:numFmt w:val="bullet"/>
      <w:lvlText w:val="•"/>
      <w:lvlJc w:val="left"/>
      <w:pPr>
        <w:tabs>
          <w:tab w:val="num" w:pos="2160"/>
        </w:tabs>
        <w:ind w:left="2160" w:hanging="360"/>
      </w:pPr>
      <w:rPr>
        <w:rFonts w:ascii="Times New Roman" w:hAnsi="Times New Roman" w:hint="default"/>
      </w:rPr>
    </w:lvl>
    <w:lvl w:ilvl="3" w:tplc="809AF64A" w:tentative="1">
      <w:start w:val="1"/>
      <w:numFmt w:val="bullet"/>
      <w:lvlText w:val="•"/>
      <w:lvlJc w:val="left"/>
      <w:pPr>
        <w:tabs>
          <w:tab w:val="num" w:pos="2880"/>
        </w:tabs>
        <w:ind w:left="2880" w:hanging="360"/>
      </w:pPr>
      <w:rPr>
        <w:rFonts w:ascii="Times New Roman" w:hAnsi="Times New Roman" w:hint="default"/>
      </w:rPr>
    </w:lvl>
    <w:lvl w:ilvl="4" w:tplc="3B102C4E" w:tentative="1">
      <w:start w:val="1"/>
      <w:numFmt w:val="bullet"/>
      <w:lvlText w:val="•"/>
      <w:lvlJc w:val="left"/>
      <w:pPr>
        <w:tabs>
          <w:tab w:val="num" w:pos="3600"/>
        </w:tabs>
        <w:ind w:left="3600" w:hanging="360"/>
      </w:pPr>
      <w:rPr>
        <w:rFonts w:ascii="Times New Roman" w:hAnsi="Times New Roman" w:hint="default"/>
      </w:rPr>
    </w:lvl>
    <w:lvl w:ilvl="5" w:tplc="0D1EA770" w:tentative="1">
      <w:start w:val="1"/>
      <w:numFmt w:val="bullet"/>
      <w:lvlText w:val="•"/>
      <w:lvlJc w:val="left"/>
      <w:pPr>
        <w:tabs>
          <w:tab w:val="num" w:pos="4320"/>
        </w:tabs>
        <w:ind w:left="4320" w:hanging="360"/>
      </w:pPr>
      <w:rPr>
        <w:rFonts w:ascii="Times New Roman" w:hAnsi="Times New Roman" w:hint="default"/>
      </w:rPr>
    </w:lvl>
    <w:lvl w:ilvl="6" w:tplc="E9B68D2C" w:tentative="1">
      <w:start w:val="1"/>
      <w:numFmt w:val="bullet"/>
      <w:lvlText w:val="•"/>
      <w:lvlJc w:val="left"/>
      <w:pPr>
        <w:tabs>
          <w:tab w:val="num" w:pos="5040"/>
        </w:tabs>
        <w:ind w:left="5040" w:hanging="360"/>
      </w:pPr>
      <w:rPr>
        <w:rFonts w:ascii="Times New Roman" w:hAnsi="Times New Roman" w:hint="default"/>
      </w:rPr>
    </w:lvl>
    <w:lvl w:ilvl="7" w:tplc="7786C1A6" w:tentative="1">
      <w:start w:val="1"/>
      <w:numFmt w:val="bullet"/>
      <w:lvlText w:val="•"/>
      <w:lvlJc w:val="left"/>
      <w:pPr>
        <w:tabs>
          <w:tab w:val="num" w:pos="5760"/>
        </w:tabs>
        <w:ind w:left="5760" w:hanging="360"/>
      </w:pPr>
      <w:rPr>
        <w:rFonts w:ascii="Times New Roman" w:hAnsi="Times New Roman" w:hint="default"/>
      </w:rPr>
    </w:lvl>
    <w:lvl w:ilvl="8" w:tplc="B900B27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8525231"/>
    <w:multiLevelType w:val="multilevel"/>
    <w:tmpl w:val="DECCD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DC5DCB"/>
    <w:multiLevelType w:val="hybridMultilevel"/>
    <w:tmpl w:val="F6C44CF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0F7D5157"/>
    <w:multiLevelType w:val="hybridMultilevel"/>
    <w:tmpl w:val="637CEF26"/>
    <w:lvl w:ilvl="0" w:tplc="397CA8FC">
      <w:start w:val="1"/>
      <w:numFmt w:val="bullet"/>
      <w:lvlText w:val="•"/>
      <w:lvlJc w:val="left"/>
      <w:pPr>
        <w:tabs>
          <w:tab w:val="num" w:pos="720"/>
        </w:tabs>
        <w:ind w:left="720" w:hanging="360"/>
      </w:pPr>
      <w:rPr>
        <w:rFonts w:ascii="Arial" w:hAnsi="Arial" w:hint="default"/>
      </w:rPr>
    </w:lvl>
    <w:lvl w:ilvl="1" w:tplc="610EC10C" w:tentative="1">
      <w:start w:val="1"/>
      <w:numFmt w:val="bullet"/>
      <w:lvlText w:val="•"/>
      <w:lvlJc w:val="left"/>
      <w:pPr>
        <w:tabs>
          <w:tab w:val="num" w:pos="1440"/>
        </w:tabs>
        <w:ind w:left="1440" w:hanging="360"/>
      </w:pPr>
      <w:rPr>
        <w:rFonts w:ascii="Arial" w:hAnsi="Arial" w:hint="default"/>
      </w:rPr>
    </w:lvl>
    <w:lvl w:ilvl="2" w:tplc="7B0C0EEA" w:tentative="1">
      <w:start w:val="1"/>
      <w:numFmt w:val="bullet"/>
      <w:lvlText w:val="•"/>
      <w:lvlJc w:val="left"/>
      <w:pPr>
        <w:tabs>
          <w:tab w:val="num" w:pos="2160"/>
        </w:tabs>
        <w:ind w:left="2160" w:hanging="360"/>
      </w:pPr>
      <w:rPr>
        <w:rFonts w:ascii="Arial" w:hAnsi="Arial" w:hint="default"/>
      </w:rPr>
    </w:lvl>
    <w:lvl w:ilvl="3" w:tplc="AD1457DA" w:tentative="1">
      <w:start w:val="1"/>
      <w:numFmt w:val="bullet"/>
      <w:lvlText w:val="•"/>
      <w:lvlJc w:val="left"/>
      <w:pPr>
        <w:tabs>
          <w:tab w:val="num" w:pos="2880"/>
        </w:tabs>
        <w:ind w:left="2880" w:hanging="360"/>
      </w:pPr>
      <w:rPr>
        <w:rFonts w:ascii="Arial" w:hAnsi="Arial" w:hint="default"/>
      </w:rPr>
    </w:lvl>
    <w:lvl w:ilvl="4" w:tplc="B96A8924" w:tentative="1">
      <w:start w:val="1"/>
      <w:numFmt w:val="bullet"/>
      <w:lvlText w:val="•"/>
      <w:lvlJc w:val="left"/>
      <w:pPr>
        <w:tabs>
          <w:tab w:val="num" w:pos="3600"/>
        </w:tabs>
        <w:ind w:left="3600" w:hanging="360"/>
      </w:pPr>
      <w:rPr>
        <w:rFonts w:ascii="Arial" w:hAnsi="Arial" w:hint="default"/>
      </w:rPr>
    </w:lvl>
    <w:lvl w:ilvl="5" w:tplc="94E6D8A6" w:tentative="1">
      <w:start w:val="1"/>
      <w:numFmt w:val="bullet"/>
      <w:lvlText w:val="•"/>
      <w:lvlJc w:val="left"/>
      <w:pPr>
        <w:tabs>
          <w:tab w:val="num" w:pos="4320"/>
        </w:tabs>
        <w:ind w:left="4320" w:hanging="360"/>
      </w:pPr>
      <w:rPr>
        <w:rFonts w:ascii="Arial" w:hAnsi="Arial" w:hint="default"/>
      </w:rPr>
    </w:lvl>
    <w:lvl w:ilvl="6" w:tplc="D3CCBC5A" w:tentative="1">
      <w:start w:val="1"/>
      <w:numFmt w:val="bullet"/>
      <w:lvlText w:val="•"/>
      <w:lvlJc w:val="left"/>
      <w:pPr>
        <w:tabs>
          <w:tab w:val="num" w:pos="5040"/>
        </w:tabs>
        <w:ind w:left="5040" w:hanging="360"/>
      </w:pPr>
      <w:rPr>
        <w:rFonts w:ascii="Arial" w:hAnsi="Arial" w:hint="default"/>
      </w:rPr>
    </w:lvl>
    <w:lvl w:ilvl="7" w:tplc="489ABCD2" w:tentative="1">
      <w:start w:val="1"/>
      <w:numFmt w:val="bullet"/>
      <w:lvlText w:val="•"/>
      <w:lvlJc w:val="left"/>
      <w:pPr>
        <w:tabs>
          <w:tab w:val="num" w:pos="5760"/>
        </w:tabs>
        <w:ind w:left="5760" w:hanging="360"/>
      </w:pPr>
      <w:rPr>
        <w:rFonts w:ascii="Arial" w:hAnsi="Arial" w:hint="default"/>
      </w:rPr>
    </w:lvl>
    <w:lvl w:ilvl="8" w:tplc="7372437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2AB593D"/>
    <w:multiLevelType w:val="hybridMultilevel"/>
    <w:tmpl w:val="721070C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7" w15:restartNumberingAfterBreak="0">
    <w:nsid w:val="175421AD"/>
    <w:multiLevelType w:val="hybridMultilevel"/>
    <w:tmpl w:val="5CDE273A"/>
    <w:lvl w:ilvl="0" w:tplc="999A43C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7A72895"/>
    <w:multiLevelType w:val="hybridMultilevel"/>
    <w:tmpl w:val="0CE8712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AEA2831"/>
    <w:multiLevelType w:val="hybridMultilevel"/>
    <w:tmpl w:val="C96AA2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1B58452D"/>
    <w:multiLevelType w:val="multilevel"/>
    <w:tmpl w:val="01CC4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30244A"/>
    <w:multiLevelType w:val="hybridMultilevel"/>
    <w:tmpl w:val="AC8ABB56"/>
    <w:lvl w:ilvl="0" w:tplc="47B688E2">
      <w:start w:val="1"/>
      <w:numFmt w:val="bullet"/>
      <w:lvlText w:val="•"/>
      <w:lvlJc w:val="left"/>
      <w:pPr>
        <w:tabs>
          <w:tab w:val="num" w:pos="720"/>
        </w:tabs>
        <w:ind w:left="720" w:hanging="360"/>
      </w:pPr>
      <w:rPr>
        <w:rFonts w:ascii="Arial" w:hAnsi="Arial" w:hint="default"/>
      </w:rPr>
    </w:lvl>
    <w:lvl w:ilvl="1" w:tplc="B2DEA2C0" w:tentative="1">
      <w:start w:val="1"/>
      <w:numFmt w:val="bullet"/>
      <w:lvlText w:val="•"/>
      <w:lvlJc w:val="left"/>
      <w:pPr>
        <w:tabs>
          <w:tab w:val="num" w:pos="1440"/>
        </w:tabs>
        <w:ind w:left="1440" w:hanging="360"/>
      </w:pPr>
      <w:rPr>
        <w:rFonts w:ascii="Arial" w:hAnsi="Arial" w:hint="default"/>
      </w:rPr>
    </w:lvl>
    <w:lvl w:ilvl="2" w:tplc="1826B48A" w:tentative="1">
      <w:start w:val="1"/>
      <w:numFmt w:val="bullet"/>
      <w:lvlText w:val="•"/>
      <w:lvlJc w:val="left"/>
      <w:pPr>
        <w:tabs>
          <w:tab w:val="num" w:pos="2160"/>
        </w:tabs>
        <w:ind w:left="2160" w:hanging="360"/>
      </w:pPr>
      <w:rPr>
        <w:rFonts w:ascii="Arial" w:hAnsi="Arial" w:hint="default"/>
      </w:rPr>
    </w:lvl>
    <w:lvl w:ilvl="3" w:tplc="93361A2E" w:tentative="1">
      <w:start w:val="1"/>
      <w:numFmt w:val="bullet"/>
      <w:lvlText w:val="•"/>
      <w:lvlJc w:val="left"/>
      <w:pPr>
        <w:tabs>
          <w:tab w:val="num" w:pos="2880"/>
        </w:tabs>
        <w:ind w:left="2880" w:hanging="360"/>
      </w:pPr>
      <w:rPr>
        <w:rFonts w:ascii="Arial" w:hAnsi="Arial" w:hint="default"/>
      </w:rPr>
    </w:lvl>
    <w:lvl w:ilvl="4" w:tplc="A600D444" w:tentative="1">
      <w:start w:val="1"/>
      <w:numFmt w:val="bullet"/>
      <w:lvlText w:val="•"/>
      <w:lvlJc w:val="left"/>
      <w:pPr>
        <w:tabs>
          <w:tab w:val="num" w:pos="3600"/>
        </w:tabs>
        <w:ind w:left="3600" w:hanging="360"/>
      </w:pPr>
      <w:rPr>
        <w:rFonts w:ascii="Arial" w:hAnsi="Arial" w:hint="default"/>
      </w:rPr>
    </w:lvl>
    <w:lvl w:ilvl="5" w:tplc="D07EFF1E" w:tentative="1">
      <w:start w:val="1"/>
      <w:numFmt w:val="bullet"/>
      <w:lvlText w:val="•"/>
      <w:lvlJc w:val="left"/>
      <w:pPr>
        <w:tabs>
          <w:tab w:val="num" w:pos="4320"/>
        </w:tabs>
        <w:ind w:left="4320" w:hanging="360"/>
      </w:pPr>
      <w:rPr>
        <w:rFonts w:ascii="Arial" w:hAnsi="Arial" w:hint="default"/>
      </w:rPr>
    </w:lvl>
    <w:lvl w:ilvl="6" w:tplc="EF24BCAA" w:tentative="1">
      <w:start w:val="1"/>
      <w:numFmt w:val="bullet"/>
      <w:lvlText w:val="•"/>
      <w:lvlJc w:val="left"/>
      <w:pPr>
        <w:tabs>
          <w:tab w:val="num" w:pos="5040"/>
        </w:tabs>
        <w:ind w:left="5040" w:hanging="360"/>
      </w:pPr>
      <w:rPr>
        <w:rFonts w:ascii="Arial" w:hAnsi="Arial" w:hint="default"/>
      </w:rPr>
    </w:lvl>
    <w:lvl w:ilvl="7" w:tplc="64B84F38" w:tentative="1">
      <w:start w:val="1"/>
      <w:numFmt w:val="bullet"/>
      <w:lvlText w:val="•"/>
      <w:lvlJc w:val="left"/>
      <w:pPr>
        <w:tabs>
          <w:tab w:val="num" w:pos="5760"/>
        </w:tabs>
        <w:ind w:left="5760" w:hanging="360"/>
      </w:pPr>
      <w:rPr>
        <w:rFonts w:ascii="Arial" w:hAnsi="Arial" w:hint="default"/>
      </w:rPr>
    </w:lvl>
    <w:lvl w:ilvl="8" w:tplc="6DE0AB8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BE24328"/>
    <w:multiLevelType w:val="hybridMultilevel"/>
    <w:tmpl w:val="222EBB38"/>
    <w:lvl w:ilvl="0" w:tplc="E3467148">
      <w:start w:val="1"/>
      <w:numFmt w:val="bullet"/>
      <w:lvlText w:val="•"/>
      <w:lvlJc w:val="left"/>
      <w:pPr>
        <w:tabs>
          <w:tab w:val="num" w:pos="720"/>
        </w:tabs>
        <w:ind w:left="720" w:hanging="360"/>
      </w:pPr>
      <w:rPr>
        <w:rFonts w:ascii="Times New Roman" w:hAnsi="Times New Roman" w:hint="default"/>
      </w:rPr>
    </w:lvl>
    <w:lvl w:ilvl="1" w:tplc="65A4B514" w:tentative="1">
      <w:start w:val="1"/>
      <w:numFmt w:val="bullet"/>
      <w:lvlText w:val="•"/>
      <w:lvlJc w:val="left"/>
      <w:pPr>
        <w:tabs>
          <w:tab w:val="num" w:pos="1440"/>
        </w:tabs>
        <w:ind w:left="1440" w:hanging="360"/>
      </w:pPr>
      <w:rPr>
        <w:rFonts w:ascii="Times New Roman" w:hAnsi="Times New Roman" w:hint="default"/>
      </w:rPr>
    </w:lvl>
    <w:lvl w:ilvl="2" w:tplc="5F026B00" w:tentative="1">
      <w:start w:val="1"/>
      <w:numFmt w:val="bullet"/>
      <w:lvlText w:val="•"/>
      <w:lvlJc w:val="left"/>
      <w:pPr>
        <w:tabs>
          <w:tab w:val="num" w:pos="2160"/>
        </w:tabs>
        <w:ind w:left="2160" w:hanging="360"/>
      </w:pPr>
      <w:rPr>
        <w:rFonts w:ascii="Times New Roman" w:hAnsi="Times New Roman" w:hint="default"/>
      </w:rPr>
    </w:lvl>
    <w:lvl w:ilvl="3" w:tplc="7D189868" w:tentative="1">
      <w:start w:val="1"/>
      <w:numFmt w:val="bullet"/>
      <w:lvlText w:val="•"/>
      <w:lvlJc w:val="left"/>
      <w:pPr>
        <w:tabs>
          <w:tab w:val="num" w:pos="2880"/>
        </w:tabs>
        <w:ind w:left="2880" w:hanging="360"/>
      </w:pPr>
      <w:rPr>
        <w:rFonts w:ascii="Times New Roman" w:hAnsi="Times New Roman" w:hint="default"/>
      </w:rPr>
    </w:lvl>
    <w:lvl w:ilvl="4" w:tplc="746007F0" w:tentative="1">
      <w:start w:val="1"/>
      <w:numFmt w:val="bullet"/>
      <w:lvlText w:val="•"/>
      <w:lvlJc w:val="left"/>
      <w:pPr>
        <w:tabs>
          <w:tab w:val="num" w:pos="3600"/>
        </w:tabs>
        <w:ind w:left="3600" w:hanging="360"/>
      </w:pPr>
      <w:rPr>
        <w:rFonts w:ascii="Times New Roman" w:hAnsi="Times New Roman" w:hint="default"/>
      </w:rPr>
    </w:lvl>
    <w:lvl w:ilvl="5" w:tplc="F7308DC4" w:tentative="1">
      <w:start w:val="1"/>
      <w:numFmt w:val="bullet"/>
      <w:lvlText w:val="•"/>
      <w:lvlJc w:val="left"/>
      <w:pPr>
        <w:tabs>
          <w:tab w:val="num" w:pos="4320"/>
        </w:tabs>
        <w:ind w:left="4320" w:hanging="360"/>
      </w:pPr>
      <w:rPr>
        <w:rFonts w:ascii="Times New Roman" w:hAnsi="Times New Roman" w:hint="default"/>
      </w:rPr>
    </w:lvl>
    <w:lvl w:ilvl="6" w:tplc="3E7ED1EA" w:tentative="1">
      <w:start w:val="1"/>
      <w:numFmt w:val="bullet"/>
      <w:lvlText w:val="•"/>
      <w:lvlJc w:val="left"/>
      <w:pPr>
        <w:tabs>
          <w:tab w:val="num" w:pos="5040"/>
        </w:tabs>
        <w:ind w:left="5040" w:hanging="360"/>
      </w:pPr>
      <w:rPr>
        <w:rFonts w:ascii="Times New Roman" w:hAnsi="Times New Roman" w:hint="default"/>
      </w:rPr>
    </w:lvl>
    <w:lvl w:ilvl="7" w:tplc="8C4847A0" w:tentative="1">
      <w:start w:val="1"/>
      <w:numFmt w:val="bullet"/>
      <w:lvlText w:val="•"/>
      <w:lvlJc w:val="left"/>
      <w:pPr>
        <w:tabs>
          <w:tab w:val="num" w:pos="5760"/>
        </w:tabs>
        <w:ind w:left="5760" w:hanging="360"/>
      </w:pPr>
      <w:rPr>
        <w:rFonts w:ascii="Times New Roman" w:hAnsi="Times New Roman" w:hint="default"/>
      </w:rPr>
    </w:lvl>
    <w:lvl w:ilvl="8" w:tplc="172EC2F0"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E454CEB"/>
    <w:multiLevelType w:val="hybridMultilevel"/>
    <w:tmpl w:val="2006064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2E913A7D"/>
    <w:multiLevelType w:val="hybridMultilevel"/>
    <w:tmpl w:val="F5BCF4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13573B9"/>
    <w:multiLevelType w:val="hybridMultilevel"/>
    <w:tmpl w:val="DB90B136"/>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1E83D7B"/>
    <w:multiLevelType w:val="hybridMultilevel"/>
    <w:tmpl w:val="0F78B576"/>
    <w:lvl w:ilvl="0" w:tplc="999A43C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32E94A0E"/>
    <w:multiLevelType w:val="hybridMultilevel"/>
    <w:tmpl w:val="6460369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35A07B07"/>
    <w:multiLevelType w:val="hybridMultilevel"/>
    <w:tmpl w:val="054EDB2A"/>
    <w:lvl w:ilvl="0" w:tplc="74B83058">
      <w:start w:val="1"/>
      <w:numFmt w:val="bullet"/>
      <w:lvlText w:val="•"/>
      <w:lvlJc w:val="left"/>
      <w:pPr>
        <w:tabs>
          <w:tab w:val="num" w:pos="720"/>
        </w:tabs>
        <w:ind w:left="720" w:hanging="360"/>
      </w:pPr>
      <w:rPr>
        <w:rFonts w:ascii="Arial" w:hAnsi="Arial" w:hint="default"/>
      </w:rPr>
    </w:lvl>
    <w:lvl w:ilvl="1" w:tplc="3048CA28" w:tentative="1">
      <w:start w:val="1"/>
      <w:numFmt w:val="bullet"/>
      <w:lvlText w:val="•"/>
      <w:lvlJc w:val="left"/>
      <w:pPr>
        <w:tabs>
          <w:tab w:val="num" w:pos="1440"/>
        </w:tabs>
        <w:ind w:left="1440" w:hanging="360"/>
      </w:pPr>
      <w:rPr>
        <w:rFonts w:ascii="Arial" w:hAnsi="Arial" w:hint="default"/>
      </w:rPr>
    </w:lvl>
    <w:lvl w:ilvl="2" w:tplc="DB7CCFF8" w:tentative="1">
      <w:start w:val="1"/>
      <w:numFmt w:val="bullet"/>
      <w:lvlText w:val="•"/>
      <w:lvlJc w:val="left"/>
      <w:pPr>
        <w:tabs>
          <w:tab w:val="num" w:pos="2160"/>
        </w:tabs>
        <w:ind w:left="2160" w:hanging="360"/>
      </w:pPr>
      <w:rPr>
        <w:rFonts w:ascii="Arial" w:hAnsi="Arial" w:hint="default"/>
      </w:rPr>
    </w:lvl>
    <w:lvl w:ilvl="3" w:tplc="D7849318" w:tentative="1">
      <w:start w:val="1"/>
      <w:numFmt w:val="bullet"/>
      <w:lvlText w:val="•"/>
      <w:lvlJc w:val="left"/>
      <w:pPr>
        <w:tabs>
          <w:tab w:val="num" w:pos="2880"/>
        </w:tabs>
        <w:ind w:left="2880" w:hanging="360"/>
      </w:pPr>
      <w:rPr>
        <w:rFonts w:ascii="Arial" w:hAnsi="Arial" w:hint="default"/>
      </w:rPr>
    </w:lvl>
    <w:lvl w:ilvl="4" w:tplc="724E91FA" w:tentative="1">
      <w:start w:val="1"/>
      <w:numFmt w:val="bullet"/>
      <w:lvlText w:val="•"/>
      <w:lvlJc w:val="left"/>
      <w:pPr>
        <w:tabs>
          <w:tab w:val="num" w:pos="3600"/>
        </w:tabs>
        <w:ind w:left="3600" w:hanging="360"/>
      </w:pPr>
      <w:rPr>
        <w:rFonts w:ascii="Arial" w:hAnsi="Arial" w:hint="default"/>
      </w:rPr>
    </w:lvl>
    <w:lvl w:ilvl="5" w:tplc="A5505758" w:tentative="1">
      <w:start w:val="1"/>
      <w:numFmt w:val="bullet"/>
      <w:lvlText w:val="•"/>
      <w:lvlJc w:val="left"/>
      <w:pPr>
        <w:tabs>
          <w:tab w:val="num" w:pos="4320"/>
        </w:tabs>
        <w:ind w:left="4320" w:hanging="360"/>
      </w:pPr>
      <w:rPr>
        <w:rFonts w:ascii="Arial" w:hAnsi="Arial" w:hint="default"/>
      </w:rPr>
    </w:lvl>
    <w:lvl w:ilvl="6" w:tplc="42CAC348" w:tentative="1">
      <w:start w:val="1"/>
      <w:numFmt w:val="bullet"/>
      <w:lvlText w:val="•"/>
      <w:lvlJc w:val="left"/>
      <w:pPr>
        <w:tabs>
          <w:tab w:val="num" w:pos="5040"/>
        </w:tabs>
        <w:ind w:left="5040" w:hanging="360"/>
      </w:pPr>
      <w:rPr>
        <w:rFonts w:ascii="Arial" w:hAnsi="Arial" w:hint="default"/>
      </w:rPr>
    </w:lvl>
    <w:lvl w:ilvl="7" w:tplc="13E0CE24" w:tentative="1">
      <w:start w:val="1"/>
      <w:numFmt w:val="bullet"/>
      <w:lvlText w:val="•"/>
      <w:lvlJc w:val="left"/>
      <w:pPr>
        <w:tabs>
          <w:tab w:val="num" w:pos="5760"/>
        </w:tabs>
        <w:ind w:left="5760" w:hanging="360"/>
      </w:pPr>
      <w:rPr>
        <w:rFonts w:ascii="Arial" w:hAnsi="Arial" w:hint="default"/>
      </w:rPr>
    </w:lvl>
    <w:lvl w:ilvl="8" w:tplc="EFF8B3D0"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2D65FB3"/>
    <w:multiLevelType w:val="hybridMultilevel"/>
    <w:tmpl w:val="4688268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7C64A51"/>
    <w:multiLevelType w:val="multilevel"/>
    <w:tmpl w:val="37AAFD5E"/>
    <w:lvl w:ilvl="0">
      <w:start w:val="1"/>
      <w:numFmt w:val="decimal"/>
      <w:suff w:val="space"/>
      <w:lvlText w:val="%1"/>
      <w:lvlJc w:val="left"/>
      <w:pPr>
        <w:ind w:left="0" w:firstLine="0"/>
      </w:pPr>
      <w:rPr>
        <w:rFonts w:ascii="Source Sans Pro" w:hAnsi="Source Sans Pro" w:hint="default"/>
        <w:color w:val="012A4C" w:themeColor="text2"/>
      </w:rPr>
    </w:lvl>
    <w:lvl w:ilvl="1">
      <w:start w:val="1"/>
      <w:numFmt w:val="decimal"/>
      <w:suff w:val="space"/>
      <w:lvlText w:val="%1.%2"/>
      <w:lvlJc w:val="left"/>
      <w:pPr>
        <w:ind w:left="0" w:firstLine="0"/>
      </w:pPr>
      <w:rPr>
        <w:rFonts w:hint="default"/>
        <w:color w:val="012A4C" w:themeColor="text2"/>
      </w:rPr>
    </w:lvl>
    <w:lvl w:ilvl="2">
      <w:start w:val="1"/>
      <w:numFmt w:val="decimal"/>
      <w:suff w:val="space"/>
      <w:lvlText w:val="%1.%2.%3"/>
      <w:lvlJc w:val="left"/>
      <w:pPr>
        <w:ind w:left="0" w:firstLine="0"/>
      </w:pPr>
      <w:rPr>
        <w:rFonts w:hint="default"/>
        <w:color w:val="012A4C" w:themeColor="text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21" w15:restartNumberingAfterBreak="0">
    <w:nsid w:val="4AC40F6E"/>
    <w:multiLevelType w:val="hybridMultilevel"/>
    <w:tmpl w:val="421A3AA2"/>
    <w:lvl w:ilvl="0" w:tplc="0EB8F860">
      <w:start w:val="1"/>
      <w:numFmt w:val="decimal"/>
      <w:lvlText w:val="%1."/>
      <w:lvlJc w:val="left"/>
      <w:pPr>
        <w:ind w:left="420" w:hanging="360"/>
      </w:pPr>
      <w:rPr>
        <w:rFonts w:hint="default"/>
      </w:rPr>
    </w:lvl>
    <w:lvl w:ilvl="1" w:tplc="04140019" w:tentative="1">
      <w:start w:val="1"/>
      <w:numFmt w:val="lowerLetter"/>
      <w:lvlText w:val="%2."/>
      <w:lvlJc w:val="left"/>
      <w:pPr>
        <w:ind w:left="1140" w:hanging="360"/>
      </w:pPr>
    </w:lvl>
    <w:lvl w:ilvl="2" w:tplc="0414001B" w:tentative="1">
      <w:start w:val="1"/>
      <w:numFmt w:val="lowerRoman"/>
      <w:lvlText w:val="%3."/>
      <w:lvlJc w:val="right"/>
      <w:pPr>
        <w:ind w:left="1860" w:hanging="180"/>
      </w:pPr>
    </w:lvl>
    <w:lvl w:ilvl="3" w:tplc="0414000F" w:tentative="1">
      <w:start w:val="1"/>
      <w:numFmt w:val="decimal"/>
      <w:lvlText w:val="%4."/>
      <w:lvlJc w:val="left"/>
      <w:pPr>
        <w:ind w:left="2580" w:hanging="360"/>
      </w:pPr>
    </w:lvl>
    <w:lvl w:ilvl="4" w:tplc="04140019" w:tentative="1">
      <w:start w:val="1"/>
      <w:numFmt w:val="lowerLetter"/>
      <w:lvlText w:val="%5."/>
      <w:lvlJc w:val="left"/>
      <w:pPr>
        <w:ind w:left="3300" w:hanging="360"/>
      </w:pPr>
    </w:lvl>
    <w:lvl w:ilvl="5" w:tplc="0414001B" w:tentative="1">
      <w:start w:val="1"/>
      <w:numFmt w:val="lowerRoman"/>
      <w:lvlText w:val="%6."/>
      <w:lvlJc w:val="right"/>
      <w:pPr>
        <w:ind w:left="4020" w:hanging="180"/>
      </w:pPr>
    </w:lvl>
    <w:lvl w:ilvl="6" w:tplc="0414000F" w:tentative="1">
      <w:start w:val="1"/>
      <w:numFmt w:val="decimal"/>
      <w:lvlText w:val="%7."/>
      <w:lvlJc w:val="left"/>
      <w:pPr>
        <w:ind w:left="4740" w:hanging="360"/>
      </w:pPr>
    </w:lvl>
    <w:lvl w:ilvl="7" w:tplc="04140019" w:tentative="1">
      <w:start w:val="1"/>
      <w:numFmt w:val="lowerLetter"/>
      <w:lvlText w:val="%8."/>
      <w:lvlJc w:val="left"/>
      <w:pPr>
        <w:ind w:left="5460" w:hanging="360"/>
      </w:pPr>
    </w:lvl>
    <w:lvl w:ilvl="8" w:tplc="0414001B" w:tentative="1">
      <w:start w:val="1"/>
      <w:numFmt w:val="lowerRoman"/>
      <w:lvlText w:val="%9."/>
      <w:lvlJc w:val="right"/>
      <w:pPr>
        <w:ind w:left="6180" w:hanging="180"/>
      </w:pPr>
    </w:lvl>
  </w:abstractNum>
  <w:abstractNum w:abstractNumId="22" w15:restartNumberingAfterBreak="0">
    <w:nsid w:val="4F744959"/>
    <w:multiLevelType w:val="hybridMultilevel"/>
    <w:tmpl w:val="7562A878"/>
    <w:lvl w:ilvl="0" w:tplc="B40EFAA8">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506572AA"/>
    <w:multiLevelType w:val="multilevel"/>
    <w:tmpl w:val="83026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F76A7C"/>
    <w:multiLevelType w:val="hybridMultilevel"/>
    <w:tmpl w:val="C9EE6B9A"/>
    <w:lvl w:ilvl="0" w:tplc="999A43C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62437CE2"/>
    <w:multiLevelType w:val="hybridMultilevel"/>
    <w:tmpl w:val="9EB27B2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68D75B51"/>
    <w:multiLevelType w:val="hybridMultilevel"/>
    <w:tmpl w:val="D20801B2"/>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69B35732"/>
    <w:multiLevelType w:val="hybridMultilevel"/>
    <w:tmpl w:val="BB60C87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6AE21E74"/>
    <w:multiLevelType w:val="hybridMultilevel"/>
    <w:tmpl w:val="96BC421C"/>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9" w15:restartNumberingAfterBreak="0">
    <w:nsid w:val="712601C7"/>
    <w:multiLevelType w:val="hybridMultilevel"/>
    <w:tmpl w:val="F6C44CF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15:restartNumberingAfterBreak="0">
    <w:nsid w:val="716D2D2D"/>
    <w:multiLevelType w:val="hybridMultilevel"/>
    <w:tmpl w:val="4E64B1A0"/>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1" w15:restartNumberingAfterBreak="0">
    <w:nsid w:val="753F4480"/>
    <w:multiLevelType w:val="hybridMultilevel"/>
    <w:tmpl w:val="4B36A70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78CB5664"/>
    <w:multiLevelType w:val="hybridMultilevel"/>
    <w:tmpl w:val="6F9AF520"/>
    <w:lvl w:ilvl="0" w:tplc="AAC6FA78">
      <w:start w:val="1"/>
      <w:numFmt w:val="decimal"/>
      <w:lvlText w:val="%1."/>
      <w:lvlJc w:val="left"/>
      <w:pPr>
        <w:ind w:left="720" w:hanging="360"/>
      </w:pPr>
      <w:rPr>
        <w:rFonts w:asciiTheme="minorHAnsi" w:eastAsiaTheme="minorHAnsi" w:hAnsiTheme="minorHAnsi" w:cstheme="minorBidi" w:hint="default"/>
        <w:b w:val="0"/>
        <w:color w:val="auto"/>
        <w:sz w:val="22"/>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3" w15:restartNumberingAfterBreak="0">
    <w:nsid w:val="7DA87A0D"/>
    <w:multiLevelType w:val="hybridMultilevel"/>
    <w:tmpl w:val="0B6ED99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474376495">
    <w:abstractNumId w:val="20"/>
  </w:num>
  <w:num w:numId="2" w16cid:durableId="129716176">
    <w:abstractNumId w:val="20"/>
  </w:num>
  <w:num w:numId="3" w16cid:durableId="1179659293">
    <w:abstractNumId w:val="20"/>
  </w:num>
  <w:num w:numId="4" w16cid:durableId="1692299200">
    <w:abstractNumId w:val="20"/>
  </w:num>
  <w:num w:numId="5" w16cid:durableId="722099880">
    <w:abstractNumId w:val="20"/>
  </w:num>
  <w:num w:numId="6" w16cid:durableId="1366171192">
    <w:abstractNumId w:val="20"/>
  </w:num>
  <w:num w:numId="7" w16cid:durableId="1246067160">
    <w:abstractNumId w:val="20"/>
  </w:num>
  <w:num w:numId="8" w16cid:durableId="686491759">
    <w:abstractNumId w:val="20"/>
  </w:num>
  <w:num w:numId="9" w16cid:durableId="690305993">
    <w:abstractNumId w:val="22"/>
  </w:num>
  <w:num w:numId="10" w16cid:durableId="1978605838">
    <w:abstractNumId w:val="5"/>
  </w:num>
  <w:num w:numId="11" w16cid:durableId="1175650424">
    <w:abstractNumId w:val="18"/>
  </w:num>
  <w:num w:numId="12" w16cid:durableId="528375120">
    <w:abstractNumId w:val="30"/>
  </w:num>
  <w:num w:numId="13" w16cid:durableId="551772713">
    <w:abstractNumId w:val="6"/>
  </w:num>
  <w:num w:numId="14" w16cid:durableId="2122068027">
    <w:abstractNumId w:val="9"/>
  </w:num>
  <w:num w:numId="15" w16cid:durableId="2073847627">
    <w:abstractNumId w:val="19"/>
  </w:num>
  <w:num w:numId="16" w16cid:durableId="1613971911">
    <w:abstractNumId w:val="26"/>
  </w:num>
  <w:num w:numId="17" w16cid:durableId="1517114267">
    <w:abstractNumId w:val="27"/>
  </w:num>
  <w:num w:numId="18" w16cid:durableId="1573008301">
    <w:abstractNumId w:val="24"/>
  </w:num>
  <w:num w:numId="19" w16cid:durableId="1630696928">
    <w:abstractNumId w:val="31"/>
  </w:num>
  <w:num w:numId="20" w16cid:durableId="734014556">
    <w:abstractNumId w:val="28"/>
  </w:num>
  <w:num w:numId="21" w16cid:durableId="762191443">
    <w:abstractNumId w:val="7"/>
  </w:num>
  <w:num w:numId="22" w16cid:durableId="832262089">
    <w:abstractNumId w:val="15"/>
  </w:num>
  <w:num w:numId="23" w16cid:durableId="737169873">
    <w:abstractNumId w:val="16"/>
  </w:num>
  <w:num w:numId="24" w16cid:durableId="806892632">
    <w:abstractNumId w:val="33"/>
  </w:num>
  <w:num w:numId="25" w16cid:durableId="861629249">
    <w:abstractNumId w:val="32"/>
  </w:num>
  <w:num w:numId="26" w16cid:durableId="1717922655">
    <w:abstractNumId w:val="3"/>
  </w:num>
  <w:num w:numId="27" w16cid:durableId="62341994">
    <w:abstractNumId w:val="23"/>
  </w:num>
  <w:num w:numId="28" w16cid:durableId="1610161388">
    <w:abstractNumId w:val="10"/>
  </w:num>
  <w:num w:numId="29" w16cid:durableId="355617885">
    <w:abstractNumId w:val="14"/>
  </w:num>
  <w:num w:numId="30" w16cid:durableId="508521917">
    <w:abstractNumId w:val="25"/>
  </w:num>
  <w:num w:numId="31" w16cid:durableId="641469115">
    <w:abstractNumId w:val="1"/>
  </w:num>
  <w:num w:numId="32" w16cid:durableId="119151054">
    <w:abstractNumId w:val="8"/>
  </w:num>
  <w:num w:numId="33" w16cid:durableId="2057124343">
    <w:abstractNumId w:val="2"/>
  </w:num>
  <w:num w:numId="34" w16cid:durableId="902839705">
    <w:abstractNumId w:val="21"/>
  </w:num>
  <w:num w:numId="35" w16cid:durableId="1052774420">
    <w:abstractNumId w:val="12"/>
  </w:num>
  <w:num w:numId="36" w16cid:durableId="1243488558">
    <w:abstractNumId w:val="0"/>
  </w:num>
  <w:num w:numId="37" w16cid:durableId="1028530595">
    <w:abstractNumId w:val="13"/>
  </w:num>
  <w:num w:numId="38" w16cid:durableId="1215044665">
    <w:abstractNumId w:val="4"/>
  </w:num>
  <w:num w:numId="39" w16cid:durableId="311326315">
    <w:abstractNumId w:val="29"/>
  </w:num>
  <w:num w:numId="40" w16cid:durableId="1461726525">
    <w:abstractNumId w:val="11"/>
  </w:num>
  <w:num w:numId="41" w16cid:durableId="77090356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0148"/>
    <w:rsid w:val="00012108"/>
    <w:rsid w:val="00036D29"/>
    <w:rsid w:val="00040F24"/>
    <w:rsid w:val="00067381"/>
    <w:rsid w:val="00141158"/>
    <w:rsid w:val="00165BDA"/>
    <w:rsid w:val="00170148"/>
    <w:rsid w:val="00192C39"/>
    <w:rsid w:val="001C27CE"/>
    <w:rsid w:val="001D7FD6"/>
    <w:rsid w:val="00232965"/>
    <w:rsid w:val="00242DD6"/>
    <w:rsid w:val="00246472"/>
    <w:rsid w:val="00257067"/>
    <w:rsid w:val="0028111D"/>
    <w:rsid w:val="002B28D7"/>
    <w:rsid w:val="002E1791"/>
    <w:rsid w:val="002F51DE"/>
    <w:rsid w:val="003235EC"/>
    <w:rsid w:val="00332669"/>
    <w:rsid w:val="00361AFD"/>
    <w:rsid w:val="00361B95"/>
    <w:rsid w:val="00374E3D"/>
    <w:rsid w:val="0042322B"/>
    <w:rsid w:val="00463586"/>
    <w:rsid w:val="0047358D"/>
    <w:rsid w:val="004944EA"/>
    <w:rsid w:val="004A5264"/>
    <w:rsid w:val="004C450F"/>
    <w:rsid w:val="00517FF2"/>
    <w:rsid w:val="005B6A5A"/>
    <w:rsid w:val="005E7C4F"/>
    <w:rsid w:val="00683F04"/>
    <w:rsid w:val="00686C35"/>
    <w:rsid w:val="00724306"/>
    <w:rsid w:val="00753A92"/>
    <w:rsid w:val="007612DF"/>
    <w:rsid w:val="007B4607"/>
    <w:rsid w:val="007C31FE"/>
    <w:rsid w:val="008D28E6"/>
    <w:rsid w:val="00A45FD5"/>
    <w:rsid w:val="00A50F18"/>
    <w:rsid w:val="00A80A58"/>
    <w:rsid w:val="00AB2811"/>
    <w:rsid w:val="00AF06D6"/>
    <w:rsid w:val="00AF1F11"/>
    <w:rsid w:val="00B16A1A"/>
    <w:rsid w:val="00B171D6"/>
    <w:rsid w:val="00B200C2"/>
    <w:rsid w:val="00B45F93"/>
    <w:rsid w:val="00B50508"/>
    <w:rsid w:val="00BC2D71"/>
    <w:rsid w:val="00BF524F"/>
    <w:rsid w:val="00C03336"/>
    <w:rsid w:val="00C22A53"/>
    <w:rsid w:val="00C51BC7"/>
    <w:rsid w:val="00C57218"/>
    <w:rsid w:val="00C76AE7"/>
    <w:rsid w:val="00C805B2"/>
    <w:rsid w:val="00C96943"/>
    <w:rsid w:val="00CA56A4"/>
    <w:rsid w:val="00CD0768"/>
    <w:rsid w:val="00CF6BEB"/>
    <w:rsid w:val="00D13CB9"/>
    <w:rsid w:val="00D364C2"/>
    <w:rsid w:val="00D552FC"/>
    <w:rsid w:val="00D76356"/>
    <w:rsid w:val="00DC1D90"/>
    <w:rsid w:val="00DF593F"/>
    <w:rsid w:val="00E02278"/>
    <w:rsid w:val="00E4559F"/>
    <w:rsid w:val="00E64357"/>
    <w:rsid w:val="00E851D8"/>
    <w:rsid w:val="00E94989"/>
    <w:rsid w:val="00EA52B0"/>
    <w:rsid w:val="00ED1971"/>
    <w:rsid w:val="00F15205"/>
    <w:rsid w:val="00F36E47"/>
    <w:rsid w:val="00F43B50"/>
    <w:rsid w:val="00F51EC7"/>
    <w:rsid w:val="00F72CF4"/>
    <w:rsid w:val="00F742C3"/>
    <w:rsid w:val="00FD29C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59ECB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0148"/>
    <w:pPr>
      <w:spacing w:after="200" w:line="276" w:lineRule="auto"/>
    </w:pPr>
    <w:rPr>
      <w:rFonts w:ascii="Times New Roman" w:hAnsi="Times New Roman"/>
      <w:kern w:val="0"/>
      <w14:ligatures w14:val="none"/>
    </w:rPr>
  </w:style>
  <w:style w:type="paragraph" w:styleId="Overskrift1">
    <w:name w:val="heading 1"/>
    <w:basedOn w:val="Normal"/>
    <w:next w:val="Normal"/>
    <w:link w:val="Overskrift1Tegn"/>
    <w:autoRedefine/>
    <w:uiPriority w:val="9"/>
    <w:qFormat/>
    <w:rsid w:val="00F36E47"/>
    <w:pPr>
      <w:keepNext/>
      <w:keepLines/>
      <w:pageBreakBefore/>
      <w:tabs>
        <w:tab w:val="left" w:leader="dot" w:pos="8505"/>
      </w:tabs>
      <w:spacing w:after="300" w:line="240" w:lineRule="auto"/>
      <w:outlineLvl w:val="0"/>
    </w:pPr>
    <w:rPr>
      <w:rFonts w:ascii="Arial Black" w:eastAsiaTheme="majorEastAsia" w:hAnsi="Arial Black" w:cstheme="majorBidi"/>
      <w:b/>
      <w:color w:val="012A4C" w:themeColor="text2"/>
      <w:sz w:val="36"/>
      <w:szCs w:val="32"/>
    </w:rPr>
  </w:style>
  <w:style w:type="paragraph" w:styleId="Overskrift2">
    <w:name w:val="heading 2"/>
    <w:basedOn w:val="Normal"/>
    <w:next w:val="Normal"/>
    <w:link w:val="Overskrift2Tegn"/>
    <w:autoRedefine/>
    <w:uiPriority w:val="9"/>
    <w:qFormat/>
    <w:rsid w:val="00170148"/>
    <w:pPr>
      <w:keepNext/>
      <w:keepLines/>
      <w:tabs>
        <w:tab w:val="left" w:leader="dot" w:pos="8505"/>
      </w:tabs>
      <w:spacing w:before="240" w:after="120" w:line="240" w:lineRule="auto"/>
      <w:outlineLvl w:val="1"/>
    </w:pPr>
    <w:rPr>
      <w:rFonts w:eastAsiaTheme="majorEastAsia" w:cstheme="majorBidi"/>
      <w:b/>
      <w:color w:val="012A4C" w:themeColor="text2"/>
      <w:sz w:val="32"/>
      <w:szCs w:val="26"/>
    </w:rPr>
  </w:style>
  <w:style w:type="paragraph" w:styleId="Overskrift3">
    <w:name w:val="heading 3"/>
    <w:basedOn w:val="Normal"/>
    <w:next w:val="Normal"/>
    <w:link w:val="Overskrift3Tegn"/>
    <w:autoRedefine/>
    <w:uiPriority w:val="9"/>
    <w:qFormat/>
    <w:rsid w:val="00170148"/>
    <w:pPr>
      <w:keepNext/>
      <w:keepLines/>
      <w:tabs>
        <w:tab w:val="left" w:leader="dot" w:pos="8505"/>
      </w:tabs>
      <w:spacing w:before="300" w:after="0"/>
      <w:outlineLvl w:val="2"/>
    </w:pPr>
    <w:rPr>
      <w:rFonts w:eastAsiaTheme="majorEastAsia" w:cstheme="majorBidi"/>
      <w:b/>
      <w:color w:val="012A4C" w:themeColor="text2"/>
      <w:sz w:val="28"/>
      <w:szCs w:val="24"/>
    </w:rPr>
  </w:style>
  <w:style w:type="paragraph" w:styleId="Overskrift4">
    <w:name w:val="heading 4"/>
    <w:basedOn w:val="Normal"/>
    <w:next w:val="Normal"/>
    <w:link w:val="Overskrift4Tegn"/>
    <w:autoRedefine/>
    <w:uiPriority w:val="9"/>
    <w:qFormat/>
    <w:rsid w:val="00F43B50"/>
    <w:pPr>
      <w:keepNext/>
      <w:keepLines/>
      <w:spacing w:before="220" w:after="0"/>
      <w:outlineLvl w:val="3"/>
    </w:pPr>
    <w:rPr>
      <w:rFonts w:eastAsiaTheme="majorEastAsia" w:cstheme="majorBidi"/>
      <w:b/>
      <w:iCs/>
      <w:color w:val="012A4C" w:themeColor="text2"/>
      <w:sz w:val="24"/>
    </w:rPr>
  </w:style>
  <w:style w:type="paragraph" w:styleId="Overskrift5">
    <w:name w:val="heading 5"/>
    <w:basedOn w:val="Normal"/>
    <w:next w:val="Normal"/>
    <w:link w:val="Overskrift5Tegn"/>
    <w:autoRedefine/>
    <w:uiPriority w:val="9"/>
    <w:qFormat/>
    <w:rsid w:val="00F43B50"/>
    <w:pPr>
      <w:keepNext/>
      <w:keepLines/>
      <w:spacing w:before="220" w:after="0"/>
      <w:outlineLvl w:val="4"/>
    </w:pPr>
    <w:rPr>
      <w:rFonts w:eastAsiaTheme="majorEastAsia" w:cstheme="majorBidi"/>
      <w:b/>
      <w:i/>
      <w:color w:val="012A4C" w:themeColor="text2"/>
    </w:rPr>
  </w:style>
  <w:style w:type="paragraph" w:styleId="Overskrift6">
    <w:name w:val="heading 6"/>
    <w:basedOn w:val="Normal"/>
    <w:next w:val="Normal"/>
    <w:link w:val="Overskrift6Tegn"/>
    <w:uiPriority w:val="9"/>
    <w:semiHidden/>
    <w:qFormat/>
    <w:rsid w:val="00E851D8"/>
    <w:pPr>
      <w:keepNext/>
      <w:keepLines/>
      <w:numPr>
        <w:ilvl w:val="5"/>
        <w:numId w:val="8"/>
      </w:numPr>
      <w:spacing w:before="40" w:after="0"/>
      <w:outlineLvl w:val="5"/>
    </w:pPr>
    <w:rPr>
      <w:rFonts w:asciiTheme="majorHAnsi" w:eastAsiaTheme="majorEastAsia" w:hAnsiTheme="majorHAnsi" w:cstheme="majorBidi"/>
      <w:color w:val="004E71" w:themeColor="accent1" w:themeShade="7F"/>
    </w:rPr>
  </w:style>
  <w:style w:type="paragraph" w:styleId="Overskrift7">
    <w:name w:val="heading 7"/>
    <w:basedOn w:val="Normal"/>
    <w:next w:val="Normal"/>
    <w:link w:val="Overskrift7Tegn"/>
    <w:uiPriority w:val="9"/>
    <w:semiHidden/>
    <w:qFormat/>
    <w:rsid w:val="00E851D8"/>
    <w:pPr>
      <w:keepNext/>
      <w:keepLines/>
      <w:numPr>
        <w:ilvl w:val="6"/>
        <w:numId w:val="8"/>
      </w:numPr>
      <w:spacing w:before="40" w:after="0"/>
      <w:outlineLvl w:val="6"/>
    </w:pPr>
    <w:rPr>
      <w:rFonts w:asciiTheme="majorHAnsi" w:eastAsiaTheme="majorEastAsia" w:hAnsiTheme="majorHAnsi" w:cstheme="majorBidi"/>
      <w:i/>
      <w:iCs/>
      <w:color w:val="004E71" w:themeColor="accent1" w:themeShade="7F"/>
    </w:rPr>
  </w:style>
  <w:style w:type="paragraph" w:styleId="Overskrift8">
    <w:name w:val="heading 8"/>
    <w:basedOn w:val="Normal"/>
    <w:next w:val="Normal"/>
    <w:link w:val="Overskrift8Tegn"/>
    <w:uiPriority w:val="9"/>
    <w:semiHidden/>
    <w:qFormat/>
    <w:rsid w:val="00E851D8"/>
    <w:pPr>
      <w:keepNext/>
      <w:keepLines/>
      <w:numPr>
        <w:ilvl w:val="7"/>
        <w:numId w:val="8"/>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qFormat/>
    <w:rsid w:val="00E851D8"/>
    <w:pPr>
      <w:keepNext/>
      <w:keepLines/>
      <w:numPr>
        <w:ilvl w:val="8"/>
        <w:numId w:val="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ildetekst">
    <w:name w:val="caption"/>
    <w:basedOn w:val="Normal"/>
    <w:next w:val="Normal"/>
    <w:uiPriority w:val="35"/>
    <w:unhideWhenUsed/>
    <w:qFormat/>
    <w:rsid w:val="00E851D8"/>
    <w:pPr>
      <w:spacing w:line="240" w:lineRule="auto"/>
    </w:pPr>
    <w:rPr>
      <w:i/>
      <w:iCs/>
      <w:color w:val="012A4C" w:themeColor="text2"/>
      <w:szCs w:val="18"/>
    </w:rPr>
  </w:style>
  <w:style w:type="table" w:customStyle="1" w:styleId="BlDF-tabell">
    <w:name w:val="Blå DFØ-tabell"/>
    <w:basedOn w:val="Vanligtabell"/>
    <w:uiPriority w:val="99"/>
    <w:rsid w:val="00E851D8"/>
    <w:pPr>
      <w:spacing w:after="0" w:line="240" w:lineRule="auto"/>
    </w:pPr>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rPr>
        <w:rFonts w:ascii="Source Sans Pro" w:hAnsi="Source Sans Pro"/>
        <w:b/>
        <w:i w:val="0"/>
        <w:color w:val="FFFFFF" w:themeColor="background1"/>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l2br w:val="nil"/>
          <w:tr2bl w:val="nil"/>
        </w:tcBorders>
        <w:shd w:val="clear" w:color="auto" w:fill="005B91" w:themeFill="accent6"/>
      </w:tcPr>
    </w:tblStylePr>
    <w:tblStylePr w:type="firstCol">
      <w:rPr>
        <w:b/>
      </w:rPr>
    </w:tblStylePr>
  </w:style>
  <w:style w:type="character" w:styleId="Boktittel">
    <w:name w:val="Book Title"/>
    <w:basedOn w:val="Standardskriftforavsnitt"/>
    <w:uiPriority w:val="33"/>
    <w:qFormat/>
    <w:rsid w:val="00F43B50"/>
    <w:rPr>
      <w:rFonts w:asciiTheme="minorHAnsi" w:hAnsiTheme="minorHAnsi"/>
      <w:b/>
      <w:bCs/>
      <w:i/>
      <w:iCs/>
      <w:spacing w:val="5"/>
    </w:rPr>
  </w:style>
  <w:style w:type="paragraph" w:styleId="Bunntekst">
    <w:name w:val="footer"/>
    <w:basedOn w:val="Normal"/>
    <w:link w:val="BunntekstTegn"/>
    <w:uiPriority w:val="99"/>
    <w:unhideWhenUsed/>
    <w:rsid w:val="00E851D8"/>
    <w:pPr>
      <w:tabs>
        <w:tab w:val="center" w:pos="4680"/>
        <w:tab w:val="right" w:pos="9360"/>
      </w:tabs>
      <w:spacing w:after="0" w:line="240" w:lineRule="auto"/>
    </w:pPr>
  </w:style>
  <w:style w:type="character" w:customStyle="1" w:styleId="BunntekstTegn">
    <w:name w:val="Bunntekst Tegn"/>
    <w:basedOn w:val="Standardskriftforavsnitt"/>
    <w:link w:val="Bunntekst"/>
    <w:uiPriority w:val="99"/>
    <w:rsid w:val="00E851D8"/>
    <w:rPr>
      <w:rFonts w:ascii="Source Sans Pro" w:hAnsi="Source Sans Pro"/>
      <w:kern w:val="0"/>
      <w14:ligatures w14:val="none"/>
    </w:rPr>
  </w:style>
  <w:style w:type="paragraph" w:customStyle="1" w:styleId="Faktaboksbl">
    <w:name w:val="Faktaboks blå"/>
    <w:basedOn w:val="Normal"/>
    <w:autoRedefine/>
    <w:qFormat/>
    <w:rsid w:val="00F43B50"/>
    <w:pPr>
      <w:pBdr>
        <w:top w:val="single" w:sz="12" w:space="15" w:color="005B91" w:themeColor="accent6"/>
        <w:left w:val="single" w:sz="12" w:space="15" w:color="005B91" w:themeColor="accent6"/>
        <w:bottom w:val="single" w:sz="12" w:space="15" w:color="005B91" w:themeColor="accent6"/>
        <w:right w:val="single" w:sz="12" w:space="15" w:color="005B91" w:themeColor="accent6"/>
      </w:pBdr>
      <w:ind w:left="301" w:right="301"/>
    </w:pPr>
  </w:style>
  <w:style w:type="paragraph" w:customStyle="1" w:styleId="Faktaboksgrnn">
    <w:name w:val="Faktaboks grønn"/>
    <w:basedOn w:val="Normal"/>
    <w:link w:val="FaktaboksgrnnTegn"/>
    <w:autoRedefine/>
    <w:qFormat/>
    <w:rsid w:val="00F43B50"/>
    <w:pPr>
      <w:pBdr>
        <w:top w:val="single" w:sz="12" w:space="15" w:color="00AB84" w:themeColor="accent2"/>
        <w:left w:val="single" w:sz="12" w:space="15" w:color="00AB84" w:themeColor="accent2"/>
        <w:bottom w:val="single" w:sz="12" w:space="15" w:color="00AB84" w:themeColor="accent2"/>
        <w:right w:val="single" w:sz="12" w:space="15" w:color="00AB84" w:themeColor="accent2"/>
      </w:pBdr>
      <w:ind w:left="301" w:right="301"/>
    </w:pPr>
  </w:style>
  <w:style w:type="character" w:customStyle="1" w:styleId="FaktaboksgrnnTegn">
    <w:name w:val="Faktaboks grønn Tegn"/>
    <w:basedOn w:val="Standardskriftforavsnitt"/>
    <w:link w:val="Faktaboksgrnn"/>
    <w:rsid w:val="00F43B50"/>
    <w:rPr>
      <w:kern w:val="0"/>
      <w14:ligatures w14:val="none"/>
    </w:rPr>
  </w:style>
  <w:style w:type="paragraph" w:customStyle="1" w:styleId="Faktabokssjgrnn">
    <w:name w:val="Faktaboks sjøgrønn"/>
    <w:basedOn w:val="Normal"/>
    <w:link w:val="FaktabokssjgrnnTegn"/>
    <w:autoRedefine/>
    <w:qFormat/>
    <w:rsid w:val="00F43B50"/>
    <w:pPr>
      <w:pBdr>
        <w:top w:val="single" w:sz="12" w:space="15" w:color="008EA6"/>
        <w:left w:val="single" w:sz="12" w:space="15" w:color="008EA6"/>
        <w:bottom w:val="single" w:sz="12" w:space="15" w:color="008EA6"/>
        <w:right w:val="single" w:sz="12" w:space="15" w:color="008EA6"/>
      </w:pBdr>
      <w:tabs>
        <w:tab w:val="left" w:pos="4020"/>
      </w:tabs>
      <w:ind w:left="301" w:right="301"/>
    </w:pPr>
  </w:style>
  <w:style w:type="character" w:customStyle="1" w:styleId="FaktabokssjgrnnTegn">
    <w:name w:val="Faktaboks sjøgrønn Tegn"/>
    <w:basedOn w:val="Standardskriftforavsnitt"/>
    <w:link w:val="Faktabokssjgrnn"/>
    <w:rsid w:val="00F43B50"/>
    <w:rPr>
      <w:kern w:val="0"/>
      <w14:ligatures w14:val="none"/>
    </w:rPr>
  </w:style>
  <w:style w:type="paragraph" w:customStyle="1" w:styleId="Figurtekst">
    <w:name w:val="Figurtekst"/>
    <w:basedOn w:val="Normal"/>
    <w:autoRedefine/>
    <w:rsid w:val="00E851D8"/>
    <w:pPr>
      <w:spacing w:after="0"/>
    </w:pPr>
    <w:rPr>
      <w:i/>
    </w:rPr>
  </w:style>
  <w:style w:type="paragraph" w:customStyle="1" w:styleId="Forsidetittelnegativ">
    <w:name w:val="Forsidetittel (negativ)"/>
    <w:basedOn w:val="Normal"/>
    <w:link w:val="ForsidetittelnegativTegn"/>
    <w:autoRedefine/>
    <w:qFormat/>
    <w:rsid w:val="00E851D8"/>
    <w:rPr>
      <w:rFonts w:ascii="Source Sans Pro Black" w:hAnsi="Source Sans Pro Black"/>
      <w:color w:val="FFFFFF" w:themeColor="background1"/>
      <w:sz w:val="72"/>
      <w:szCs w:val="72"/>
      <w:lang w:val="da-DK"/>
    </w:rPr>
  </w:style>
  <w:style w:type="character" w:customStyle="1" w:styleId="ForsidetittelnegativTegn">
    <w:name w:val="Forsidetittel (negativ) Tegn"/>
    <w:basedOn w:val="Standardskriftforavsnitt"/>
    <w:link w:val="Forsidetittelnegativ"/>
    <w:rsid w:val="00E851D8"/>
    <w:rPr>
      <w:rFonts w:ascii="Source Sans Pro Black" w:hAnsi="Source Sans Pro Black"/>
      <w:color w:val="FFFFFF" w:themeColor="background1"/>
      <w:kern w:val="0"/>
      <w:sz w:val="72"/>
      <w:szCs w:val="72"/>
      <w:lang w:val="da-DK"/>
      <w14:ligatures w14:val="none"/>
    </w:rPr>
  </w:style>
  <w:style w:type="character" w:styleId="Fotnotereferanse">
    <w:name w:val="footnote reference"/>
    <w:basedOn w:val="Standardskriftforavsnitt"/>
    <w:uiPriority w:val="99"/>
    <w:semiHidden/>
    <w:unhideWhenUsed/>
    <w:rsid w:val="00E851D8"/>
    <w:rPr>
      <w:vertAlign w:val="superscript"/>
    </w:rPr>
  </w:style>
  <w:style w:type="paragraph" w:styleId="Fotnotetekst">
    <w:name w:val="footnote text"/>
    <w:basedOn w:val="Normal"/>
    <w:link w:val="FotnotetekstTegn"/>
    <w:uiPriority w:val="99"/>
    <w:semiHidden/>
    <w:unhideWhenUsed/>
    <w:rsid w:val="00E851D8"/>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E851D8"/>
    <w:rPr>
      <w:rFonts w:ascii="Source Sans Pro" w:hAnsi="Source Sans Pro"/>
      <w:kern w:val="0"/>
      <w:sz w:val="20"/>
      <w:szCs w:val="20"/>
      <w14:ligatures w14:val="none"/>
    </w:rPr>
  </w:style>
  <w:style w:type="character" w:customStyle="1" w:styleId="Overskrift1Tegn">
    <w:name w:val="Overskrift 1 Tegn"/>
    <w:basedOn w:val="Standardskriftforavsnitt"/>
    <w:link w:val="Overskrift1"/>
    <w:uiPriority w:val="9"/>
    <w:rsid w:val="00F36E47"/>
    <w:rPr>
      <w:rFonts w:ascii="Arial Black" w:eastAsiaTheme="majorEastAsia" w:hAnsi="Arial Black" w:cstheme="majorBidi"/>
      <w:b/>
      <w:color w:val="012A4C" w:themeColor="text2"/>
      <w:kern w:val="0"/>
      <w:sz w:val="36"/>
      <w:szCs w:val="32"/>
      <w14:ligatures w14:val="none"/>
    </w:rPr>
  </w:style>
  <w:style w:type="table" w:customStyle="1" w:styleId="GrnnDF-tabell">
    <w:name w:val="Grønn DFØ-tabell"/>
    <w:basedOn w:val="Vanligtabell"/>
    <w:uiPriority w:val="99"/>
    <w:rsid w:val="00E851D8"/>
    <w:pPr>
      <w:spacing w:after="0" w:line="240" w:lineRule="auto"/>
    </w:pPr>
    <w:rPr>
      <w:rFonts w:ascii="Source Sans Pro" w:hAnsi="Source Sans P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Source Sans Pro" w:hAnsi="Source Sans Pro"/>
        <w:b/>
        <w:color w:val="FFFFFF" w:themeColor="background1"/>
        <w:sz w:val="22"/>
      </w:rPr>
      <w:tblPr/>
      <w:tcPr>
        <w:shd w:val="clear" w:color="auto" w:fill="00AB84" w:themeFill="accent2"/>
      </w:tcPr>
    </w:tblStylePr>
    <w:tblStylePr w:type="firstCol">
      <w:rPr>
        <w:b/>
      </w:rPr>
    </w:tblStylePr>
  </w:style>
  <w:style w:type="character" w:styleId="Hyperkobling">
    <w:name w:val="Hyperlink"/>
    <w:basedOn w:val="Standardskriftforavsnitt"/>
    <w:uiPriority w:val="99"/>
    <w:unhideWhenUsed/>
    <w:rsid w:val="00E851D8"/>
    <w:rPr>
      <w:color w:val="009FE3" w:themeColor="hyperlink"/>
      <w:u w:val="single"/>
    </w:rPr>
  </w:style>
  <w:style w:type="character" w:customStyle="1" w:styleId="Overskrift2Tegn">
    <w:name w:val="Overskrift 2 Tegn"/>
    <w:basedOn w:val="Standardskriftforavsnitt"/>
    <w:link w:val="Overskrift2"/>
    <w:uiPriority w:val="9"/>
    <w:rsid w:val="00F43B50"/>
    <w:rPr>
      <w:rFonts w:eastAsiaTheme="majorEastAsia" w:cstheme="majorBidi"/>
      <w:b/>
      <w:color w:val="012A4C" w:themeColor="text2"/>
      <w:kern w:val="0"/>
      <w:sz w:val="32"/>
      <w:szCs w:val="26"/>
      <w14:ligatures w14:val="none"/>
    </w:rPr>
  </w:style>
  <w:style w:type="paragraph" w:styleId="Ingenmellomrom">
    <w:name w:val="No Spacing"/>
    <w:autoRedefine/>
    <w:uiPriority w:val="1"/>
    <w:qFormat/>
    <w:rsid w:val="00F43B50"/>
    <w:pPr>
      <w:spacing w:after="0" w:line="240" w:lineRule="auto"/>
    </w:pPr>
    <w:rPr>
      <w:color w:val="000000" w:themeColor="text1"/>
      <w:kern w:val="0"/>
      <w14:ligatures w14:val="none"/>
    </w:rPr>
  </w:style>
  <w:style w:type="paragraph" w:styleId="INNH1">
    <w:name w:val="toc 1"/>
    <w:basedOn w:val="Normal"/>
    <w:next w:val="Normal"/>
    <w:autoRedefine/>
    <w:uiPriority w:val="39"/>
    <w:rsid w:val="00E851D8"/>
    <w:pPr>
      <w:tabs>
        <w:tab w:val="left" w:pos="170"/>
        <w:tab w:val="right" w:leader="dot" w:pos="8494"/>
      </w:tabs>
      <w:spacing w:after="100"/>
    </w:pPr>
    <w:rPr>
      <w:b/>
    </w:rPr>
  </w:style>
  <w:style w:type="paragraph" w:styleId="INNH2">
    <w:name w:val="toc 2"/>
    <w:basedOn w:val="Normal"/>
    <w:next w:val="Normal"/>
    <w:autoRedefine/>
    <w:uiPriority w:val="39"/>
    <w:rsid w:val="00E851D8"/>
    <w:pPr>
      <w:tabs>
        <w:tab w:val="right" w:leader="dot" w:pos="8505"/>
      </w:tabs>
      <w:spacing w:after="100"/>
      <w:ind w:left="220"/>
    </w:pPr>
  </w:style>
  <w:style w:type="paragraph" w:styleId="INNH3">
    <w:name w:val="toc 3"/>
    <w:basedOn w:val="Normal"/>
    <w:next w:val="Normal"/>
    <w:autoRedefine/>
    <w:uiPriority w:val="39"/>
    <w:rsid w:val="00E851D8"/>
    <w:pPr>
      <w:tabs>
        <w:tab w:val="right" w:pos="8505"/>
      </w:tabs>
      <w:spacing w:after="100"/>
      <w:ind w:left="440"/>
    </w:pPr>
  </w:style>
  <w:style w:type="paragraph" w:styleId="Listeavsnitt">
    <w:name w:val="List Paragraph"/>
    <w:basedOn w:val="Normal"/>
    <w:uiPriority w:val="34"/>
    <w:qFormat/>
    <w:rsid w:val="00D364C2"/>
    <w:pPr>
      <w:spacing w:after="0" w:line="240" w:lineRule="auto"/>
      <w:ind w:left="720"/>
    </w:pPr>
    <w:rPr>
      <w:rFonts w:cs="Times New Roman"/>
    </w:rPr>
  </w:style>
  <w:style w:type="character" w:customStyle="1" w:styleId="Overskrift3Tegn">
    <w:name w:val="Overskrift 3 Tegn"/>
    <w:basedOn w:val="Standardskriftforavsnitt"/>
    <w:link w:val="Overskrift3"/>
    <w:uiPriority w:val="9"/>
    <w:rsid w:val="00F43B50"/>
    <w:rPr>
      <w:rFonts w:eastAsiaTheme="majorEastAsia" w:cstheme="majorBidi"/>
      <w:b/>
      <w:color w:val="012A4C" w:themeColor="text2"/>
      <w:kern w:val="0"/>
      <w:sz w:val="28"/>
      <w:szCs w:val="24"/>
      <w14:ligatures w14:val="none"/>
    </w:rPr>
  </w:style>
  <w:style w:type="character" w:customStyle="1" w:styleId="Overskrift4Tegn">
    <w:name w:val="Overskrift 4 Tegn"/>
    <w:basedOn w:val="Standardskriftforavsnitt"/>
    <w:link w:val="Overskrift4"/>
    <w:uiPriority w:val="9"/>
    <w:rsid w:val="00F43B50"/>
    <w:rPr>
      <w:rFonts w:eastAsiaTheme="majorEastAsia" w:cstheme="majorBidi"/>
      <w:b/>
      <w:iCs/>
      <w:color w:val="012A4C" w:themeColor="text2"/>
      <w:kern w:val="0"/>
      <w:sz w:val="24"/>
      <w14:ligatures w14:val="none"/>
    </w:rPr>
  </w:style>
  <w:style w:type="character" w:customStyle="1" w:styleId="Overskrift5Tegn">
    <w:name w:val="Overskrift 5 Tegn"/>
    <w:basedOn w:val="Standardskriftforavsnitt"/>
    <w:link w:val="Overskrift5"/>
    <w:uiPriority w:val="9"/>
    <w:rsid w:val="00F43B50"/>
    <w:rPr>
      <w:rFonts w:eastAsiaTheme="majorEastAsia" w:cstheme="majorBidi"/>
      <w:b/>
      <w:i/>
      <w:color w:val="012A4C" w:themeColor="text2"/>
      <w:kern w:val="0"/>
      <w14:ligatures w14:val="none"/>
    </w:rPr>
  </w:style>
  <w:style w:type="character" w:customStyle="1" w:styleId="Overskrift6Tegn">
    <w:name w:val="Overskrift 6 Tegn"/>
    <w:basedOn w:val="Standardskriftforavsnitt"/>
    <w:link w:val="Overskrift6"/>
    <w:uiPriority w:val="9"/>
    <w:semiHidden/>
    <w:rsid w:val="00E851D8"/>
    <w:rPr>
      <w:rFonts w:asciiTheme="majorHAnsi" w:eastAsiaTheme="majorEastAsia" w:hAnsiTheme="majorHAnsi" w:cstheme="majorBidi"/>
      <w:color w:val="004E71" w:themeColor="accent1" w:themeShade="7F"/>
      <w:kern w:val="0"/>
      <w14:ligatures w14:val="none"/>
    </w:rPr>
  </w:style>
  <w:style w:type="character" w:customStyle="1" w:styleId="Overskrift7Tegn">
    <w:name w:val="Overskrift 7 Tegn"/>
    <w:basedOn w:val="Standardskriftforavsnitt"/>
    <w:link w:val="Overskrift7"/>
    <w:uiPriority w:val="9"/>
    <w:semiHidden/>
    <w:rsid w:val="00E851D8"/>
    <w:rPr>
      <w:rFonts w:asciiTheme="majorHAnsi" w:eastAsiaTheme="majorEastAsia" w:hAnsiTheme="majorHAnsi" w:cstheme="majorBidi"/>
      <w:i/>
      <w:iCs/>
      <w:color w:val="004E71" w:themeColor="accent1" w:themeShade="7F"/>
      <w:kern w:val="0"/>
      <w14:ligatures w14:val="none"/>
    </w:rPr>
  </w:style>
  <w:style w:type="character" w:customStyle="1" w:styleId="Overskrift8Tegn">
    <w:name w:val="Overskrift 8 Tegn"/>
    <w:basedOn w:val="Standardskriftforavsnitt"/>
    <w:link w:val="Overskrift8"/>
    <w:uiPriority w:val="9"/>
    <w:semiHidden/>
    <w:rsid w:val="00E851D8"/>
    <w:rPr>
      <w:rFonts w:asciiTheme="majorHAnsi" w:eastAsiaTheme="majorEastAsia" w:hAnsiTheme="majorHAnsi" w:cstheme="majorBidi"/>
      <w:color w:val="272727" w:themeColor="text1" w:themeTint="D8"/>
      <w:kern w:val="0"/>
      <w:sz w:val="21"/>
      <w:szCs w:val="21"/>
      <w14:ligatures w14:val="none"/>
    </w:rPr>
  </w:style>
  <w:style w:type="character" w:customStyle="1" w:styleId="Overskrift9Tegn">
    <w:name w:val="Overskrift 9 Tegn"/>
    <w:basedOn w:val="Standardskriftforavsnitt"/>
    <w:link w:val="Overskrift9"/>
    <w:uiPriority w:val="9"/>
    <w:semiHidden/>
    <w:rsid w:val="00E851D8"/>
    <w:rPr>
      <w:rFonts w:asciiTheme="majorHAnsi" w:eastAsiaTheme="majorEastAsia" w:hAnsiTheme="majorHAnsi" w:cstheme="majorBidi"/>
      <w:i/>
      <w:iCs/>
      <w:color w:val="272727" w:themeColor="text1" w:themeTint="D8"/>
      <w:kern w:val="0"/>
      <w:sz w:val="21"/>
      <w:szCs w:val="21"/>
      <w14:ligatures w14:val="none"/>
    </w:rPr>
  </w:style>
  <w:style w:type="paragraph" w:styleId="Overskriftforinnholdsfortegnelse">
    <w:name w:val="TOC Heading"/>
    <w:next w:val="Normal"/>
    <w:uiPriority w:val="39"/>
    <w:unhideWhenUsed/>
    <w:qFormat/>
    <w:rsid w:val="00F43B50"/>
    <w:rPr>
      <w:rFonts w:eastAsiaTheme="majorEastAsia" w:cstheme="majorBidi"/>
      <w:b/>
      <w:color w:val="012A4C" w:themeColor="text2"/>
      <w:kern w:val="0"/>
      <w:sz w:val="36"/>
      <w:szCs w:val="32"/>
      <w:lang w:val="en-US"/>
      <w14:ligatures w14:val="none"/>
    </w:rPr>
  </w:style>
  <w:style w:type="character" w:styleId="Plassholdertekst">
    <w:name w:val="Placeholder Text"/>
    <w:basedOn w:val="Standardskriftforavsnitt"/>
    <w:uiPriority w:val="99"/>
    <w:rsid w:val="00E851D8"/>
    <w:rPr>
      <w:color w:val="808080"/>
    </w:rPr>
  </w:style>
  <w:style w:type="table" w:styleId="Rutenettabell1lysuthevingsfarge2">
    <w:name w:val="Grid Table 1 Light Accent 2"/>
    <w:basedOn w:val="Vanligtabell"/>
    <w:uiPriority w:val="46"/>
    <w:rsid w:val="00E851D8"/>
    <w:pPr>
      <w:spacing w:after="0" w:line="240" w:lineRule="auto"/>
    </w:pPr>
    <w:tblPr>
      <w:tblStyleRowBandSize w:val="1"/>
      <w:tblStyleColBandSize w:val="1"/>
      <w:tblBorders>
        <w:top w:val="single" w:sz="4" w:space="0" w:color="77FFDF" w:themeColor="accent2" w:themeTint="66"/>
        <w:left w:val="single" w:sz="4" w:space="0" w:color="77FFDF" w:themeColor="accent2" w:themeTint="66"/>
        <w:bottom w:val="single" w:sz="4" w:space="0" w:color="77FFDF" w:themeColor="accent2" w:themeTint="66"/>
        <w:right w:val="single" w:sz="4" w:space="0" w:color="77FFDF" w:themeColor="accent2" w:themeTint="66"/>
        <w:insideH w:val="single" w:sz="4" w:space="0" w:color="77FFDF" w:themeColor="accent2" w:themeTint="66"/>
        <w:insideV w:val="single" w:sz="4" w:space="0" w:color="77FFDF" w:themeColor="accent2" w:themeTint="66"/>
      </w:tblBorders>
    </w:tblPr>
    <w:tblStylePr w:type="firstRow">
      <w:rPr>
        <w:b/>
        <w:bCs/>
      </w:rPr>
      <w:tblPr/>
      <w:tcPr>
        <w:tcBorders>
          <w:bottom w:val="single" w:sz="12" w:space="0" w:color="33FFCF" w:themeColor="accent2" w:themeTint="99"/>
        </w:tcBorders>
      </w:tcPr>
    </w:tblStylePr>
    <w:tblStylePr w:type="lastRow">
      <w:rPr>
        <w:b/>
        <w:bCs/>
      </w:rPr>
      <w:tblPr/>
      <w:tcPr>
        <w:tcBorders>
          <w:top w:val="double" w:sz="2" w:space="0" w:color="33FFCF" w:themeColor="accent2" w:themeTint="99"/>
        </w:tcBorders>
      </w:tcPr>
    </w:tblStylePr>
    <w:tblStylePr w:type="firstCol">
      <w:rPr>
        <w:b/>
        <w:bCs/>
      </w:rPr>
    </w:tblStylePr>
    <w:tblStylePr w:type="lastCol">
      <w:rPr>
        <w:b/>
        <w:bCs/>
      </w:rPr>
    </w:tblStylePr>
  </w:style>
  <w:style w:type="table" w:styleId="Rutenettabelllys">
    <w:name w:val="Grid Table Light"/>
    <w:basedOn w:val="Vanligtabell"/>
    <w:uiPriority w:val="40"/>
    <w:rsid w:val="00E851D8"/>
    <w:pPr>
      <w:spacing w:after="0" w:line="240" w:lineRule="auto"/>
    </w:pPr>
    <w:rPr>
      <w:kern w:val="0"/>
      <w:lang w:val="en-US"/>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jgrnnDF-tabell">
    <w:name w:val="Sjøgrønn DFØ-tabell"/>
    <w:basedOn w:val="Vanligtabell"/>
    <w:uiPriority w:val="99"/>
    <w:rsid w:val="00E851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Source Sans Pro" w:hAnsi="Source Sans Pro"/>
        <w:b/>
        <w:i w:val="0"/>
        <w:color w:val="FFFFFF" w:themeColor="background1"/>
        <w:sz w:val="22"/>
      </w:rPr>
      <w:tblPr/>
      <w:tcPr>
        <w:shd w:val="clear" w:color="auto" w:fill="008EA6" w:themeFill="accent5"/>
      </w:tcPr>
    </w:tblStylePr>
    <w:tblStylePr w:type="firstCol">
      <w:rPr>
        <w:b/>
      </w:rPr>
    </w:tblStylePr>
  </w:style>
  <w:style w:type="character" w:styleId="Sterkreferanse">
    <w:name w:val="Intense Reference"/>
    <w:basedOn w:val="Standardskriftforavsnitt"/>
    <w:uiPriority w:val="32"/>
    <w:qFormat/>
    <w:rsid w:val="00F43B50"/>
    <w:rPr>
      <w:rFonts w:asciiTheme="minorHAnsi" w:hAnsiTheme="minorHAnsi"/>
      <w:b/>
      <w:bCs/>
      <w:smallCaps/>
      <w:color w:val="000000" w:themeColor="text1"/>
      <w:spacing w:val="5"/>
    </w:rPr>
  </w:style>
  <w:style w:type="character" w:styleId="Sterkutheving">
    <w:name w:val="Intense Emphasis"/>
    <w:basedOn w:val="Standardskriftforavsnitt"/>
    <w:uiPriority w:val="21"/>
    <w:rsid w:val="00E851D8"/>
    <w:rPr>
      <w:i/>
      <w:iCs/>
      <w:color w:val="000000" w:themeColor="text1"/>
    </w:rPr>
  </w:style>
  <w:style w:type="paragraph" w:styleId="Sterktsitat">
    <w:name w:val="Intense Quote"/>
    <w:basedOn w:val="Normal"/>
    <w:next w:val="Normal"/>
    <w:link w:val="SterktsitatTegn"/>
    <w:uiPriority w:val="30"/>
    <w:qFormat/>
    <w:rsid w:val="00E851D8"/>
    <w:pPr>
      <w:pBdr>
        <w:top w:val="single" w:sz="4" w:space="10" w:color="009FE3" w:themeColor="accent1"/>
        <w:bottom w:val="single" w:sz="4" w:space="10" w:color="009FE3" w:themeColor="accent1"/>
      </w:pBdr>
      <w:spacing w:before="360" w:after="360"/>
      <w:ind w:left="864" w:right="864"/>
      <w:jc w:val="center"/>
    </w:pPr>
    <w:rPr>
      <w:i/>
      <w:iCs/>
    </w:rPr>
  </w:style>
  <w:style w:type="character" w:customStyle="1" w:styleId="SterktsitatTegn">
    <w:name w:val="Sterkt sitat Tegn"/>
    <w:basedOn w:val="Standardskriftforavsnitt"/>
    <w:link w:val="Sterktsitat"/>
    <w:uiPriority w:val="30"/>
    <w:rsid w:val="00E851D8"/>
    <w:rPr>
      <w:rFonts w:ascii="Source Sans Pro" w:hAnsi="Source Sans Pro"/>
      <w:i/>
      <w:iCs/>
      <w:kern w:val="0"/>
      <w14:ligatures w14:val="none"/>
    </w:rPr>
  </w:style>
  <w:style w:type="paragraph" w:customStyle="1" w:styleId="Tabellcelle">
    <w:name w:val="Tabellcelle"/>
    <w:basedOn w:val="Normal"/>
    <w:autoRedefine/>
    <w:qFormat/>
    <w:rsid w:val="00E851D8"/>
    <w:pPr>
      <w:spacing w:after="0"/>
    </w:pPr>
    <w:rPr>
      <w:lang w:val="en-US"/>
    </w:rPr>
  </w:style>
  <w:style w:type="paragraph" w:customStyle="1" w:styleId="Tabellheader">
    <w:name w:val="Tabellheader"/>
    <w:autoRedefine/>
    <w:qFormat/>
    <w:rsid w:val="00F43B50"/>
    <w:rPr>
      <w:bCs/>
      <w:kern w:val="0"/>
      <w:lang w:val="en-US"/>
      <w14:ligatures w14:val="none"/>
    </w:rPr>
  </w:style>
  <w:style w:type="table" w:styleId="Tabellrutenett">
    <w:name w:val="Table Grid"/>
    <w:basedOn w:val="Vanligtabell"/>
    <w:uiPriority w:val="59"/>
    <w:rsid w:val="00E851D8"/>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Tabelltemaer">
    <w:name w:val="Table Theme"/>
    <w:basedOn w:val="Vanligtabell"/>
    <w:uiPriority w:val="99"/>
    <w:semiHidden/>
    <w:unhideWhenUsed/>
    <w:rsid w:val="00E851D8"/>
    <w:pPr>
      <w:spacing w:after="220"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tel">
    <w:name w:val="Title"/>
    <w:basedOn w:val="Normal"/>
    <w:next w:val="Normal"/>
    <w:link w:val="TittelTegn"/>
    <w:autoRedefine/>
    <w:uiPriority w:val="10"/>
    <w:unhideWhenUsed/>
    <w:qFormat/>
    <w:rsid w:val="00170148"/>
    <w:pPr>
      <w:spacing w:after="0" w:line="240" w:lineRule="auto"/>
      <w:contextualSpacing/>
      <w:jc w:val="center"/>
    </w:pPr>
    <w:rPr>
      <w:rFonts w:ascii="Arial Black" w:eastAsiaTheme="majorEastAsia" w:hAnsi="Arial Black" w:cstheme="majorBidi"/>
      <w:color w:val="012A4C" w:themeColor="text2"/>
      <w:kern w:val="28"/>
      <w:sz w:val="72"/>
      <w:szCs w:val="56"/>
    </w:rPr>
  </w:style>
  <w:style w:type="character" w:customStyle="1" w:styleId="TittelTegn">
    <w:name w:val="Tittel Tegn"/>
    <w:basedOn w:val="Standardskriftforavsnitt"/>
    <w:link w:val="Tittel"/>
    <w:uiPriority w:val="10"/>
    <w:rsid w:val="00170148"/>
    <w:rPr>
      <w:rFonts w:ascii="Arial Black" w:eastAsiaTheme="majorEastAsia" w:hAnsi="Arial Black" w:cstheme="majorBidi"/>
      <w:color w:val="012A4C" w:themeColor="text2"/>
      <w:kern w:val="28"/>
      <w:sz w:val="72"/>
      <w:szCs w:val="56"/>
      <w14:ligatures w14:val="none"/>
    </w:rPr>
  </w:style>
  <w:style w:type="paragraph" w:styleId="Topptekst">
    <w:name w:val="header"/>
    <w:basedOn w:val="Normal"/>
    <w:link w:val="TopptekstTegn"/>
    <w:uiPriority w:val="99"/>
    <w:unhideWhenUsed/>
    <w:rsid w:val="00E851D8"/>
    <w:pPr>
      <w:tabs>
        <w:tab w:val="center" w:pos="4680"/>
        <w:tab w:val="right" w:pos="9360"/>
      </w:tabs>
      <w:spacing w:after="0" w:line="240" w:lineRule="auto"/>
    </w:pPr>
  </w:style>
  <w:style w:type="character" w:customStyle="1" w:styleId="TopptekstTegn">
    <w:name w:val="Topptekst Tegn"/>
    <w:basedOn w:val="Standardskriftforavsnitt"/>
    <w:link w:val="Topptekst"/>
    <w:uiPriority w:val="99"/>
    <w:rsid w:val="00E851D8"/>
    <w:rPr>
      <w:rFonts w:ascii="Source Sans Pro" w:hAnsi="Source Sans Pro"/>
      <w:kern w:val="0"/>
      <w14:ligatures w14:val="none"/>
    </w:rPr>
  </w:style>
  <w:style w:type="paragraph" w:styleId="Undertittel">
    <w:name w:val="Subtitle"/>
    <w:basedOn w:val="Normal"/>
    <w:next w:val="Normal"/>
    <w:link w:val="UndertittelTegn"/>
    <w:uiPriority w:val="11"/>
    <w:unhideWhenUsed/>
    <w:qFormat/>
    <w:rsid w:val="00D364C2"/>
    <w:pPr>
      <w:numPr>
        <w:ilvl w:val="1"/>
      </w:numPr>
      <w:spacing w:before="354" w:line="400" w:lineRule="atLeast"/>
    </w:pPr>
    <w:rPr>
      <w:rFonts w:eastAsiaTheme="minorEastAsia"/>
      <w:color w:val="012A4C" w:themeColor="text2"/>
      <w:sz w:val="32"/>
    </w:rPr>
  </w:style>
  <w:style w:type="character" w:customStyle="1" w:styleId="UndertittelTegn">
    <w:name w:val="Undertittel Tegn"/>
    <w:basedOn w:val="Standardskriftforavsnitt"/>
    <w:link w:val="Undertittel"/>
    <w:uiPriority w:val="11"/>
    <w:rsid w:val="00D364C2"/>
    <w:rPr>
      <w:rFonts w:ascii="Source Sans Pro" w:eastAsiaTheme="minorEastAsia" w:hAnsi="Source Sans Pro"/>
      <w:color w:val="012A4C" w:themeColor="text2"/>
      <w:kern w:val="0"/>
      <w:sz w:val="32"/>
      <w14:ligatures w14:val="none"/>
    </w:rPr>
  </w:style>
  <w:style w:type="table" w:styleId="Vanligtabell1">
    <w:name w:val="Plain Table 1"/>
    <w:basedOn w:val="Vanligtabell"/>
    <w:uiPriority w:val="41"/>
    <w:rsid w:val="00E851D8"/>
    <w:pPr>
      <w:spacing w:after="0" w:line="240" w:lineRule="auto"/>
    </w:pPr>
    <w:rPr>
      <w:kern w:val="0"/>
      <w:lang w:val="en-US"/>
      <w14:ligatures w14:val="none"/>
    </w:rPr>
    <w:tblPr>
      <w:tblStyleRowBandSize w:val="1"/>
      <w:tblStyleColBandSize w:val="1"/>
      <w:tblCellMar>
        <w:left w:w="0" w:type="dxa"/>
        <w:right w:w="0" w:type="dxa"/>
      </w:tblCellMar>
    </w:tblPr>
    <w:tblStylePr w:type="firstRow">
      <w:rPr>
        <w:b w:val="0"/>
        <w:bCs/>
      </w:rPr>
    </w:tblStylePr>
    <w:tblStylePr w:type="lastRow">
      <w:rPr>
        <w:b w:val="0"/>
        <w:bCs/>
      </w:rPr>
      <w:tblPr/>
      <w:tcPr>
        <w:tcBorders>
          <w:top w:val="nil"/>
          <w:left w:val="nil"/>
          <w:bottom w:val="nil"/>
          <w:right w:val="nil"/>
          <w:insideH w:val="nil"/>
          <w:insideV w:val="nil"/>
          <w:tl2br w:val="nil"/>
          <w:tr2bl w:val="nil"/>
        </w:tcBorders>
      </w:tcPr>
    </w:tblStylePr>
    <w:tblStylePr w:type="firstCol">
      <w:rPr>
        <w:b w:val="0"/>
        <w:bCs/>
      </w:rPr>
    </w:tblStylePr>
    <w:tblStylePr w:type="lastCol">
      <w:rPr>
        <w:b w:val="0"/>
        <w:bCs/>
      </w:rPr>
    </w:tblStylePr>
    <w:tblStylePr w:type="band1Vert">
      <w:tblPr/>
      <w:tcPr>
        <w:tcBorders>
          <w:top w:val="nil"/>
          <w:left w:val="nil"/>
          <w:bottom w:val="nil"/>
          <w:right w:val="nil"/>
          <w:insideH w:val="nil"/>
          <w:insideV w:val="nil"/>
          <w:tl2br w:val="nil"/>
          <w:tr2bl w:val="nil"/>
        </w:tcBorders>
      </w:tcPr>
    </w:tblStylePr>
  </w:style>
  <w:style w:type="table" w:styleId="Vanligtabell2">
    <w:name w:val="Plain Table 2"/>
    <w:basedOn w:val="Vanligtabell"/>
    <w:uiPriority w:val="42"/>
    <w:rsid w:val="00E851D8"/>
    <w:pPr>
      <w:spacing w:after="0" w:line="240" w:lineRule="auto"/>
    </w:pPr>
    <w:rPr>
      <w:kern w:val="0"/>
      <w:lang w:val="en-US"/>
      <w14:ligatures w14:val="none"/>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lastRow">
      <w:rPr>
        <w:b w:val="0"/>
        <w:bCs/>
      </w:rPr>
      <w:tblPr/>
      <w:tcPr>
        <w:tcBorders>
          <w:top w:val="nil"/>
          <w:left w:val="nil"/>
          <w:bottom w:val="nil"/>
          <w:right w:val="nil"/>
          <w:insideH w:val="nil"/>
          <w:insideV w:val="nil"/>
          <w:tl2br w:val="nil"/>
          <w:tr2bl w:val="nil"/>
        </w:tcBorders>
      </w:tcPr>
    </w:tblStylePr>
    <w:tblStylePr w:type="firstCol">
      <w:rPr>
        <w:b w:val="0"/>
        <w:bCs/>
      </w:rPr>
      <w:tblPr/>
      <w:tcPr>
        <w:tcBorders>
          <w:top w:val="nil"/>
          <w:left w:val="nil"/>
          <w:bottom w:val="nil"/>
          <w:right w:val="nil"/>
          <w:insideH w:val="nil"/>
          <w:insideV w:val="nil"/>
          <w:tl2br w:val="nil"/>
          <w:tr2bl w:val="nil"/>
        </w:tcBorders>
      </w:tcPr>
    </w:tblStylePr>
    <w:tblStylePr w:type="lastCol">
      <w:rPr>
        <w:b w:val="0"/>
        <w:bCs/>
      </w:rPr>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shd w:val="clear" w:color="auto" w:fill="F2F2F2"/>
      </w:tcPr>
    </w:tblStylePr>
    <w:tblStylePr w:type="band2Horz">
      <w:tblPr/>
      <w:tcPr>
        <w:tcBorders>
          <w:top w:val="nil"/>
          <w:left w:val="nil"/>
          <w:bottom w:val="nil"/>
          <w:right w:val="nil"/>
          <w:insideH w:val="nil"/>
          <w:insideV w:val="nil"/>
          <w:tl2br w:val="nil"/>
          <w:tr2bl w:val="nil"/>
        </w:tcBorders>
      </w:tcPr>
    </w:tblStylePr>
  </w:style>
  <w:style w:type="table" w:styleId="Vanligtabell5">
    <w:name w:val="Plain Table 5"/>
    <w:basedOn w:val="Vanligtabell"/>
    <w:uiPriority w:val="45"/>
    <w:rsid w:val="00E851D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terk">
    <w:name w:val="Strong"/>
    <w:basedOn w:val="Standardskriftforavsnitt"/>
    <w:uiPriority w:val="22"/>
    <w:qFormat/>
    <w:rsid w:val="00F43B50"/>
    <w:rPr>
      <w:rFonts w:asciiTheme="minorHAnsi" w:hAnsiTheme="minorHAnsi"/>
      <w:b/>
      <w:bCs/>
    </w:rPr>
  </w:style>
  <w:style w:type="character" w:styleId="Utheving">
    <w:name w:val="Emphasis"/>
    <w:basedOn w:val="Standardskriftforavsnitt"/>
    <w:uiPriority w:val="20"/>
    <w:qFormat/>
    <w:rsid w:val="00F43B50"/>
    <w:rPr>
      <w:rFonts w:asciiTheme="minorHAnsi" w:hAnsiTheme="minorHAnsi"/>
      <w:i/>
      <w:iCs/>
    </w:rPr>
  </w:style>
  <w:style w:type="paragraph" w:styleId="Sitat">
    <w:name w:val="Quote"/>
    <w:basedOn w:val="Normal"/>
    <w:next w:val="Normal"/>
    <w:link w:val="SitatTegn"/>
    <w:uiPriority w:val="29"/>
    <w:qFormat/>
    <w:rsid w:val="00361AFD"/>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361AFD"/>
    <w:rPr>
      <w:rFonts w:ascii="Source Sans Pro" w:hAnsi="Source Sans Pro"/>
      <w:i/>
      <w:iCs/>
      <w:color w:val="404040" w:themeColor="text1" w:themeTint="BF"/>
      <w:kern w:val="0"/>
      <w14:ligatures w14:val="none"/>
    </w:rPr>
  </w:style>
  <w:style w:type="character" w:styleId="Svakreferanse">
    <w:name w:val="Subtle Reference"/>
    <w:basedOn w:val="Standardskriftforavsnitt"/>
    <w:uiPriority w:val="31"/>
    <w:qFormat/>
    <w:rsid w:val="00F43B50"/>
    <w:rPr>
      <w:rFonts w:asciiTheme="minorHAnsi" w:hAnsiTheme="minorHAnsi"/>
      <w:smallCaps/>
      <w:color w:val="5A5A5A" w:themeColor="text1" w:themeTint="A5"/>
    </w:rPr>
  </w:style>
  <w:style w:type="character" w:styleId="Svakutheving">
    <w:name w:val="Subtle Emphasis"/>
    <w:basedOn w:val="Standardskriftforavsnitt"/>
    <w:uiPriority w:val="19"/>
    <w:rsid w:val="00D364C2"/>
    <w:rPr>
      <w:i/>
      <w:iCs/>
      <w:color w:val="404040" w:themeColor="text1" w:themeTint="BF"/>
    </w:rPr>
  </w:style>
  <w:style w:type="character" w:styleId="Merknadsreferanse">
    <w:name w:val="annotation reference"/>
    <w:basedOn w:val="Standardskriftforavsnitt"/>
    <w:uiPriority w:val="99"/>
    <w:semiHidden/>
    <w:unhideWhenUsed/>
    <w:rsid w:val="00170148"/>
    <w:rPr>
      <w:sz w:val="16"/>
      <w:szCs w:val="16"/>
    </w:rPr>
  </w:style>
  <w:style w:type="paragraph" w:styleId="Merknadstekst">
    <w:name w:val="annotation text"/>
    <w:basedOn w:val="Normal"/>
    <w:link w:val="MerknadstekstTegn"/>
    <w:uiPriority w:val="99"/>
    <w:unhideWhenUsed/>
    <w:rsid w:val="00170148"/>
    <w:pPr>
      <w:spacing w:line="240" w:lineRule="auto"/>
    </w:pPr>
    <w:rPr>
      <w:sz w:val="20"/>
      <w:szCs w:val="20"/>
    </w:rPr>
  </w:style>
  <w:style w:type="character" w:customStyle="1" w:styleId="MerknadstekstTegn">
    <w:name w:val="Merknadstekst Tegn"/>
    <w:basedOn w:val="Standardskriftforavsnitt"/>
    <w:link w:val="Merknadstekst"/>
    <w:uiPriority w:val="99"/>
    <w:rsid w:val="00170148"/>
    <w:rPr>
      <w:rFonts w:ascii="Times New Roman" w:hAnsi="Times New Roman"/>
      <w:kern w:val="0"/>
      <w:sz w:val="20"/>
      <w:szCs w:val="20"/>
      <w14:ligatures w14:val="none"/>
    </w:rPr>
  </w:style>
  <w:style w:type="paragraph" w:styleId="NormalWeb">
    <w:name w:val="Normal (Web)"/>
    <w:basedOn w:val="Normal"/>
    <w:uiPriority w:val="99"/>
    <w:unhideWhenUsed/>
    <w:rsid w:val="00170148"/>
    <w:pPr>
      <w:spacing w:before="100" w:beforeAutospacing="1" w:after="100" w:afterAutospacing="1" w:line="240" w:lineRule="auto"/>
    </w:pPr>
    <w:rPr>
      <w:rFonts w:eastAsia="Times New Roman" w:cs="Times New Roman"/>
      <w:sz w:val="24"/>
      <w:szCs w:val="24"/>
      <w:lang w:eastAsia="nb-NO"/>
    </w:rPr>
  </w:style>
  <w:style w:type="paragraph" w:styleId="Bobletekst">
    <w:name w:val="Balloon Text"/>
    <w:basedOn w:val="Normal"/>
    <w:link w:val="BobletekstTegn"/>
    <w:uiPriority w:val="99"/>
    <w:semiHidden/>
    <w:unhideWhenUsed/>
    <w:rsid w:val="0017014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70148"/>
    <w:rPr>
      <w:rFonts w:ascii="Tahoma" w:hAnsi="Tahoma" w:cs="Tahoma"/>
      <w:kern w:val="0"/>
      <w:sz w:val="16"/>
      <w:szCs w:val="16"/>
      <w14:ligatures w14:val="none"/>
    </w:rPr>
  </w:style>
  <w:style w:type="paragraph" w:styleId="Kommentaremne">
    <w:name w:val="annotation subject"/>
    <w:basedOn w:val="Merknadstekst"/>
    <w:next w:val="Merknadstekst"/>
    <w:link w:val="KommentaremneTegn"/>
    <w:uiPriority w:val="99"/>
    <w:semiHidden/>
    <w:unhideWhenUsed/>
    <w:rsid w:val="00170148"/>
    <w:rPr>
      <w:b/>
      <w:bCs/>
    </w:rPr>
  </w:style>
  <w:style w:type="character" w:customStyle="1" w:styleId="KommentaremneTegn">
    <w:name w:val="Kommentaremne Tegn"/>
    <w:basedOn w:val="MerknadstekstTegn"/>
    <w:link w:val="Kommentaremne"/>
    <w:uiPriority w:val="99"/>
    <w:semiHidden/>
    <w:rsid w:val="00170148"/>
    <w:rPr>
      <w:rFonts w:ascii="Times New Roman" w:hAnsi="Times New Roman"/>
      <w:b/>
      <w:bCs/>
      <w:kern w:val="0"/>
      <w:sz w:val="20"/>
      <w:szCs w:val="20"/>
      <w14:ligatures w14:val="none"/>
    </w:rPr>
  </w:style>
  <w:style w:type="character" w:styleId="Fulgthyperkobling">
    <w:name w:val="FollowedHyperlink"/>
    <w:basedOn w:val="Standardskriftforavsnitt"/>
    <w:uiPriority w:val="99"/>
    <w:semiHidden/>
    <w:unhideWhenUsed/>
    <w:rsid w:val="00170148"/>
    <w:rPr>
      <w:color w:val="008EA6" w:themeColor="followedHyperlink"/>
      <w:u w:val="single"/>
    </w:rPr>
  </w:style>
  <w:style w:type="paragraph" w:styleId="INNH4">
    <w:name w:val="toc 4"/>
    <w:basedOn w:val="Normal"/>
    <w:next w:val="Normal"/>
    <w:autoRedefine/>
    <w:uiPriority w:val="39"/>
    <w:unhideWhenUsed/>
    <w:rsid w:val="00170148"/>
    <w:pPr>
      <w:spacing w:after="100"/>
      <w:ind w:left="660"/>
    </w:pPr>
    <w:rPr>
      <w:rFonts w:asciiTheme="minorHAnsi" w:eastAsiaTheme="minorEastAsia" w:hAnsiTheme="minorHAnsi"/>
      <w:lang w:eastAsia="nb-NO"/>
    </w:rPr>
  </w:style>
  <w:style w:type="paragraph" w:styleId="INNH5">
    <w:name w:val="toc 5"/>
    <w:basedOn w:val="Normal"/>
    <w:next w:val="Normal"/>
    <w:autoRedefine/>
    <w:uiPriority w:val="39"/>
    <w:unhideWhenUsed/>
    <w:rsid w:val="00170148"/>
    <w:pPr>
      <w:spacing w:after="100"/>
      <w:ind w:left="880"/>
    </w:pPr>
    <w:rPr>
      <w:rFonts w:asciiTheme="minorHAnsi" w:eastAsiaTheme="minorEastAsia" w:hAnsiTheme="minorHAnsi"/>
      <w:lang w:eastAsia="nb-NO"/>
    </w:rPr>
  </w:style>
  <w:style w:type="paragraph" w:styleId="INNH6">
    <w:name w:val="toc 6"/>
    <w:basedOn w:val="Normal"/>
    <w:next w:val="Normal"/>
    <w:autoRedefine/>
    <w:uiPriority w:val="39"/>
    <w:unhideWhenUsed/>
    <w:rsid w:val="00170148"/>
    <w:pPr>
      <w:spacing w:after="100"/>
      <w:ind w:left="1100"/>
    </w:pPr>
    <w:rPr>
      <w:rFonts w:asciiTheme="minorHAnsi" w:eastAsiaTheme="minorEastAsia" w:hAnsiTheme="minorHAnsi"/>
      <w:lang w:eastAsia="nb-NO"/>
    </w:rPr>
  </w:style>
  <w:style w:type="paragraph" w:styleId="INNH7">
    <w:name w:val="toc 7"/>
    <w:basedOn w:val="Normal"/>
    <w:next w:val="Normal"/>
    <w:autoRedefine/>
    <w:uiPriority w:val="39"/>
    <w:unhideWhenUsed/>
    <w:rsid w:val="00170148"/>
    <w:pPr>
      <w:spacing w:after="100"/>
      <w:ind w:left="1320"/>
    </w:pPr>
    <w:rPr>
      <w:rFonts w:asciiTheme="minorHAnsi" w:eastAsiaTheme="minorEastAsia" w:hAnsiTheme="minorHAnsi"/>
      <w:lang w:eastAsia="nb-NO"/>
    </w:rPr>
  </w:style>
  <w:style w:type="paragraph" w:styleId="INNH8">
    <w:name w:val="toc 8"/>
    <w:basedOn w:val="Normal"/>
    <w:next w:val="Normal"/>
    <w:autoRedefine/>
    <w:uiPriority w:val="39"/>
    <w:unhideWhenUsed/>
    <w:rsid w:val="00170148"/>
    <w:pPr>
      <w:spacing w:after="100"/>
      <w:ind w:left="1540"/>
    </w:pPr>
    <w:rPr>
      <w:rFonts w:asciiTheme="minorHAnsi" w:eastAsiaTheme="minorEastAsia" w:hAnsiTheme="minorHAnsi"/>
      <w:lang w:eastAsia="nb-NO"/>
    </w:rPr>
  </w:style>
  <w:style w:type="paragraph" w:styleId="INNH9">
    <w:name w:val="toc 9"/>
    <w:basedOn w:val="Normal"/>
    <w:next w:val="Normal"/>
    <w:autoRedefine/>
    <w:uiPriority w:val="39"/>
    <w:unhideWhenUsed/>
    <w:rsid w:val="00170148"/>
    <w:pPr>
      <w:spacing w:after="100"/>
      <w:ind w:left="1760"/>
    </w:pPr>
    <w:rPr>
      <w:rFonts w:asciiTheme="minorHAnsi" w:eastAsiaTheme="minorEastAsia" w:hAnsiTheme="minorHAnsi"/>
      <w:lang w:eastAsia="nb-NO"/>
    </w:rPr>
  </w:style>
  <w:style w:type="paragraph" w:styleId="Revisjon">
    <w:name w:val="Revision"/>
    <w:hidden/>
    <w:uiPriority w:val="99"/>
    <w:semiHidden/>
    <w:rsid w:val="00170148"/>
    <w:pPr>
      <w:spacing w:after="0" w:line="240" w:lineRule="auto"/>
    </w:pPr>
    <w:rPr>
      <w:rFonts w:ascii="Times New Roman" w:hAnsi="Times New Roman"/>
      <w:kern w:val="0"/>
      <w14:ligatures w14:val="none"/>
    </w:rPr>
  </w:style>
  <w:style w:type="paragraph" w:customStyle="1" w:styleId="no-margin-top">
    <w:name w:val="no-margin-top"/>
    <w:basedOn w:val="Normal"/>
    <w:rsid w:val="00170148"/>
    <w:pPr>
      <w:spacing w:before="100" w:beforeAutospacing="1" w:after="100" w:afterAutospacing="1" w:line="240" w:lineRule="auto"/>
    </w:pPr>
    <w:rPr>
      <w:rFonts w:eastAsia="Times New Roman" w:cs="Times New Roman"/>
      <w:sz w:val="24"/>
      <w:szCs w:val="24"/>
      <w:lang w:eastAsia="nb-NO"/>
    </w:rPr>
  </w:style>
  <w:style w:type="paragraph" w:styleId="Punktliste">
    <w:name w:val="List Bullet"/>
    <w:basedOn w:val="Normal"/>
    <w:uiPriority w:val="99"/>
    <w:unhideWhenUsed/>
    <w:rsid w:val="00170148"/>
    <w:pPr>
      <w:numPr>
        <w:numId w:val="36"/>
      </w:numPr>
      <w:tabs>
        <w:tab w:val="clear" w:pos="360"/>
      </w:tabs>
      <w:ind w:left="0" w:firstLine="0"/>
      <w:contextualSpacing/>
    </w:pPr>
  </w:style>
  <w:style w:type="character" w:styleId="Ulstomtale">
    <w:name w:val="Unresolved Mention"/>
    <w:basedOn w:val="Standardskriftforavsnitt"/>
    <w:uiPriority w:val="99"/>
    <w:semiHidden/>
    <w:unhideWhenUsed/>
    <w:rsid w:val="001701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hyperlink" Target="http://www.anskaffelser.no/art/bygg-anlegg-eiendom/artikler/2012/01/lcc-i-konkurransegjennomforing-bae" TargetMode="External"/><Relationship Id="rId47" Type="http://schemas.openxmlformats.org/officeDocument/2006/relationships/image" Target="media/image23.jpeg"/><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6.png"/><Relationship Id="rId89" Type="http://schemas.openxmlformats.org/officeDocument/2006/relationships/image" Target="media/image61.png"/><Relationship Id="rId16" Type="http://schemas.openxmlformats.org/officeDocument/2006/relationships/image" Target="media/image6.jpeg"/><Relationship Id="rId11" Type="http://schemas.openxmlformats.org/officeDocument/2006/relationships/image" Target="media/image3.jpeg"/><Relationship Id="rId32" Type="http://schemas.openxmlformats.org/officeDocument/2006/relationships/hyperlink" Target="http://incit.se/sv/REPAB_Faktabocker/" TargetMode="External"/><Relationship Id="rId37" Type="http://schemas.openxmlformats.org/officeDocument/2006/relationships/hyperlink" Target="http://tidliglcc.difi.no/" TargetMode="External"/><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customXml" Target="../customXml/item3.xml"/><Relationship Id="rId5" Type="http://schemas.openxmlformats.org/officeDocument/2006/relationships/footnotes" Target="footnotes.xml"/><Relationship Id="rId90" Type="http://schemas.openxmlformats.org/officeDocument/2006/relationships/image" Target="media/image62.png"/><Relationship Id="rId95" Type="http://schemas.openxmlformats.org/officeDocument/2006/relationships/hyperlink" Target="http://www.regjeringen.no/upload/MD/Vedlegg/Veiledninger%20og%20brosjyrer/T-1459.pdf" TargetMode="Externa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hyperlink" Target="http://www.anskaffelser.no/art/bygg-anlegg-eiendom/artikler/2012/01/lcc-under-prosjektering-og-utforelse-bae" TargetMode="External"/><Relationship Id="rId48" Type="http://schemas.openxmlformats.org/officeDocument/2006/relationships/image" Target="media/image24.png"/><Relationship Id="rId64" Type="http://schemas.openxmlformats.org/officeDocument/2006/relationships/hyperlink" Target="http://anskaffelser.no/art/bygg-anlegg-eiendom/bae-tema/livssykluskostnader-bae/lcc-basiskurs" TargetMode="External"/><Relationship Id="rId69" Type="http://schemas.openxmlformats.org/officeDocument/2006/relationships/image" Target="media/image42.png"/><Relationship Id="rId80" Type="http://schemas.openxmlformats.org/officeDocument/2006/relationships/image" Target="media/image52.png"/><Relationship Id="rId85" Type="http://schemas.openxmlformats.org/officeDocument/2006/relationships/image" Target="media/image57.png"/><Relationship Id="rId12" Type="http://schemas.openxmlformats.org/officeDocument/2006/relationships/hyperlink" Target="http://no.wikipedia.org/wiki/Philipsbygget"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www.holte.no/fdv_perm.aspx" TargetMode="External"/><Relationship Id="rId38" Type="http://schemas.openxmlformats.org/officeDocument/2006/relationships/hyperlink" Target="http://www.anskaffelser.no/art/bygg-anlegg-eiendom/bae-tema/livssykluskostnader-bae" TargetMode="External"/><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0.png"/><Relationship Id="rId20" Type="http://schemas.openxmlformats.org/officeDocument/2006/relationships/image" Target="media/image10.jpeg"/><Relationship Id="rId41" Type="http://schemas.openxmlformats.org/officeDocument/2006/relationships/hyperlink" Target="http://www.anskaffelser.no/art/bygg-anlegg-eiendom/artikler/2012/01/lcc-i-tidligfase-bae" TargetMode="External"/><Relationship Id="rId54" Type="http://schemas.openxmlformats.org/officeDocument/2006/relationships/image" Target="media/image30.png"/><Relationship Id="rId62" Type="http://schemas.openxmlformats.org/officeDocument/2006/relationships/hyperlink" Target="http://www.undervisningsbygg.oslo.kommune.no/kravspesifikasjon_for_skoleanlegg/" TargetMode="External"/><Relationship Id="rId70" Type="http://schemas.openxmlformats.org/officeDocument/2006/relationships/image" Target="media/image43.png"/><Relationship Id="rId75" Type="http://schemas.openxmlformats.org/officeDocument/2006/relationships/image" Target="media/image47.jpe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yperlink" Target="http://lccweb.no/" TargetMode="External"/><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hyperlink" Target="http://www.lccforum.no" TargetMode="External"/><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38.png"/><Relationship Id="rId73" Type="http://schemas.openxmlformats.org/officeDocument/2006/relationships/image" Target="media/image45.jpe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jpeg"/><Relationship Id="rId94" Type="http://schemas.openxmlformats.org/officeDocument/2006/relationships/hyperlink" Target="http://no.wikipedia.org/wiki/Arealberegning_av_bygninger" TargetMode="External"/><Relationship Id="rId99" Type="http://schemas.openxmlformats.org/officeDocument/2006/relationships/theme" Target="theme/theme1.xml"/><Relationship Id="rId101"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www.enova.no/innsikt/historier/forbildebygg/kontorbygg/sparebank-1-smn/417/1342/" TargetMode="External"/><Relationship Id="rId18" Type="http://schemas.openxmlformats.org/officeDocument/2006/relationships/image" Target="media/image8.png"/><Relationship Id="rId39" Type="http://schemas.openxmlformats.org/officeDocument/2006/relationships/hyperlink" Target="http://www.anskaffelser.no/art/bygg-anlegg-eiendom/artikler/2012/01/hva-er-lcc-bae" TargetMode="External"/><Relationship Id="rId34" Type="http://schemas.openxmlformats.org/officeDocument/2006/relationships/hyperlink" Target="http://www.norskprisbok.no/" TargetMode="External"/><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8.jpeg"/><Relationship Id="rId97" Type="http://schemas.openxmlformats.org/officeDocument/2006/relationships/footer" Target="footer1.xml"/><Relationship Id="rId7" Type="http://schemas.openxmlformats.org/officeDocument/2006/relationships/hyperlink" Target="http://anskaffelser.no/art/bygg-anlegg-eiendom/bae-tema/livssykluskostnader-bae/lcc-basiskurs" TargetMode="External"/><Relationship Id="rId71" Type="http://schemas.openxmlformats.org/officeDocument/2006/relationships/image" Target="media/image44.png"/><Relationship Id="rId92" Type="http://schemas.openxmlformats.org/officeDocument/2006/relationships/hyperlink" Target="http://no.wikipedia.org/wiki/Arealberegning_av_bygninger" TargetMode="Externa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hyperlink" Target="http://www.anskaffelser.no/art/bygg-anlegg-eiendom/artikler/2012/01/hvorfor-lcc-bae" TargetMode="External"/><Relationship Id="rId45" Type="http://schemas.openxmlformats.org/officeDocument/2006/relationships/hyperlink" Target="http://anskaffelser.no/art/bygg-anlegg-eiendom/bae-tema/livssykluskostnader-bae/lcc-basiskurs" TargetMode="External"/><Relationship Id="rId66" Type="http://schemas.openxmlformats.org/officeDocument/2006/relationships/image" Target="media/image39.png"/><Relationship Id="rId87" Type="http://schemas.openxmlformats.org/officeDocument/2006/relationships/image" Target="media/image59.png"/><Relationship Id="rId61" Type="http://schemas.openxmlformats.org/officeDocument/2006/relationships/hyperlink" Target="http://www.lccforum.no/2013/01/klassikere-innen-arskostnader-og-lcc-na-tilgjengelig/" TargetMode="External"/><Relationship Id="rId82" Type="http://schemas.openxmlformats.org/officeDocument/2006/relationships/image" Target="media/image54.pn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hyperlink" Target="http://www.nbef.no/kompetanse/noekkeltall/" TargetMode="External"/><Relationship Id="rId56" Type="http://schemas.openxmlformats.org/officeDocument/2006/relationships/image" Target="media/image32.png"/><Relationship Id="rId77" Type="http://schemas.openxmlformats.org/officeDocument/2006/relationships/image" Target="media/image49.png"/><Relationship Id="rId100" Type="http://schemas.openxmlformats.org/officeDocument/2006/relationships/customXml" Target="../customXml/item1.xml"/><Relationship Id="rId8" Type="http://schemas.openxmlformats.org/officeDocument/2006/relationships/hyperlink" Target="http://anskaffelser.no/art/bygg-anlegg-eiendom/bae-tema/livssykluskostnader-bae/lcc-basiskurs" TargetMode="External"/><Relationship Id="rId51" Type="http://schemas.openxmlformats.org/officeDocument/2006/relationships/image" Target="media/image27.png"/><Relationship Id="rId72" Type="http://schemas.openxmlformats.org/officeDocument/2006/relationships/hyperlink" Target="http://anskaffelser.no/art/bygg-anlegg-eiendom/bae-tema/livssykluskostnader-bae/lcc-basiskurs" TargetMode="External"/><Relationship Id="rId93" Type="http://schemas.openxmlformats.org/officeDocument/2006/relationships/hyperlink" Target="http://no.wikipedia.org/wiki/Arealberegning_av_bygninger" TargetMode="External"/><Relationship Id="rId98" Type="http://schemas.openxmlformats.org/officeDocument/2006/relationships/fontTable" Target="fontTable.xm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64.jpeg"/></Relationships>
</file>

<file path=word/theme/theme1.xml><?xml version="1.0" encoding="utf-8"?>
<a:theme xmlns:a="http://schemas.openxmlformats.org/drawingml/2006/main" name="Office-tema">
  <a:themeElements>
    <a:clrScheme name="DFØ temafarger">
      <a:dk1>
        <a:sysClr val="windowText" lastClr="000000"/>
      </a:dk1>
      <a:lt1>
        <a:sysClr val="window" lastClr="FFFFFF"/>
      </a:lt1>
      <a:dk2>
        <a:srgbClr val="012A4C"/>
      </a:dk2>
      <a:lt2>
        <a:srgbClr val="E6E6E6"/>
      </a:lt2>
      <a:accent1>
        <a:srgbClr val="009FE3"/>
      </a:accent1>
      <a:accent2>
        <a:srgbClr val="00AB84"/>
      </a:accent2>
      <a:accent3>
        <a:srgbClr val="F7B715"/>
      </a:accent3>
      <a:accent4>
        <a:srgbClr val="E83F53"/>
      </a:accent4>
      <a:accent5>
        <a:srgbClr val="008EA6"/>
      </a:accent5>
      <a:accent6>
        <a:srgbClr val="005B91"/>
      </a:accent6>
      <a:hlink>
        <a:srgbClr val="009FE3"/>
      </a:hlink>
      <a:folHlink>
        <a:srgbClr val="008EA6"/>
      </a:folHlink>
    </a:clrScheme>
    <a:fontScheme name="DFØ - Source Sans Pro og Arial">
      <a:majorFont>
        <a:latin typeface="Source Sans Pro"/>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A739FE704F80C14DA225DF2A1DC23842" ma:contentTypeVersion="27" ma:contentTypeDescription="Opprett et nytt dokument." ma:contentTypeScope="" ma:versionID="3a88a0b987e57efbddc571eb1ba684aa">
  <xsd:schema xmlns:xsd="http://www.w3.org/2001/XMLSchema" xmlns:xs="http://www.w3.org/2001/XMLSchema" xmlns:p="http://schemas.microsoft.com/office/2006/metadata/properties" xmlns:ns2="5371e8e2-a9e8-46df-a91b-761db99c8728" xmlns:ns3="7bfd8652-9f54-45a4-9684-efa1596a6182" xmlns:ns4="adbb2028-43e6-4cc2-a67b-7a6125cf5ee2" xmlns:ns5="82b74a00-43a6-4076-ac55-a30bded87187" targetNamespace="http://schemas.microsoft.com/office/2006/metadata/properties" ma:root="true" ma:fieldsID="5bd020c3ca39bcbe280da230180a79a3" ns2:_="" ns3:_="" ns4:_="" ns5:_="">
    <xsd:import namespace="5371e8e2-a9e8-46df-a91b-761db99c8728"/>
    <xsd:import namespace="7bfd8652-9f54-45a4-9684-efa1596a6182"/>
    <xsd:import namespace="adbb2028-43e6-4cc2-a67b-7a6125cf5ee2"/>
    <xsd:import namespace="82b74a00-43a6-4076-ac55-a30bded87187"/>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4:MediaLengthInSeconds" minOccurs="0"/>
                <xsd:element ref="ns4:Tekstansvarlig" minOccurs="0"/>
                <xsd:element ref="ns4:Kontrollansvarli" minOccurs="0"/>
                <xsd:element ref="ns4:Godkjenner" minOccurs="0"/>
                <xsd:element ref="ns4:Status" minOccurs="0"/>
                <xsd:element ref="ns4:Emne" minOccurs="0"/>
                <xsd:element ref="ns4:Funksjon" minOccurs="0"/>
                <xsd:element ref="ns4:Niv_x00e5_" minOccurs="0"/>
                <xsd:element ref="ns4:Fase" minOccurs="0"/>
                <xsd:element ref="ns4:Revisjonsbehov" minOccurs="0"/>
                <xsd:element ref="ns4:lcf76f155ced4ddcb4097134ff3c332f" minOccurs="0"/>
                <xsd:element ref="ns5:TaxCatchAll" minOccurs="0"/>
                <xsd:element ref="ns4:MediaServiceObjectDetectorVersions" minOccurs="0"/>
                <xsd:element ref="ns4:MediaServiceSearchProperties" minOccurs="0"/>
                <xsd:element ref="ns4:Kategori" minOccurs="0"/>
                <xsd:element ref="ns4:Fagansvarlig" minOccurs="0"/>
                <xsd:element ref="ns4:Eksempelskriver" minOccurs="0"/>
                <xsd:element ref="ns4:Vedlikehold" minOccurs="0"/>
                <xsd:element ref="ns4:Publisert" minOccurs="0"/>
                <xsd:element ref="ns4: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71e8e2-a9e8-46df-a91b-761db99c87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bfd8652-9f54-45a4-9684-efa1596a6182" elementFormDefault="qualified">
    <xsd:import namespace="http://schemas.microsoft.com/office/2006/documentManagement/types"/>
    <xsd:import namespace="http://schemas.microsoft.com/office/infopath/2007/PartnerControls"/>
    <xsd:element name="SharedWithUsers" ma:index="13"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Delingsdetaljer"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dbb2028-43e6-4cc2-a67b-7a6125cf5ee2" elementFormDefault="qualified">
    <xsd:import namespace="http://schemas.microsoft.com/office/2006/documentManagement/types"/>
    <xsd:import namespace="http://schemas.microsoft.com/office/infopath/2007/PartnerControls"/>
    <xsd:element name="MediaLengthInSeconds" ma:index="19" nillable="true" ma:displayName="Length (seconds)" ma:internalName="MediaLengthInSeconds" ma:readOnly="true">
      <xsd:simpleType>
        <xsd:restriction base="dms:Unknown"/>
      </xsd:simpleType>
    </xsd:element>
    <xsd:element name="Tekstansvarlig" ma:index="20" nillable="true" ma:displayName="Tekstansvarlig" ma:description="Den som redigerer utkast" ma:format="Dropdown" ma:list="UserInfo" ma:SharePointGroup="0" ma:internalName="Tekstansvarlig">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ontrollansvarli" ma:index="21" nillable="true" ma:displayName="Kontrollansvarli" ma:description="Den som kvalitetssikrer tekstutkastet. Må være en annen enn tekstansvarlig." ma:format="Dropdown" ma:list="UserInfo" ma:SharePointGroup="0" ma:internalName="Kontrollansvarli">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Godkjenner" ma:index="22" nillable="true" ma:displayName="Godkjenner" ma:description="Den som godkjenner etter KS. Kan være samme som ansvarlig for tekst eller kontroll, men ikke begge." ma:format="Dropdown" ma:list="UserInfo" ma:SharePointGroup="0" ma:internalName="Godkjen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atus" ma:index="23" nillable="true" ma:displayName="Status" ma:default="Ikke påbegynt" ma:description="Hvor langt har man kommet med teksten" ma:format="RadioButtons" ma:internalName="Status">
      <xsd:simpleType>
        <xsd:restriction base="dms:Choice">
          <xsd:enumeration value="Ikke påbegynt"/>
          <xsd:enumeration value="Under arbeid"/>
          <xsd:enumeration value="Til KS"/>
          <xsd:enumeration value="Til Godkjenning"/>
          <xsd:enumeration value="Godkjent"/>
        </xsd:restriction>
      </xsd:simpleType>
    </xsd:element>
    <xsd:element name="Emne" ma:index="24" nillable="true" ma:displayName="Emne" ma:description="Kategori i kriteriveiviseren 1.0" ma:format="Dropdown" ma:internalName="Emne">
      <xsd:complexType>
        <xsd:complexContent>
          <xsd:extension base="dms:MultiChoice">
            <xsd:sequence>
              <xsd:element name="Value" maxOccurs="unbounded" minOccurs="0" nillable="true">
                <xsd:simpleType>
                  <xsd:restriction base="dms:Choice">
                    <xsd:enumeration value="Energi"/>
                    <xsd:enumeration value="Inneklima"/>
                    <xsd:enumeration value="Ledelse"/>
                    <xsd:enumeration value="LCC"/>
                    <xsd:enumeration value="Materialer"/>
                    <xsd:enumeration value="Rigg og drift"/>
                    <xsd:enumeration value="Transport"/>
                    <xsd:enumeration value="Utslipp fra byggeplass"/>
                    <xsd:enumeration value="Økologi og overvann"/>
                    <xsd:enumeration value="Menneskerettigheter"/>
                  </xsd:restriction>
                </xsd:simpleType>
              </xsd:element>
            </xsd:sequence>
          </xsd:extension>
        </xsd:complexContent>
      </xsd:complexType>
    </xsd:element>
    <xsd:element name="Funksjon" ma:index="25" nillable="true" ma:displayName="Funksjon" ma:description="Funksjon i anskaffelsesprosessen" ma:format="Dropdown" ma:internalName="Funksjon">
      <xsd:simpleType>
        <xsd:restriction base="dms:Choice">
          <xsd:enumeration value="Teknisk spesifikasjon"/>
          <xsd:enumeration value="Kvalifikasjon"/>
          <xsd:enumeration value="Tildeling"/>
          <xsd:enumeration value="Kontraktskrav"/>
        </xsd:restriction>
      </xsd:simpleType>
    </xsd:element>
    <xsd:element name="Niv_x00e5_" ma:index="26" nillable="true" ma:displayName="Nivå" ma:default="Basis" ma:description="Bærekraftsambisjoner" ma:format="Dropdown" ma:internalName="Niv_x00e5_">
      <xsd:simpleType>
        <xsd:restriction base="dms:Choice">
          <xsd:enumeration value="Avansert"/>
          <xsd:enumeration value="Basis"/>
          <xsd:enumeration value="Spydspiss"/>
        </xsd:restriction>
      </xsd:simpleType>
    </xsd:element>
    <xsd:element name="Fase" ma:index="27" nillable="true" ma:displayName="Fase" ma:format="Dropdown" ma:internalName="Fase">
      <xsd:complexType>
        <xsd:complexContent>
          <xsd:extension base="dms:MultiChoice">
            <xsd:sequence>
              <xsd:element name="Value" maxOccurs="unbounded" minOccurs="0" nillable="true">
                <xsd:simpleType>
                  <xsd:restriction base="dms:Choice">
                    <xsd:enumeration value="Prosjektering"/>
                    <xsd:enumeration value="Totalentreprise"/>
                  </xsd:restriction>
                </xsd:simpleType>
              </xsd:element>
            </xsd:sequence>
          </xsd:extension>
        </xsd:complexContent>
      </xsd:complexType>
    </xsd:element>
    <xsd:element name="Revisjonsbehov" ma:index="28" nillable="true" ma:displayName="Revisjonsbehov" ma:format="Dropdown" ma:internalName="Revisjonsbehov">
      <xsd:simpleType>
        <xsd:restriction base="dms:Choice">
          <xsd:enumeration value="Beholdes uten endringer"/>
          <xsd:enumeration value="Må endres"/>
          <xsd:enumeration value="Slettes"/>
          <xsd:enumeration value="Nytt krav"/>
          <xsd:enumeration value="Fjernes / oppdateres etter Q4"/>
        </xsd:restriction>
      </xsd:simpleType>
    </xsd:element>
    <xsd:element name="lcf76f155ced4ddcb4097134ff3c332f" ma:index="30" nillable="true" ma:taxonomy="true" ma:internalName="lcf76f155ced4ddcb4097134ff3c332f" ma:taxonomyFieldName="MediaServiceImageTags" ma:displayName="Bildemerkelapper" ma:readOnly="false" ma:fieldId="{5cf76f15-5ced-4ddc-b409-7134ff3c332f}" ma:taxonomyMulti="true" ma:sspId="eb0be57b-a27d-473a-a780-396a8013085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3" nillable="true" ma:displayName="MediaServiceSearchProperties" ma:hidden="true" ma:internalName="MediaServiceSearchProperties" ma:readOnly="true">
      <xsd:simpleType>
        <xsd:restriction base="dms:Note"/>
      </xsd:simpleType>
    </xsd:element>
    <xsd:element name="Kategori" ma:index="34" nillable="true" ma:displayName="Kategori" ma:format="Dropdown" ma:internalName="Kategori">
      <xsd:simpleType>
        <xsd:restriction base="dms:Choice">
          <xsd:enumeration value="Avfallsinnsamling"/>
          <xsd:enumeration value="Bygg anlegg og eiendom"/>
          <xsd:enumeration value="Helse og omsorg"/>
          <xsd:enumeration value="IKT og elektronikk"/>
          <xsd:enumeration value="Mat og måltid"/>
          <xsd:enumeration value="Møbler"/>
          <xsd:enumeration value="Rådgivningstjenester"/>
          <xsd:enumeration value="Renhold"/>
          <xsd:enumeration value="Tekstil"/>
          <xsd:enumeration value="Transport"/>
        </xsd:restriction>
      </xsd:simpleType>
    </xsd:element>
    <xsd:element name="Fagansvarlig" ma:index="35" nillable="true" ma:displayName="Fagansvarlig" ma:format="Dropdown" ma:internalName="Fagansvarlig">
      <xsd:simpleType>
        <xsd:restriction base="dms:Text">
          <xsd:maxLength value="255"/>
        </xsd:restriction>
      </xsd:simpleType>
    </xsd:element>
    <xsd:element name="Eksempelskriver" ma:index="36" nillable="true" ma:displayName="Eksempelskriver" ma:format="Dropdown" ma:list="UserInfo" ma:SharePointGroup="0" ma:internalName="Eksempelskri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Vedlikehold" ma:index="37" nillable="true" ma:displayName="Vedlikehold" ma:format="DateOnly" ma:internalName="Vedlikehold">
      <xsd:simpleType>
        <xsd:restriction base="dms:DateTime"/>
      </xsd:simpleType>
    </xsd:element>
    <xsd:element name="Publisert" ma:index="38" nillable="true" ma:displayName="Publisert" ma:format="DateOnly" ma:internalName="Publisert">
      <xsd:simpleType>
        <xsd:restriction base="dms:DateTime"/>
      </xsd:simpleType>
    </xsd:element>
    <xsd:element name="MediaServiceBillingMetadata" ma:index="3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2b74a00-43a6-4076-ac55-a30bded87187" elementFormDefault="qualified">
    <xsd:import namespace="http://schemas.microsoft.com/office/2006/documentManagement/types"/>
    <xsd:import namespace="http://schemas.microsoft.com/office/infopath/2007/PartnerControls"/>
    <xsd:element name="TaxCatchAll" ma:index="31" nillable="true" ma:displayName="Taxonomy Catch All Column" ma:hidden="true" ma:list="{0529d230-0ab2-4853-b0ca-7c1faee354f2}" ma:internalName="TaxCatchAll" ma:showField="CatchAllData" ma:web="82b74a00-43a6-4076-ac55-a30bded8718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tatus xmlns="adbb2028-43e6-4cc2-a67b-7a6125cf5ee2">Ikke påbegynt</Status>
    <Niv_x00e5_ xmlns="adbb2028-43e6-4cc2-a67b-7a6125cf5ee2">Basis</Niv_x00e5_>
    <Fase xmlns="adbb2028-43e6-4cc2-a67b-7a6125cf5ee2" xsi:nil="true"/>
    <Vedlikehold xmlns="adbb2028-43e6-4cc2-a67b-7a6125cf5ee2" xsi:nil="true"/>
    <Tekstansvarlig xmlns="adbb2028-43e6-4cc2-a67b-7a6125cf5ee2">
      <UserInfo>
        <DisplayName/>
        <AccountId xsi:nil="true"/>
        <AccountType/>
      </UserInfo>
    </Tekstansvarlig>
    <TaxCatchAll xmlns="82b74a00-43a6-4076-ac55-a30bded87187" xsi:nil="true"/>
    <Funksjon xmlns="adbb2028-43e6-4cc2-a67b-7a6125cf5ee2" xsi:nil="true"/>
    <Godkjenner xmlns="adbb2028-43e6-4cc2-a67b-7a6125cf5ee2">
      <UserInfo>
        <DisplayName/>
        <AccountId xsi:nil="true"/>
        <AccountType/>
      </UserInfo>
    </Godkjenner>
    <Kategori xmlns="adbb2028-43e6-4cc2-a67b-7a6125cf5ee2" xsi:nil="true"/>
    <Fagansvarlig xmlns="adbb2028-43e6-4cc2-a67b-7a6125cf5ee2" xsi:nil="true"/>
    <Publisert xmlns="adbb2028-43e6-4cc2-a67b-7a6125cf5ee2" xsi:nil="true"/>
    <Kontrollansvarli xmlns="adbb2028-43e6-4cc2-a67b-7a6125cf5ee2">
      <UserInfo>
        <DisplayName/>
        <AccountId xsi:nil="true"/>
        <AccountType/>
      </UserInfo>
    </Kontrollansvarli>
    <Revisjonsbehov xmlns="adbb2028-43e6-4cc2-a67b-7a6125cf5ee2" xsi:nil="true"/>
    <Emne xmlns="adbb2028-43e6-4cc2-a67b-7a6125cf5ee2" xsi:nil="true"/>
    <lcf76f155ced4ddcb4097134ff3c332f xmlns="adbb2028-43e6-4cc2-a67b-7a6125cf5ee2">
      <Terms xmlns="http://schemas.microsoft.com/office/infopath/2007/PartnerControls"/>
    </lcf76f155ced4ddcb4097134ff3c332f>
    <Eksempelskriver xmlns="adbb2028-43e6-4cc2-a67b-7a6125cf5ee2">
      <UserInfo>
        <DisplayName/>
        <AccountId xsi:nil="true"/>
        <AccountType/>
      </UserInfo>
    </Eksempelskriver>
  </documentManagement>
</p:properties>
</file>

<file path=customXml/itemProps1.xml><?xml version="1.0" encoding="utf-8"?>
<ds:datastoreItem xmlns:ds="http://schemas.openxmlformats.org/officeDocument/2006/customXml" ds:itemID="{EF2FF0D1-00C0-4509-9ED6-2F40B3D2C77C}"/>
</file>

<file path=customXml/itemProps2.xml><?xml version="1.0" encoding="utf-8"?>
<ds:datastoreItem xmlns:ds="http://schemas.openxmlformats.org/officeDocument/2006/customXml" ds:itemID="{5D13F5F0-FE00-4796-9735-C83C6961A25C}"/>
</file>

<file path=customXml/itemProps3.xml><?xml version="1.0" encoding="utf-8"?>
<ds:datastoreItem xmlns:ds="http://schemas.openxmlformats.org/officeDocument/2006/customXml" ds:itemID="{8CF5F1EA-17E2-415F-837C-17CFD9D3DE63}"/>
</file>

<file path=docMetadata/LabelInfo.xml><?xml version="1.0" encoding="utf-8"?>
<clbl:labelList xmlns:clbl="http://schemas.microsoft.com/office/2020/mipLabelMetadata">
  <clbl:label id="{1a91f966-247e-497b-bee6-09072f7ea02a}" enabled="0" method="" siteId="{1a91f966-247e-497b-bee6-09072f7ea02a}" removed="1"/>
</clbl:labelList>
</file>

<file path=docProps/app.xml><?xml version="1.0" encoding="utf-8"?>
<Properties xmlns="http://schemas.openxmlformats.org/officeDocument/2006/extended-properties" xmlns:vt="http://schemas.openxmlformats.org/officeDocument/2006/docPropsVTypes">
  <Template>Normal</Template>
  <TotalTime>0</TotalTime>
  <Pages>89</Pages>
  <Words>17520</Words>
  <Characters>92861</Characters>
  <Application>Microsoft Office Word</Application>
  <DocSecurity>0</DocSecurity>
  <Lines>773</Lines>
  <Paragraphs>220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110161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2026-03-23T08:09:00Z</dcterms:created>
  <dcterms:modified xsi:type="dcterms:W3CDTF">2026-03-23T08:19:00Z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0x010100A739FE704F80C14DA225DF2A1DC23842</vt:lpwstr>
  </property>
</Properties>
</file>