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1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F10D5C" w:rsidRPr="00403A52" w14:paraId="49494311" w14:textId="77777777">
        <w:trPr>
          <w:cantSplit/>
          <w:trHeight w:hRule="exact" w:val="240"/>
        </w:trPr>
        <w:tc>
          <w:tcPr>
            <w:tcW w:w="1560" w:type="dxa"/>
            <w:vMerge w:val="restart"/>
          </w:tcPr>
          <w:p w14:paraId="1FEDB81B" w14:textId="785A2B1B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7DBCA66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</w:tr>
      <w:tr w:rsidR="00F10D5C" w:rsidRPr="00403A52" w14:paraId="48B420D5" w14:textId="77777777">
        <w:trPr>
          <w:cantSplit/>
          <w:trHeight w:hRule="exact" w:val="420"/>
        </w:trPr>
        <w:tc>
          <w:tcPr>
            <w:tcW w:w="1560" w:type="dxa"/>
            <w:vMerge/>
          </w:tcPr>
          <w:p w14:paraId="1A9EC81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586F80FC" w14:textId="77777777" w:rsidR="00F10D5C" w:rsidRPr="00403A52" w:rsidRDefault="00F10D5C" w:rsidP="00F10D5C">
            <w:pPr>
              <w:pStyle w:val="FTavdeling"/>
            </w:pPr>
          </w:p>
        </w:tc>
      </w:tr>
      <w:tr w:rsidR="00F10D5C" w:rsidRPr="00403A52" w14:paraId="6CF68FDC" w14:textId="77777777">
        <w:trPr>
          <w:cantSplit/>
          <w:trHeight w:hRule="exact" w:val="580"/>
        </w:trPr>
        <w:tc>
          <w:tcPr>
            <w:tcW w:w="1560" w:type="dxa"/>
            <w:tcBorders>
              <w:top w:val="single" w:sz="4" w:space="0" w:color="auto"/>
            </w:tcBorders>
          </w:tcPr>
          <w:p w14:paraId="415C6AB0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175BD94" w14:textId="77777777" w:rsidR="00F10D5C" w:rsidRPr="00403A52" w:rsidRDefault="00F10D5C" w:rsidP="00F10D5C">
            <w:pPr>
              <w:pStyle w:val="FTavdeling"/>
            </w:pPr>
          </w:p>
        </w:tc>
      </w:tr>
    </w:tbl>
    <w:p w14:paraId="49F9D47F" w14:textId="77777777" w:rsidR="00F10D5C" w:rsidRPr="00403A52" w:rsidRDefault="00F10D5C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D5C" w:rsidRPr="00403A52" w14:paraId="6376BDE3" w14:textId="77777777" w:rsidTr="00B926C7">
        <w:trPr>
          <w:cantSplit/>
          <w:trHeight w:hRule="exact" w:val="1040"/>
        </w:trPr>
        <w:tc>
          <w:tcPr>
            <w:tcW w:w="9214" w:type="dxa"/>
          </w:tcPr>
          <w:p w14:paraId="1059E36E" w14:textId="77777777" w:rsidR="00F10D5C" w:rsidRPr="00403A52" w:rsidRDefault="00F10D5C" w:rsidP="00F10D5C">
            <w:pPr>
              <w:pStyle w:val="reftekst"/>
              <w:rPr>
                <w:noProof/>
                <w:sz w:val="24"/>
                <w:szCs w:val="24"/>
                <w:lang w:val="nb-NO"/>
              </w:rPr>
            </w:pPr>
          </w:p>
        </w:tc>
      </w:tr>
    </w:tbl>
    <w:p w14:paraId="5D5F9FE1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  <w:bookmarkStart w:id="0" w:name="start"/>
      <w:bookmarkEnd w:id="0"/>
    </w:p>
    <w:p w14:paraId="38856297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</w:p>
    <w:p w14:paraId="70240B40" w14:textId="77777777" w:rsidR="00F10D5C" w:rsidRPr="00403A52" w:rsidRDefault="00F10D5C" w:rsidP="00D71DAB">
      <w:pPr>
        <w:rPr>
          <w:rStyle w:val="HFK-Heading-Eng"/>
          <w:rFonts w:ascii="Times New Roman" w:hAnsi="Times New Roman"/>
        </w:rPr>
      </w:pPr>
    </w:p>
    <w:p w14:paraId="31D092A2" w14:textId="77777777" w:rsidR="00F10D5C" w:rsidRPr="001E0209" w:rsidRDefault="00F10D5C" w:rsidP="00F10D5C">
      <w:pPr>
        <w:pStyle w:val="Contractstyle"/>
        <w:rPr>
          <w:sz w:val="56"/>
          <w:szCs w:val="56"/>
        </w:rPr>
      </w:pPr>
    </w:p>
    <w:p w14:paraId="29961869" w14:textId="33393F14" w:rsidR="00B926C7" w:rsidRPr="001E0209" w:rsidRDefault="00794554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56"/>
          <w:szCs w:val="56"/>
        </w:rPr>
      </w:pPr>
      <w:r w:rsidRPr="001E0209">
        <w:rPr>
          <w:snapToGrid/>
          <w:sz w:val="56"/>
          <w:szCs w:val="56"/>
          <w:lang w:val="nn-NO" w:bidi="nn-NO"/>
        </w:rPr>
        <w:t>P</w:t>
      </w:r>
      <w:r w:rsidR="00FF23B5" w:rsidRPr="001E0209">
        <w:rPr>
          <w:snapToGrid/>
          <w:sz w:val="56"/>
          <w:szCs w:val="56"/>
          <w:lang w:val="nn-NO" w:bidi="nn-NO"/>
        </w:rPr>
        <w:t>rotokoll</w:t>
      </w:r>
      <w:r w:rsidRPr="001E0209">
        <w:rPr>
          <w:snapToGrid/>
          <w:sz w:val="56"/>
          <w:szCs w:val="56"/>
          <w:lang w:val="nn-NO" w:bidi="nn-NO"/>
        </w:rPr>
        <w:t xml:space="preserve"> til anskaffingar</w:t>
      </w:r>
    </w:p>
    <w:p w14:paraId="217DAE4F" w14:textId="59486728" w:rsidR="005109AC" w:rsidRPr="00C96FAB" w:rsidRDefault="005109AC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0"/>
          <w:szCs w:val="40"/>
        </w:rPr>
      </w:pPr>
    </w:p>
    <w:p w14:paraId="49AA5162" w14:textId="55B9F6A3" w:rsidR="00503236" w:rsidRPr="00C96FAB" w:rsidRDefault="00503236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0"/>
          <w:szCs w:val="40"/>
        </w:rPr>
      </w:pPr>
      <w:r w:rsidRPr="00C96FAB">
        <w:rPr>
          <w:snapToGrid/>
          <w:sz w:val="40"/>
          <w:szCs w:val="40"/>
          <w:lang w:val="nn-NO" w:bidi="nn-NO"/>
        </w:rPr>
        <w:t>Etter del I og II i forskrifta</w:t>
      </w:r>
      <w:r w:rsidR="001E0209">
        <w:rPr>
          <w:snapToGrid/>
          <w:sz w:val="40"/>
          <w:szCs w:val="40"/>
          <w:lang w:val="nn-NO" w:bidi="nn-NO"/>
        </w:rPr>
        <w:t xml:space="preserve"> om offentlege anskaffingar</w:t>
      </w:r>
    </w:p>
    <w:p w14:paraId="09BE4685" w14:textId="77777777" w:rsidR="005109AC" w:rsidRPr="00B926C7" w:rsidRDefault="005109AC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19"/>
          <w:szCs w:val="19"/>
        </w:rPr>
      </w:pPr>
    </w:p>
    <w:p w14:paraId="7E333986" w14:textId="2F2843A4" w:rsid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16AE7A50" w14:textId="0516E4F3" w:rsidR="00FF23B5" w:rsidRPr="00667077" w:rsidRDefault="001E0209" w:rsidP="00FF23B5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>
        <w:rPr>
          <w:snapToGrid/>
          <w:sz w:val="36"/>
          <w:lang w:val="nn-NO" w:bidi="nn-NO"/>
        </w:rPr>
        <w:t>[</w:t>
      </w:r>
      <w:r w:rsidR="00FF23B5" w:rsidRPr="00667077">
        <w:rPr>
          <w:snapToGrid/>
          <w:sz w:val="36"/>
          <w:lang w:val="nn-NO" w:bidi="nn-NO"/>
        </w:rPr>
        <w:t>Namn på anskaffing</w:t>
      </w:r>
      <w:r>
        <w:rPr>
          <w:snapToGrid/>
          <w:sz w:val="36"/>
          <w:lang w:val="nn-NO" w:bidi="nn-NO"/>
        </w:rPr>
        <w:t>]</w:t>
      </w:r>
    </w:p>
    <w:p w14:paraId="36B7C5FE" w14:textId="77777777" w:rsidR="00FF23B5" w:rsidRPr="00667077" w:rsidRDefault="00FF23B5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0E32D187" w14:textId="77777777" w:rsidR="00B926C7" w:rsidRPr="0066707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4E9CE7A8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667077">
        <w:rPr>
          <w:snapToGrid/>
          <w:sz w:val="36"/>
          <w:lang w:val="nn-NO" w:bidi="nn-NO"/>
        </w:rPr>
        <w:t>Prosedyre</w:t>
      </w:r>
    </w:p>
    <w:p w14:paraId="47A132ED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</w:p>
    <w:p w14:paraId="3A077176" w14:textId="77777777" w:rsidR="00F10D5C" w:rsidRPr="00403A52" w:rsidRDefault="00F10D5C" w:rsidP="00F10D5C">
      <w:pPr>
        <w:pStyle w:val="INNH1"/>
        <w:tabs>
          <w:tab w:val="left" w:pos="480"/>
          <w:tab w:val="right" w:leader="dot" w:pos="9050"/>
        </w:tabs>
        <w:rPr>
          <w:rFonts w:ascii="Times New Roman" w:hAnsi="Times New Roman"/>
        </w:rPr>
      </w:pPr>
    </w:p>
    <w:p w14:paraId="4A987F3A" w14:textId="77777777" w:rsidR="00967F3B" w:rsidRPr="00403A52" w:rsidRDefault="00967F3B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55B939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EAFA1CB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2DE934F" w14:textId="77777777" w:rsidR="00813ED6" w:rsidRPr="00E75808" w:rsidRDefault="002B5A15" w:rsidP="00A331F6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>
        <w:rPr>
          <w:b/>
          <w:sz w:val="24"/>
          <w:lang w:val="nn-NO" w:bidi="nn-NO"/>
        </w:rPr>
        <w:br w:type="page"/>
      </w:r>
      <w:r w:rsidR="00813ED6" w:rsidRPr="00E75808">
        <w:rPr>
          <w:b/>
          <w:sz w:val="24"/>
          <w:lang w:val="nn-NO" w:bidi="nn-NO"/>
        </w:rPr>
        <w:lastRenderedPageBreak/>
        <w:t xml:space="preserve">Innhaldsliste </w:t>
      </w:r>
      <w:r w:rsidR="00813ED6" w:rsidRPr="00E75808">
        <w:rPr>
          <w:b/>
          <w:sz w:val="24"/>
          <w:lang w:val="nn-NO" w:bidi="nn-NO"/>
        </w:rPr>
        <w:tab/>
      </w:r>
    </w:p>
    <w:p w14:paraId="2FC5F7C5" w14:textId="77777777" w:rsidR="00FA0C9C" w:rsidRPr="00403A52" w:rsidRDefault="00FA0C9C" w:rsidP="00813ED6">
      <w:pPr>
        <w:rPr>
          <w:rFonts w:ascii="Times New Roman" w:hAnsi="Times New Roman"/>
          <w:sz w:val="24"/>
          <w:szCs w:val="24"/>
        </w:rPr>
      </w:pPr>
    </w:p>
    <w:p w14:paraId="58BF11A4" w14:textId="77777777" w:rsidR="00813ED6" w:rsidRPr="00403A52" w:rsidRDefault="00813ED6" w:rsidP="00813ED6">
      <w:pPr>
        <w:rPr>
          <w:rFonts w:ascii="Times New Roman" w:hAnsi="Times New Roman"/>
          <w:sz w:val="24"/>
          <w:szCs w:val="24"/>
        </w:rPr>
      </w:pPr>
    </w:p>
    <w:p w14:paraId="2E9CD618" w14:textId="008851A0" w:rsidR="006544BE" w:rsidRDefault="00FC66C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403A52">
        <w:rPr>
          <w:sz w:val="24"/>
          <w:lang w:val="nn-NO" w:bidi="nn-NO"/>
        </w:rPr>
        <w:fldChar w:fldCharType="begin"/>
      </w:r>
      <w:r w:rsidR="00BE5996" w:rsidRPr="00403A52">
        <w:rPr>
          <w:sz w:val="24"/>
          <w:lang w:val="nn-NO" w:bidi="nn-NO"/>
        </w:rPr>
        <w:instrText xml:space="preserve"> TOC \o "1-3" \h \z \u </w:instrText>
      </w:r>
      <w:r w:rsidRPr="00403A52">
        <w:rPr>
          <w:sz w:val="24"/>
          <w:lang w:val="nn-NO" w:bidi="nn-NO"/>
        </w:rPr>
        <w:fldChar w:fldCharType="separate"/>
      </w:r>
      <w:hyperlink w:anchor="_Toc17809257" w:history="1">
        <w:r w:rsidR="006544BE" w:rsidRPr="002077D4">
          <w:rPr>
            <w:rStyle w:val="Hyperkobling"/>
            <w:noProof/>
          </w:rPr>
          <w:t>1</w:t>
        </w:r>
        <w:r w:rsidR="006544BE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6544BE" w:rsidRPr="002077D4">
          <w:rPr>
            <w:rStyle w:val="Hyperkobling"/>
            <w:noProof/>
            <w:lang w:val="nn-NO" w:bidi="nn-NO"/>
          </w:rPr>
          <w:t>Om oppdragsgivar</w:t>
        </w:r>
        <w:r w:rsidR="006544BE">
          <w:rPr>
            <w:noProof/>
            <w:webHidden/>
          </w:rPr>
          <w:tab/>
        </w:r>
        <w:r w:rsidR="006544BE">
          <w:rPr>
            <w:noProof/>
            <w:webHidden/>
          </w:rPr>
          <w:fldChar w:fldCharType="begin"/>
        </w:r>
        <w:r w:rsidR="006544BE">
          <w:rPr>
            <w:noProof/>
            <w:webHidden/>
          </w:rPr>
          <w:instrText xml:space="preserve"> PAGEREF _Toc17809257 \h </w:instrText>
        </w:r>
        <w:r w:rsidR="006544BE">
          <w:rPr>
            <w:noProof/>
            <w:webHidden/>
          </w:rPr>
        </w:r>
        <w:r w:rsidR="006544BE">
          <w:rPr>
            <w:noProof/>
            <w:webHidden/>
          </w:rPr>
          <w:fldChar w:fldCharType="separate"/>
        </w:r>
        <w:r w:rsidR="006544BE">
          <w:rPr>
            <w:noProof/>
            <w:webHidden/>
          </w:rPr>
          <w:t>3</w:t>
        </w:r>
        <w:r w:rsidR="006544BE">
          <w:rPr>
            <w:noProof/>
            <w:webHidden/>
          </w:rPr>
          <w:fldChar w:fldCharType="end"/>
        </w:r>
      </w:hyperlink>
    </w:p>
    <w:p w14:paraId="51CE3461" w14:textId="607A84A1" w:rsidR="006544BE" w:rsidRDefault="006544BE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58" w:history="1">
        <w:r w:rsidRPr="002077D4">
          <w:rPr>
            <w:rStyle w:val="Hyperkobling"/>
            <w:noProof/>
          </w:rPr>
          <w:t>1.1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 xml:space="preserve">Namn </w:t>
        </w:r>
        <w:r w:rsidRPr="002077D4">
          <w:rPr>
            <w:rStyle w:val="Hyperkobling"/>
            <w:noProof/>
          </w:rPr>
          <w:t>og</w:t>
        </w:r>
        <w:r w:rsidRPr="002077D4">
          <w:rPr>
            <w:rStyle w:val="Hyperkobling"/>
            <w:noProof/>
            <w:lang w:val="nn-NO" w:bidi="nn-NO"/>
          </w:rPr>
          <w:t xml:space="preserve"> adresse på oppdragsgivar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BC4906" w14:textId="7A77D5E7" w:rsidR="006544BE" w:rsidRDefault="006544BE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59" w:history="1">
        <w:r w:rsidRPr="002077D4">
          <w:rPr>
            <w:rStyle w:val="Hyperkobling"/>
            <w:noProof/>
          </w:rPr>
          <w:t>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Leveransen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4A5893" w14:textId="3567176B" w:rsidR="006544BE" w:rsidRDefault="006544BE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0" w:history="1">
        <w:r w:rsidRPr="002077D4">
          <w:rPr>
            <w:rStyle w:val="Hyperkobling"/>
            <w:noProof/>
          </w:rPr>
          <w:t>2.1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Kva som skal anskaffast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34E0BB" w14:textId="29D0F745" w:rsidR="006544BE" w:rsidRDefault="006544BE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1" w:history="1">
        <w:r w:rsidRPr="002077D4">
          <w:rPr>
            <w:rStyle w:val="Hyperkobling"/>
            <w:noProof/>
            <w:lang w:val="nn-NO" w:bidi="nn-NO"/>
          </w:rPr>
          <w:t>[Legg inn skildring av kva som skal anskaffast]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29E6443" w14:textId="1C5BF118" w:rsidR="006544BE" w:rsidRDefault="006544BE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2" w:history="1">
        <w:r w:rsidRPr="002077D4">
          <w:rPr>
            <w:rStyle w:val="Hyperkobling"/>
            <w:noProof/>
          </w:rPr>
          <w:t>2.2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Den anslåtte verdien av anskaffinga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79419F" w14:textId="6BBEBB18" w:rsidR="006544BE" w:rsidRDefault="006544BE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3" w:history="1">
        <w:r w:rsidRPr="002077D4">
          <w:rPr>
            <w:rStyle w:val="Hyperkobling"/>
            <w:noProof/>
          </w:rPr>
          <w:t>3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Unntak frå kravet om bruk av elektronisk kommunikasjon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D73E29" w14:textId="37552602" w:rsidR="006544BE" w:rsidRDefault="006544BE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4" w:history="1">
        <w:r w:rsidRPr="002077D4">
          <w:rPr>
            <w:rStyle w:val="Hyperkobling"/>
            <w:noProof/>
            <w:lang w:val="nn-NO" w:bidi="nn-NO"/>
          </w:rPr>
          <w:t>4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Kvalifisering og utveljing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789D16" w14:textId="44AD5314" w:rsidR="006544BE" w:rsidRDefault="006544BE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5" w:history="1">
        <w:r w:rsidRPr="002077D4">
          <w:rPr>
            <w:rStyle w:val="Hyperkobling"/>
            <w:noProof/>
          </w:rPr>
          <w:t>4.1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Innkomne førespurnader om deltaking i konkurransen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52F27F0" w14:textId="2FBC62A4" w:rsidR="006544BE" w:rsidRDefault="006544BE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6" w:history="1">
        <w:r w:rsidRPr="002077D4">
          <w:rPr>
            <w:rStyle w:val="Hyperkobling"/>
            <w:noProof/>
          </w:rPr>
          <w:t>4.2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Utveljing av leverandørar til den vidare konkurransen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1BFEF4" w14:textId="7A8920C4" w:rsidR="006544BE" w:rsidRDefault="006544BE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7" w:history="1">
        <w:r w:rsidRPr="002077D4">
          <w:rPr>
            <w:rStyle w:val="Hyperkobling"/>
            <w:noProof/>
          </w:rPr>
          <w:t>4.2.1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Leverandørar som er valde ut til vidare deltaking i konkurransen med grunngiving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10852D" w14:textId="3E75C541" w:rsidR="006544BE" w:rsidRDefault="006544BE">
      <w:pPr>
        <w:pStyle w:val="INN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8" w:history="1">
        <w:r w:rsidRPr="002077D4">
          <w:rPr>
            <w:rStyle w:val="Hyperkobling"/>
            <w:noProof/>
          </w:rPr>
          <w:t>4.2.2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Leverandørar som ikkje vart valde ut til vidare deltaking i konkurransen med grunngiving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2D1BB1B" w14:textId="0FF7669D" w:rsidR="006544BE" w:rsidRDefault="006544BE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69" w:history="1">
        <w:r w:rsidRPr="002077D4">
          <w:rPr>
            <w:rStyle w:val="Hyperkobling"/>
            <w:noProof/>
          </w:rPr>
          <w:t>5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Tilbod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03D7A6" w14:textId="09137B35" w:rsidR="006544BE" w:rsidRDefault="006544BE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70" w:history="1">
        <w:r w:rsidRPr="002077D4">
          <w:rPr>
            <w:rStyle w:val="Hyperkobling"/>
            <w:noProof/>
            <w:lang w:val="nn-NO" w:bidi="nn-NO"/>
          </w:rPr>
          <w:t>5.1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Desse leverandørane leverte tilbod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74B0CE" w14:textId="2FAB7D03" w:rsidR="006544BE" w:rsidRDefault="006544BE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71" w:history="1">
        <w:r w:rsidRPr="002077D4">
          <w:rPr>
            <w:rStyle w:val="Hyperkobling"/>
            <w:noProof/>
          </w:rPr>
          <w:t>5.2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Leverandørar som har fått tilbodet sitt avvist med grunngiving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AF9CD7" w14:textId="13938F4A" w:rsidR="006544BE" w:rsidRDefault="006544BE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72" w:history="1">
        <w:r w:rsidRPr="002077D4">
          <w:rPr>
            <w:rStyle w:val="Hyperkobling"/>
            <w:noProof/>
          </w:rPr>
          <w:t>6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Gjennomføring av dialogen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20B1F4" w14:textId="2E5EBDF9" w:rsidR="006544BE" w:rsidRDefault="006544BE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73" w:history="1">
        <w:r w:rsidRPr="002077D4">
          <w:rPr>
            <w:rStyle w:val="Hyperkobling"/>
            <w:noProof/>
          </w:rPr>
          <w:t>6.1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Utveljing av leverandørar til dialog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557D348" w14:textId="79D8BBFF" w:rsidR="006544BE" w:rsidRDefault="006544BE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74" w:history="1">
        <w:r w:rsidRPr="002077D4">
          <w:rPr>
            <w:rStyle w:val="Hyperkobling"/>
            <w:noProof/>
          </w:rPr>
          <w:t>7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Val av leverandør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512B87" w14:textId="7F24065E" w:rsidR="006544BE" w:rsidRDefault="006544BE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75" w:history="1">
        <w:r w:rsidRPr="002077D4">
          <w:rPr>
            <w:rStyle w:val="Hyperkobling"/>
            <w:noProof/>
          </w:rPr>
          <w:t>8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Bruk av underleverandørar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5FFA0A1" w14:textId="7BA2B691" w:rsidR="006544BE" w:rsidRDefault="006544BE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76" w:history="1">
        <w:r w:rsidRPr="002077D4">
          <w:rPr>
            <w:rStyle w:val="Hyperkobling"/>
            <w:noProof/>
          </w:rPr>
          <w:t>9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Inhabilitet eller konkurransevriding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AC1F803" w14:textId="4AA3CB69" w:rsidR="006544BE" w:rsidRDefault="006544BE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7809277" w:history="1">
        <w:r w:rsidRPr="002077D4">
          <w:rPr>
            <w:rStyle w:val="Hyperkobling"/>
            <w:noProof/>
          </w:rPr>
          <w:t>10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2077D4">
          <w:rPr>
            <w:rStyle w:val="Hyperkobling"/>
            <w:noProof/>
            <w:lang w:val="nn-NO" w:bidi="nn-NO"/>
          </w:rPr>
          <w:t>Avlysing av konkurranse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_Toc17809277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0B56BA" w14:textId="47E81C92" w:rsidR="00813ED6" w:rsidRPr="00403A52" w:rsidRDefault="00FC66C6" w:rsidP="00813ED6">
      <w:pPr>
        <w:rPr>
          <w:rFonts w:ascii="Times New Roman" w:hAnsi="Times New Roman"/>
          <w:sz w:val="24"/>
          <w:szCs w:val="24"/>
        </w:rPr>
        <w:sectPr w:rsidR="00813ED6" w:rsidRPr="00403A52" w:rsidSect="00C949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403A52">
        <w:rPr>
          <w:sz w:val="24"/>
          <w:lang w:val="nn-NO" w:bidi="nn-NO"/>
        </w:rPr>
        <w:fldChar w:fldCharType="end"/>
      </w:r>
      <w:bookmarkStart w:id="1" w:name="_GoBack"/>
      <w:bookmarkEnd w:id="1"/>
    </w:p>
    <w:p w14:paraId="66BF5109" w14:textId="15215B42" w:rsidR="00E446F1" w:rsidRPr="002E2E7C" w:rsidRDefault="00E446F1" w:rsidP="008155A4">
      <w:pPr>
        <w:pStyle w:val="Overskrift1"/>
      </w:pPr>
      <w:bookmarkStart w:id="2" w:name="_Toc17809257"/>
      <w:r w:rsidRPr="002E2E7C">
        <w:rPr>
          <w:lang w:val="nn-NO" w:bidi="nn-NO"/>
        </w:rPr>
        <w:lastRenderedPageBreak/>
        <w:t>Om oppdragsgivar</w:t>
      </w:r>
      <w:bookmarkEnd w:id="2"/>
    </w:p>
    <w:p w14:paraId="086C3836" w14:textId="40EC538E" w:rsidR="005B2BC9" w:rsidRPr="00F76692" w:rsidRDefault="00B926C7" w:rsidP="006F66A9">
      <w:pPr>
        <w:pStyle w:val="Overskrift2"/>
      </w:pPr>
      <w:bookmarkStart w:id="3" w:name="_Toc17809258"/>
      <w:r w:rsidRPr="00F76692">
        <w:rPr>
          <w:lang w:val="nn-NO" w:bidi="nn-NO"/>
        </w:rPr>
        <w:t xml:space="preserve">Namn </w:t>
      </w:r>
      <w:r w:rsidRPr="006F66A9">
        <w:t>og</w:t>
      </w:r>
      <w:r w:rsidRPr="00F76692">
        <w:rPr>
          <w:lang w:val="nn-NO" w:bidi="nn-NO"/>
        </w:rPr>
        <w:t xml:space="preserve"> adresse på oppdragsgivar</w:t>
      </w:r>
      <w:bookmarkEnd w:id="3"/>
      <w:r w:rsidRPr="00F76692">
        <w:rPr>
          <w:lang w:val="nn-NO" w:bidi="nn-NO"/>
        </w:rPr>
        <w:t xml:space="preserve"> </w:t>
      </w:r>
    </w:p>
    <w:p w14:paraId="3256AF39" w14:textId="77777777" w:rsidR="00FF23B5" w:rsidRPr="001E0209" w:rsidRDefault="00FF23B5" w:rsidP="00FF23B5"/>
    <w:p w14:paraId="3AB51A54" w14:textId="11E1C2F8" w:rsidR="00B926C7" w:rsidRPr="001E0209" w:rsidRDefault="001E0209" w:rsidP="00FF23B5">
      <w:r>
        <w:rPr>
          <w:lang w:val="nn-NO" w:bidi="nn-NO"/>
        </w:rPr>
        <w:t>[</w:t>
      </w:r>
      <w:r w:rsidR="00FF23B5" w:rsidRPr="001E0209">
        <w:rPr>
          <w:lang w:val="nn-NO" w:bidi="nn-NO"/>
        </w:rPr>
        <w:t>Namn på oppdragsgivar</w:t>
      </w:r>
      <w:r>
        <w:rPr>
          <w:lang w:val="nn-NO" w:bidi="nn-NO"/>
        </w:rPr>
        <w:t>]</w:t>
      </w:r>
    </w:p>
    <w:p w14:paraId="50BFD085" w14:textId="1D0169C8" w:rsidR="00B926C7" w:rsidRDefault="001E0209" w:rsidP="00FF23B5">
      <w:r>
        <w:rPr>
          <w:lang w:val="nn-NO" w:bidi="nn-NO"/>
        </w:rPr>
        <w:t>[</w:t>
      </w:r>
      <w:r w:rsidR="00FF23B5" w:rsidRPr="001E0209">
        <w:rPr>
          <w:lang w:val="nn-NO" w:bidi="nn-NO"/>
        </w:rPr>
        <w:t>Adressa til oppdragsgivar</w:t>
      </w:r>
      <w:r>
        <w:rPr>
          <w:lang w:val="nn-NO" w:bidi="nn-NO"/>
        </w:rPr>
        <w:t>]</w:t>
      </w:r>
    </w:p>
    <w:p w14:paraId="340ACDCD" w14:textId="5EF84306" w:rsidR="0010022A" w:rsidRDefault="0010022A" w:rsidP="00FF23B5"/>
    <w:p w14:paraId="2DFA43C6" w14:textId="344728D0" w:rsidR="0010618C" w:rsidRPr="0005386F" w:rsidRDefault="0010022A" w:rsidP="0005386F">
      <w:pPr>
        <w:pStyle w:val="Overskrift1"/>
      </w:pPr>
      <w:bookmarkStart w:id="4" w:name="_Toc17809259"/>
      <w:r w:rsidRPr="0005386F">
        <w:rPr>
          <w:lang w:val="nn-NO" w:bidi="nn-NO"/>
        </w:rPr>
        <w:t>Leveransen</w:t>
      </w:r>
      <w:bookmarkEnd w:id="4"/>
    </w:p>
    <w:p w14:paraId="64A5934A" w14:textId="77777777" w:rsidR="00FF23B5" w:rsidRPr="0010022A" w:rsidRDefault="0010618C" w:rsidP="0010022A">
      <w:pPr>
        <w:pStyle w:val="Overskrift2"/>
      </w:pPr>
      <w:bookmarkStart w:id="5" w:name="_Toc17809260"/>
      <w:r w:rsidRPr="0010022A">
        <w:rPr>
          <w:lang w:val="nn-NO" w:bidi="nn-NO"/>
        </w:rPr>
        <w:t xml:space="preserve">Kva som skal </w:t>
      </w:r>
      <w:proofErr w:type="spellStart"/>
      <w:r w:rsidRPr="0010022A">
        <w:rPr>
          <w:lang w:val="nn-NO" w:bidi="nn-NO"/>
        </w:rPr>
        <w:t>anskaffast</w:t>
      </w:r>
      <w:bookmarkEnd w:id="5"/>
      <w:proofErr w:type="spellEnd"/>
    </w:p>
    <w:p w14:paraId="3A268212" w14:textId="248ECAA2" w:rsidR="0010618C" w:rsidRPr="00B457C4" w:rsidRDefault="006F66A9" w:rsidP="0010022A">
      <w:pPr>
        <w:pStyle w:val="Overskrift2"/>
        <w:numPr>
          <w:ilvl w:val="0"/>
          <w:numId w:val="0"/>
        </w:numPr>
        <w:rPr>
          <w:i/>
          <w:sz w:val="22"/>
          <w:szCs w:val="22"/>
        </w:rPr>
      </w:pPr>
      <w:bookmarkStart w:id="6" w:name="_Toc17809261"/>
      <w:r>
        <w:rPr>
          <w:sz w:val="22"/>
          <w:lang w:val="nn-NO" w:bidi="nn-NO"/>
        </w:rPr>
        <w:t>[</w:t>
      </w:r>
      <w:r w:rsidR="005B6926" w:rsidRPr="006F66A9">
        <w:rPr>
          <w:sz w:val="22"/>
          <w:lang w:val="nn-NO" w:bidi="nn-NO"/>
        </w:rPr>
        <w:t xml:space="preserve">Legg inn skildring av kva som skal </w:t>
      </w:r>
      <w:proofErr w:type="spellStart"/>
      <w:r w:rsidR="005B6926" w:rsidRPr="006F66A9">
        <w:rPr>
          <w:sz w:val="22"/>
          <w:lang w:val="nn-NO" w:bidi="nn-NO"/>
        </w:rPr>
        <w:t>anskaffast</w:t>
      </w:r>
      <w:proofErr w:type="spellEnd"/>
      <w:r>
        <w:rPr>
          <w:sz w:val="22"/>
          <w:lang w:val="nn-NO" w:bidi="nn-NO"/>
        </w:rPr>
        <w:t>]</w:t>
      </w:r>
      <w:bookmarkEnd w:id="6"/>
    </w:p>
    <w:p w14:paraId="7258B06C" w14:textId="6A2DBC7B" w:rsidR="0010618C" w:rsidRDefault="0010618C" w:rsidP="0010022A">
      <w:pPr>
        <w:pStyle w:val="Overskrift2"/>
      </w:pPr>
      <w:bookmarkStart w:id="7" w:name="_Toc17809262"/>
      <w:r w:rsidRPr="00E446F1">
        <w:rPr>
          <w:lang w:val="nn-NO" w:bidi="nn-NO"/>
        </w:rPr>
        <w:t xml:space="preserve">Den </w:t>
      </w:r>
      <w:proofErr w:type="spellStart"/>
      <w:r w:rsidRPr="00E446F1">
        <w:rPr>
          <w:lang w:val="nn-NO" w:bidi="nn-NO"/>
        </w:rPr>
        <w:t>anslåtte</w:t>
      </w:r>
      <w:proofErr w:type="spellEnd"/>
      <w:r w:rsidRPr="00E446F1">
        <w:rPr>
          <w:lang w:val="nn-NO" w:bidi="nn-NO"/>
        </w:rPr>
        <w:t xml:space="preserve"> verdien av anskaffinga</w:t>
      </w:r>
      <w:bookmarkEnd w:id="7"/>
    </w:p>
    <w:p w14:paraId="77A4B410" w14:textId="77777777" w:rsidR="00E446F1" w:rsidRPr="00E446F1" w:rsidRDefault="00E446F1" w:rsidP="00E446F1"/>
    <w:p w14:paraId="6AAD41AF" w14:textId="4B7821F4" w:rsidR="00324B78" w:rsidRDefault="006F66A9" w:rsidP="005B6926">
      <w:r>
        <w:rPr>
          <w:lang w:val="nn-NO" w:bidi="nn-NO"/>
        </w:rPr>
        <w:t>[</w:t>
      </w:r>
      <w:r w:rsidR="005B6926" w:rsidRPr="006F66A9">
        <w:rPr>
          <w:lang w:val="nn-NO" w:bidi="nn-NO"/>
        </w:rPr>
        <w:t>Legg inn anslått verdi på anskaffinga</w:t>
      </w:r>
      <w:r>
        <w:rPr>
          <w:lang w:val="nn-NO" w:bidi="nn-NO"/>
        </w:rPr>
        <w:t>]</w:t>
      </w:r>
    </w:p>
    <w:p w14:paraId="076B9365" w14:textId="41574D4E" w:rsidR="00BF2306" w:rsidRDefault="00BF2306" w:rsidP="00BF2306">
      <w:pPr>
        <w:rPr>
          <w:highlight w:val="yellow"/>
        </w:rPr>
      </w:pPr>
    </w:p>
    <w:p w14:paraId="4D3D7E4E" w14:textId="58CE5591" w:rsidR="00BF2306" w:rsidRPr="006F66A9" w:rsidRDefault="00BF2306" w:rsidP="00E20D69">
      <w:pPr>
        <w:pStyle w:val="Overskrift1"/>
      </w:pPr>
      <w:bookmarkStart w:id="8" w:name="_Toc17809263"/>
      <w:r w:rsidRPr="006F66A9">
        <w:rPr>
          <w:lang w:val="nn-NO" w:bidi="nn-NO"/>
        </w:rPr>
        <w:t>Unntak frå kravet om bruk av elektronisk kommunikasjon</w:t>
      </w:r>
      <w:bookmarkEnd w:id="8"/>
    </w:p>
    <w:p w14:paraId="7EB57613" w14:textId="4694EB28" w:rsidR="00BF2306" w:rsidRPr="006F66A9" w:rsidRDefault="00BF2306" w:rsidP="00BF2306">
      <w:pPr>
        <w:rPr>
          <w:i/>
        </w:rPr>
      </w:pPr>
      <w:r w:rsidRPr="006F66A9">
        <w:rPr>
          <w:i/>
          <w:lang w:val="nn-NO" w:bidi="nn-NO"/>
        </w:rPr>
        <w:t xml:space="preserve">Dersom </w:t>
      </w:r>
      <w:r w:rsidR="006F66A9" w:rsidRPr="006F66A9">
        <w:rPr>
          <w:i/>
          <w:lang w:val="nn-NO" w:bidi="nn-NO"/>
        </w:rPr>
        <w:t>du</w:t>
      </w:r>
      <w:r w:rsidRPr="006F66A9">
        <w:rPr>
          <w:i/>
          <w:lang w:val="nn-NO" w:bidi="nn-NO"/>
        </w:rPr>
        <w:t xml:space="preserve"> har nytta unntaket frå kravet om elektronisk kommunikasjon, må dette </w:t>
      </w:r>
      <w:proofErr w:type="spellStart"/>
      <w:r w:rsidRPr="006F66A9">
        <w:rPr>
          <w:i/>
          <w:lang w:val="nn-NO" w:bidi="nn-NO"/>
        </w:rPr>
        <w:t>grunngivast</w:t>
      </w:r>
      <w:proofErr w:type="spellEnd"/>
      <w:r w:rsidRPr="006F66A9">
        <w:rPr>
          <w:i/>
          <w:lang w:val="nn-NO" w:bidi="nn-NO"/>
        </w:rPr>
        <w:t xml:space="preserve"> her. Dersom ein ikkje har nytta unntaket, eller kravet ikkje er sett i kraft enno, kan avsnittet fjernast.</w:t>
      </w:r>
    </w:p>
    <w:p w14:paraId="7BF321D4" w14:textId="6884B5E2" w:rsidR="002F1556" w:rsidRDefault="00A11696" w:rsidP="0010022A">
      <w:pPr>
        <w:pStyle w:val="Overskrift1"/>
        <w:rPr>
          <w:lang w:val="nn-NO" w:bidi="nn-NO"/>
        </w:rPr>
      </w:pPr>
      <w:bookmarkStart w:id="9" w:name="_Toc17809264"/>
      <w:r>
        <w:rPr>
          <w:lang w:val="nn-NO" w:bidi="nn-NO"/>
        </w:rPr>
        <w:t>Kvalifisering og utveljing</w:t>
      </w:r>
      <w:bookmarkEnd w:id="9"/>
    </w:p>
    <w:p w14:paraId="46429AA9" w14:textId="63244F96" w:rsidR="008A5BEA" w:rsidRPr="008A5BEA" w:rsidRDefault="008A5BEA" w:rsidP="008A5BEA">
      <w:pPr>
        <w:rPr>
          <w:lang w:val="nn-NO" w:bidi="nn-NO"/>
        </w:rPr>
      </w:pPr>
      <w:r>
        <w:rPr>
          <w:lang w:val="nn-NO" w:bidi="nn-NO"/>
        </w:rPr>
        <w:t xml:space="preserve">Punktet er berre aktuelt dersom det er ei </w:t>
      </w:r>
      <w:proofErr w:type="spellStart"/>
      <w:r>
        <w:rPr>
          <w:lang w:val="nn-NO" w:bidi="nn-NO"/>
        </w:rPr>
        <w:t>begrensa</w:t>
      </w:r>
      <w:proofErr w:type="spellEnd"/>
      <w:r>
        <w:rPr>
          <w:lang w:val="nn-NO" w:bidi="nn-NO"/>
        </w:rPr>
        <w:t xml:space="preserve"> tilbodskonkurranse</w:t>
      </w:r>
    </w:p>
    <w:p w14:paraId="3965BACD" w14:textId="159A7799" w:rsidR="00574168" w:rsidRPr="00B87764" w:rsidRDefault="00A11696" w:rsidP="0010022A">
      <w:pPr>
        <w:pStyle w:val="Overskrift2"/>
      </w:pPr>
      <w:bookmarkStart w:id="10" w:name="_Toc17809265"/>
      <w:r>
        <w:rPr>
          <w:lang w:val="nn-NO" w:bidi="nn-NO"/>
        </w:rPr>
        <w:t>Innkomne førespurnader om deltaking i konkurransen</w:t>
      </w:r>
      <w:bookmarkEnd w:id="10"/>
    </w:p>
    <w:p w14:paraId="61AA6FAA" w14:textId="63FD4A18" w:rsidR="0010618C" w:rsidRDefault="0010618C" w:rsidP="0010618C">
      <w:pPr>
        <w:rPr>
          <w:rFonts w:cs="Arial"/>
          <w:szCs w:val="22"/>
        </w:rPr>
      </w:pPr>
    </w:p>
    <w:p w14:paraId="07106A4A" w14:textId="17C4DDFC" w:rsidR="00513AB1" w:rsidRDefault="00513AB1" w:rsidP="0010618C">
      <w:pPr>
        <w:rPr>
          <w:rFonts w:cs="Arial"/>
          <w:szCs w:val="22"/>
        </w:rPr>
      </w:pPr>
      <w:r w:rsidRPr="00802F1E">
        <w:rPr>
          <w:lang w:val="nn-NO" w:bidi="nn-NO"/>
        </w:rPr>
        <w:t xml:space="preserve">Namn på leverandørar som leverte førespurnad om deltaking i konkurransen </w:t>
      </w:r>
    </w:p>
    <w:p w14:paraId="54DE2759" w14:textId="6BC031CF" w:rsidR="00513AB1" w:rsidRDefault="00513AB1" w:rsidP="0010618C">
      <w:pPr>
        <w:rPr>
          <w:rFonts w:cs="Arial"/>
          <w:szCs w:val="22"/>
        </w:rPr>
      </w:pPr>
    </w:p>
    <w:p w14:paraId="4743B541" w14:textId="66A7D78F" w:rsidR="00513AB1" w:rsidRDefault="00802F1E" w:rsidP="00513AB1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</w:t>
      </w:r>
      <w:r w:rsidR="00B33747">
        <w:rPr>
          <w:lang w:val="nn-NO" w:bidi="nn-NO"/>
        </w:rPr>
        <w:t>N</w:t>
      </w:r>
      <w:r>
        <w:rPr>
          <w:lang w:val="nn-NO" w:bidi="nn-NO"/>
        </w:rPr>
        <w:t>amn</w:t>
      </w:r>
      <w:r w:rsidR="009B1051">
        <w:rPr>
          <w:lang w:val="nn-NO" w:bidi="nn-NO"/>
        </w:rPr>
        <w:t xml:space="preserve"> på leverandør</w:t>
      </w:r>
      <w:r w:rsidR="00B33747">
        <w:rPr>
          <w:lang w:val="nn-NO" w:bidi="nn-NO"/>
        </w:rPr>
        <w:t>]</w:t>
      </w:r>
    </w:p>
    <w:p w14:paraId="7BB1002E" w14:textId="77777777" w:rsidR="00B33747" w:rsidRDefault="00B33747" w:rsidP="00B33747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[Namn på leverandør]</w:t>
      </w:r>
    </w:p>
    <w:p w14:paraId="5060DFE4" w14:textId="77777777" w:rsidR="00B33747" w:rsidRDefault="00B33747" w:rsidP="00B33747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[Namn på leverandør]</w:t>
      </w:r>
    </w:p>
    <w:p w14:paraId="2F7A1F59" w14:textId="77777777" w:rsidR="00B33747" w:rsidRDefault="00B33747" w:rsidP="00B33747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[Namn på leverandør]</w:t>
      </w:r>
    </w:p>
    <w:p w14:paraId="7B1153EC" w14:textId="77777777" w:rsidR="00B33747" w:rsidRDefault="00B33747" w:rsidP="00B33747">
      <w:pPr>
        <w:pStyle w:val="Listeavsnitt"/>
        <w:numPr>
          <w:ilvl w:val="0"/>
          <w:numId w:val="30"/>
        </w:numPr>
      </w:pPr>
      <w:r>
        <w:rPr>
          <w:lang w:val="nn-NO" w:bidi="nn-NO"/>
        </w:rPr>
        <w:t>[Namn på leverandør]</w:t>
      </w:r>
    </w:p>
    <w:p w14:paraId="1AC50FDA" w14:textId="326C316D" w:rsidR="00513AB1" w:rsidRDefault="00513AB1" w:rsidP="00B33747">
      <w:pPr>
        <w:ind w:left="360"/>
      </w:pPr>
    </w:p>
    <w:p w14:paraId="0B6AACD9" w14:textId="37621F43" w:rsidR="00E2005C" w:rsidRPr="00867005" w:rsidRDefault="00A6583C" w:rsidP="0010022A">
      <w:pPr>
        <w:pStyle w:val="Overskrift2"/>
      </w:pPr>
      <w:bookmarkStart w:id="11" w:name="_Toc17809266"/>
      <w:r>
        <w:rPr>
          <w:lang w:val="nn-NO" w:bidi="nn-NO"/>
        </w:rPr>
        <w:t>Utveljing av leverandørar til den vidare konkurransen</w:t>
      </w:r>
      <w:bookmarkEnd w:id="11"/>
    </w:p>
    <w:p w14:paraId="66C15E6E" w14:textId="77777777" w:rsidR="00F71492" w:rsidRDefault="00F71492" w:rsidP="00E2005C">
      <w:pPr>
        <w:rPr>
          <w:rFonts w:cs="Arial"/>
        </w:rPr>
      </w:pPr>
    </w:p>
    <w:p w14:paraId="2350A1F1" w14:textId="4CA505AD" w:rsidR="00F71492" w:rsidRPr="00237017" w:rsidRDefault="0017627C" w:rsidP="00414667">
      <w:pPr>
        <w:pStyle w:val="Overskrift3"/>
        <w:rPr>
          <w:sz w:val="24"/>
        </w:rPr>
      </w:pPr>
      <w:bookmarkStart w:id="12" w:name="_Toc17809267"/>
      <w:r w:rsidRPr="00237017">
        <w:rPr>
          <w:sz w:val="24"/>
          <w:lang w:val="nn-NO" w:bidi="nn-NO"/>
        </w:rPr>
        <w:t>Leverandørar som er valde ut til vidare deltaking i konkurransen med grunngiving</w:t>
      </w:r>
      <w:bookmarkEnd w:id="12"/>
    </w:p>
    <w:p w14:paraId="67615751" w14:textId="77777777" w:rsidR="00F71492" w:rsidRPr="00237017" w:rsidRDefault="00F71492" w:rsidP="00414667">
      <w:pPr>
        <w:spacing w:line="300" w:lineRule="atLeast"/>
        <w:ind w:left="720"/>
      </w:pPr>
      <w:r w:rsidRPr="00237017">
        <w:rPr>
          <w:lang w:val="nn-NO" w:bidi="nn-NO"/>
        </w:rPr>
        <w:t>Leverandør 1</w:t>
      </w:r>
    </w:p>
    <w:p w14:paraId="1C5FA42E" w14:textId="0660FE82" w:rsidR="00F71492" w:rsidRPr="00237017" w:rsidRDefault="00F71492" w:rsidP="00F71492">
      <w:pPr>
        <w:ind w:left="720"/>
      </w:pPr>
      <w:r w:rsidRPr="00237017">
        <w:rPr>
          <w:lang w:val="nn-NO" w:bidi="nn-NO"/>
        </w:rPr>
        <w:t xml:space="preserve">Kriteriet </w:t>
      </w:r>
      <w:r w:rsidR="002D7297" w:rsidRPr="00237017">
        <w:rPr>
          <w:lang w:val="nn-NO" w:bidi="nn-NO"/>
        </w:rPr>
        <w:t>1</w:t>
      </w:r>
      <w:r w:rsidRPr="00237017">
        <w:rPr>
          <w:lang w:val="nn-NO" w:bidi="nn-NO"/>
        </w:rPr>
        <w:t>: Vurdering</w:t>
      </w:r>
    </w:p>
    <w:p w14:paraId="1C2A45D1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1CC512E2" w14:textId="77777777" w:rsidR="00F71492" w:rsidRPr="00237017" w:rsidRDefault="00F71492" w:rsidP="00F71492">
      <w:pPr>
        <w:ind w:left="720"/>
      </w:pPr>
    </w:p>
    <w:p w14:paraId="4F72252B" w14:textId="5BB6166F" w:rsidR="00F71492" w:rsidRPr="00237017" w:rsidRDefault="00F71492" w:rsidP="00F71492">
      <w:pPr>
        <w:ind w:left="720"/>
      </w:pPr>
      <w:r w:rsidRPr="00237017">
        <w:rPr>
          <w:lang w:val="nn-NO" w:bidi="nn-NO"/>
        </w:rPr>
        <w:t xml:space="preserve">Kriteriet </w:t>
      </w:r>
      <w:r w:rsidR="002D7297" w:rsidRPr="00237017">
        <w:rPr>
          <w:lang w:val="nn-NO" w:bidi="nn-NO"/>
        </w:rPr>
        <w:t>2</w:t>
      </w:r>
      <w:r w:rsidRPr="00237017">
        <w:rPr>
          <w:lang w:val="nn-NO" w:bidi="nn-NO"/>
        </w:rPr>
        <w:t>: Vurdering</w:t>
      </w:r>
    </w:p>
    <w:p w14:paraId="6908BDE2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0F696A16" w14:textId="77777777" w:rsidR="00F71492" w:rsidRPr="00237017" w:rsidRDefault="00F71492" w:rsidP="00F71492">
      <w:pPr>
        <w:ind w:left="720"/>
      </w:pPr>
    </w:p>
    <w:p w14:paraId="5A177F72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 Samla poengsum: </w:t>
      </w:r>
    </w:p>
    <w:p w14:paraId="52810DC2" w14:textId="77777777" w:rsidR="00F71492" w:rsidRPr="00237017" w:rsidRDefault="00F71492" w:rsidP="00F71492">
      <w:pPr>
        <w:ind w:left="720"/>
      </w:pPr>
    </w:p>
    <w:p w14:paraId="3BF9A10C" w14:textId="77777777" w:rsidR="00F71492" w:rsidRPr="00237017" w:rsidRDefault="00F71492" w:rsidP="00414667">
      <w:pPr>
        <w:spacing w:line="300" w:lineRule="atLeast"/>
        <w:ind w:left="720"/>
      </w:pPr>
      <w:r w:rsidRPr="00237017">
        <w:rPr>
          <w:lang w:val="nn-NO" w:bidi="nn-NO"/>
        </w:rPr>
        <w:t>Leverandør 2</w:t>
      </w:r>
    </w:p>
    <w:p w14:paraId="72A40D77" w14:textId="300A478F" w:rsidR="00F71492" w:rsidRPr="00237017" w:rsidRDefault="00F71492" w:rsidP="00F71492">
      <w:pPr>
        <w:ind w:left="720"/>
      </w:pPr>
      <w:r w:rsidRPr="00237017">
        <w:rPr>
          <w:lang w:val="nn-NO" w:bidi="nn-NO"/>
        </w:rPr>
        <w:t xml:space="preserve">Kriteriet </w:t>
      </w:r>
      <w:r w:rsidR="002D7297" w:rsidRPr="00237017">
        <w:rPr>
          <w:lang w:val="nn-NO" w:bidi="nn-NO"/>
        </w:rPr>
        <w:t>1</w:t>
      </w:r>
      <w:r w:rsidRPr="00237017">
        <w:rPr>
          <w:lang w:val="nn-NO" w:bidi="nn-NO"/>
        </w:rPr>
        <w:t>: Vurdering</w:t>
      </w:r>
    </w:p>
    <w:p w14:paraId="1AA592B5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5CF9E29F" w14:textId="77777777" w:rsidR="00F71492" w:rsidRPr="00237017" w:rsidRDefault="00F71492" w:rsidP="00F71492">
      <w:pPr>
        <w:ind w:left="720"/>
      </w:pPr>
    </w:p>
    <w:p w14:paraId="7977E8CA" w14:textId="53E229D9" w:rsidR="00F71492" w:rsidRPr="00237017" w:rsidRDefault="00F71492" w:rsidP="00F71492">
      <w:pPr>
        <w:ind w:left="720"/>
      </w:pPr>
      <w:r w:rsidRPr="00237017">
        <w:rPr>
          <w:lang w:val="nn-NO" w:bidi="nn-NO"/>
        </w:rPr>
        <w:t xml:space="preserve">Kriteriet </w:t>
      </w:r>
      <w:r w:rsidR="002D7297" w:rsidRPr="00237017">
        <w:rPr>
          <w:lang w:val="nn-NO" w:bidi="nn-NO"/>
        </w:rPr>
        <w:t>2</w:t>
      </w:r>
      <w:r w:rsidRPr="00237017">
        <w:rPr>
          <w:lang w:val="nn-NO" w:bidi="nn-NO"/>
        </w:rPr>
        <w:t>: Vurdering</w:t>
      </w:r>
    </w:p>
    <w:p w14:paraId="082A9754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64FC346D" w14:textId="77777777" w:rsidR="00F71492" w:rsidRPr="00237017" w:rsidRDefault="00F71492" w:rsidP="00F71492">
      <w:pPr>
        <w:ind w:left="720"/>
      </w:pPr>
    </w:p>
    <w:p w14:paraId="3A741B4E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 Samla poengsum: </w:t>
      </w:r>
    </w:p>
    <w:p w14:paraId="134853C8" w14:textId="77777777" w:rsidR="00F71492" w:rsidRPr="00237017" w:rsidRDefault="00F71492" w:rsidP="00F71492">
      <w:pPr>
        <w:ind w:left="720"/>
      </w:pPr>
    </w:p>
    <w:p w14:paraId="58C2EE54" w14:textId="77777777" w:rsidR="00F71492" w:rsidRPr="00237017" w:rsidRDefault="00F71492" w:rsidP="00F71492">
      <w:pPr>
        <w:ind w:left="720"/>
      </w:pPr>
    </w:p>
    <w:p w14:paraId="493E0214" w14:textId="77777777" w:rsidR="00F71492" w:rsidRPr="00237017" w:rsidRDefault="00F71492" w:rsidP="00F71492">
      <w:pPr>
        <w:ind w:left="720"/>
      </w:pPr>
    </w:p>
    <w:p w14:paraId="6AE292E1" w14:textId="77777777" w:rsidR="00F71492" w:rsidRPr="00237017" w:rsidRDefault="00F71492" w:rsidP="00414667">
      <w:pPr>
        <w:spacing w:line="300" w:lineRule="atLeast"/>
        <w:ind w:left="720"/>
      </w:pPr>
      <w:r w:rsidRPr="00237017">
        <w:rPr>
          <w:lang w:val="nn-NO" w:bidi="nn-NO"/>
        </w:rPr>
        <w:t>Leverandør 3</w:t>
      </w:r>
    </w:p>
    <w:p w14:paraId="1129A4DF" w14:textId="241C1BC2" w:rsidR="00F71492" w:rsidRPr="00237017" w:rsidRDefault="00F71492" w:rsidP="00F71492">
      <w:pPr>
        <w:ind w:left="720"/>
      </w:pPr>
      <w:r w:rsidRPr="00237017">
        <w:rPr>
          <w:lang w:val="nn-NO" w:bidi="nn-NO"/>
        </w:rPr>
        <w:t xml:space="preserve">Kriteriet </w:t>
      </w:r>
      <w:r w:rsidR="002D7297" w:rsidRPr="00237017">
        <w:rPr>
          <w:lang w:val="nn-NO" w:bidi="nn-NO"/>
        </w:rPr>
        <w:t>1</w:t>
      </w:r>
      <w:r w:rsidRPr="00237017">
        <w:rPr>
          <w:lang w:val="nn-NO" w:bidi="nn-NO"/>
        </w:rPr>
        <w:t>: Vurdering</w:t>
      </w:r>
    </w:p>
    <w:p w14:paraId="05A6BE7B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68E62263" w14:textId="77777777" w:rsidR="00F71492" w:rsidRPr="00237017" w:rsidRDefault="00F71492" w:rsidP="00F71492">
      <w:pPr>
        <w:ind w:left="720"/>
      </w:pPr>
    </w:p>
    <w:p w14:paraId="5FC22886" w14:textId="70A3EC5F" w:rsidR="00F71492" w:rsidRPr="00237017" w:rsidRDefault="00F71492" w:rsidP="00F71492">
      <w:pPr>
        <w:ind w:left="720"/>
      </w:pPr>
      <w:r w:rsidRPr="00237017">
        <w:rPr>
          <w:lang w:val="nn-NO" w:bidi="nn-NO"/>
        </w:rPr>
        <w:t xml:space="preserve">Kriteriet </w:t>
      </w:r>
      <w:r w:rsidR="002D7297" w:rsidRPr="00237017">
        <w:rPr>
          <w:lang w:val="nn-NO" w:bidi="nn-NO"/>
        </w:rPr>
        <w:t>2</w:t>
      </w:r>
      <w:r w:rsidRPr="00237017">
        <w:rPr>
          <w:lang w:val="nn-NO" w:bidi="nn-NO"/>
        </w:rPr>
        <w:t>: Vurdering</w:t>
      </w:r>
    </w:p>
    <w:p w14:paraId="3699807C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39E2ECCA" w14:textId="77777777" w:rsidR="00F71492" w:rsidRPr="00237017" w:rsidRDefault="00F71492" w:rsidP="00F71492">
      <w:pPr>
        <w:ind w:left="720"/>
      </w:pPr>
    </w:p>
    <w:p w14:paraId="51A2CFC2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 Samla poengsum: </w:t>
      </w:r>
    </w:p>
    <w:p w14:paraId="6E091F2A" w14:textId="77777777" w:rsidR="00F71492" w:rsidRPr="00237017" w:rsidRDefault="00F71492" w:rsidP="00F71492">
      <w:pPr>
        <w:ind w:left="720"/>
      </w:pPr>
    </w:p>
    <w:p w14:paraId="6EFD785B" w14:textId="77777777" w:rsidR="00F71492" w:rsidRPr="00237017" w:rsidRDefault="00F71492" w:rsidP="00F71492">
      <w:pPr>
        <w:ind w:left="720"/>
      </w:pPr>
    </w:p>
    <w:p w14:paraId="0CFF1CB2" w14:textId="5E34AF8E" w:rsidR="00F71492" w:rsidRPr="00237017" w:rsidRDefault="00F71492" w:rsidP="00414667">
      <w:pPr>
        <w:spacing w:line="300" w:lineRule="atLeast"/>
        <w:ind w:left="720"/>
      </w:pPr>
      <w:r w:rsidRPr="00237017">
        <w:rPr>
          <w:lang w:val="nn-NO" w:bidi="nn-NO"/>
        </w:rPr>
        <w:t>Leverandør 4</w:t>
      </w:r>
    </w:p>
    <w:p w14:paraId="31FC7FDA" w14:textId="081C1F49" w:rsidR="00F71492" w:rsidRPr="00237017" w:rsidRDefault="00F71492" w:rsidP="00F71492">
      <w:pPr>
        <w:ind w:left="720"/>
      </w:pPr>
      <w:r w:rsidRPr="00237017">
        <w:rPr>
          <w:lang w:val="nn-NO" w:bidi="nn-NO"/>
        </w:rPr>
        <w:t xml:space="preserve">Kriteriet </w:t>
      </w:r>
      <w:r w:rsidR="002D7297" w:rsidRPr="00237017">
        <w:rPr>
          <w:lang w:val="nn-NO" w:bidi="nn-NO"/>
        </w:rPr>
        <w:t>1</w:t>
      </w:r>
      <w:r w:rsidRPr="00237017">
        <w:rPr>
          <w:lang w:val="nn-NO" w:bidi="nn-NO"/>
        </w:rPr>
        <w:t>: Vurdering</w:t>
      </w:r>
    </w:p>
    <w:p w14:paraId="3EC1A7F6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26555313" w14:textId="77777777" w:rsidR="00F71492" w:rsidRPr="00237017" w:rsidRDefault="00F71492" w:rsidP="00F71492">
      <w:pPr>
        <w:ind w:left="720"/>
      </w:pPr>
    </w:p>
    <w:p w14:paraId="3260B70D" w14:textId="35298ADF" w:rsidR="00F71492" w:rsidRPr="00237017" w:rsidRDefault="00F71492" w:rsidP="00F71492">
      <w:pPr>
        <w:ind w:left="720"/>
      </w:pPr>
      <w:r w:rsidRPr="00237017">
        <w:rPr>
          <w:lang w:val="nn-NO" w:bidi="nn-NO"/>
        </w:rPr>
        <w:t xml:space="preserve">Kriteriet </w:t>
      </w:r>
      <w:r w:rsidR="002D7297" w:rsidRPr="00237017">
        <w:rPr>
          <w:lang w:val="nn-NO" w:bidi="nn-NO"/>
        </w:rPr>
        <w:t>2</w:t>
      </w:r>
      <w:r w:rsidRPr="00237017">
        <w:rPr>
          <w:lang w:val="nn-NO" w:bidi="nn-NO"/>
        </w:rPr>
        <w:t>: Vurdering</w:t>
      </w:r>
    </w:p>
    <w:p w14:paraId="435B3B93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1E0945AE" w14:textId="77777777" w:rsidR="00F71492" w:rsidRPr="00237017" w:rsidRDefault="00F71492" w:rsidP="00F71492">
      <w:pPr>
        <w:ind w:left="720"/>
      </w:pPr>
    </w:p>
    <w:p w14:paraId="64C2DE6E" w14:textId="77777777" w:rsidR="00F71492" w:rsidRPr="00237017" w:rsidRDefault="00F71492" w:rsidP="00F71492">
      <w:pPr>
        <w:ind w:left="720"/>
      </w:pPr>
      <w:r w:rsidRPr="00237017">
        <w:rPr>
          <w:lang w:val="nn-NO" w:bidi="nn-NO"/>
        </w:rPr>
        <w:tab/>
        <w:t xml:space="preserve">      Samla poengsum: </w:t>
      </w:r>
    </w:p>
    <w:p w14:paraId="22DC00F9" w14:textId="54C94CF7" w:rsidR="00F71492" w:rsidRPr="00237017" w:rsidRDefault="00F71492" w:rsidP="00F71492">
      <w:pPr>
        <w:rPr>
          <w:sz w:val="24"/>
        </w:rPr>
      </w:pPr>
    </w:p>
    <w:p w14:paraId="499A802A" w14:textId="6EED972C" w:rsidR="0017627C" w:rsidRPr="00237017" w:rsidRDefault="0017627C" w:rsidP="0017627C">
      <w:pPr>
        <w:pStyle w:val="Overskrift3"/>
        <w:rPr>
          <w:sz w:val="24"/>
        </w:rPr>
      </w:pPr>
      <w:bookmarkStart w:id="13" w:name="_Toc17809268"/>
      <w:r w:rsidRPr="00237017">
        <w:rPr>
          <w:sz w:val="24"/>
          <w:lang w:val="nn-NO" w:bidi="nn-NO"/>
        </w:rPr>
        <w:t>Leverandørar som ikkje vart valde ut til vidare deltaking i konkurransen med grunngiving</w:t>
      </w:r>
      <w:bookmarkEnd w:id="13"/>
    </w:p>
    <w:p w14:paraId="471315A5" w14:textId="77777777" w:rsidR="0017627C" w:rsidRPr="00237017" w:rsidRDefault="0017627C" w:rsidP="0017627C">
      <w:pPr>
        <w:rPr>
          <w:sz w:val="24"/>
        </w:rPr>
      </w:pPr>
    </w:p>
    <w:p w14:paraId="048834CB" w14:textId="77777777" w:rsidR="0017627C" w:rsidRPr="00237017" w:rsidRDefault="0017627C" w:rsidP="0017627C">
      <w:pPr>
        <w:numPr>
          <w:ilvl w:val="0"/>
          <w:numId w:val="20"/>
        </w:numPr>
        <w:spacing w:line="300" w:lineRule="atLeast"/>
      </w:pPr>
      <w:r w:rsidRPr="00237017">
        <w:rPr>
          <w:lang w:val="nn-NO" w:bidi="nn-NO"/>
        </w:rPr>
        <w:t>Leverandør 1</w:t>
      </w:r>
    </w:p>
    <w:p w14:paraId="785DF67B" w14:textId="6B2692A7" w:rsidR="0017627C" w:rsidRPr="00237017" w:rsidRDefault="0017627C" w:rsidP="0017627C">
      <w:pPr>
        <w:ind w:left="720"/>
      </w:pPr>
      <w:r w:rsidRPr="00237017">
        <w:rPr>
          <w:lang w:val="nn-NO" w:bidi="nn-NO"/>
        </w:rPr>
        <w:t xml:space="preserve">Kriteriet </w:t>
      </w:r>
      <w:r w:rsidR="00EA56D0" w:rsidRPr="00237017">
        <w:rPr>
          <w:lang w:val="nn-NO" w:bidi="nn-NO"/>
        </w:rPr>
        <w:t>1</w:t>
      </w:r>
      <w:r w:rsidRPr="00237017">
        <w:rPr>
          <w:lang w:val="nn-NO" w:bidi="nn-NO"/>
        </w:rPr>
        <w:t>: Vurdering</w:t>
      </w:r>
    </w:p>
    <w:p w14:paraId="47C5C95D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09CAD838" w14:textId="77777777" w:rsidR="0017627C" w:rsidRPr="00237017" w:rsidRDefault="0017627C" w:rsidP="0017627C">
      <w:pPr>
        <w:ind w:left="720"/>
      </w:pPr>
    </w:p>
    <w:p w14:paraId="45D5913E" w14:textId="24F81824" w:rsidR="0017627C" w:rsidRPr="00237017" w:rsidRDefault="0017627C" w:rsidP="0017627C">
      <w:pPr>
        <w:ind w:left="720"/>
      </w:pPr>
      <w:r w:rsidRPr="00237017">
        <w:rPr>
          <w:lang w:val="nn-NO" w:bidi="nn-NO"/>
        </w:rPr>
        <w:t xml:space="preserve">Kriteriet </w:t>
      </w:r>
      <w:r w:rsidR="00EA56D0" w:rsidRPr="00237017">
        <w:rPr>
          <w:lang w:val="nn-NO" w:bidi="nn-NO"/>
        </w:rPr>
        <w:t>2</w:t>
      </w:r>
      <w:r w:rsidRPr="00237017">
        <w:rPr>
          <w:lang w:val="nn-NO" w:bidi="nn-NO"/>
        </w:rPr>
        <w:t>: Vurdering</w:t>
      </w:r>
    </w:p>
    <w:p w14:paraId="2D31DA81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6C985EAD" w14:textId="77777777" w:rsidR="0017627C" w:rsidRPr="00237017" w:rsidRDefault="0017627C" w:rsidP="0017627C">
      <w:pPr>
        <w:ind w:left="720"/>
      </w:pPr>
    </w:p>
    <w:p w14:paraId="2C750E8E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 Samla poengsum: </w:t>
      </w:r>
    </w:p>
    <w:p w14:paraId="21BC333B" w14:textId="77777777" w:rsidR="0017627C" w:rsidRPr="00237017" w:rsidRDefault="0017627C" w:rsidP="0017627C">
      <w:pPr>
        <w:ind w:left="720"/>
      </w:pPr>
    </w:p>
    <w:p w14:paraId="4C062983" w14:textId="77777777" w:rsidR="0017627C" w:rsidRPr="00237017" w:rsidRDefault="0017627C" w:rsidP="0017627C">
      <w:pPr>
        <w:numPr>
          <w:ilvl w:val="0"/>
          <w:numId w:val="20"/>
        </w:numPr>
        <w:spacing w:line="300" w:lineRule="atLeast"/>
      </w:pPr>
      <w:r w:rsidRPr="00237017">
        <w:rPr>
          <w:lang w:val="nn-NO" w:bidi="nn-NO"/>
        </w:rPr>
        <w:t>Leverandør 2</w:t>
      </w:r>
    </w:p>
    <w:p w14:paraId="23736095" w14:textId="3C5CA001" w:rsidR="0017627C" w:rsidRPr="00237017" w:rsidRDefault="0017627C" w:rsidP="0017627C">
      <w:pPr>
        <w:ind w:left="720"/>
      </w:pPr>
      <w:r w:rsidRPr="00237017">
        <w:rPr>
          <w:lang w:val="nn-NO" w:bidi="nn-NO"/>
        </w:rPr>
        <w:t xml:space="preserve">Kriteriet </w:t>
      </w:r>
      <w:r w:rsidR="00EA56D0" w:rsidRPr="00237017">
        <w:rPr>
          <w:lang w:val="nn-NO" w:bidi="nn-NO"/>
        </w:rPr>
        <w:t>1</w:t>
      </w:r>
      <w:r w:rsidRPr="00237017">
        <w:rPr>
          <w:lang w:val="nn-NO" w:bidi="nn-NO"/>
        </w:rPr>
        <w:t>: Vurdering</w:t>
      </w:r>
    </w:p>
    <w:p w14:paraId="1C4CED60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4E3B4D06" w14:textId="77777777" w:rsidR="0017627C" w:rsidRPr="00237017" w:rsidRDefault="0017627C" w:rsidP="0017627C">
      <w:pPr>
        <w:ind w:left="720"/>
      </w:pPr>
    </w:p>
    <w:p w14:paraId="5406AE27" w14:textId="020C2F0F" w:rsidR="0017627C" w:rsidRPr="00237017" w:rsidRDefault="0017627C" w:rsidP="0017627C">
      <w:pPr>
        <w:ind w:left="720"/>
      </w:pPr>
      <w:r w:rsidRPr="00237017">
        <w:rPr>
          <w:lang w:val="nn-NO" w:bidi="nn-NO"/>
        </w:rPr>
        <w:lastRenderedPageBreak/>
        <w:t xml:space="preserve">Kriteriet </w:t>
      </w:r>
      <w:r w:rsidR="00EA56D0" w:rsidRPr="00237017">
        <w:rPr>
          <w:lang w:val="nn-NO" w:bidi="nn-NO"/>
        </w:rPr>
        <w:t>2</w:t>
      </w:r>
      <w:r w:rsidRPr="00237017">
        <w:rPr>
          <w:lang w:val="nn-NO" w:bidi="nn-NO"/>
        </w:rPr>
        <w:t>: Vurdering</w:t>
      </w:r>
    </w:p>
    <w:p w14:paraId="1F53F93E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738D88A7" w14:textId="77777777" w:rsidR="0017627C" w:rsidRPr="00237017" w:rsidRDefault="0017627C" w:rsidP="0017627C">
      <w:pPr>
        <w:ind w:left="720"/>
      </w:pPr>
    </w:p>
    <w:p w14:paraId="17C0534D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 Samla poengsum: </w:t>
      </w:r>
    </w:p>
    <w:p w14:paraId="4848625A" w14:textId="77777777" w:rsidR="0017627C" w:rsidRPr="00237017" w:rsidRDefault="0017627C" w:rsidP="0017627C">
      <w:pPr>
        <w:ind w:left="720"/>
      </w:pPr>
    </w:p>
    <w:p w14:paraId="2081442C" w14:textId="77777777" w:rsidR="0017627C" w:rsidRPr="00237017" w:rsidRDefault="0017627C" w:rsidP="00F87935">
      <w:pPr>
        <w:spacing w:line="300" w:lineRule="atLeast"/>
        <w:ind w:firstLine="720"/>
      </w:pPr>
      <w:r w:rsidRPr="00237017">
        <w:rPr>
          <w:lang w:val="nn-NO" w:bidi="nn-NO"/>
        </w:rPr>
        <w:t>Leverandør 3</w:t>
      </w:r>
    </w:p>
    <w:p w14:paraId="1A210741" w14:textId="54D0AF9F" w:rsidR="0017627C" w:rsidRPr="00237017" w:rsidRDefault="0017627C" w:rsidP="0017627C">
      <w:pPr>
        <w:ind w:left="720"/>
      </w:pPr>
      <w:r w:rsidRPr="00237017">
        <w:rPr>
          <w:lang w:val="nn-NO" w:bidi="nn-NO"/>
        </w:rPr>
        <w:t xml:space="preserve">Kriteriet </w:t>
      </w:r>
      <w:r w:rsidR="00EA56D0" w:rsidRPr="00237017">
        <w:rPr>
          <w:lang w:val="nn-NO" w:bidi="nn-NO"/>
        </w:rPr>
        <w:t>1</w:t>
      </w:r>
      <w:r w:rsidRPr="00237017">
        <w:rPr>
          <w:lang w:val="nn-NO" w:bidi="nn-NO"/>
        </w:rPr>
        <w:t>: Vurdering</w:t>
      </w:r>
    </w:p>
    <w:p w14:paraId="00201618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69FC4326" w14:textId="77777777" w:rsidR="0017627C" w:rsidRPr="00237017" w:rsidRDefault="0017627C" w:rsidP="0017627C">
      <w:pPr>
        <w:ind w:left="720"/>
      </w:pPr>
    </w:p>
    <w:p w14:paraId="0DA8FDFF" w14:textId="25420DD3" w:rsidR="0017627C" w:rsidRPr="00237017" w:rsidRDefault="0017627C" w:rsidP="0017627C">
      <w:pPr>
        <w:ind w:left="720"/>
      </w:pPr>
      <w:r w:rsidRPr="00237017">
        <w:rPr>
          <w:lang w:val="nn-NO" w:bidi="nn-NO"/>
        </w:rPr>
        <w:t xml:space="preserve">Kriteriet </w:t>
      </w:r>
      <w:r w:rsidR="00EA56D0" w:rsidRPr="00237017">
        <w:rPr>
          <w:lang w:val="nn-NO" w:bidi="nn-NO"/>
        </w:rPr>
        <w:t>2</w:t>
      </w:r>
      <w:r w:rsidRPr="00237017">
        <w:rPr>
          <w:lang w:val="nn-NO" w:bidi="nn-NO"/>
        </w:rPr>
        <w:t>: Vurdering</w:t>
      </w:r>
    </w:p>
    <w:p w14:paraId="2724E4CC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4D6A32B0" w14:textId="77777777" w:rsidR="0017627C" w:rsidRPr="00237017" w:rsidRDefault="0017627C" w:rsidP="0017627C">
      <w:pPr>
        <w:ind w:left="720"/>
      </w:pPr>
    </w:p>
    <w:p w14:paraId="7E2755D6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 Samla poengsum: </w:t>
      </w:r>
    </w:p>
    <w:p w14:paraId="4614F305" w14:textId="77777777" w:rsidR="0017627C" w:rsidRPr="00237017" w:rsidRDefault="0017627C" w:rsidP="0017627C">
      <w:pPr>
        <w:ind w:left="720"/>
      </w:pPr>
    </w:p>
    <w:p w14:paraId="2CBBDF75" w14:textId="77777777" w:rsidR="0017627C" w:rsidRPr="00237017" w:rsidRDefault="0017627C" w:rsidP="0017627C">
      <w:pPr>
        <w:ind w:left="720"/>
      </w:pPr>
    </w:p>
    <w:p w14:paraId="3E7860C6" w14:textId="77777777" w:rsidR="0017627C" w:rsidRPr="00237017" w:rsidRDefault="0017627C" w:rsidP="00F87935">
      <w:pPr>
        <w:spacing w:line="300" w:lineRule="atLeast"/>
        <w:ind w:left="720"/>
      </w:pPr>
      <w:r w:rsidRPr="00237017">
        <w:rPr>
          <w:lang w:val="nn-NO" w:bidi="nn-NO"/>
        </w:rPr>
        <w:t>Leverandør 4</w:t>
      </w:r>
    </w:p>
    <w:p w14:paraId="2B255A88" w14:textId="471473EB" w:rsidR="0017627C" w:rsidRPr="00237017" w:rsidRDefault="0017627C" w:rsidP="0017627C">
      <w:pPr>
        <w:ind w:left="720"/>
      </w:pPr>
      <w:r w:rsidRPr="00237017">
        <w:rPr>
          <w:lang w:val="nn-NO" w:bidi="nn-NO"/>
        </w:rPr>
        <w:t xml:space="preserve">Kriteriet </w:t>
      </w:r>
      <w:r w:rsidR="00EA56D0" w:rsidRPr="00237017">
        <w:rPr>
          <w:lang w:val="nn-NO" w:bidi="nn-NO"/>
        </w:rPr>
        <w:t>1</w:t>
      </w:r>
      <w:r w:rsidRPr="00237017">
        <w:rPr>
          <w:lang w:val="nn-NO" w:bidi="nn-NO"/>
        </w:rPr>
        <w:t>: Vurdering</w:t>
      </w:r>
    </w:p>
    <w:p w14:paraId="530EDBA3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7C0CD9F2" w14:textId="77777777" w:rsidR="0017627C" w:rsidRPr="00237017" w:rsidRDefault="0017627C" w:rsidP="0017627C">
      <w:pPr>
        <w:ind w:left="720"/>
      </w:pPr>
    </w:p>
    <w:p w14:paraId="14122209" w14:textId="518AF25C" w:rsidR="0017627C" w:rsidRPr="00237017" w:rsidRDefault="0017627C" w:rsidP="0017627C">
      <w:pPr>
        <w:ind w:left="720"/>
      </w:pPr>
      <w:r w:rsidRPr="00237017">
        <w:rPr>
          <w:lang w:val="nn-NO" w:bidi="nn-NO"/>
        </w:rPr>
        <w:t xml:space="preserve">Kriteriet </w:t>
      </w:r>
      <w:r w:rsidR="00EA56D0" w:rsidRPr="00237017">
        <w:rPr>
          <w:lang w:val="nn-NO" w:bidi="nn-NO"/>
        </w:rPr>
        <w:t>2</w:t>
      </w:r>
      <w:r w:rsidRPr="00237017">
        <w:rPr>
          <w:lang w:val="nn-NO" w:bidi="nn-NO"/>
        </w:rPr>
        <w:t>: Vurdering</w:t>
      </w:r>
    </w:p>
    <w:p w14:paraId="16B07655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Poengsum:</w:t>
      </w:r>
    </w:p>
    <w:p w14:paraId="0AB8642A" w14:textId="77777777" w:rsidR="0017627C" w:rsidRPr="00237017" w:rsidRDefault="0017627C" w:rsidP="0017627C">
      <w:pPr>
        <w:ind w:left="720"/>
      </w:pPr>
    </w:p>
    <w:p w14:paraId="5EE74518" w14:textId="77777777" w:rsidR="0017627C" w:rsidRPr="00237017" w:rsidRDefault="0017627C" w:rsidP="0017627C">
      <w:pPr>
        <w:ind w:left="720"/>
      </w:pPr>
      <w:r w:rsidRPr="00237017">
        <w:rPr>
          <w:lang w:val="nn-NO" w:bidi="nn-NO"/>
        </w:rPr>
        <w:tab/>
        <w:t xml:space="preserve">      Samla poengsum: </w:t>
      </w:r>
    </w:p>
    <w:p w14:paraId="30182F69" w14:textId="40765DA1" w:rsidR="0017627C" w:rsidRDefault="0017627C" w:rsidP="00F71492"/>
    <w:p w14:paraId="1C74ED5D" w14:textId="302CA80E" w:rsidR="00A3561F" w:rsidRPr="00B87764" w:rsidRDefault="00A3561F" w:rsidP="006A447E">
      <w:pPr>
        <w:rPr>
          <w:rFonts w:cs="Arial"/>
          <w:szCs w:val="22"/>
        </w:rPr>
      </w:pPr>
    </w:p>
    <w:p w14:paraId="4CC2CB52" w14:textId="72F356D8" w:rsidR="004B06D2" w:rsidRPr="00B87764" w:rsidRDefault="004E4E73" w:rsidP="0010022A">
      <w:pPr>
        <w:pStyle w:val="Overskrift1"/>
      </w:pPr>
      <w:bookmarkStart w:id="14" w:name="_Toc17809269"/>
      <w:r>
        <w:rPr>
          <w:lang w:val="nn-NO" w:bidi="nn-NO"/>
        </w:rPr>
        <w:t>Tilbod</w:t>
      </w:r>
      <w:bookmarkEnd w:id="14"/>
      <w:r>
        <w:rPr>
          <w:lang w:val="nn-NO" w:bidi="nn-NO"/>
        </w:rPr>
        <w:t xml:space="preserve"> </w:t>
      </w:r>
    </w:p>
    <w:p w14:paraId="67FEEE04" w14:textId="26685CD9" w:rsidR="005B424D" w:rsidRDefault="004E4E73" w:rsidP="0010022A">
      <w:pPr>
        <w:pStyle w:val="Overskrift2"/>
        <w:rPr>
          <w:lang w:val="nn-NO" w:bidi="nn-NO"/>
        </w:rPr>
      </w:pPr>
      <w:bookmarkStart w:id="15" w:name="_Toc17809270"/>
      <w:r>
        <w:rPr>
          <w:lang w:val="nn-NO" w:bidi="nn-NO"/>
        </w:rPr>
        <w:t>Desse leverandørane leverte tilbod</w:t>
      </w:r>
      <w:bookmarkEnd w:id="15"/>
    </w:p>
    <w:p w14:paraId="0CBEC9B3" w14:textId="77777777" w:rsidR="003D7922" w:rsidRPr="003D7922" w:rsidRDefault="003D7922" w:rsidP="003D7922">
      <w:pPr>
        <w:rPr>
          <w:lang w:val="nn-NO" w:bidi="nn-NO"/>
        </w:rPr>
      </w:pPr>
    </w:p>
    <w:p w14:paraId="6093B407" w14:textId="747F5803" w:rsidR="003D7922" w:rsidRDefault="003D7922" w:rsidP="003D7922">
      <w:pPr>
        <w:pStyle w:val="Listeavsnitt"/>
        <w:numPr>
          <w:ilvl w:val="0"/>
          <w:numId w:val="38"/>
        </w:numPr>
      </w:pPr>
      <w:r w:rsidRPr="003D7922">
        <w:rPr>
          <w:lang w:val="nn-NO" w:bidi="nn-NO"/>
        </w:rPr>
        <w:t>[Namn på leverandør]</w:t>
      </w:r>
    </w:p>
    <w:p w14:paraId="1D6E571F" w14:textId="4BEB9B6E" w:rsidR="003D7922" w:rsidRDefault="003D7922" w:rsidP="003D7922">
      <w:pPr>
        <w:pStyle w:val="Listeavsnitt"/>
        <w:numPr>
          <w:ilvl w:val="0"/>
          <w:numId w:val="38"/>
        </w:numPr>
      </w:pPr>
      <w:r w:rsidRPr="003D7922">
        <w:rPr>
          <w:lang w:val="nn-NO" w:bidi="nn-NO"/>
        </w:rPr>
        <w:t>[Namn på leverandør]</w:t>
      </w:r>
    </w:p>
    <w:p w14:paraId="2D110D4A" w14:textId="77777777" w:rsidR="003D7922" w:rsidRDefault="003D7922" w:rsidP="003D7922">
      <w:pPr>
        <w:pStyle w:val="Listeavsnitt"/>
        <w:numPr>
          <w:ilvl w:val="0"/>
          <w:numId w:val="38"/>
        </w:numPr>
      </w:pPr>
      <w:r>
        <w:rPr>
          <w:lang w:val="nn-NO" w:bidi="nn-NO"/>
        </w:rPr>
        <w:t>[Namn på leverandør]</w:t>
      </w:r>
    </w:p>
    <w:p w14:paraId="02379F3C" w14:textId="77777777" w:rsidR="003D7922" w:rsidRDefault="003D7922" w:rsidP="003D7922">
      <w:pPr>
        <w:pStyle w:val="Listeavsnitt"/>
        <w:numPr>
          <w:ilvl w:val="0"/>
          <w:numId w:val="38"/>
        </w:numPr>
      </w:pPr>
      <w:r>
        <w:rPr>
          <w:lang w:val="nn-NO" w:bidi="nn-NO"/>
        </w:rPr>
        <w:t>[Namn på leverandør]</w:t>
      </w:r>
    </w:p>
    <w:p w14:paraId="2AE481FC" w14:textId="77777777" w:rsidR="003D7922" w:rsidRDefault="003D7922" w:rsidP="003D7922">
      <w:pPr>
        <w:pStyle w:val="Listeavsnitt"/>
        <w:numPr>
          <w:ilvl w:val="0"/>
          <w:numId w:val="38"/>
        </w:numPr>
      </w:pPr>
      <w:r>
        <w:rPr>
          <w:lang w:val="nn-NO" w:bidi="nn-NO"/>
        </w:rPr>
        <w:t>[Namn på leverandør]</w:t>
      </w:r>
    </w:p>
    <w:p w14:paraId="09D11173" w14:textId="098ED361" w:rsidR="004B06D2" w:rsidRPr="00B87764" w:rsidRDefault="008328E6" w:rsidP="0010022A">
      <w:pPr>
        <w:pStyle w:val="Overskrift2"/>
      </w:pPr>
      <w:bookmarkStart w:id="16" w:name="_Toc17809271"/>
      <w:r>
        <w:rPr>
          <w:lang w:val="nn-NO" w:bidi="nn-NO"/>
        </w:rPr>
        <w:t>Leverandørar som har fått tilbodet sitt avvist med grunngiving</w:t>
      </w:r>
      <w:bookmarkEnd w:id="16"/>
    </w:p>
    <w:p w14:paraId="49B0FAC4" w14:textId="77777777" w:rsidR="00AD77E7" w:rsidRDefault="00AD77E7" w:rsidP="00DE010E">
      <w:pPr>
        <w:pStyle w:val="Listeavsnitt"/>
        <w:numPr>
          <w:ilvl w:val="0"/>
          <w:numId w:val="33"/>
        </w:numPr>
        <w:ind w:left="1080"/>
      </w:pPr>
      <w:r>
        <w:rPr>
          <w:lang w:val="nn-NO" w:bidi="nn-NO"/>
        </w:rPr>
        <w:t>Leverandør X</w:t>
      </w:r>
    </w:p>
    <w:p w14:paraId="25911C47" w14:textId="31F3DFC4" w:rsidR="00AD77E7" w:rsidRDefault="00AD77E7" w:rsidP="00DE010E">
      <w:pPr>
        <w:pStyle w:val="Listeavsnitt"/>
        <w:ind w:left="1080"/>
      </w:pPr>
      <w:r w:rsidRPr="006F3AC4">
        <w:rPr>
          <w:lang w:val="nn-NO" w:bidi="nn-NO"/>
        </w:rPr>
        <w:t>Grunngiving:</w:t>
      </w:r>
      <w:r w:rsidRPr="00AD77E7">
        <w:rPr>
          <w:highlight w:val="yellow"/>
          <w:lang w:val="nn-NO" w:bidi="nn-NO"/>
        </w:rPr>
        <w:t xml:space="preserve"> </w:t>
      </w:r>
    </w:p>
    <w:p w14:paraId="4AF698EC" w14:textId="77777777" w:rsidR="00AD77E7" w:rsidRDefault="00AD77E7" w:rsidP="00DE010E">
      <w:pPr>
        <w:pStyle w:val="Listeavsnitt"/>
        <w:ind w:left="1080"/>
      </w:pPr>
    </w:p>
    <w:p w14:paraId="71557A5C" w14:textId="77777777" w:rsidR="00AD77E7" w:rsidRDefault="00AD77E7" w:rsidP="00DE010E">
      <w:pPr>
        <w:pStyle w:val="Listeavsnitt"/>
        <w:numPr>
          <w:ilvl w:val="0"/>
          <w:numId w:val="33"/>
        </w:numPr>
        <w:ind w:left="1080"/>
      </w:pPr>
      <w:r>
        <w:rPr>
          <w:lang w:val="nn-NO" w:bidi="nn-NO"/>
        </w:rPr>
        <w:t>Leverandør Y</w:t>
      </w:r>
    </w:p>
    <w:p w14:paraId="50BF7450" w14:textId="5163F351" w:rsidR="00AD77E7" w:rsidRDefault="00AD77E7" w:rsidP="006F3AC4">
      <w:pPr>
        <w:pStyle w:val="Listeavsnitt"/>
        <w:ind w:left="1080"/>
      </w:pPr>
      <w:r w:rsidRPr="006F3AC4">
        <w:rPr>
          <w:lang w:val="nn-NO" w:bidi="nn-NO"/>
        </w:rPr>
        <w:t xml:space="preserve">Grunngiving: </w:t>
      </w:r>
    </w:p>
    <w:p w14:paraId="14797A89" w14:textId="655117D5" w:rsidR="00DE010E" w:rsidRDefault="00DE010E" w:rsidP="00ED19CE">
      <w:pPr>
        <w:pStyle w:val="Overskrift1"/>
      </w:pPr>
      <w:bookmarkStart w:id="17" w:name="_Toc17809272"/>
      <w:r>
        <w:rPr>
          <w:lang w:val="nn-NO" w:bidi="nn-NO"/>
        </w:rPr>
        <w:t>Gjennomføring av dialogen</w:t>
      </w:r>
      <w:bookmarkEnd w:id="17"/>
    </w:p>
    <w:p w14:paraId="5786FF81" w14:textId="5343E739" w:rsidR="00DE010E" w:rsidRDefault="000E794E" w:rsidP="000E794E">
      <w:pPr>
        <w:pStyle w:val="Overskrift2"/>
      </w:pPr>
      <w:bookmarkStart w:id="18" w:name="_Toc17809273"/>
      <w:r>
        <w:rPr>
          <w:lang w:val="nn-NO" w:bidi="nn-NO"/>
        </w:rPr>
        <w:t>Utveljing av leverandørar til dialog</w:t>
      </w:r>
      <w:bookmarkEnd w:id="18"/>
    </w:p>
    <w:p w14:paraId="20999D86" w14:textId="26224C24" w:rsidR="0062357D" w:rsidRDefault="0062357D" w:rsidP="0062357D">
      <w:pPr>
        <w:ind w:left="283"/>
      </w:pPr>
      <w:r>
        <w:rPr>
          <w:lang w:val="nn-NO" w:bidi="nn-NO"/>
        </w:rPr>
        <w:t>Desse leverandørane er valde ut til å ha dialog om tilbodet sitt</w:t>
      </w:r>
    </w:p>
    <w:p w14:paraId="0CCFBBC0" w14:textId="1D18D551" w:rsidR="0062357D" w:rsidRDefault="0062357D" w:rsidP="0062357D">
      <w:pPr>
        <w:ind w:left="283"/>
      </w:pPr>
    </w:p>
    <w:p w14:paraId="5CBC428A" w14:textId="74BDD8C2" w:rsidR="0062357D" w:rsidRDefault="0062357D" w:rsidP="0062357D">
      <w:pPr>
        <w:ind w:left="283"/>
      </w:pPr>
      <w:r>
        <w:rPr>
          <w:lang w:val="nn-NO" w:bidi="nn-NO"/>
        </w:rPr>
        <w:t>Leverandør X</w:t>
      </w:r>
    </w:p>
    <w:p w14:paraId="3231879C" w14:textId="18B733A2" w:rsidR="0062357D" w:rsidRDefault="0062357D" w:rsidP="0062357D">
      <w:pPr>
        <w:ind w:left="283"/>
      </w:pPr>
      <w:r>
        <w:rPr>
          <w:lang w:val="nn-NO" w:bidi="nn-NO"/>
        </w:rPr>
        <w:t>Grunngiving: Ei kort grunngiving er tilstrekkeleg</w:t>
      </w:r>
    </w:p>
    <w:p w14:paraId="46133C5A" w14:textId="2B2C539C" w:rsidR="0062357D" w:rsidRDefault="0062357D" w:rsidP="0062357D">
      <w:pPr>
        <w:ind w:left="283"/>
      </w:pPr>
    </w:p>
    <w:p w14:paraId="5E90518D" w14:textId="357BBC27" w:rsidR="0062357D" w:rsidRDefault="0062357D" w:rsidP="0062357D">
      <w:pPr>
        <w:ind w:left="283"/>
      </w:pPr>
      <w:r>
        <w:rPr>
          <w:lang w:val="nn-NO" w:bidi="nn-NO"/>
        </w:rPr>
        <w:t xml:space="preserve">Leverandør </w:t>
      </w:r>
      <w:r w:rsidR="00ED19CE">
        <w:rPr>
          <w:lang w:val="nn-NO" w:bidi="nn-NO"/>
        </w:rPr>
        <w:t>Y</w:t>
      </w:r>
    </w:p>
    <w:p w14:paraId="412D47AB" w14:textId="5DFA9975" w:rsidR="0062357D" w:rsidRDefault="0062357D" w:rsidP="0062357D">
      <w:pPr>
        <w:ind w:left="283"/>
      </w:pPr>
      <w:r>
        <w:rPr>
          <w:lang w:val="nn-NO" w:bidi="nn-NO"/>
        </w:rPr>
        <w:lastRenderedPageBreak/>
        <w:t>Grunngiving: Ei kort grunngiving er tilstrekkeleg</w:t>
      </w:r>
    </w:p>
    <w:p w14:paraId="0169D3E0" w14:textId="63890090" w:rsidR="0062357D" w:rsidRDefault="0062357D" w:rsidP="0062357D">
      <w:pPr>
        <w:ind w:left="283"/>
      </w:pPr>
    </w:p>
    <w:p w14:paraId="19E77559" w14:textId="506204FD" w:rsidR="0062357D" w:rsidRDefault="0062357D" w:rsidP="0062357D">
      <w:pPr>
        <w:ind w:left="283"/>
      </w:pPr>
      <w:r>
        <w:rPr>
          <w:lang w:val="nn-NO" w:bidi="nn-NO"/>
        </w:rPr>
        <w:t xml:space="preserve">Leverandør </w:t>
      </w:r>
      <w:r w:rsidR="00ED19CE">
        <w:rPr>
          <w:lang w:val="nn-NO" w:bidi="nn-NO"/>
        </w:rPr>
        <w:t>Z</w:t>
      </w:r>
    </w:p>
    <w:p w14:paraId="740420C3" w14:textId="64F54820" w:rsidR="0062357D" w:rsidRPr="0062357D" w:rsidRDefault="0062357D" w:rsidP="0062357D">
      <w:pPr>
        <w:ind w:left="283"/>
      </w:pPr>
      <w:r>
        <w:rPr>
          <w:lang w:val="nn-NO" w:bidi="nn-NO"/>
        </w:rPr>
        <w:t>Grunngiving: Ei kort grunngiving er tilstrekkeleg</w:t>
      </w:r>
    </w:p>
    <w:p w14:paraId="28FB9972" w14:textId="77777777" w:rsidR="00F244BB" w:rsidRPr="00A1576D" w:rsidRDefault="00F244BB" w:rsidP="0062357D">
      <w:pPr>
        <w:spacing w:line="300" w:lineRule="atLeast"/>
        <w:rPr>
          <w:rFonts w:cs="Arial"/>
          <w:b/>
          <w:sz w:val="24"/>
          <w:szCs w:val="24"/>
        </w:rPr>
      </w:pPr>
    </w:p>
    <w:p w14:paraId="573A70EC" w14:textId="5B71484B" w:rsidR="00F244BB" w:rsidRDefault="008F2341" w:rsidP="008F2341">
      <w:pPr>
        <w:pStyle w:val="Overskrift1"/>
      </w:pPr>
      <w:bookmarkStart w:id="19" w:name="_Toc17809274"/>
      <w:r>
        <w:rPr>
          <w:lang w:val="nn-NO" w:bidi="nn-NO"/>
        </w:rPr>
        <w:t>Val av leverandør</w:t>
      </w:r>
      <w:bookmarkEnd w:id="19"/>
    </w:p>
    <w:p w14:paraId="23EF5DC5" w14:textId="35BD0801" w:rsidR="008F2341" w:rsidRDefault="008F2341" w:rsidP="008F2341">
      <w:r>
        <w:rPr>
          <w:lang w:val="nn-NO" w:bidi="nn-NO"/>
        </w:rPr>
        <w:t>Namn på valde leverandør</w:t>
      </w:r>
      <w:r w:rsidR="00005BAC">
        <w:rPr>
          <w:lang w:val="nn-NO" w:bidi="nn-NO"/>
        </w:rPr>
        <w:t>:</w:t>
      </w:r>
    </w:p>
    <w:p w14:paraId="08A51D93" w14:textId="2FE8DDB7" w:rsidR="008F2341" w:rsidRDefault="008F2341" w:rsidP="008F2341">
      <w:pPr>
        <w:rPr>
          <w:lang w:val="nn-NO" w:bidi="nn-NO"/>
        </w:rPr>
      </w:pPr>
      <w:r>
        <w:rPr>
          <w:lang w:val="nn-NO" w:bidi="nn-NO"/>
        </w:rPr>
        <w:t xml:space="preserve">Grunngiving: </w:t>
      </w:r>
    </w:p>
    <w:p w14:paraId="138E76AC" w14:textId="66C8E8FE" w:rsidR="00005BAC" w:rsidRPr="008F2341" w:rsidRDefault="00005BAC" w:rsidP="008F2341">
      <w:r>
        <w:rPr>
          <w:lang w:val="nn-NO" w:bidi="nn-NO"/>
        </w:rPr>
        <w:t>Kontraktens verdi:</w:t>
      </w:r>
    </w:p>
    <w:p w14:paraId="780AE4A6" w14:textId="39690615" w:rsidR="008C5875" w:rsidRPr="00B87764" w:rsidRDefault="0047492C" w:rsidP="0010022A">
      <w:pPr>
        <w:pStyle w:val="Overskrift1"/>
      </w:pPr>
      <w:bookmarkStart w:id="20" w:name="_Hlt496327578"/>
      <w:bookmarkStart w:id="21" w:name="_Ref2144841"/>
      <w:bookmarkStart w:id="22" w:name="_Toc17809275"/>
      <w:bookmarkEnd w:id="20"/>
      <w:r>
        <w:rPr>
          <w:lang w:val="nn-NO" w:bidi="nn-NO"/>
        </w:rPr>
        <w:t>Bruk av underleverandørar</w:t>
      </w:r>
      <w:bookmarkEnd w:id="22"/>
    </w:p>
    <w:p w14:paraId="0BC47A7A" w14:textId="7BDF9103" w:rsidR="0047492C" w:rsidRDefault="0047492C" w:rsidP="002E2763">
      <w:pPr>
        <w:rPr>
          <w:rFonts w:cs="Arial"/>
          <w:szCs w:val="22"/>
        </w:rPr>
      </w:pPr>
      <w:r w:rsidRPr="005D792A">
        <w:rPr>
          <w:lang w:bidi="nn-NO"/>
        </w:rPr>
        <w:t xml:space="preserve">Skildring av kva for </w:t>
      </w:r>
      <w:proofErr w:type="spellStart"/>
      <w:r w:rsidRPr="005D792A">
        <w:rPr>
          <w:lang w:bidi="nn-NO"/>
        </w:rPr>
        <w:t>delar</w:t>
      </w:r>
      <w:proofErr w:type="spellEnd"/>
      <w:r w:rsidRPr="005D792A">
        <w:rPr>
          <w:lang w:bidi="nn-NO"/>
        </w:rPr>
        <w:t xml:space="preserve"> </w:t>
      </w:r>
      <w:proofErr w:type="spellStart"/>
      <w:r w:rsidRPr="005D792A">
        <w:rPr>
          <w:lang w:bidi="nn-NO"/>
        </w:rPr>
        <w:t>valde</w:t>
      </w:r>
      <w:proofErr w:type="spellEnd"/>
      <w:r w:rsidRPr="005D792A">
        <w:rPr>
          <w:lang w:bidi="nn-NO"/>
        </w:rPr>
        <w:t xml:space="preserve"> leverandør planlegg at underleverandør skal utføre. Skildringa skal </w:t>
      </w:r>
      <w:proofErr w:type="spellStart"/>
      <w:r w:rsidRPr="005D792A">
        <w:rPr>
          <w:lang w:bidi="nn-NO"/>
        </w:rPr>
        <w:t>innehalde</w:t>
      </w:r>
      <w:proofErr w:type="spellEnd"/>
      <w:r w:rsidRPr="005D792A">
        <w:rPr>
          <w:lang w:bidi="nn-NO"/>
        </w:rPr>
        <w:t xml:space="preserve"> </w:t>
      </w:r>
      <w:proofErr w:type="spellStart"/>
      <w:r w:rsidRPr="005D792A">
        <w:rPr>
          <w:lang w:bidi="nn-NO"/>
        </w:rPr>
        <w:t>namnet</w:t>
      </w:r>
      <w:proofErr w:type="spellEnd"/>
      <w:r w:rsidRPr="005D792A">
        <w:rPr>
          <w:lang w:bidi="nn-NO"/>
        </w:rPr>
        <w:t xml:space="preserve"> på underleverandøren dersom dette er kjent.</w:t>
      </w:r>
    </w:p>
    <w:p w14:paraId="4ACB2D41" w14:textId="33DC3D7F" w:rsidR="0047492C" w:rsidRDefault="0047492C" w:rsidP="002E2763">
      <w:pPr>
        <w:rPr>
          <w:rFonts w:cs="Arial"/>
          <w:szCs w:val="22"/>
        </w:rPr>
      </w:pPr>
    </w:p>
    <w:p w14:paraId="232FFC71" w14:textId="7EC9B4E3" w:rsidR="0047492C" w:rsidRDefault="008F2341" w:rsidP="0047492C">
      <w:pPr>
        <w:pStyle w:val="Overskrift1"/>
      </w:pPr>
      <w:bookmarkStart w:id="23" w:name="_Toc17809276"/>
      <w:r>
        <w:rPr>
          <w:lang w:val="nn-NO" w:bidi="nn-NO"/>
        </w:rPr>
        <w:t>Inhabilitet eller konkurransevriding</w:t>
      </w:r>
      <w:bookmarkEnd w:id="23"/>
    </w:p>
    <w:p w14:paraId="734A4F2A" w14:textId="491B32BB" w:rsidR="0065312E" w:rsidRPr="008653D3" w:rsidRDefault="0065312E" w:rsidP="0065312E">
      <w:pPr>
        <w:rPr>
          <w:i/>
        </w:rPr>
      </w:pPr>
      <w:r w:rsidRPr="008653D3">
        <w:rPr>
          <w:i/>
          <w:lang w:bidi="nn-NO"/>
        </w:rPr>
        <w:t xml:space="preserve">Her skal </w:t>
      </w:r>
      <w:proofErr w:type="spellStart"/>
      <w:r w:rsidRPr="008653D3">
        <w:rPr>
          <w:i/>
          <w:lang w:bidi="nn-NO"/>
        </w:rPr>
        <w:t>ein</w:t>
      </w:r>
      <w:proofErr w:type="spellEnd"/>
      <w:r w:rsidRPr="008653D3">
        <w:rPr>
          <w:i/>
          <w:lang w:bidi="nn-NO"/>
        </w:rPr>
        <w:t xml:space="preserve"> oppgi tilfelle av inhabilitet eller </w:t>
      </w:r>
      <w:proofErr w:type="spellStart"/>
      <w:r w:rsidRPr="008653D3">
        <w:rPr>
          <w:i/>
          <w:lang w:bidi="nn-NO"/>
        </w:rPr>
        <w:t>konkurransevriding</w:t>
      </w:r>
      <w:proofErr w:type="spellEnd"/>
      <w:r w:rsidRPr="008653D3">
        <w:rPr>
          <w:i/>
          <w:lang w:bidi="nn-NO"/>
        </w:rPr>
        <w:t xml:space="preserve"> som følge av dialog med </w:t>
      </w:r>
      <w:proofErr w:type="spellStart"/>
      <w:r w:rsidRPr="008653D3">
        <w:rPr>
          <w:i/>
          <w:lang w:bidi="nn-NO"/>
        </w:rPr>
        <w:t>leverandørar</w:t>
      </w:r>
      <w:proofErr w:type="spellEnd"/>
      <w:r w:rsidRPr="008653D3">
        <w:rPr>
          <w:i/>
          <w:lang w:bidi="nn-NO"/>
        </w:rPr>
        <w:t xml:space="preserve"> og eventuelle </w:t>
      </w:r>
      <w:proofErr w:type="spellStart"/>
      <w:r w:rsidRPr="008653D3">
        <w:rPr>
          <w:i/>
          <w:lang w:bidi="nn-NO"/>
        </w:rPr>
        <w:t>avhjelpande</w:t>
      </w:r>
      <w:proofErr w:type="spellEnd"/>
      <w:r w:rsidRPr="008653D3">
        <w:rPr>
          <w:i/>
          <w:lang w:bidi="nn-NO"/>
        </w:rPr>
        <w:t xml:space="preserve"> tiltak som er gjennomførte. </w:t>
      </w:r>
      <w:r w:rsidRPr="008653D3">
        <w:rPr>
          <w:i/>
          <w:lang w:val="nn-NO" w:bidi="nn-NO"/>
        </w:rPr>
        <w:t>Det er eventuell dialog før konkurransen vart tinglyst, det er tenkt på her, og ikkje dialog etter kunngjeringstidspunktet.</w:t>
      </w:r>
    </w:p>
    <w:p w14:paraId="33761430" w14:textId="1D15E1D4" w:rsidR="00BB16F8" w:rsidRDefault="00BB16F8" w:rsidP="0065312E"/>
    <w:p w14:paraId="6B8539FC" w14:textId="6C88560A" w:rsidR="00BB16F8" w:rsidRDefault="00BB16F8" w:rsidP="00BB16F8">
      <w:pPr>
        <w:pStyle w:val="Overskrift1"/>
      </w:pPr>
      <w:bookmarkStart w:id="24" w:name="_Toc17809277"/>
      <w:r>
        <w:rPr>
          <w:lang w:val="nn-NO" w:bidi="nn-NO"/>
        </w:rPr>
        <w:t>Avlysing av konkurranse</w:t>
      </w:r>
      <w:bookmarkEnd w:id="24"/>
    </w:p>
    <w:p w14:paraId="4559AB8D" w14:textId="178542AC" w:rsidR="00BB16F8" w:rsidRPr="00B84758" w:rsidRDefault="00BB16F8" w:rsidP="00BB16F8">
      <w:pPr>
        <w:rPr>
          <w:i/>
        </w:rPr>
      </w:pPr>
      <w:r w:rsidRPr="00B84758">
        <w:rPr>
          <w:i/>
          <w:lang w:val="nn-NO" w:bidi="nn-NO"/>
        </w:rPr>
        <w:t>Grunngiving for eventuell avlysing av konkurranse.</w:t>
      </w:r>
    </w:p>
    <w:bookmarkEnd w:id="21"/>
    <w:p w14:paraId="6793B9BE" w14:textId="598A54A1" w:rsidR="002E2763" w:rsidRPr="002E2763" w:rsidRDefault="002E2763" w:rsidP="00B84758"/>
    <w:sectPr w:rsidR="002E2763" w:rsidRPr="002E2763" w:rsidSect="00CC27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121D" w14:textId="77777777" w:rsidR="003D50B2" w:rsidRDefault="003D50B2" w:rsidP="009002C2">
      <w:r>
        <w:separator/>
      </w:r>
    </w:p>
  </w:endnote>
  <w:endnote w:type="continuationSeparator" w:id="0">
    <w:p w14:paraId="17C0D071" w14:textId="77777777" w:rsidR="003D50B2" w:rsidRDefault="003D50B2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6138" w14:textId="59A1F7FD" w:rsidR="00D233BE" w:rsidRDefault="00D233BE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PAGE  </w:instrText>
    </w:r>
    <w:r>
      <w:rPr>
        <w:rStyle w:val="Sidetall"/>
        <w:lang w:val="nn-NO" w:bidi="nn-NO"/>
      </w:rPr>
      <w:fldChar w:fldCharType="separate"/>
    </w:r>
    <w:r w:rsidR="005D792A">
      <w:rPr>
        <w:rStyle w:val="Sidetall"/>
        <w:noProof/>
        <w:lang w:val="nn-NO" w:bidi="nn-NO"/>
      </w:rPr>
      <w:t>6</w:t>
    </w:r>
    <w:r>
      <w:rPr>
        <w:rStyle w:val="Sidetall"/>
        <w:lang w:val="nn-NO" w:bidi="nn-NO"/>
      </w:rPr>
      <w:fldChar w:fldCharType="end"/>
    </w:r>
  </w:p>
  <w:p w14:paraId="673362E7" w14:textId="77777777" w:rsidR="00D233BE" w:rsidRDefault="00D233BE" w:rsidP="00163C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F334" w14:textId="0215D7AF" w:rsidR="00D233BE" w:rsidRDefault="00D233BE" w:rsidP="002B5A15">
    <w:pPr>
      <w:pStyle w:val="Bunntekst"/>
    </w:pP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 PAGE </w:instrText>
    </w:r>
    <w:r>
      <w:rPr>
        <w:rStyle w:val="Sidetall"/>
        <w:lang w:val="nn-NO" w:bidi="nn-NO"/>
      </w:rPr>
      <w:fldChar w:fldCharType="separate"/>
    </w:r>
    <w:r w:rsidR="005D792A">
      <w:rPr>
        <w:rStyle w:val="Sidetall"/>
        <w:noProof/>
        <w:lang w:val="nn-NO" w:bidi="nn-NO"/>
      </w:rPr>
      <w:t>6</w:t>
    </w:r>
    <w:r>
      <w:rPr>
        <w:rStyle w:val="Sidetall"/>
        <w:lang w:val="nn-NO" w:bidi="nn-NO"/>
      </w:rPr>
      <w:fldChar w:fldCharType="end"/>
    </w:r>
    <w:r>
      <w:rPr>
        <w:rStyle w:val="Sidetall"/>
        <w:lang w:val="nn-NO" w:bidi="nn-NO"/>
      </w:rPr>
      <w:t xml:space="preserve"> av </w:t>
    </w: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 NUMPAGES </w:instrText>
    </w:r>
    <w:r>
      <w:rPr>
        <w:rStyle w:val="Sidetall"/>
        <w:lang w:val="nn-NO" w:bidi="nn-NO"/>
      </w:rPr>
      <w:fldChar w:fldCharType="separate"/>
    </w:r>
    <w:r w:rsidR="005D792A">
      <w:rPr>
        <w:rStyle w:val="Sidetall"/>
        <w:noProof/>
        <w:lang w:val="nn-NO" w:bidi="nn-NO"/>
      </w:rPr>
      <w:t>6</w:t>
    </w:r>
    <w:r>
      <w:rPr>
        <w:rStyle w:val="Sidetall"/>
        <w:lang w:val="nn-NO" w:bidi="nn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6E73" w14:textId="6F749259" w:rsidR="00C15A91" w:rsidRDefault="00C15A91">
    <w:pPr>
      <w:pStyle w:val="Bunntekst"/>
    </w:pPr>
    <w:r>
      <w:rPr>
        <w:lang w:val="nn-NO" w:bidi="nn-NO"/>
      </w:rPr>
      <w:t>Versjon desember 2016</w:t>
    </w:r>
  </w:p>
  <w:p w14:paraId="2E99C846" w14:textId="77777777" w:rsidR="00D233BE" w:rsidRDefault="00D233BE" w:rsidP="002B5A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67D1" w14:textId="77777777" w:rsidR="003D50B2" w:rsidRDefault="003D50B2" w:rsidP="009002C2">
      <w:r>
        <w:separator/>
      </w:r>
    </w:p>
  </w:footnote>
  <w:footnote w:type="continuationSeparator" w:id="0">
    <w:p w14:paraId="6C35FCE7" w14:textId="77777777" w:rsidR="003D50B2" w:rsidRDefault="003D50B2" w:rsidP="0090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82B0" w14:textId="77777777" w:rsidR="00C255CB" w:rsidRDefault="00C255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E538" w14:textId="77777777" w:rsidR="00C255CB" w:rsidRDefault="00C255C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5D52" w14:textId="77777777" w:rsidR="00C255CB" w:rsidRDefault="00C2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53135"/>
    <w:multiLevelType w:val="hybridMultilevel"/>
    <w:tmpl w:val="3BEAD6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44E2"/>
    <w:multiLevelType w:val="hybridMultilevel"/>
    <w:tmpl w:val="D7489D46"/>
    <w:lvl w:ilvl="0" w:tplc="61CC5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3656"/>
    <w:multiLevelType w:val="multilevel"/>
    <w:tmpl w:val="859AF52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F0E57"/>
    <w:multiLevelType w:val="hybridMultilevel"/>
    <w:tmpl w:val="EF202B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2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2"/>
  </w:num>
  <w:num w:numId="4">
    <w:abstractNumId w:val="0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22"/>
  </w:num>
  <w:num w:numId="10">
    <w:abstractNumId w:val="19"/>
  </w:num>
  <w:num w:numId="11">
    <w:abstractNumId w:val="23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20"/>
  </w:num>
  <w:num w:numId="21">
    <w:abstractNumId w:val="12"/>
  </w:num>
  <w:num w:numId="22">
    <w:abstractNumId w:val="6"/>
  </w:num>
  <w:num w:numId="23">
    <w:abstractNumId w:val="21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7"/>
  </w:num>
  <w:num w:numId="30">
    <w:abstractNumId w:val="5"/>
  </w:num>
  <w:num w:numId="31">
    <w:abstractNumId w:val="18"/>
  </w:num>
  <w:num w:numId="32">
    <w:abstractNumId w:val="17"/>
  </w:num>
  <w:num w:numId="33">
    <w:abstractNumId w:val="1"/>
  </w:num>
  <w:num w:numId="34">
    <w:abstractNumId w:val="16"/>
  </w:num>
  <w:num w:numId="35">
    <w:abstractNumId w:val="2"/>
  </w:num>
  <w:num w:numId="36">
    <w:abstractNumId w:val="3"/>
  </w:num>
  <w:num w:numId="37">
    <w:abstractNumId w:val="9"/>
  </w:num>
  <w:num w:numId="3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EF"/>
    <w:rsid w:val="00001436"/>
    <w:rsid w:val="00004333"/>
    <w:rsid w:val="00005BAC"/>
    <w:rsid w:val="00006C71"/>
    <w:rsid w:val="0001117B"/>
    <w:rsid w:val="000117BD"/>
    <w:rsid w:val="000119BB"/>
    <w:rsid w:val="000157CB"/>
    <w:rsid w:val="00022549"/>
    <w:rsid w:val="00023A71"/>
    <w:rsid w:val="00026656"/>
    <w:rsid w:val="00034478"/>
    <w:rsid w:val="00036734"/>
    <w:rsid w:val="00037C64"/>
    <w:rsid w:val="00040F2C"/>
    <w:rsid w:val="00041D18"/>
    <w:rsid w:val="000474B6"/>
    <w:rsid w:val="00047B3C"/>
    <w:rsid w:val="0005072E"/>
    <w:rsid w:val="000508C8"/>
    <w:rsid w:val="00052591"/>
    <w:rsid w:val="0005386F"/>
    <w:rsid w:val="00054A56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1BD"/>
    <w:rsid w:val="000A2621"/>
    <w:rsid w:val="000A2A7E"/>
    <w:rsid w:val="000A4D3E"/>
    <w:rsid w:val="000B0CA8"/>
    <w:rsid w:val="000B1A62"/>
    <w:rsid w:val="000B35CC"/>
    <w:rsid w:val="000C5F51"/>
    <w:rsid w:val="000D36A7"/>
    <w:rsid w:val="000D3C27"/>
    <w:rsid w:val="000D3FED"/>
    <w:rsid w:val="000D4993"/>
    <w:rsid w:val="000E01F6"/>
    <w:rsid w:val="000E5437"/>
    <w:rsid w:val="000E794E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208C"/>
    <w:rsid w:val="00124BD7"/>
    <w:rsid w:val="00130412"/>
    <w:rsid w:val="001310D4"/>
    <w:rsid w:val="00131DC7"/>
    <w:rsid w:val="00132AF2"/>
    <w:rsid w:val="00135B3B"/>
    <w:rsid w:val="001420AE"/>
    <w:rsid w:val="00142969"/>
    <w:rsid w:val="00143B2B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797"/>
    <w:rsid w:val="00194C27"/>
    <w:rsid w:val="001970AB"/>
    <w:rsid w:val="001A0BE7"/>
    <w:rsid w:val="001A0DB5"/>
    <w:rsid w:val="001A45C6"/>
    <w:rsid w:val="001A79E4"/>
    <w:rsid w:val="001B194F"/>
    <w:rsid w:val="001B6AB4"/>
    <w:rsid w:val="001C21C1"/>
    <w:rsid w:val="001C34C0"/>
    <w:rsid w:val="001C473F"/>
    <w:rsid w:val="001C6FA6"/>
    <w:rsid w:val="001D146F"/>
    <w:rsid w:val="001D2482"/>
    <w:rsid w:val="001D50ED"/>
    <w:rsid w:val="001D5668"/>
    <w:rsid w:val="001D5938"/>
    <w:rsid w:val="001E0209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5083"/>
    <w:rsid w:val="002178C1"/>
    <w:rsid w:val="00225AA9"/>
    <w:rsid w:val="00226520"/>
    <w:rsid w:val="00231E85"/>
    <w:rsid w:val="00233D09"/>
    <w:rsid w:val="002345AA"/>
    <w:rsid w:val="00234CF2"/>
    <w:rsid w:val="00237017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E98"/>
    <w:rsid w:val="00280E9D"/>
    <w:rsid w:val="00284733"/>
    <w:rsid w:val="0028549B"/>
    <w:rsid w:val="0029214D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297"/>
    <w:rsid w:val="002D750E"/>
    <w:rsid w:val="002D7B0D"/>
    <w:rsid w:val="002E166B"/>
    <w:rsid w:val="002E18F7"/>
    <w:rsid w:val="002E2763"/>
    <w:rsid w:val="002E2E7C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24C6"/>
    <w:rsid w:val="00342501"/>
    <w:rsid w:val="003454AE"/>
    <w:rsid w:val="0035016C"/>
    <w:rsid w:val="00351C8B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69"/>
    <w:rsid w:val="00367225"/>
    <w:rsid w:val="003678F7"/>
    <w:rsid w:val="0037161D"/>
    <w:rsid w:val="0037274E"/>
    <w:rsid w:val="00373474"/>
    <w:rsid w:val="00373B4F"/>
    <w:rsid w:val="003801E1"/>
    <w:rsid w:val="0038049E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62F6"/>
    <w:rsid w:val="003A78CD"/>
    <w:rsid w:val="003B20D5"/>
    <w:rsid w:val="003B45BD"/>
    <w:rsid w:val="003B7F9C"/>
    <w:rsid w:val="003D3869"/>
    <w:rsid w:val="003D50B2"/>
    <w:rsid w:val="003D5E36"/>
    <w:rsid w:val="003D7922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1378E"/>
    <w:rsid w:val="00414667"/>
    <w:rsid w:val="00420098"/>
    <w:rsid w:val="00422D8E"/>
    <w:rsid w:val="00422FB8"/>
    <w:rsid w:val="00424580"/>
    <w:rsid w:val="00424A77"/>
    <w:rsid w:val="00427FE3"/>
    <w:rsid w:val="004351E4"/>
    <w:rsid w:val="00437878"/>
    <w:rsid w:val="00440D9D"/>
    <w:rsid w:val="004417C2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91F55"/>
    <w:rsid w:val="00493068"/>
    <w:rsid w:val="0049383F"/>
    <w:rsid w:val="004A0C6D"/>
    <w:rsid w:val="004A0EF5"/>
    <w:rsid w:val="004B0251"/>
    <w:rsid w:val="004B06D2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96B"/>
    <w:rsid w:val="005061E0"/>
    <w:rsid w:val="0050684A"/>
    <w:rsid w:val="00507064"/>
    <w:rsid w:val="005109AC"/>
    <w:rsid w:val="0051257E"/>
    <w:rsid w:val="00513AB1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E57"/>
    <w:rsid w:val="005525ED"/>
    <w:rsid w:val="00555351"/>
    <w:rsid w:val="00557B4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50A0"/>
    <w:rsid w:val="0058655C"/>
    <w:rsid w:val="00587A58"/>
    <w:rsid w:val="0059398B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D792A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5924"/>
    <w:rsid w:val="0062357D"/>
    <w:rsid w:val="00625E22"/>
    <w:rsid w:val="00626CA9"/>
    <w:rsid w:val="00631092"/>
    <w:rsid w:val="006311C9"/>
    <w:rsid w:val="0063140C"/>
    <w:rsid w:val="00635153"/>
    <w:rsid w:val="00636E15"/>
    <w:rsid w:val="00637D76"/>
    <w:rsid w:val="00640752"/>
    <w:rsid w:val="00640BD3"/>
    <w:rsid w:val="00641F1E"/>
    <w:rsid w:val="00643387"/>
    <w:rsid w:val="00650592"/>
    <w:rsid w:val="006525BF"/>
    <w:rsid w:val="0065312E"/>
    <w:rsid w:val="006531B2"/>
    <w:rsid w:val="006544BE"/>
    <w:rsid w:val="00654EE7"/>
    <w:rsid w:val="00656858"/>
    <w:rsid w:val="00661905"/>
    <w:rsid w:val="0066279C"/>
    <w:rsid w:val="00664B33"/>
    <w:rsid w:val="006663BF"/>
    <w:rsid w:val="0066700A"/>
    <w:rsid w:val="00667077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67A1"/>
    <w:rsid w:val="006E6F75"/>
    <w:rsid w:val="006E7E00"/>
    <w:rsid w:val="006F11C1"/>
    <w:rsid w:val="006F29CA"/>
    <w:rsid w:val="006F3AC4"/>
    <w:rsid w:val="006F66A9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40E4D"/>
    <w:rsid w:val="00750461"/>
    <w:rsid w:val="00750C14"/>
    <w:rsid w:val="00755DF2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554"/>
    <w:rsid w:val="007946BB"/>
    <w:rsid w:val="00794C04"/>
    <w:rsid w:val="007A23EA"/>
    <w:rsid w:val="007A6B11"/>
    <w:rsid w:val="007A6F30"/>
    <w:rsid w:val="007A7785"/>
    <w:rsid w:val="007B0549"/>
    <w:rsid w:val="007B20AC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4B66"/>
    <w:rsid w:val="007E6E31"/>
    <w:rsid w:val="007F00AC"/>
    <w:rsid w:val="007F22D4"/>
    <w:rsid w:val="007F23A2"/>
    <w:rsid w:val="007F6960"/>
    <w:rsid w:val="00802E3B"/>
    <w:rsid w:val="00802F1E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5A4"/>
    <w:rsid w:val="00815906"/>
    <w:rsid w:val="008168EE"/>
    <w:rsid w:val="00817D00"/>
    <w:rsid w:val="00820761"/>
    <w:rsid w:val="00824AA0"/>
    <w:rsid w:val="0083217A"/>
    <w:rsid w:val="00832720"/>
    <w:rsid w:val="008328E6"/>
    <w:rsid w:val="00834521"/>
    <w:rsid w:val="008350A2"/>
    <w:rsid w:val="00835376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53D3"/>
    <w:rsid w:val="00867005"/>
    <w:rsid w:val="008671E0"/>
    <w:rsid w:val="008756CC"/>
    <w:rsid w:val="0087763C"/>
    <w:rsid w:val="00882438"/>
    <w:rsid w:val="00886A05"/>
    <w:rsid w:val="008900CC"/>
    <w:rsid w:val="008908A7"/>
    <w:rsid w:val="00891B87"/>
    <w:rsid w:val="008A462C"/>
    <w:rsid w:val="008A4E54"/>
    <w:rsid w:val="008A5BEA"/>
    <w:rsid w:val="008A7CCC"/>
    <w:rsid w:val="008B0477"/>
    <w:rsid w:val="008B0619"/>
    <w:rsid w:val="008B216A"/>
    <w:rsid w:val="008B2B10"/>
    <w:rsid w:val="008B3ECC"/>
    <w:rsid w:val="008B5871"/>
    <w:rsid w:val="008B7387"/>
    <w:rsid w:val="008C094F"/>
    <w:rsid w:val="008C1AE1"/>
    <w:rsid w:val="008C1F3A"/>
    <w:rsid w:val="008C43A1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41"/>
    <w:rsid w:val="008F2390"/>
    <w:rsid w:val="008F617A"/>
    <w:rsid w:val="009002C2"/>
    <w:rsid w:val="00901A41"/>
    <w:rsid w:val="009021BE"/>
    <w:rsid w:val="0090431C"/>
    <w:rsid w:val="00906436"/>
    <w:rsid w:val="009079AF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49B5"/>
    <w:rsid w:val="00955055"/>
    <w:rsid w:val="00956070"/>
    <w:rsid w:val="00956EA5"/>
    <w:rsid w:val="009655AB"/>
    <w:rsid w:val="00967F3B"/>
    <w:rsid w:val="00972E2D"/>
    <w:rsid w:val="00974C4B"/>
    <w:rsid w:val="009855F9"/>
    <w:rsid w:val="00986450"/>
    <w:rsid w:val="00986CE0"/>
    <w:rsid w:val="00990276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051"/>
    <w:rsid w:val="009B1BE5"/>
    <w:rsid w:val="009B47F6"/>
    <w:rsid w:val="009C0580"/>
    <w:rsid w:val="009C6389"/>
    <w:rsid w:val="009C6A34"/>
    <w:rsid w:val="009D00DA"/>
    <w:rsid w:val="009D10A4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21EB5"/>
    <w:rsid w:val="00A239A5"/>
    <w:rsid w:val="00A23B4C"/>
    <w:rsid w:val="00A302E4"/>
    <w:rsid w:val="00A30D6F"/>
    <w:rsid w:val="00A31113"/>
    <w:rsid w:val="00A331F6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12B5"/>
    <w:rsid w:val="00AE706E"/>
    <w:rsid w:val="00AF675D"/>
    <w:rsid w:val="00AF6D2E"/>
    <w:rsid w:val="00AF74D6"/>
    <w:rsid w:val="00B0061D"/>
    <w:rsid w:val="00B02333"/>
    <w:rsid w:val="00B025BD"/>
    <w:rsid w:val="00B12B6A"/>
    <w:rsid w:val="00B13369"/>
    <w:rsid w:val="00B204E3"/>
    <w:rsid w:val="00B22795"/>
    <w:rsid w:val="00B23CFD"/>
    <w:rsid w:val="00B24EC4"/>
    <w:rsid w:val="00B2507D"/>
    <w:rsid w:val="00B31E6F"/>
    <w:rsid w:val="00B33747"/>
    <w:rsid w:val="00B35C96"/>
    <w:rsid w:val="00B36CE8"/>
    <w:rsid w:val="00B4282B"/>
    <w:rsid w:val="00B4574B"/>
    <w:rsid w:val="00B457C4"/>
    <w:rsid w:val="00B53181"/>
    <w:rsid w:val="00B54078"/>
    <w:rsid w:val="00B55F3B"/>
    <w:rsid w:val="00B56698"/>
    <w:rsid w:val="00B62790"/>
    <w:rsid w:val="00B62941"/>
    <w:rsid w:val="00B6392B"/>
    <w:rsid w:val="00B63BD4"/>
    <w:rsid w:val="00B65583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4758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16F8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15A91"/>
    <w:rsid w:val="00C255CB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BE2"/>
    <w:rsid w:val="00C5629C"/>
    <w:rsid w:val="00C56B94"/>
    <w:rsid w:val="00C631FC"/>
    <w:rsid w:val="00C70808"/>
    <w:rsid w:val="00C7630A"/>
    <w:rsid w:val="00C7729B"/>
    <w:rsid w:val="00C7740F"/>
    <w:rsid w:val="00C7765F"/>
    <w:rsid w:val="00C81E41"/>
    <w:rsid w:val="00C82125"/>
    <w:rsid w:val="00C83425"/>
    <w:rsid w:val="00C84EC9"/>
    <w:rsid w:val="00C86BC7"/>
    <w:rsid w:val="00C90503"/>
    <w:rsid w:val="00C936FE"/>
    <w:rsid w:val="00C94980"/>
    <w:rsid w:val="00C95F75"/>
    <w:rsid w:val="00C96FAB"/>
    <w:rsid w:val="00CA2198"/>
    <w:rsid w:val="00CA3BEF"/>
    <w:rsid w:val="00CB093E"/>
    <w:rsid w:val="00CB44A4"/>
    <w:rsid w:val="00CB4C24"/>
    <w:rsid w:val="00CB5F8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125C"/>
    <w:rsid w:val="00CF1D2E"/>
    <w:rsid w:val="00CF2612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33BE"/>
    <w:rsid w:val="00D24965"/>
    <w:rsid w:val="00D31251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303C"/>
    <w:rsid w:val="00DA5B0C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D3D81"/>
    <w:rsid w:val="00DD7924"/>
    <w:rsid w:val="00DE010E"/>
    <w:rsid w:val="00DE2081"/>
    <w:rsid w:val="00DE2B5C"/>
    <w:rsid w:val="00DE2EE3"/>
    <w:rsid w:val="00DE3664"/>
    <w:rsid w:val="00DE7217"/>
    <w:rsid w:val="00DE76EF"/>
    <w:rsid w:val="00DF156F"/>
    <w:rsid w:val="00DF41E9"/>
    <w:rsid w:val="00DF701B"/>
    <w:rsid w:val="00E01E19"/>
    <w:rsid w:val="00E039D2"/>
    <w:rsid w:val="00E06AC5"/>
    <w:rsid w:val="00E07178"/>
    <w:rsid w:val="00E07F69"/>
    <w:rsid w:val="00E11983"/>
    <w:rsid w:val="00E120BA"/>
    <w:rsid w:val="00E12B03"/>
    <w:rsid w:val="00E1428B"/>
    <w:rsid w:val="00E17C22"/>
    <w:rsid w:val="00E2005C"/>
    <w:rsid w:val="00E208EE"/>
    <w:rsid w:val="00E20CC1"/>
    <w:rsid w:val="00E20D69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6D0"/>
    <w:rsid w:val="00EA5930"/>
    <w:rsid w:val="00EB2C8B"/>
    <w:rsid w:val="00EB3D45"/>
    <w:rsid w:val="00EB6A7B"/>
    <w:rsid w:val="00EC273F"/>
    <w:rsid w:val="00EC3C82"/>
    <w:rsid w:val="00EC5661"/>
    <w:rsid w:val="00EC6A81"/>
    <w:rsid w:val="00ED19CE"/>
    <w:rsid w:val="00ED514E"/>
    <w:rsid w:val="00ED6E8E"/>
    <w:rsid w:val="00ED795E"/>
    <w:rsid w:val="00EE2329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DDC"/>
    <w:rsid w:val="00F107C8"/>
    <w:rsid w:val="00F10D5C"/>
    <w:rsid w:val="00F10D8A"/>
    <w:rsid w:val="00F119D0"/>
    <w:rsid w:val="00F14CE0"/>
    <w:rsid w:val="00F150D4"/>
    <w:rsid w:val="00F16845"/>
    <w:rsid w:val="00F173A4"/>
    <w:rsid w:val="00F2098A"/>
    <w:rsid w:val="00F2170D"/>
    <w:rsid w:val="00F227F7"/>
    <w:rsid w:val="00F244BB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508F0"/>
    <w:rsid w:val="00F50CEA"/>
    <w:rsid w:val="00F631DF"/>
    <w:rsid w:val="00F6578D"/>
    <w:rsid w:val="00F71492"/>
    <w:rsid w:val="00F7298C"/>
    <w:rsid w:val="00F7457C"/>
    <w:rsid w:val="00F76692"/>
    <w:rsid w:val="00F772F2"/>
    <w:rsid w:val="00F814B4"/>
    <w:rsid w:val="00F82403"/>
    <w:rsid w:val="00F82507"/>
    <w:rsid w:val="00F8384A"/>
    <w:rsid w:val="00F858FB"/>
    <w:rsid w:val="00F87935"/>
    <w:rsid w:val="00F902F5"/>
    <w:rsid w:val="00F90976"/>
    <w:rsid w:val="00F9232C"/>
    <w:rsid w:val="00F93D9D"/>
    <w:rsid w:val="00F95992"/>
    <w:rsid w:val="00F97D93"/>
    <w:rsid w:val="00FA0B89"/>
    <w:rsid w:val="00FA0C9C"/>
    <w:rsid w:val="00FA2637"/>
    <w:rsid w:val="00FA5742"/>
    <w:rsid w:val="00FA7FB0"/>
    <w:rsid w:val="00FB2D8E"/>
    <w:rsid w:val="00FB471D"/>
    <w:rsid w:val="00FB5DD3"/>
    <w:rsid w:val="00FB6485"/>
    <w:rsid w:val="00FC330F"/>
    <w:rsid w:val="00FC66C6"/>
    <w:rsid w:val="00FD434E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92C"/>
    <w:rPr>
      <w:rFonts w:ascii="Arial" w:hAnsi="Arial"/>
      <w:iCs/>
      <w:snapToGrid w:val="0"/>
      <w:sz w:val="22"/>
    </w:rPr>
  </w:style>
  <w:style w:type="paragraph" w:styleId="Overskrift1">
    <w:name w:val="heading 1"/>
    <w:basedOn w:val="Normal"/>
    <w:next w:val="Normal"/>
    <w:qFormat/>
    <w:rsid w:val="00373B4F"/>
    <w:pPr>
      <w:keepNext/>
      <w:numPr>
        <w:numId w:val="5"/>
      </w:numPr>
      <w:spacing w:before="280" w:after="120"/>
      <w:outlineLvl w:val="0"/>
    </w:pPr>
    <w:rPr>
      <w:rFonts w:cs="Arial"/>
      <w:kern w:val="28"/>
      <w:sz w:val="36"/>
      <w:szCs w:val="28"/>
    </w:rPr>
  </w:style>
  <w:style w:type="paragraph" w:styleId="Overskrift2">
    <w:name w:val="heading 2"/>
    <w:basedOn w:val="Normal"/>
    <w:next w:val="Normal"/>
    <w:qFormat/>
    <w:rsid w:val="00342501"/>
    <w:pPr>
      <w:keepNext/>
      <w:numPr>
        <w:ilvl w:val="1"/>
        <w:numId w:val="5"/>
      </w:numPr>
      <w:spacing w:before="240" w:after="60"/>
      <w:ind w:left="859"/>
      <w:outlineLvl w:val="1"/>
    </w:pPr>
    <w:rPr>
      <w:sz w:val="28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414667"/>
    <w:pPr>
      <w:keepNext/>
      <w:numPr>
        <w:ilvl w:val="2"/>
        <w:numId w:val="5"/>
      </w:numPr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F0573"/>
    <w:pPr>
      <w:spacing w:before="120" w:after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 w:after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  <w:spacing w:after="120"/>
    </w:pPr>
  </w:style>
  <w:style w:type="paragraph" w:styleId="Punktliste">
    <w:name w:val="List Bullet"/>
    <w:basedOn w:val="Normal"/>
    <w:rsid w:val="00FA0C9C"/>
    <w:pPr>
      <w:ind w:left="284" w:hanging="284"/>
    </w:pPr>
  </w:style>
  <w:style w:type="paragraph" w:styleId="Nummerertliste">
    <w:name w:val="List Number"/>
    <w:basedOn w:val="Normal"/>
    <w:rsid w:val="00BE5996"/>
    <w:pPr>
      <w:ind w:left="567"/>
    </w:pPr>
  </w:style>
  <w:style w:type="paragraph" w:styleId="Liste4">
    <w:name w:val="List 4"/>
    <w:basedOn w:val="Normal"/>
    <w:rsid w:val="008F0573"/>
    <w:pPr>
      <w:ind w:left="1132" w:hanging="283"/>
    </w:pPr>
  </w:style>
  <w:style w:type="paragraph" w:styleId="Liste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kobling">
    <w:name w:val="Hyperlink"/>
    <w:basedOn w:val="Standardskriftforavsnit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Overskrift1"/>
    <w:next w:val="Normal"/>
    <w:rsid w:val="008F0573"/>
    <w:pPr>
      <w:numPr>
        <w:numId w:val="0"/>
      </w:numPr>
    </w:pPr>
  </w:style>
  <w:style w:type="paragraph" w:styleId="Topptekst">
    <w:name w:val="header"/>
    <w:basedOn w:val="Normal"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813ED6"/>
    <w:pPr>
      <w:tabs>
        <w:tab w:val="center" w:pos="4536"/>
        <w:tab w:val="right" w:pos="9072"/>
      </w:tabs>
    </w:pPr>
  </w:style>
  <w:style w:type="character" w:styleId="Sidetall">
    <w:name w:val="page number"/>
    <w:rsid w:val="00FA0C9C"/>
    <w:rPr>
      <w:rFonts w:ascii="Arial" w:hAnsi="Arial" w:cs="Arial"/>
      <w:sz w:val="20"/>
    </w:rPr>
  </w:style>
  <w:style w:type="paragraph" w:styleId="INNH1">
    <w:name w:val="toc 1"/>
    <w:basedOn w:val="Normal"/>
    <w:next w:val="Normal"/>
    <w:autoRedefine/>
    <w:uiPriority w:val="39"/>
    <w:rsid w:val="0067551E"/>
  </w:style>
  <w:style w:type="paragraph" w:styleId="Bobleteks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kumentkart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rdtekst3">
    <w:name w:val="Body Text 3"/>
    <w:basedOn w:val="Normal"/>
    <w:rsid w:val="001939F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ulgthyperkobling">
    <w:name w:val="FollowedHyperlink"/>
    <w:basedOn w:val="Standardskriftforavsnitt"/>
    <w:rsid w:val="00386044"/>
    <w:rPr>
      <w:color w:val="800080"/>
      <w:u w:val="single"/>
    </w:rPr>
  </w:style>
  <w:style w:type="character" w:styleId="Utheving">
    <w:name w:val="Emphasis"/>
    <w:basedOn w:val="Standardskriftforavsnitt"/>
    <w:qFormat/>
    <w:rsid w:val="00386044"/>
    <w:rPr>
      <w:i/>
      <w:iCs/>
    </w:rPr>
  </w:style>
  <w:style w:type="paragraph" w:styleId="INNH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Merknadsreferanse">
    <w:name w:val="annotation reference"/>
    <w:basedOn w:val="Standardskriftforavsnitt"/>
    <w:semiHidden/>
    <w:rsid w:val="002F1556"/>
    <w:rPr>
      <w:sz w:val="16"/>
    </w:rPr>
  </w:style>
  <w:style w:type="paragraph" w:styleId="Merknadstekst">
    <w:name w:val="annotation text"/>
    <w:basedOn w:val="Normal"/>
    <w:link w:val="MerknadstekstTegn"/>
    <w:semiHidden/>
    <w:rsid w:val="002F1556"/>
    <w:pPr>
      <w:tabs>
        <w:tab w:val="left" w:pos="709"/>
      </w:tabs>
      <w:spacing w:after="120"/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Punktliste2">
    <w:name w:val="List Bullet 2"/>
    <w:basedOn w:val="Normal"/>
    <w:autoRedefine/>
    <w:rsid w:val="002F1556"/>
    <w:pPr>
      <w:numPr>
        <w:numId w:val="4"/>
      </w:numPr>
    </w:pPr>
  </w:style>
  <w:style w:type="table" w:styleId="Tabellrutenett">
    <w:name w:val="Table Grid"/>
    <w:basedOn w:val="Vanligtabel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6A447E"/>
    <w:pPr>
      <w:spacing w:after="120"/>
      <w:ind w:left="283"/>
    </w:pPr>
  </w:style>
  <w:style w:type="paragraph" w:styleId="Brdtekstinnrykk3">
    <w:name w:val="Body Text Indent 3"/>
    <w:basedOn w:val="Normal"/>
    <w:rsid w:val="006A447E"/>
    <w:pPr>
      <w:spacing w:after="120"/>
      <w:ind w:left="283"/>
    </w:pPr>
    <w:rPr>
      <w:sz w:val="16"/>
      <w:szCs w:val="16"/>
    </w:rPr>
  </w:style>
  <w:style w:type="paragraph" w:customStyle="1" w:styleId="Adresse">
    <w:name w:val="Adresse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tel">
    <w:name w:val="Title"/>
    <w:basedOn w:val="Normal"/>
    <w:next w:val="Normal"/>
    <w:qFormat/>
    <w:rsid w:val="00F10D5C"/>
    <w:pPr>
      <w:spacing w:before="360" w:after="60"/>
      <w:outlineLvl w:val="0"/>
    </w:pPr>
    <w:rPr>
      <w:rFonts w:ascii="Times New Roman" w:hAnsi="Times New Roman"/>
      <w:iCs w:val="0"/>
      <w:snapToGrid/>
      <w:kern w:val="28"/>
      <w:sz w:val="36"/>
      <w:lang w:val="en-AU" w:eastAsia="en-US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Standardskriftforavsnitt"/>
    <w:rsid w:val="00F10D5C"/>
    <w:rPr>
      <w:sz w:val="24"/>
    </w:rPr>
  </w:style>
  <w:style w:type="paragraph" w:customStyle="1" w:styleId="FTnavn">
    <w:name w:val="FT_navn"/>
    <w:basedOn w:val="Topptekst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Topptekst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Bunntekst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Kommentaremne">
    <w:name w:val="annotation subject"/>
    <w:basedOn w:val="Merknadstekst"/>
    <w:next w:val="Merknadsteks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99"/>
    <w:qFormat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5B6926"/>
    <w:rPr>
      <w:rFonts w:ascii="NewCenturySchlbk" w:hAnsi="NewCenturySchlbk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414667"/>
    <w:rPr>
      <w:rFonts w:ascii="Arial" w:hAnsi="Arial"/>
      <w:iCs/>
      <w:snapToGrid w:val="0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15A91"/>
    <w:rPr>
      <w:rFonts w:ascii="Arial" w:hAnsi="Arial"/>
      <w:i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5A9C3A8A5EA44AAA50558E0BA26EE" ma:contentTypeVersion="11" ma:contentTypeDescription="Opprett et nytt dokument." ma:contentTypeScope="" ma:versionID="036df90498c6dbf77404fb68a2979b31">
  <xsd:schema xmlns:xsd="http://www.w3.org/2001/XMLSchema" xmlns:xs="http://www.w3.org/2001/XMLSchema" xmlns:p="http://schemas.microsoft.com/office/2006/metadata/properties" xmlns:ns3="4777dcf5-21aa-4c1e-9461-3ebf8b115a0a" xmlns:ns4="6310eddc-65fb-463f-9e56-a641ed5f19e6" targetNamespace="http://schemas.microsoft.com/office/2006/metadata/properties" ma:root="true" ma:fieldsID="c2fc22b713afcd273a8fca3e4c989376" ns3:_="" ns4:_="">
    <xsd:import namespace="4777dcf5-21aa-4c1e-9461-3ebf8b115a0a"/>
    <xsd:import namespace="6310eddc-65fb-463f-9e56-a641ed5f1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dcf5-21aa-4c1e-9461-3ebf8b115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eddc-65fb-463f-9e56-a641ed5f1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03A04-9C59-4A42-B361-82D410958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B1065-C50B-4171-A1A9-B38800C25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9DD49-5343-4540-ACDA-97DAE5E77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7dcf5-21aa-4c1e-9461-3ebf8b115a0a"/>
    <ds:schemaRef ds:uri="6310eddc-65fb-463f-9e56-a641ed5f1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2019-08-15T13:51:00Z</dcterms:created>
  <dcterms:modified xsi:type="dcterms:W3CDTF">2019-08-27T12:40:00Z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0x010100FF65A9C3A8A5EA44AAA50558E0BA26EE</vt:lpwstr>
  </property>
</Properties>
</file>